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675146DD" wp14:paraId="2DC71EF5" wp14:textId="4087031C">
      <w:pPr>
        <w:pStyle w:val="Normal"/>
      </w:pPr>
      <w:r w:rsidRPr="675146DD" w:rsidR="30D5E7E4">
        <w:rPr>
          <w:rFonts w:ascii="Calibri" w:hAnsi="Calibri" w:eastAsia="Calibri" w:cs="Calibri"/>
          <w:noProof w:val="0"/>
          <w:sz w:val="22"/>
          <w:szCs w:val="22"/>
          <w:lang w:val="es-ES"/>
        </w:rPr>
        <w:t>Actuadores :</w:t>
      </w:r>
      <w:r w:rsidRPr="675146DD" w:rsidR="30D5E7E4">
        <w:rPr>
          <w:rFonts w:ascii="Calibri" w:hAnsi="Calibri" w:eastAsia="Calibri" w:cs="Calibri"/>
          <w:noProof w:val="0"/>
          <w:sz w:val="22"/>
          <w:szCs w:val="22"/>
          <w:lang w:val="es-ES"/>
        </w:rPr>
        <w:t xml:space="preserve"> Elementos que generan las fuerzas o pares necesarios para animar la estructura mecánica del robot. </w:t>
      </w:r>
    </w:p>
    <w:p xmlns:wp14="http://schemas.microsoft.com/office/word/2010/wordml" w:rsidP="675146DD" wp14:paraId="4DA67CFD" wp14:textId="27D94274">
      <w:pPr>
        <w:pStyle w:val="Normal"/>
      </w:pPr>
      <w:r w:rsidRPr="675146DD" w:rsidR="30D5E7E4">
        <w:rPr>
          <w:rFonts w:ascii="Calibri" w:hAnsi="Calibri" w:eastAsia="Calibri" w:cs="Calibri"/>
          <w:noProof w:val="0"/>
          <w:sz w:val="22"/>
          <w:szCs w:val="22"/>
          <w:lang w:val="es-ES"/>
        </w:rPr>
        <w:t xml:space="preserve">2.1.1 Accionadores Eléctricos </w:t>
      </w:r>
    </w:p>
    <w:p xmlns:wp14="http://schemas.microsoft.com/office/word/2010/wordml" w:rsidP="675146DD" wp14:paraId="5C1A07E2" wp14:textId="68932B78">
      <w:pPr>
        <w:pStyle w:val="Normal"/>
      </w:pPr>
      <w:r w:rsidRPr="675146DD" w:rsidR="30D5E7E4">
        <w:rPr>
          <w:rFonts w:ascii="Calibri" w:hAnsi="Calibri" w:eastAsia="Calibri" w:cs="Calibri"/>
          <w:noProof w:val="0"/>
          <w:sz w:val="22"/>
          <w:szCs w:val="22"/>
          <w:lang w:val="es-ES"/>
        </w:rPr>
        <w:t>Pueden incluirse en este apartado los solenoides o bobinas que producen el desplazamiento de un núcleo de hierro. Pero en general los actuadores eléctricos más utilizados son los motores.</w:t>
      </w:r>
    </w:p>
    <w:p w:rsidR="30D5E7E4" w:rsidP="675146DD" w:rsidRDefault="30D5E7E4" w14:paraId="35AAFDB6" w14:textId="1EF0EDF1">
      <w:pPr>
        <w:pStyle w:val="Normal"/>
        <w:rPr>
          <w:rFonts w:ascii="Calibri" w:hAnsi="Calibri" w:eastAsia="Calibri" w:cs="Calibri"/>
          <w:noProof w:val="0"/>
          <w:sz w:val="22"/>
          <w:szCs w:val="22"/>
          <w:lang w:val="es-ES"/>
        </w:rPr>
      </w:pPr>
      <w:r w:rsidRPr="675146DD" w:rsidR="30D5E7E4">
        <w:rPr>
          <w:rFonts w:ascii="Calibri" w:hAnsi="Calibri" w:eastAsia="Calibri" w:cs="Calibri"/>
          <w:noProof w:val="0"/>
          <w:sz w:val="22"/>
          <w:szCs w:val="22"/>
          <w:lang w:val="es-ES"/>
        </w:rPr>
        <w:t xml:space="preserve">Motores de corriente continua con escobillas </w:t>
      </w:r>
    </w:p>
    <w:p w:rsidR="30D5E7E4" w:rsidP="675146DD" w:rsidRDefault="30D5E7E4" w14:paraId="5BF16A34" w14:textId="502D0AF9">
      <w:pPr>
        <w:pStyle w:val="Normal"/>
      </w:pPr>
      <w:r w:rsidRPr="675146DD" w:rsidR="30D5E7E4">
        <w:rPr>
          <w:rFonts w:ascii="Calibri" w:hAnsi="Calibri" w:eastAsia="Calibri" w:cs="Calibri"/>
          <w:noProof w:val="0"/>
          <w:sz w:val="22"/>
          <w:szCs w:val="22"/>
          <w:lang w:val="es-ES"/>
        </w:rPr>
        <w:t xml:space="preserve">Motores controlados por el inducido </w:t>
      </w:r>
    </w:p>
    <w:p w:rsidR="30D5E7E4" w:rsidP="675146DD" w:rsidRDefault="30D5E7E4" w14:paraId="3B39C886" w14:textId="7F9C0519">
      <w:pPr>
        <w:pStyle w:val="ListParagraph"/>
        <w:numPr>
          <w:ilvl w:val="0"/>
          <w:numId w:val="1"/>
        </w:numPr>
        <w:rPr>
          <w:rFonts w:ascii="Calibri" w:hAnsi="Calibri" w:eastAsia="Calibri" w:cs="Calibri"/>
          <w:noProof w:val="0"/>
          <w:sz w:val="22"/>
          <w:szCs w:val="22"/>
          <w:lang w:val="es-ES"/>
        </w:rPr>
      </w:pPr>
      <w:r w:rsidRPr="675146DD" w:rsidR="30D5E7E4">
        <w:rPr>
          <w:rFonts w:ascii="Calibri" w:hAnsi="Calibri" w:eastAsia="Calibri" w:cs="Calibri"/>
          <w:noProof w:val="0"/>
          <w:sz w:val="22"/>
          <w:szCs w:val="22"/>
          <w:lang w:val="es-ES"/>
        </w:rPr>
        <w:t xml:space="preserve">Principios Electromagnéticos </w:t>
      </w:r>
    </w:p>
    <w:p w:rsidR="30D5E7E4" w:rsidP="675146DD" w:rsidRDefault="30D5E7E4" w14:paraId="5260171E" w14:textId="0D7F335E">
      <w:pPr>
        <w:pStyle w:val="ListParagraph"/>
        <w:numPr>
          <w:ilvl w:val="0"/>
          <w:numId w:val="1"/>
        </w:numPr>
        <w:rPr>
          <w:rFonts w:ascii="Calibri" w:hAnsi="Calibri" w:eastAsia="Calibri" w:cs="Calibri"/>
          <w:noProof w:val="0"/>
          <w:sz w:val="22"/>
          <w:szCs w:val="22"/>
          <w:lang w:val="es-ES"/>
        </w:rPr>
      </w:pPr>
      <w:r w:rsidRPr="675146DD" w:rsidR="30D5E7E4">
        <w:rPr>
          <w:rFonts w:ascii="Calibri" w:hAnsi="Calibri" w:eastAsia="Calibri" w:cs="Calibri"/>
          <w:noProof w:val="0"/>
          <w:sz w:val="22"/>
          <w:szCs w:val="22"/>
          <w:lang w:val="es-ES"/>
        </w:rPr>
        <w:t>Rotor</w:t>
      </w:r>
      <w:r w:rsidRPr="675146DD" w:rsidR="3FF20B74">
        <w:rPr>
          <w:rFonts w:ascii="Calibri" w:hAnsi="Calibri" w:eastAsia="Calibri" w:cs="Calibri"/>
          <w:noProof w:val="0"/>
          <w:sz w:val="22"/>
          <w:szCs w:val="22"/>
          <w:lang w:val="es-ES"/>
        </w:rPr>
        <w:t xml:space="preserve"> (espiras que giran por fuerzas magnéticas)</w:t>
      </w:r>
      <w:r w:rsidRPr="675146DD" w:rsidR="30D5E7E4">
        <w:rPr>
          <w:rFonts w:ascii="Calibri" w:hAnsi="Calibri" w:eastAsia="Calibri" w:cs="Calibri"/>
          <w:noProof w:val="0"/>
          <w:sz w:val="22"/>
          <w:szCs w:val="22"/>
          <w:lang w:val="es-ES"/>
        </w:rPr>
        <w:t>, Conmutador y Bobinas</w:t>
      </w:r>
    </w:p>
    <w:p w:rsidR="6799816C" w:rsidP="675146DD" w:rsidRDefault="6799816C" w14:paraId="2521789A" w14:textId="135BC2A4">
      <w:pPr>
        <w:pStyle w:val="Normal"/>
        <w:ind w:left="0"/>
        <w:rPr>
          <w:rFonts w:ascii="Calibri" w:hAnsi="Calibri" w:eastAsia="Calibri" w:cs="Calibri"/>
          <w:noProof w:val="0"/>
          <w:sz w:val="22"/>
          <w:szCs w:val="22"/>
          <w:lang w:val="es-ES"/>
        </w:rPr>
      </w:pPr>
      <w:r w:rsidRPr="675146DD" w:rsidR="6799816C">
        <w:rPr>
          <w:rFonts w:ascii="Calibri" w:hAnsi="Calibri" w:eastAsia="Calibri" w:cs="Calibri"/>
          <w:noProof w:val="0"/>
          <w:sz w:val="22"/>
          <w:szCs w:val="22"/>
          <w:lang w:val="es-ES"/>
        </w:rPr>
        <w:t xml:space="preserve">Esquema </w:t>
      </w:r>
      <w:r w:rsidRPr="675146DD" w:rsidR="0CCC3C98">
        <w:rPr>
          <w:rFonts w:ascii="Calibri" w:hAnsi="Calibri" w:eastAsia="Calibri" w:cs="Calibri"/>
          <w:noProof w:val="0"/>
          <w:sz w:val="22"/>
          <w:szCs w:val="22"/>
          <w:lang w:val="es-ES"/>
        </w:rPr>
        <w:t>eléctrico</w:t>
      </w:r>
      <w:r w:rsidRPr="675146DD" w:rsidR="6799816C">
        <w:rPr>
          <w:rFonts w:ascii="Calibri" w:hAnsi="Calibri" w:eastAsia="Calibri" w:cs="Calibri"/>
          <w:noProof w:val="0"/>
          <w:sz w:val="22"/>
          <w:szCs w:val="22"/>
          <w:lang w:val="es-ES"/>
        </w:rPr>
        <w:t xml:space="preserve"> :</w:t>
      </w:r>
    </w:p>
    <w:p w:rsidR="6799816C" w:rsidP="675146DD" w:rsidRDefault="6799816C" w14:paraId="3AD54A92" w14:textId="759F48EA">
      <w:pPr>
        <w:pStyle w:val="Normal"/>
        <w:ind w:left="0"/>
        <w:rPr>
          <w:rFonts w:ascii="Calibri" w:hAnsi="Calibri" w:eastAsia="Calibri" w:cs="Calibri"/>
          <w:noProof w:val="0"/>
          <w:sz w:val="22"/>
          <w:szCs w:val="22"/>
          <w:lang w:val="es-ES"/>
        </w:rPr>
      </w:pPr>
      <w:r w:rsidR="6799816C">
        <w:drawing>
          <wp:inline wp14:editId="10275ED1" wp14:anchorId="2BC4599A">
            <wp:extent cx="5829300" cy="2914650"/>
            <wp:effectExtent l="0" t="0" r="0" b="0"/>
            <wp:docPr id="74793452" name="" title=""/>
            <wp:cNvGraphicFramePr>
              <a:graphicFrameLocks noChangeAspect="1"/>
            </wp:cNvGraphicFramePr>
            <a:graphic>
              <a:graphicData uri="http://schemas.openxmlformats.org/drawingml/2006/picture">
                <pic:pic>
                  <pic:nvPicPr>
                    <pic:cNvPr id="0" name=""/>
                    <pic:cNvPicPr/>
                  </pic:nvPicPr>
                  <pic:blipFill>
                    <a:blip r:embed="R1de32c3f5bf04b49">
                      <a:extLst>
                        <a:ext xmlns:a="http://schemas.openxmlformats.org/drawingml/2006/main" uri="{28A0092B-C50C-407E-A947-70E740481C1C}">
                          <a14:useLocalDpi val="0"/>
                        </a:ext>
                      </a:extLst>
                    </a:blip>
                    <a:stretch>
                      <a:fillRect/>
                    </a:stretch>
                  </pic:blipFill>
                  <pic:spPr>
                    <a:xfrm>
                      <a:off x="0" y="0"/>
                      <a:ext cx="5829300" cy="2914650"/>
                    </a:xfrm>
                    <a:prstGeom prst="rect">
                      <a:avLst/>
                    </a:prstGeom>
                  </pic:spPr>
                </pic:pic>
              </a:graphicData>
            </a:graphic>
          </wp:inline>
        </w:drawing>
      </w:r>
      <w:r w:rsidRPr="675146DD" w:rsidR="5CA28381">
        <w:rPr>
          <w:rFonts w:ascii="Calibri" w:hAnsi="Calibri" w:eastAsia="Calibri" w:cs="Calibri"/>
          <w:noProof w:val="0"/>
          <w:sz w:val="22"/>
          <w:szCs w:val="22"/>
          <w:lang w:val="es-ES"/>
        </w:rPr>
        <w:t xml:space="preserve">Variando el voltaje se desplaza la recta!! -&gt; Engranajes responsables de amplificar el </w:t>
      </w:r>
      <w:r w:rsidRPr="675146DD" w:rsidR="5CA28381">
        <w:rPr>
          <w:rFonts w:ascii="Calibri" w:hAnsi="Calibri" w:eastAsia="Calibri" w:cs="Calibri"/>
          <w:noProof w:val="0"/>
          <w:sz w:val="22"/>
          <w:szCs w:val="22"/>
          <w:lang w:val="es-ES"/>
        </w:rPr>
        <w:t>pa</w:t>
      </w:r>
      <w:r w:rsidRPr="675146DD" w:rsidR="5CA28381">
        <w:rPr>
          <w:rFonts w:ascii="Calibri" w:hAnsi="Calibri" w:eastAsia="Calibri" w:cs="Calibri"/>
          <w:noProof w:val="0"/>
          <w:sz w:val="22"/>
          <w:szCs w:val="22"/>
          <w:lang w:val="es-ES"/>
        </w:rPr>
        <w:t xml:space="preserve"> de fuerzas a cambio de velocidad.</w:t>
      </w:r>
    </w:p>
    <w:p w:rsidR="6DE6A56E" w:rsidP="675146DD" w:rsidRDefault="6DE6A56E" w14:paraId="0805AF3C" w14:textId="1E750533">
      <w:pPr>
        <w:pStyle w:val="Normal"/>
        <w:ind w:left="0"/>
        <w:rPr>
          <w:rFonts w:ascii="Calibri" w:hAnsi="Calibri" w:eastAsia="Calibri" w:cs="Calibri"/>
          <w:noProof w:val="0"/>
          <w:sz w:val="22"/>
          <w:szCs w:val="22"/>
          <w:lang w:val="es-ES"/>
        </w:rPr>
      </w:pPr>
      <w:r w:rsidRPr="675146DD" w:rsidR="6DE6A56E">
        <w:rPr>
          <w:rFonts w:ascii="Calibri" w:hAnsi="Calibri" w:eastAsia="Calibri" w:cs="Calibri"/>
          <w:noProof w:val="0"/>
          <w:sz w:val="22"/>
          <w:szCs w:val="22"/>
          <w:lang w:val="es-ES"/>
        </w:rPr>
        <w:t>Motores controlados por la corriente de excitación (motor estator serie, paralelo, independiente)</w:t>
      </w:r>
    </w:p>
    <w:p w:rsidR="6DE6A56E" w:rsidP="675146DD" w:rsidRDefault="6DE6A56E" w14:paraId="5745BF5B" w14:textId="0DE349FC">
      <w:pPr>
        <w:pStyle w:val="Normal"/>
        <w:ind w:left="0"/>
        <w:rPr>
          <w:rFonts w:ascii="Calibri" w:hAnsi="Calibri" w:eastAsia="Calibri" w:cs="Calibri"/>
          <w:noProof w:val="0"/>
          <w:sz w:val="22"/>
          <w:szCs w:val="22"/>
          <w:lang w:val="es-ES"/>
        </w:rPr>
      </w:pPr>
      <w:r w:rsidR="6DE6A56E">
        <w:drawing>
          <wp:inline wp14:editId="73155880" wp14:anchorId="4D5B59E8">
            <wp:extent cx="5600700" cy="2590800"/>
            <wp:effectExtent l="0" t="0" r="0" b="0"/>
            <wp:docPr id="724087469" name="" title=""/>
            <wp:cNvGraphicFramePr>
              <a:graphicFrameLocks noChangeAspect="1"/>
            </wp:cNvGraphicFramePr>
            <a:graphic>
              <a:graphicData uri="http://schemas.openxmlformats.org/drawingml/2006/picture">
                <pic:pic>
                  <pic:nvPicPr>
                    <pic:cNvPr id="0" name=""/>
                    <pic:cNvPicPr/>
                  </pic:nvPicPr>
                  <pic:blipFill>
                    <a:blip r:embed="R4e9a6754dc8646b8">
                      <a:extLst>
                        <a:ext xmlns:a="http://schemas.openxmlformats.org/drawingml/2006/main" uri="{28A0092B-C50C-407E-A947-70E740481C1C}">
                          <a14:useLocalDpi val="0"/>
                        </a:ext>
                      </a:extLst>
                    </a:blip>
                    <a:stretch>
                      <a:fillRect/>
                    </a:stretch>
                  </pic:blipFill>
                  <pic:spPr>
                    <a:xfrm>
                      <a:off x="0" y="0"/>
                      <a:ext cx="5600700" cy="2590800"/>
                    </a:xfrm>
                    <a:prstGeom prst="rect">
                      <a:avLst/>
                    </a:prstGeom>
                  </pic:spPr>
                </pic:pic>
              </a:graphicData>
            </a:graphic>
          </wp:inline>
        </w:drawing>
      </w:r>
    </w:p>
    <w:p w:rsidR="07B9E9E6" w:rsidP="675146DD" w:rsidRDefault="07B9E9E6" w14:paraId="35684CDF" w14:textId="6D3A9B95">
      <w:pPr>
        <w:pStyle w:val="Normal"/>
        <w:ind w:left="0"/>
        <w:rPr>
          <w:rFonts w:ascii="Calibri" w:hAnsi="Calibri" w:eastAsia="Calibri" w:cs="Calibri"/>
          <w:noProof w:val="0"/>
          <w:sz w:val="22"/>
          <w:szCs w:val="22"/>
          <w:lang w:val="es-ES"/>
        </w:rPr>
      </w:pPr>
      <w:r w:rsidRPr="675146DD" w:rsidR="07B9E9E6">
        <w:rPr>
          <w:rFonts w:ascii="Calibri" w:hAnsi="Calibri" w:eastAsia="Calibri" w:cs="Calibri"/>
          <w:noProof w:val="0"/>
          <w:sz w:val="22"/>
          <w:szCs w:val="22"/>
          <w:lang w:val="es-ES"/>
        </w:rPr>
        <w:t>Motores controlados por el inducido: control de posición.</w:t>
      </w:r>
      <w:r w:rsidR="07B9E9E6">
        <w:drawing>
          <wp:inline wp14:editId="04CF9EC6" wp14:anchorId="04D44737">
            <wp:extent cx="5953125" cy="2714625"/>
            <wp:effectExtent l="0" t="0" r="0" b="0"/>
            <wp:docPr id="1836989816" name="" title=""/>
            <wp:cNvGraphicFramePr>
              <a:graphicFrameLocks noChangeAspect="1"/>
            </wp:cNvGraphicFramePr>
            <a:graphic>
              <a:graphicData uri="http://schemas.openxmlformats.org/drawingml/2006/picture">
                <pic:pic>
                  <pic:nvPicPr>
                    <pic:cNvPr id="0" name=""/>
                    <pic:cNvPicPr/>
                  </pic:nvPicPr>
                  <pic:blipFill>
                    <a:blip r:embed="Ra405a2a9395f458a">
                      <a:extLst>
                        <a:ext xmlns:a="http://schemas.openxmlformats.org/drawingml/2006/main" uri="{28A0092B-C50C-407E-A947-70E740481C1C}">
                          <a14:useLocalDpi val="0"/>
                        </a:ext>
                      </a:extLst>
                    </a:blip>
                    <a:stretch>
                      <a:fillRect/>
                    </a:stretch>
                  </pic:blipFill>
                  <pic:spPr>
                    <a:xfrm>
                      <a:off x="0" y="0"/>
                      <a:ext cx="5953125" cy="2714625"/>
                    </a:xfrm>
                    <a:prstGeom prst="rect">
                      <a:avLst/>
                    </a:prstGeom>
                  </pic:spPr>
                </pic:pic>
              </a:graphicData>
            </a:graphic>
          </wp:inline>
        </w:drawing>
      </w:r>
    </w:p>
    <w:p w:rsidR="5AC361D8" w:rsidP="675146DD" w:rsidRDefault="5AC361D8" w14:paraId="389CE6FB" w14:textId="0576508B">
      <w:pPr>
        <w:pStyle w:val="Normal"/>
        <w:ind w:left="0"/>
        <w:rPr>
          <w:rFonts w:ascii="Calibri" w:hAnsi="Calibri" w:eastAsia="Calibri" w:cs="Calibri"/>
          <w:noProof w:val="0"/>
          <w:sz w:val="22"/>
          <w:szCs w:val="22"/>
          <w:lang w:val="es-ES"/>
        </w:rPr>
      </w:pPr>
      <w:r w:rsidRPr="675146DD" w:rsidR="5AC361D8">
        <w:rPr>
          <w:rFonts w:ascii="Calibri" w:hAnsi="Calibri" w:eastAsia="Calibri" w:cs="Calibri"/>
          <w:noProof w:val="0"/>
          <w:sz w:val="22"/>
          <w:szCs w:val="22"/>
          <w:lang w:val="es-ES"/>
        </w:rPr>
        <w:t>Motores controlados por el inducido: control de posición y velocidad</w:t>
      </w:r>
      <w:r w:rsidRPr="675146DD" w:rsidR="5BB02F65">
        <w:rPr>
          <w:rFonts w:ascii="Calibri" w:hAnsi="Calibri" w:eastAsia="Calibri" w:cs="Calibri"/>
          <w:noProof w:val="0"/>
          <w:sz w:val="22"/>
          <w:szCs w:val="22"/>
          <w:lang w:val="es-ES"/>
        </w:rPr>
        <w:t xml:space="preserve"> (Bucle cerrado)</w:t>
      </w:r>
    </w:p>
    <w:p w:rsidR="5AC361D8" w:rsidP="675146DD" w:rsidRDefault="5AC361D8" w14:paraId="6E81110B" w14:textId="08203867">
      <w:pPr>
        <w:pStyle w:val="Normal"/>
        <w:ind w:left="0"/>
        <w:rPr>
          <w:rFonts w:ascii="Calibri" w:hAnsi="Calibri" w:eastAsia="Calibri" w:cs="Calibri"/>
          <w:noProof w:val="0"/>
          <w:sz w:val="22"/>
          <w:szCs w:val="22"/>
          <w:lang w:val="es-ES"/>
        </w:rPr>
      </w:pPr>
      <w:r w:rsidR="5AC361D8">
        <w:drawing>
          <wp:inline wp14:editId="7874BCF3" wp14:anchorId="424F6755">
            <wp:extent cx="5686425" cy="2514600"/>
            <wp:effectExtent l="0" t="0" r="0" b="0"/>
            <wp:docPr id="1016986594" name="" title=""/>
            <wp:cNvGraphicFramePr>
              <a:graphicFrameLocks noChangeAspect="1"/>
            </wp:cNvGraphicFramePr>
            <a:graphic>
              <a:graphicData uri="http://schemas.openxmlformats.org/drawingml/2006/picture">
                <pic:pic>
                  <pic:nvPicPr>
                    <pic:cNvPr id="0" name=""/>
                    <pic:cNvPicPr/>
                  </pic:nvPicPr>
                  <pic:blipFill>
                    <a:blip r:embed="Re817d0ee1ccc4a39">
                      <a:extLst>
                        <a:ext xmlns:a="http://schemas.openxmlformats.org/drawingml/2006/main" uri="{28A0092B-C50C-407E-A947-70E740481C1C}">
                          <a14:useLocalDpi val="0"/>
                        </a:ext>
                      </a:extLst>
                    </a:blip>
                    <a:stretch>
                      <a:fillRect/>
                    </a:stretch>
                  </pic:blipFill>
                  <pic:spPr>
                    <a:xfrm>
                      <a:off x="0" y="0"/>
                      <a:ext cx="5686425" cy="2514600"/>
                    </a:xfrm>
                    <a:prstGeom prst="rect">
                      <a:avLst/>
                    </a:prstGeom>
                  </pic:spPr>
                </pic:pic>
              </a:graphicData>
            </a:graphic>
          </wp:inline>
        </w:drawing>
      </w:r>
    </w:p>
    <w:p w:rsidR="675146DD" w:rsidP="675146DD" w:rsidRDefault="675146DD" w14:paraId="6CA05BFD" w14:textId="69620C99">
      <w:pPr>
        <w:pStyle w:val="Normal"/>
        <w:ind w:left="0"/>
        <w:rPr>
          <w:rFonts w:ascii="Calibri" w:hAnsi="Calibri" w:eastAsia="Calibri" w:cs="Calibri"/>
          <w:noProof w:val="0"/>
          <w:sz w:val="22"/>
          <w:szCs w:val="22"/>
          <w:lang w:val="es-ES"/>
        </w:rPr>
      </w:pPr>
    </w:p>
    <w:p w:rsidR="5AC361D8" w:rsidP="675146DD" w:rsidRDefault="5AC361D8" w14:paraId="3C2BB58E" w14:textId="41D968AC">
      <w:pPr>
        <w:pStyle w:val="Normal"/>
        <w:ind w:left="0"/>
      </w:pPr>
      <w:r w:rsidRPr="675146DD" w:rsidR="5AC361D8">
        <w:rPr>
          <w:rFonts w:ascii="Calibri" w:hAnsi="Calibri" w:eastAsia="Calibri" w:cs="Calibri"/>
          <w:noProof w:val="0"/>
          <w:sz w:val="22"/>
          <w:szCs w:val="22"/>
          <w:lang w:val="es-ES"/>
        </w:rPr>
        <w:t>Motores controlados por el inducido: Estrategias de Control</w:t>
      </w:r>
      <w:r w:rsidRPr="675146DD" w:rsidR="3C72F18D">
        <w:rPr>
          <w:rFonts w:ascii="Calibri" w:hAnsi="Calibri" w:eastAsia="Calibri" w:cs="Calibri"/>
          <w:noProof w:val="0"/>
          <w:sz w:val="22"/>
          <w:szCs w:val="22"/>
          <w:lang w:val="es-ES"/>
        </w:rPr>
        <w:t xml:space="preserve"> (Controlador PID)</w:t>
      </w:r>
    </w:p>
    <w:p w:rsidR="5AC361D8" w:rsidP="675146DD" w:rsidRDefault="5AC361D8" w14:paraId="5EB7D5D4" w14:textId="693F1E21">
      <w:pPr>
        <w:pStyle w:val="Normal"/>
        <w:ind w:left="0"/>
        <w:rPr>
          <w:rFonts w:ascii="Calibri" w:hAnsi="Calibri" w:eastAsia="Calibri" w:cs="Calibri"/>
          <w:noProof w:val="0"/>
          <w:sz w:val="22"/>
          <w:szCs w:val="22"/>
          <w:lang w:val="es-ES"/>
        </w:rPr>
      </w:pPr>
      <w:r w:rsidR="5AC361D8">
        <w:drawing>
          <wp:inline wp14:editId="21B4A113" wp14:anchorId="6FAEA764">
            <wp:extent cx="5400675" cy="2047875"/>
            <wp:effectExtent l="0" t="0" r="0" b="0"/>
            <wp:docPr id="164290615" name="" title=""/>
            <wp:cNvGraphicFramePr>
              <a:graphicFrameLocks noChangeAspect="1"/>
            </wp:cNvGraphicFramePr>
            <a:graphic>
              <a:graphicData uri="http://schemas.openxmlformats.org/drawingml/2006/picture">
                <pic:pic>
                  <pic:nvPicPr>
                    <pic:cNvPr id="0" name=""/>
                    <pic:cNvPicPr/>
                  </pic:nvPicPr>
                  <pic:blipFill>
                    <a:blip r:embed="R716e4d0263854868">
                      <a:extLst>
                        <a:ext xmlns:a="http://schemas.openxmlformats.org/drawingml/2006/main" uri="{28A0092B-C50C-407E-A947-70E740481C1C}">
                          <a14:useLocalDpi val="0"/>
                        </a:ext>
                      </a:extLst>
                    </a:blip>
                    <a:stretch>
                      <a:fillRect/>
                    </a:stretch>
                  </pic:blipFill>
                  <pic:spPr>
                    <a:xfrm>
                      <a:off x="0" y="0"/>
                      <a:ext cx="5400675" cy="2047875"/>
                    </a:xfrm>
                    <a:prstGeom prst="rect">
                      <a:avLst/>
                    </a:prstGeom>
                  </pic:spPr>
                </pic:pic>
              </a:graphicData>
            </a:graphic>
          </wp:inline>
        </w:drawing>
      </w:r>
    </w:p>
    <w:p w:rsidR="5AC361D8" w:rsidP="675146DD" w:rsidRDefault="5AC361D8" w14:paraId="5D2C27B0" w14:textId="42744D09">
      <w:pPr>
        <w:pStyle w:val="Normal"/>
        <w:ind w:left="0"/>
        <w:rPr>
          <w:rFonts w:ascii="Calibri" w:hAnsi="Calibri" w:eastAsia="Calibri" w:cs="Calibri"/>
          <w:noProof w:val="0"/>
          <w:sz w:val="22"/>
          <w:szCs w:val="22"/>
          <w:lang w:val="es-ES"/>
        </w:rPr>
      </w:pPr>
      <w:r w:rsidRPr="675146DD" w:rsidR="5AC361D8">
        <w:rPr>
          <w:rFonts w:ascii="Calibri" w:hAnsi="Calibri" w:eastAsia="Calibri" w:cs="Calibri"/>
          <w:noProof w:val="0"/>
          <w:sz w:val="22"/>
          <w:szCs w:val="22"/>
          <w:lang w:val="es-ES"/>
        </w:rPr>
        <w:t>Motores sin escobillas</w:t>
      </w:r>
      <w:r w:rsidRPr="675146DD" w:rsidR="2EB9A758">
        <w:rPr>
          <w:rFonts w:ascii="Calibri" w:hAnsi="Calibri" w:eastAsia="Calibri" w:cs="Calibri"/>
          <w:noProof w:val="0"/>
          <w:sz w:val="22"/>
          <w:szCs w:val="22"/>
          <w:lang w:val="es-ES"/>
        </w:rPr>
        <w:t xml:space="preserve"> (drones modernos)</w:t>
      </w:r>
      <w:r w:rsidRPr="675146DD" w:rsidR="5AC361D8">
        <w:rPr>
          <w:rFonts w:ascii="Calibri" w:hAnsi="Calibri" w:eastAsia="Calibri" w:cs="Calibri"/>
          <w:noProof w:val="0"/>
          <w:sz w:val="22"/>
          <w:szCs w:val="22"/>
          <w:lang w:val="es-ES"/>
        </w:rPr>
        <w:t>: En estos motores el circuito por donde pasa la corriente está situado en el estator y el imán permanente está en el rotor</w:t>
      </w:r>
      <w:r w:rsidRPr="675146DD" w:rsidR="29603AC8">
        <w:rPr>
          <w:rFonts w:ascii="Calibri" w:hAnsi="Calibri" w:eastAsia="Calibri" w:cs="Calibri"/>
          <w:noProof w:val="0"/>
          <w:sz w:val="22"/>
          <w:szCs w:val="22"/>
          <w:lang w:val="es-ES"/>
        </w:rPr>
        <w:t xml:space="preserve"> -&gt; Grandes pares permiten alcanzar grandes velocidades en poco tiempo (menos mantenimiento y más ligeros)</w:t>
      </w:r>
    </w:p>
    <w:p w:rsidR="5AC361D8" w:rsidP="675146DD" w:rsidRDefault="5AC361D8" w14:paraId="5117AD6F" w14:textId="1464B54B">
      <w:pPr>
        <w:pStyle w:val="Normal"/>
        <w:ind w:left="0"/>
      </w:pPr>
      <w:r w:rsidRPr="675146DD" w:rsidR="5AC361D8">
        <w:rPr>
          <w:rFonts w:ascii="Calibri" w:hAnsi="Calibri" w:eastAsia="Calibri" w:cs="Calibri"/>
          <w:noProof w:val="0"/>
          <w:sz w:val="22"/>
          <w:szCs w:val="22"/>
          <w:lang w:val="es-ES"/>
        </w:rPr>
        <w:t>Para conseguir el giro continuado, en el estator se realizan varios circuitos o bobinados que se excitan mediante circuitos conmutadores electrónicos. Estos motores están especial mente indicados para aplicaciones donde es necesario un bajo mantenimiento.</w:t>
      </w:r>
    </w:p>
    <w:p w:rsidR="675146DD" w:rsidP="675146DD" w:rsidRDefault="675146DD" w14:paraId="48184E0C" w14:textId="1FDA0012">
      <w:pPr>
        <w:pStyle w:val="Normal"/>
        <w:ind w:left="0"/>
        <w:rPr>
          <w:rFonts w:ascii="Calibri" w:hAnsi="Calibri" w:eastAsia="Calibri" w:cs="Calibri"/>
          <w:noProof w:val="0"/>
          <w:sz w:val="22"/>
          <w:szCs w:val="22"/>
          <w:lang w:val="es-ES"/>
        </w:rPr>
      </w:pPr>
    </w:p>
    <w:p w:rsidR="5AC361D8" w:rsidP="675146DD" w:rsidRDefault="5AC361D8" w14:paraId="6AFA68FF" w14:textId="4B235E7F">
      <w:pPr>
        <w:pStyle w:val="Normal"/>
        <w:ind w:left="0"/>
      </w:pPr>
      <w:r w:rsidRPr="675146DD" w:rsidR="5AC361D8">
        <w:rPr>
          <w:rFonts w:ascii="Calibri" w:hAnsi="Calibri" w:eastAsia="Calibri" w:cs="Calibri"/>
          <w:noProof w:val="0"/>
          <w:sz w:val="22"/>
          <w:szCs w:val="22"/>
          <w:lang w:val="es-ES"/>
        </w:rPr>
        <w:t xml:space="preserve">Motores paso a paso: </w:t>
      </w:r>
      <w:r w:rsidRPr="675146DD" w:rsidR="5AC361D8">
        <w:rPr>
          <w:rFonts w:ascii="Calibri" w:hAnsi="Calibri" w:eastAsia="Calibri" w:cs="Calibri"/>
          <w:b w:val="1"/>
          <w:bCs w:val="1"/>
          <w:noProof w:val="0"/>
          <w:sz w:val="22"/>
          <w:szCs w:val="22"/>
          <w:lang w:val="es-ES"/>
        </w:rPr>
        <w:t>La característica principal de estos motores es el hecho de poder moverlos un paso por cada pulso que se le aplique.</w:t>
      </w:r>
      <w:r w:rsidRPr="675146DD" w:rsidR="5AC361D8">
        <w:rPr>
          <w:rFonts w:ascii="Calibri" w:hAnsi="Calibri" w:eastAsia="Calibri" w:cs="Calibri"/>
          <w:noProof w:val="0"/>
          <w:sz w:val="22"/>
          <w:szCs w:val="22"/>
          <w:lang w:val="es-ES"/>
        </w:rPr>
        <w:t xml:space="preserve"> Este paso puede variar desde 90° hasta pequeños movimientos de tan solo 1.8°.</w:t>
      </w:r>
      <w:r w:rsidRPr="675146DD" w:rsidR="68EC24D7">
        <w:rPr>
          <w:rFonts w:ascii="Calibri" w:hAnsi="Calibri" w:eastAsia="Calibri" w:cs="Calibri"/>
          <w:noProof w:val="0"/>
          <w:sz w:val="22"/>
          <w:szCs w:val="22"/>
          <w:lang w:val="es-ES"/>
        </w:rPr>
        <w:t xml:space="preserve"> Uso en sistemas donde el par es mucho mayor que la resistencia que se pretende vencer.</w:t>
      </w:r>
    </w:p>
    <w:p w:rsidR="5AC361D8" w:rsidP="675146DD" w:rsidRDefault="5AC361D8" w14:paraId="1631E609" w14:textId="06D762ED">
      <w:pPr>
        <w:pStyle w:val="Normal"/>
        <w:ind w:left="0"/>
      </w:pPr>
      <w:r w:rsidRPr="675146DD" w:rsidR="5AC361D8">
        <w:rPr>
          <w:rFonts w:ascii="Calibri" w:hAnsi="Calibri" w:eastAsia="Calibri" w:cs="Calibri"/>
          <w:noProof w:val="0"/>
          <w:sz w:val="22"/>
          <w:szCs w:val="22"/>
          <w:lang w:val="es-ES"/>
        </w:rPr>
        <w:t xml:space="preserve">Por tanto, para producir un giro completo (360°) se necesitarán 4 pasos en el primer caso (90°) y 200 para el </w:t>
      </w:r>
      <w:r w:rsidRPr="675146DD" w:rsidR="5AC361D8">
        <w:rPr>
          <w:rFonts w:ascii="Calibri" w:hAnsi="Calibri" w:eastAsia="Calibri" w:cs="Calibri"/>
          <w:noProof w:val="0"/>
          <w:sz w:val="22"/>
          <w:szCs w:val="22"/>
          <w:lang w:val="es-ES"/>
        </w:rPr>
        <w:t>segundo (</w:t>
      </w:r>
      <w:r w:rsidRPr="675146DD" w:rsidR="5AC361D8">
        <w:rPr>
          <w:rFonts w:ascii="Calibri" w:hAnsi="Calibri" w:eastAsia="Calibri" w:cs="Calibri"/>
          <w:noProof w:val="0"/>
          <w:sz w:val="22"/>
          <w:szCs w:val="22"/>
          <w:lang w:val="es-ES"/>
        </w:rPr>
        <w:t xml:space="preserve">1.8°) Estos motores poseen la </w:t>
      </w:r>
      <w:r w:rsidRPr="675146DD" w:rsidR="5AC361D8">
        <w:rPr>
          <w:rFonts w:ascii="Calibri" w:hAnsi="Calibri" w:eastAsia="Calibri" w:cs="Calibri"/>
          <w:noProof w:val="0"/>
          <w:sz w:val="22"/>
          <w:szCs w:val="22"/>
          <w:lang w:val="es-ES"/>
        </w:rPr>
        <w:t>propiedad</w:t>
      </w:r>
      <w:r w:rsidRPr="675146DD" w:rsidR="5AC361D8">
        <w:rPr>
          <w:rFonts w:ascii="Calibri" w:hAnsi="Calibri" w:eastAsia="Calibri" w:cs="Calibri"/>
          <w:noProof w:val="0"/>
          <w:sz w:val="22"/>
          <w:szCs w:val="22"/>
          <w:lang w:val="es-ES"/>
        </w:rPr>
        <w:t xml:space="preserve"> de poder quedar enclavados en una posición o bien totalmente libres.</w:t>
      </w:r>
    </w:p>
    <w:p w:rsidR="5AC361D8" w:rsidP="675146DD" w:rsidRDefault="5AC361D8" w14:paraId="3234730A" w14:textId="0E36615B">
      <w:pPr>
        <w:pStyle w:val="Normal"/>
        <w:ind w:left="0"/>
      </w:pPr>
      <w:r w:rsidRPr="675146DD" w:rsidR="5AC361D8">
        <w:rPr>
          <w:rFonts w:ascii="Calibri" w:hAnsi="Calibri" w:eastAsia="Calibri" w:cs="Calibri"/>
          <w:noProof w:val="0"/>
          <w:sz w:val="22"/>
          <w:szCs w:val="22"/>
          <w:lang w:val="es-ES"/>
        </w:rPr>
        <w:t>Básicamente estos motores están constituidos normalmente por un rotor sobre el que van aplicados distintos imanes permanentes y por un cierto número de bobinas excitadoras bobinadas en su estator.</w:t>
      </w:r>
      <w:r w:rsidRPr="675146DD" w:rsidR="5AC361D8">
        <w:rPr>
          <w:rFonts w:ascii="Calibri" w:hAnsi="Calibri" w:eastAsia="Calibri" w:cs="Calibri"/>
          <w:noProof w:val="0"/>
          <w:sz w:val="22"/>
          <w:szCs w:val="22"/>
          <w:lang w:val="es-ES"/>
        </w:rPr>
        <w:t xml:space="preserve"> Toda la conmutación (o excitación de las bobinas) deber ser externamente manejada por un controlador.</w:t>
      </w:r>
    </w:p>
    <w:p w:rsidR="5AC361D8" w:rsidP="675146DD" w:rsidRDefault="5AC361D8" w14:paraId="2E539019" w14:textId="55FF6571">
      <w:pPr>
        <w:pStyle w:val="Normal"/>
        <w:ind w:left="0"/>
      </w:pPr>
      <w:r w:rsidRPr="675146DD" w:rsidR="5AC361D8">
        <w:rPr>
          <w:rFonts w:ascii="Calibri" w:hAnsi="Calibri" w:eastAsia="Calibri" w:cs="Calibri"/>
          <w:noProof w:val="0"/>
          <w:sz w:val="22"/>
          <w:szCs w:val="22"/>
          <w:lang w:val="es-ES"/>
        </w:rPr>
        <w:t xml:space="preserve">PRINCIPIOS DE FUNCIONAMIENTO </w:t>
      </w:r>
    </w:p>
    <w:p w:rsidR="5AC361D8" w:rsidP="675146DD" w:rsidRDefault="5AC361D8" w14:paraId="6F67777A" w14:textId="38BBA94F">
      <w:pPr>
        <w:pStyle w:val="Normal"/>
        <w:ind w:left="0"/>
      </w:pPr>
      <w:r w:rsidRPr="675146DD" w:rsidR="5AC361D8">
        <w:rPr>
          <w:rFonts w:ascii="Calibri" w:hAnsi="Calibri" w:eastAsia="Calibri" w:cs="Calibri"/>
          <w:noProof w:val="0"/>
          <w:sz w:val="22"/>
          <w:szCs w:val="22"/>
          <w:lang w:val="es-ES"/>
        </w:rPr>
        <w:t>Los motores P-P se presentan en dos variedades, de imán permanente y de reluctancia variable (existen también motores híbridos, que son indistinguibles de los de imán permanente desde el punto de vista del controlador).</w:t>
      </w:r>
    </w:p>
    <w:p w:rsidR="5AC361D8" w:rsidP="675146DD" w:rsidRDefault="5AC361D8" w14:paraId="55BB9BCD" w14:textId="1B50AEE6">
      <w:pPr>
        <w:pStyle w:val="Normal"/>
        <w:ind w:left="0"/>
      </w:pPr>
      <w:r w:rsidRPr="675146DD" w:rsidR="5AC361D8">
        <w:rPr>
          <w:rFonts w:ascii="Calibri" w:hAnsi="Calibri" w:eastAsia="Calibri" w:cs="Calibri"/>
          <w:noProof w:val="0"/>
          <w:sz w:val="22"/>
          <w:szCs w:val="22"/>
          <w:lang w:val="es-ES"/>
        </w:rPr>
        <w:t xml:space="preserve">Reluctancia variable: Estos motores no contienen imanes permanentes, el rotor sólo consta de un material ferromagnético. El rotor forma un circuito magnético con el polo del estator. La reluctancia de un circuito magnético es el equivalente magnético a la resistencia de un circuito eléctrico. Cuando el rotor está alineado con el estator el hueco entre ambos es muy pequeño y en este momento la reluctancia está al mínimo. </w:t>
      </w:r>
    </w:p>
    <w:p w:rsidR="5AC361D8" w:rsidP="675146DD" w:rsidRDefault="5AC361D8" w14:paraId="59AA54B3" w14:textId="6C7F8091">
      <w:pPr>
        <w:pStyle w:val="Normal"/>
        <w:ind w:left="0"/>
      </w:pPr>
      <w:r w:rsidRPr="675146DD" w:rsidR="5AC361D8">
        <w:rPr>
          <w:rFonts w:ascii="Calibri" w:hAnsi="Calibri" w:eastAsia="Calibri" w:cs="Calibri"/>
          <w:noProof w:val="0"/>
          <w:sz w:val="22"/>
          <w:szCs w:val="22"/>
          <w:lang w:val="es-ES"/>
        </w:rPr>
        <w:t>Imán permanente: Básicamente, están constituidos por un rotor sobre el que van aplicados distintos imanes permanentes, y por un cierto número de bobinas excitadoras bobinadas en su estator</w:t>
      </w:r>
      <w:r w:rsidRPr="675146DD" w:rsidR="680687A8">
        <w:rPr>
          <w:rFonts w:ascii="Calibri" w:hAnsi="Calibri" w:eastAsia="Calibri" w:cs="Calibri"/>
          <w:noProof w:val="0"/>
          <w:sz w:val="22"/>
          <w:szCs w:val="22"/>
          <w:lang w:val="es-ES"/>
        </w:rPr>
        <w:t>.</w:t>
      </w:r>
    </w:p>
    <w:p w:rsidR="5AC361D8" w:rsidP="675146DD" w:rsidRDefault="5AC361D8" w14:paraId="48147F16" w14:textId="4392B95C">
      <w:pPr>
        <w:pStyle w:val="Normal"/>
        <w:ind w:left="0"/>
      </w:pPr>
      <w:r w:rsidRPr="675146DD" w:rsidR="5AC361D8">
        <w:rPr>
          <w:rFonts w:ascii="Calibri" w:hAnsi="Calibri" w:eastAsia="Calibri" w:cs="Calibri"/>
          <w:noProof w:val="0"/>
          <w:sz w:val="22"/>
          <w:szCs w:val="22"/>
          <w:lang w:val="es-ES"/>
        </w:rPr>
        <w:t xml:space="preserve">Híbridos: Combinan las </w:t>
      </w:r>
      <w:r w:rsidRPr="675146DD" w:rsidR="08B41510">
        <w:rPr>
          <w:rFonts w:ascii="Calibri" w:hAnsi="Calibri" w:eastAsia="Calibri" w:cs="Calibri"/>
          <w:noProof w:val="0"/>
          <w:sz w:val="22"/>
          <w:szCs w:val="22"/>
          <w:lang w:val="es-ES"/>
        </w:rPr>
        <w:t>características</w:t>
      </w:r>
      <w:r w:rsidRPr="675146DD" w:rsidR="5AC361D8">
        <w:rPr>
          <w:rFonts w:ascii="Calibri" w:hAnsi="Calibri" w:eastAsia="Calibri" w:cs="Calibri"/>
          <w:noProof w:val="0"/>
          <w:sz w:val="22"/>
          <w:szCs w:val="22"/>
          <w:lang w:val="es-ES"/>
        </w:rPr>
        <w:t xml:space="preserve"> de los dos anteriores</w:t>
      </w:r>
      <w:r w:rsidRPr="675146DD" w:rsidR="064AA239">
        <w:rPr>
          <w:rFonts w:ascii="Calibri" w:hAnsi="Calibri" w:eastAsia="Calibri" w:cs="Calibri"/>
          <w:noProof w:val="0"/>
          <w:sz w:val="22"/>
          <w:szCs w:val="22"/>
          <w:lang w:val="es-ES"/>
        </w:rPr>
        <w:t>.</w:t>
      </w:r>
    </w:p>
    <w:p w:rsidR="675146DD" w:rsidP="675146DD" w:rsidRDefault="675146DD" w14:paraId="25BF1E56" w14:textId="2871AA55">
      <w:pPr>
        <w:pStyle w:val="Normal"/>
        <w:ind w:left="0"/>
        <w:rPr>
          <w:rFonts w:ascii="Calibri" w:hAnsi="Calibri" w:eastAsia="Calibri" w:cs="Calibri"/>
          <w:noProof w:val="0"/>
          <w:sz w:val="22"/>
          <w:szCs w:val="22"/>
          <w:lang w:val="es-ES"/>
        </w:rPr>
      </w:pPr>
    </w:p>
    <w:p w:rsidR="48CD8330" w:rsidP="675146DD" w:rsidRDefault="48CD8330" w14:paraId="0B767561" w14:textId="3AD31F5F">
      <w:pPr>
        <w:pStyle w:val="Normal"/>
        <w:ind w:left="0"/>
        <w:rPr>
          <w:rFonts w:ascii="Calibri" w:hAnsi="Calibri" w:eastAsia="Calibri" w:cs="Calibri"/>
          <w:noProof w:val="0"/>
          <w:sz w:val="22"/>
          <w:szCs w:val="22"/>
          <w:lang w:val="es-ES"/>
        </w:rPr>
      </w:pPr>
      <w:r w:rsidRPr="675146DD" w:rsidR="48CD8330">
        <w:rPr>
          <w:rFonts w:ascii="Calibri" w:hAnsi="Calibri" w:eastAsia="Calibri" w:cs="Calibri"/>
          <w:noProof w:val="0"/>
          <w:sz w:val="22"/>
          <w:szCs w:val="22"/>
          <w:lang w:val="es-ES"/>
        </w:rPr>
        <w:t xml:space="preserve">Tipos de motores P-P: </w:t>
      </w:r>
    </w:p>
    <w:p w:rsidR="48CD8330" w:rsidP="675146DD" w:rsidRDefault="48CD8330" w14:paraId="100529CD" w14:textId="0DD2ED4E">
      <w:pPr>
        <w:pStyle w:val="Normal"/>
        <w:ind w:left="0"/>
        <w:rPr>
          <w:rFonts w:ascii="Calibri" w:hAnsi="Calibri" w:eastAsia="Calibri" w:cs="Calibri"/>
          <w:noProof w:val="0"/>
          <w:sz w:val="22"/>
          <w:szCs w:val="22"/>
          <w:lang w:val="es-ES"/>
        </w:rPr>
      </w:pPr>
      <w:r w:rsidR="48CD8330">
        <w:drawing>
          <wp:inline wp14:editId="0A227B64" wp14:anchorId="1BF7F419">
            <wp:extent cx="3409950" cy="1590675"/>
            <wp:effectExtent l="0" t="0" r="0" b="0"/>
            <wp:docPr id="1827314299" name="" title=""/>
            <wp:cNvGraphicFramePr>
              <a:graphicFrameLocks noChangeAspect="1"/>
            </wp:cNvGraphicFramePr>
            <a:graphic>
              <a:graphicData uri="http://schemas.openxmlformats.org/drawingml/2006/picture">
                <pic:pic>
                  <pic:nvPicPr>
                    <pic:cNvPr id="0" name=""/>
                    <pic:cNvPicPr/>
                  </pic:nvPicPr>
                  <pic:blipFill>
                    <a:blip r:embed="Rdfdefb2d98cc4638">
                      <a:extLst>
                        <a:ext xmlns:a="http://schemas.openxmlformats.org/drawingml/2006/main" uri="{28A0092B-C50C-407E-A947-70E740481C1C}">
                          <a14:useLocalDpi val="0"/>
                        </a:ext>
                      </a:extLst>
                    </a:blip>
                    <a:stretch>
                      <a:fillRect/>
                    </a:stretch>
                  </pic:blipFill>
                  <pic:spPr>
                    <a:xfrm>
                      <a:off x="0" y="0"/>
                      <a:ext cx="3409950" cy="1590675"/>
                    </a:xfrm>
                    <a:prstGeom prst="rect">
                      <a:avLst/>
                    </a:prstGeom>
                  </pic:spPr>
                </pic:pic>
              </a:graphicData>
            </a:graphic>
          </wp:inline>
        </w:drawing>
      </w:r>
    </w:p>
    <w:p w:rsidR="48CD8330" w:rsidP="675146DD" w:rsidRDefault="48CD8330" w14:paraId="2A47289D" w14:textId="2DDFEA60">
      <w:pPr>
        <w:pStyle w:val="Normal"/>
        <w:ind w:left="0"/>
      </w:pPr>
      <w:r w:rsidRPr="675146DD" w:rsidR="48CD8330">
        <w:rPr>
          <w:rFonts w:ascii="Calibri" w:hAnsi="Calibri" w:eastAsia="Calibri" w:cs="Calibri"/>
          <w:noProof w:val="0"/>
          <w:sz w:val="22"/>
          <w:szCs w:val="22"/>
          <w:lang w:val="es-ES"/>
        </w:rPr>
        <w:t xml:space="preserve">Bipolar: Estos tiene generalmente cuatro terminales para controlar </w:t>
      </w:r>
      <w:r w:rsidRPr="675146DD" w:rsidR="48CD8330">
        <w:rPr>
          <w:rFonts w:ascii="Calibri" w:hAnsi="Calibri" w:eastAsia="Calibri" w:cs="Calibri"/>
          <w:noProof w:val="0"/>
          <w:sz w:val="22"/>
          <w:szCs w:val="22"/>
          <w:lang w:val="es-ES"/>
        </w:rPr>
        <w:t>la excitación</w:t>
      </w:r>
      <w:r w:rsidRPr="675146DD" w:rsidR="48CD8330">
        <w:rPr>
          <w:rFonts w:ascii="Calibri" w:hAnsi="Calibri" w:eastAsia="Calibri" w:cs="Calibri"/>
          <w:noProof w:val="0"/>
          <w:sz w:val="22"/>
          <w:szCs w:val="22"/>
          <w:lang w:val="es-ES"/>
        </w:rPr>
        <w:t xml:space="preserve"> de las bobinas. Requieren del cambio de dirección del flujo de corriente a través de las bobinas en la secuencia apropiada para realizar un movimiento. </w:t>
      </w:r>
    </w:p>
    <w:p w:rsidR="48CD8330" w:rsidP="675146DD" w:rsidRDefault="48CD8330" w14:paraId="060F08C8" w14:textId="4F69C5FB">
      <w:pPr>
        <w:pStyle w:val="Normal"/>
        <w:ind w:left="0"/>
      </w:pPr>
      <w:r w:rsidRPr="675146DD" w:rsidR="48CD8330">
        <w:rPr>
          <w:rFonts w:ascii="Calibri" w:hAnsi="Calibri" w:eastAsia="Calibri" w:cs="Calibri"/>
          <w:noProof w:val="0"/>
          <w:sz w:val="22"/>
          <w:szCs w:val="22"/>
          <w:lang w:val="es-ES"/>
        </w:rPr>
        <w:t>Unipolar: Estos motores, dependiendo de su conexionado interno, suelen tener 6 o 5 terminales para controlar la excitación del estator. Este tipo de motores son más simple de controlar.</w:t>
      </w:r>
    </w:p>
    <w:p w:rsidR="48CD8330" w:rsidP="675146DD" w:rsidRDefault="48CD8330" w14:paraId="301D9070" w14:textId="20A8829C">
      <w:pPr>
        <w:pStyle w:val="Normal"/>
        <w:ind w:left="0"/>
        <w:rPr>
          <w:rFonts w:ascii="Calibri" w:hAnsi="Calibri" w:eastAsia="Calibri" w:cs="Calibri"/>
          <w:noProof w:val="0"/>
          <w:sz w:val="22"/>
          <w:szCs w:val="22"/>
          <w:lang w:val="es-ES"/>
        </w:rPr>
      </w:pPr>
      <w:r w:rsidRPr="675146DD" w:rsidR="48CD8330">
        <w:rPr>
          <w:rFonts w:ascii="Calibri" w:hAnsi="Calibri" w:eastAsia="Calibri" w:cs="Calibri"/>
          <w:noProof w:val="0"/>
          <w:sz w:val="22"/>
          <w:szCs w:val="22"/>
          <w:lang w:val="es-ES"/>
        </w:rPr>
        <w:t>CONTROL MOTOR BIPOLAR: En esta transparencia se aprecia un ejemplo de control de estos motores mediante el uso de un puente en H (H-Bridge). Será necesario un H-Bridge por cada bobina del motor, es decir que para controlar un motor Paso a Paso de 4 cables (dos bobinas), se han de usar dos H-Bridges iguales a os mostrados en la siguiente transparencia. En general es recomendable el uso de H-Bridge integrados como son los casos del L293 .</w:t>
      </w:r>
    </w:p>
    <w:p w:rsidR="52A0C101" w:rsidP="675146DD" w:rsidRDefault="52A0C101" w14:paraId="2C0CCEBD" w14:textId="1B766334">
      <w:pPr>
        <w:pStyle w:val="Normal"/>
        <w:ind w:left="0"/>
        <w:rPr>
          <w:rFonts w:ascii="Calibri" w:hAnsi="Calibri" w:eastAsia="Calibri" w:cs="Calibri"/>
          <w:noProof w:val="0"/>
          <w:sz w:val="22"/>
          <w:szCs w:val="22"/>
          <w:lang w:val="es-ES"/>
        </w:rPr>
      </w:pPr>
      <w:r w:rsidRPr="675146DD" w:rsidR="52A0C101">
        <w:rPr>
          <w:rFonts w:ascii="Calibri" w:hAnsi="Calibri" w:eastAsia="Calibri" w:cs="Calibri"/>
          <w:noProof w:val="0"/>
          <w:sz w:val="22"/>
          <w:szCs w:val="22"/>
          <w:lang w:val="es-ES"/>
        </w:rPr>
        <w:t xml:space="preserve">Cada inversión de la polaridad provoca el movimiento del eje en un paso, cuyo sentido de giro está determinado por la secuencia seguida. A </w:t>
      </w:r>
      <w:r w:rsidRPr="675146DD" w:rsidR="52A0C101">
        <w:rPr>
          <w:rFonts w:ascii="Calibri" w:hAnsi="Calibri" w:eastAsia="Calibri" w:cs="Calibri"/>
          <w:noProof w:val="0"/>
          <w:sz w:val="22"/>
          <w:szCs w:val="22"/>
          <w:lang w:val="es-ES"/>
        </w:rPr>
        <w:t>continuación,</w:t>
      </w:r>
      <w:r w:rsidRPr="675146DD" w:rsidR="52A0C101">
        <w:rPr>
          <w:rFonts w:ascii="Calibri" w:hAnsi="Calibri" w:eastAsia="Calibri" w:cs="Calibri"/>
          <w:noProof w:val="0"/>
          <w:sz w:val="22"/>
          <w:szCs w:val="22"/>
          <w:lang w:val="es-ES"/>
        </w:rPr>
        <w:t xml:space="preserve"> se puede ver la tabla con la secuencia necesaria para controlar motores paso a paso del tipo Bipolares:</w:t>
      </w:r>
    </w:p>
    <w:p w:rsidR="52A0C101" w:rsidP="675146DD" w:rsidRDefault="52A0C101" w14:paraId="27CA3888" w14:textId="6452AE17">
      <w:pPr>
        <w:pStyle w:val="Normal"/>
        <w:ind w:left="0"/>
      </w:pPr>
      <w:r w:rsidRPr="675146DD" w:rsidR="52A0C101">
        <w:rPr>
          <w:rFonts w:ascii="Calibri" w:hAnsi="Calibri" w:eastAsia="Calibri" w:cs="Calibri"/>
          <w:noProof w:val="0"/>
          <w:sz w:val="22"/>
          <w:szCs w:val="22"/>
          <w:lang w:val="es-ES"/>
        </w:rPr>
        <w:t xml:space="preserve">CONTROL MOTOR UNIPOLAR: En la siguiente figura se aprecia un ejemplo de conexionado para controlar un motor paso a paso unipolar mediante el uso de un ULN2803, el cual es </w:t>
      </w:r>
      <w:r w:rsidRPr="675146DD" w:rsidR="52A0C101">
        <w:rPr>
          <w:rFonts w:ascii="Calibri" w:hAnsi="Calibri" w:eastAsia="Calibri" w:cs="Calibri"/>
          <w:noProof w:val="0"/>
          <w:sz w:val="22"/>
          <w:szCs w:val="22"/>
          <w:lang w:val="es-ES"/>
        </w:rPr>
        <w:t>un array</w:t>
      </w:r>
      <w:r w:rsidRPr="675146DD" w:rsidR="52A0C101">
        <w:rPr>
          <w:rFonts w:ascii="Calibri" w:hAnsi="Calibri" w:eastAsia="Calibri" w:cs="Calibri"/>
          <w:noProof w:val="0"/>
          <w:sz w:val="22"/>
          <w:szCs w:val="22"/>
          <w:lang w:val="es-ES"/>
        </w:rPr>
        <w:t xml:space="preserve"> de 8 transistores tipo Darlington capaces de manejar cargas de hasta 500mA.</w:t>
      </w:r>
      <w:r w:rsidRPr="675146DD" w:rsidR="52A0C101">
        <w:rPr>
          <w:rFonts w:ascii="Calibri" w:hAnsi="Calibri" w:eastAsia="Calibri" w:cs="Calibri"/>
          <w:noProof w:val="0"/>
          <w:sz w:val="22"/>
          <w:szCs w:val="22"/>
          <w:lang w:val="es-ES"/>
        </w:rPr>
        <w:t xml:space="preserve"> Las entradas de activación (Activa A, </w:t>
      </w:r>
      <w:r w:rsidRPr="675146DD" w:rsidR="52A0C101">
        <w:rPr>
          <w:rFonts w:ascii="Calibri" w:hAnsi="Calibri" w:eastAsia="Calibri" w:cs="Calibri"/>
          <w:noProof w:val="0"/>
          <w:sz w:val="22"/>
          <w:szCs w:val="22"/>
          <w:lang w:val="es-ES"/>
        </w:rPr>
        <w:t>B ,</w:t>
      </w:r>
      <w:r w:rsidRPr="675146DD" w:rsidR="52A0C101">
        <w:rPr>
          <w:rFonts w:ascii="Calibri" w:hAnsi="Calibri" w:eastAsia="Calibri" w:cs="Calibri"/>
          <w:noProof w:val="0"/>
          <w:sz w:val="22"/>
          <w:szCs w:val="22"/>
          <w:lang w:val="es-ES"/>
        </w:rPr>
        <w:t xml:space="preserve"> C y D) pueden ser directamente activadas por un microcontrolador.</w:t>
      </w:r>
    </w:p>
    <w:p w:rsidR="52A0C101" w:rsidP="675146DD" w:rsidRDefault="52A0C101" w14:paraId="31EA38BF" w14:textId="1DEED350">
      <w:pPr>
        <w:pStyle w:val="Normal"/>
        <w:ind w:left="0"/>
      </w:pPr>
      <w:r w:rsidRPr="675146DD" w:rsidR="52A0C101">
        <w:rPr>
          <w:rFonts w:ascii="Calibri" w:hAnsi="Calibri" w:eastAsia="Calibri" w:cs="Calibri"/>
          <w:noProof w:val="0"/>
          <w:sz w:val="22"/>
          <w:szCs w:val="22"/>
          <w:lang w:val="es-ES"/>
        </w:rPr>
        <w:t>Secuencia Normal: Esta es la secuencia más usada y la que generalmente recomienda el fabricante. Con esta secuencia el motor avanza un paso por vez y debido a que siempre hay al menos dos bobinas activadas, se obtiene un alto torque de paso y de retención</w:t>
      </w:r>
    </w:p>
    <w:p w:rsidR="52A0C101" w:rsidP="675146DD" w:rsidRDefault="52A0C101" w14:paraId="5FB88CF1" w14:textId="2CD65294">
      <w:pPr>
        <w:pStyle w:val="Normal"/>
        <w:ind w:left="0"/>
        <w:rPr>
          <w:rFonts w:ascii="Calibri" w:hAnsi="Calibri" w:eastAsia="Calibri" w:cs="Calibri"/>
          <w:noProof w:val="0"/>
          <w:sz w:val="22"/>
          <w:szCs w:val="22"/>
          <w:lang w:val="es-ES"/>
        </w:rPr>
      </w:pPr>
      <w:r w:rsidR="52A0C101">
        <w:drawing>
          <wp:inline wp14:editId="67D6DAF6" wp14:anchorId="40BCFCBA">
            <wp:extent cx="5629275" cy="3419475"/>
            <wp:effectExtent l="0" t="0" r="0" b="0"/>
            <wp:docPr id="1382726750" name="" title=""/>
            <wp:cNvGraphicFramePr>
              <a:graphicFrameLocks noChangeAspect="1"/>
            </wp:cNvGraphicFramePr>
            <a:graphic>
              <a:graphicData uri="http://schemas.openxmlformats.org/drawingml/2006/picture">
                <pic:pic>
                  <pic:nvPicPr>
                    <pic:cNvPr id="0" name=""/>
                    <pic:cNvPicPr/>
                  </pic:nvPicPr>
                  <pic:blipFill>
                    <a:blip r:embed="R9f405309316641ed">
                      <a:extLst>
                        <a:ext xmlns:a="http://schemas.openxmlformats.org/drawingml/2006/main" uri="{28A0092B-C50C-407E-A947-70E740481C1C}">
                          <a14:useLocalDpi val="0"/>
                        </a:ext>
                      </a:extLst>
                    </a:blip>
                    <a:stretch>
                      <a:fillRect/>
                    </a:stretch>
                  </pic:blipFill>
                  <pic:spPr>
                    <a:xfrm>
                      <a:off x="0" y="0"/>
                      <a:ext cx="5629275" cy="3419475"/>
                    </a:xfrm>
                    <a:prstGeom prst="rect">
                      <a:avLst/>
                    </a:prstGeom>
                  </pic:spPr>
                </pic:pic>
              </a:graphicData>
            </a:graphic>
          </wp:inline>
        </w:drawing>
      </w:r>
    </w:p>
    <w:p w:rsidR="675146DD" w:rsidP="675146DD" w:rsidRDefault="675146DD" w14:paraId="0AD630A5" w14:textId="0064A460">
      <w:pPr>
        <w:pStyle w:val="Normal"/>
        <w:ind w:left="0"/>
        <w:rPr>
          <w:rFonts w:ascii="Calibri" w:hAnsi="Calibri" w:eastAsia="Calibri" w:cs="Calibri"/>
          <w:noProof w:val="0"/>
          <w:sz w:val="22"/>
          <w:szCs w:val="22"/>
          <w:lang w:val="es-ES"/>
        </w:rPr>
      </w:pPr>
    </w:p>
    <w:p w:rsidR="675146DD" w:rsidP="675146DD" w:rsidRDefault="675146DD" w14:paraId="517DF594" w14:textId="3409E3DC">
      <w:pPr>
        <w:pStyle w:val="Normal"/>
        <w:ind w:left="0"/>
        <w:rPr>
          <w:rFonts w:ascii="Calibri" w:hAnsi="Calibri" w:eastAsia="Calibri" w:cs="Calibri"/>
          <w:noProof w:val="0"/>
          <w:sz w:val="22"/>
          <w:szCs w:val="22"/>
          <w:lang w:val="es-ES"/>
        </w:rPr>
      </w:pPr>
    </w:p>
    <w:p w:rsidR="52A0C101" w:rsidP="675146DD" w:rsidRDefault="52A0C101" w14:paraId="070F0EF2" w14:textId="67973EC1">
      <w:pPr>
        <w:pStyle w:val="Normal"/>
        <w:ind w:left="0"/>
      </w:pPr>
      <w:r w:rsidRPr="675146DD" w:rsidR="52A0C101">
        <w:rPr>
          <w:rFonts w:ascii="Calibri" w:hAnsi="Calibri" w:eastAsia="Calibri" w:cs="Calibri"/>
          <w:noProof w:val="0"/>
          <w:sz w:val="22"/>
          <w:szCs w:val="22"/>
          <w:lang w:val="es-ES"/>
        </w:rPr>
        <w:t xml:space="preserve">Secuencia del tipo wave drive: En esta secuencia se activa solo una bobina a la vez. En algunos motores esto brinda un funcionamiento más suave. La contrapartida es </w:t>
      </w:r>
      <w:r w:rsidRPr="675146DD" w:rsidR="52A0C101">
        <w:rPr>
          <w:rFonts w:ascii="Calibri" w:hAnsi="Calibri" w:eastAsia="Calibri" w:cs="Calibri"/>
          <w:noProof w:val="0"/>
          <w:sz w:val="22"/>
          <w:szCs w:val="22"/>
          <w:lang w:val="es-ES"/>
        </w:rPr>
        <w:t>que,</w:t>
      </w:r>
      <w:r w:rsidRPr="675146DD" w:rsidR="52A0C101">
        <w:rPr>
          <w:rFonts w:ascii="Calibri" w:hAnsi="Calibri" w:eastAsia="Calibri" w:cs="Calibri"/>
          <w:noProof w:val="0"/>
          <w:sz w:val="22"/>
          <w:szCs w:val="22"/>
          <w:lang w:val="es-ES"/>
        </w:rPr>
        <w:t xml:space="preserve"> al estar solo una bobina activada, el torque de paso y retención es menor.</w:t>
      </w:r>
    </w:p>
    <w:p w:rsidR="52A0C101" w:rsidP="675146DD" w:rsidRDefault="52A0C101" w14:paraId="63D1C434" w14:textId="199A5511">
      <w:pPr>
        <w:pStyle w:val="Normal"/>
        <w:ind w:left="0"/>
        <w:rPr>
          <w:rFonts w:ascii="Calibri" w:hAnsi="Calibri" w:eastAsia="Calibri" w:cs="Calibri"/>
          <w:noProof w:val="0"/>
          <w:sz w:val="22"/>
          <w:szCs w:val="22"/>
          <w:lang w:val="es-ES"/>
        </w:rPr>
      </w:pPr>
      <w:r w:rsidR="52A0C101">
        <w:drawing>
          <wp:inline wp14:editId="4B8D5593" wp14:anchorId="3B4E1749">
            <wp:extent cx="5695950" cy="3352800"/>
            <wp:effectExtent l="0" t="0" r="0" b="0"/>
            <wp:docPr id="274716946" name="" title=""/>
            <wp:cNvGraphicFramePr>
              <a:graphicFrameLocks noChangeAspect="1"/>
            </wp:cNvGraphicFramePr>
            <a:graphic>
              <a:graphicData uri="http://schemas.openxmlformats.org/drawingml/2006/picture">
                <pic:pic>
                  <pic:nvPicPr>
                    <pic:cNvPr id="0" name=""/>
                    <pic:cNvPicPr/>
                  </pic:nvPicPr>
                  <pic:blipFill>
                    <a:blip r:embed="R2164efd91ac44823">
                      <a:extLst>
                        <a:ext xmlns:a="http://schemas.openxmlformats.org/drawingml/2006/main" uri="{28A0092B-C50C-407E-A947-70E740481C1C}">
                          <a14:useLocalDpi val="0"/>
                        </a:ext>
                      </a:extLst>
                    </a:blip>
                    <a:stretch>
                      <a:fillRect/>
                    </a:stretch>
                  </pic:blipFill>
                  <pic:spPr>
                    <a:xfrm>
                      <a:off x="0" y="0"/>
                      <a:ext cx="5695950" cy="3352800"/>
                    </a:xfrm>
                    <a:prstGeom prst="rect">
                      <a:avLst/>
                    </a:prstGeom>
                  </pic:spPr>
                </pic:pic>
              </a:graphicData>
            </a:graphic>
          </wp:inline>
        </w:drawing>
      </w:r>
    </w:p>
    <w:p w:rsidR="675146DD" w:rsidP="675146DD" w:rsidRDefault="675146DD" w14:paraId="763DA168" w14:textId="47AE75B6">
      <w:pPr>
        <w:pStyle w:val="Normal"/>
        <w:ind w:left="0"/>
        <w:rPr>
          <w:rFonts w:ascii="Calibri" w:hAnsi="Calibri" w:eastAsia="Calibri" w:cs="Calibri"/>
          <w:noProof w:val="0"/>
          <w:sz w:val="22"/>
          <w:szCs w:val="22"/>
          <w:lang w:val="es-ES"/>
        </w:rPr>
      </w:pPr>
    </w:p>
    <w:p w:rsidR="52A0C101" w:rsidP="675146DD" w:rsidRDefault="52A0C101" w14:paraId="6B788912" w14:textId="3ED4B91C">
      <w:pPr>
        <w:pStyle w:val="Normal"/>
        <w:ind w:left="0"/>
      </w:pPr>
      <w:r w:rsidRPr="675146DD" w:rsidR="52A0C101">
        <w:rPr>
          <w:rFonts w:ascii="Calibri" w:hAnsi="Calibri" w:eastAsia="Calibri" w:cs="Calibri"/>
          <w:noProof w:val="0"/>
          <w:sz w:val="22"/>
          <w:szCs w:val="22"/>
          <w:lang w:val="es-ES"/>
        </w:rPr>
        <w:t>Secuencia del tipo medio paso: En esta secuencia se activan las bobinas de tal forma de brindar un movimiento igual a la mitad del paso real. Para ello se activan primero 2 bobinas y luego solo 1 y así sucesivamente. Como vemos en la tabla la secuencia completa consta de 8 movimientos en lugar de 4.</w:t>
      </w:r>
    </w:p>
    <w:p w:rsidR="52A0C101" w:rsidP="675146DD" w:rsidRDefault="52A0C101" w14:paraId="47AD7E1E" w14:textId="6B46B0B7">
      <w:pPr>
        <w:pStyle w:val="Normal"/>
        <w:ind w:left="0"/>
        <w:rPr>
          <w:rFonts w:ascii="Calibri" w:hAnsi="Calibri" w:eastAsia="Calibri" w:cs="Calibri"/>
          <w:noProof w:val="0"/>
          <w:sz w:val="22"/>
          <w:szCs w:val="22"/>
          <w:lang w:val="es-ES"/>
        </w:rPr>
      </w:pPr>
      <w:r w:rsidR="52A0C101">
        <w:drawing>
          <wp:inline wp14:editId="6B7AE584" wp14:anchorId="42B16BC4">
            <wp:extent cx="6153150" cy="2438400"/>
            <wp:effectExtent l="0" t="0" r="0" b="0"/>
            <wp:docPr id="1402280202" name="" title=""/>
            <wp:cNvGraphicFramePr>
              <a:graphicFrameLocks noChangeAspect="1"/>
            </wp:cNvGraphicFramePr>
            <a:graphic>
              <a:graphicData uri="http://schemas.openxmlformats.org/drawingml/2006/picture">
                <pic:pic>
                  <pic:nvPicPr>
                    <pic:cNvPr id="0" name=""/>
                    <pic:cNvPicPr/>
                  </pic:nvPicPr>
                  <pic:blipFill>
                    <a:blip r:embed="Rbd969b9bba69465d">
                      <a:extLst>
                        <a:ext xmlns:a="http://schemas.openxmlformats.org/drawingml/2006/main" uri="{28A0092B-C50C-407E-A947-70E740481C1C}">
                          <a14:useLocalDpi val="0"/>
                        </a:ext>
                      </a:extLst>
                    </a:blip>
                    <a:stretch>
                      <a:fillRect/>
                    </a:stretch>
                  </pic:blipFill>
                  <pic:spPr>
                    <a:xfrm>
                      <a:off x="0" y="0"/>
                      <a:ext cx="6153150" cy="2438400"/>
                    </a:xfrm>
                    <a:prstGeom prst="rect">
                      <a:avLst/>
                    </a:prstGeom>
                  </pic:spPr>
                </pic:pic>
              </a:graphicData>
            </a:graphic>
          </wp:inline>
        </w:drawing>
      </w:r>
    </w:p>
    <w:p w:rsidR="675146DD" w:rsidP="675146DD" w:rsidRDefault="675146DD" w14:paraId="48DA746A" w14:textId="2C927264">
      <w:pPr>
        <w:pStyle w:val="Normal"/>
        <w:ind w:left="0"/>
        <w:rPr>
          <w:rFonts w:ascii="Calibri" w:hAnsi="Calibri" w:eastAsia="Calibri" w:cs="Calibri"/>
          <w:noProof w:val="0"/>
          <w:sz w:val="22"/>
          <w:szCs w:val="22"/>
          <w:lang w:val="es-ES"/>
        </w:rPr>
      </w:pPr>
    </w:p>
    <w:p w:rsidR="675146DD" w:rsidP="675146DD" w:rsidRDefault="675146DD" w14:paraId="41FA4A09" w14:textId="5387F6CA">
      <w:pPr>
        <w:pStyle w:val="Normal"/>
        <w:ind w:left="0"/>
        <w:rPr>
          <w:rFonts w:ascii="Calibri" w:hAnsi="Calibri" w:eastAsia="Calibri" w:cs="Calibri"/>
          <w:noProof w:val="0"/>
          <w:sz w:val="22"/>
          <w:szCs w:val="22"/>
          <w:lang w:val="es-ES"/>
        </w:rPr>
      </w:pPr>
    </w:p>
    <w:p w:rsidR="675146DD" w:rsidP="675146DD" w:rsidRDefault="675146DD" w14:paraId="41A52917" w14:textId="1D85D7BF">
      <w:pPr>
        <w:pStyle w:val="Normal"/>
        <w:ind w:left="0"/>
        <w:rPr>
          <w:rFonts w:ascii="Calibri" w:hAnsi="Calibri" w:eastAsia="Calibri" w:cs="Calibri"/>
          <w:noProof w:val="0"/>
          <w:sz w:val="22"/>
          <w:szCs w:val="22"/>
          <w:lang w:val="es-ES"/>
        </w:rPr>
      </w:pPr>
    </w:p>
    <w:p w:rsidR="52A0C101" w:rsidP="675146DD" w:rsidRDefault="52A0C101" w14:paraId="4022371C" w14:textId="1732F642">
      <w:pPr>
        <w:pStyle w:val="Normal"/>
        <w:ind w:left="0"/>
        <w:rPr>
          <w:rFonts w:ascii="Calibri" w:hAnsi="Calibri" w:eastAsia="Calibri" w:cs="Calibri"/>
          <w:noProof w:val="0"/>
          <w:sz w:val="22"/>
          <w:szCs w:val="22"/>
          <w:lang w:val="es-ES"/>
        </w:rPr>
      </w:pPr>
      <w:r w:rsidRPr="675146DD" w:rsidR="52A0C101">
        <w:rPr>
          <w:rFonts w:ascii="Calibri" w:hAnsi="Calibri" w:eastAsia="Calibri" w:cs="Calibri"/>
          <w:noProof w:val="0"/>
          <w:sz w:val="22"/>
          <w:szCs w:val="22"/>
          <w:lang w:val="es-ES"/>
        </w:rPr>
        <w:t>Servomotores de radiocontrol</w:t>
      </w:r>
      <w:r w:rsidRPr="675146DD" w:rsidR="179EDEFA">
        <w:rPr>
          <w:rFonts w:ascii="Calibri" w:hAnsi="Calibri" w:eastAsia="Calibri" w:cs="Calibri"/>
          <w:noProof w:val="0"/>
          <w:sz w:val="22"/>
          <w:szCs w:val="22"/>
          <w:lang w:val="es-ES"/>
        </w:rPr>
        <w:t xml:space="preserve"> -&gt; Controlador proporcional y un potenciómetro lineal (sensor) que permite orientarlos correctamente (señales de control -&gt; ancho de pulso y periodo)</w:t>
      </w:r>
    </w:p>
    <w:p w:rsidR="52A0C101" w:rsidP="675146DD" w:rsidRDefault="52A0C101" w14:paraId="0EBE7C8B" w14:textId="076C545D">
      <w:pPr>
        <w:pStyle w:val="Normal"/>
        <w:ind w:left="0"/>
        <w:rPr>
          <w:rFonts w:ascii="Calibri" w:hAnsi="Calibri" w:eastAsia="Calibri" w:cs="Calibri"/>
          <w:noProof w:val="0"/>
          <w:sz w:val="22"/>
          <w:szCs w:val="22"/>
          <w:lang w:val="es-ES"/>
        </w:rPr>
      </w:pPr>
      <w:r w:rsidR="52A0C101">
        <w:drawing>
          <wp:inline wp14:editId="7E5F179A" wp14:anchorId="0D60388A">
            <wp:extent cx="6076950" cy="2476500"/>
            <wp:effectExtent l="0" t="0" r="0" b="0"/>
            <wp:docPr id="1040952696" name="" title=""/>
            <wp:cNvGraphicFramePr>
              <a:graphicFrameLocks noChangeAspect="1"/>
            </wp:cNvGraphicFramePr>
            <a:graphic>
              <a:graphicData uri="http://schemas.openxmlformats.org/drawingml/2006/picture">
                <pic:pic>
                  <pic:nvPicPr>
                    <pic:cNvPr id="0" name=""/>
                    <pic:cNvPicPr/>
                  </pic:nvPicPr>
                  <pic:blipFill>
                    <a:blip r:embed="R131fcd943b55462e">
                      <a:extLst>
                        <a:ext xmlns:a="http://schemas.openxmlformats.org/drawingml/2006/main" uri="{28A0092B-C50C-407E-A947-70E740481C1C}">
                          <a14:useLocalDpi val="0"/>
                        </a:ext>
                      </a:extLst>
                    </a:blip>
                    <a:stretch>
                      <a:fillRect/>
                    </a:stretch>
                  </pic:blipFill>
                  <pic:spPr>
                    <a:xfrm>
                      <a:off x="0" y="0"/>
                      <a:ext cx="6076950" cy="2476500"/>
                    </a:xfrm>
                    <a:prstGeom prst="rect">
                      <a:avLst/>
                    </a:prstGeom>
                  </pic:spPr>
                </pic:pic>
              </a:graphicData>
            </a:graphic>
          </wp:inline>
        </w:drawing>
      </w:r>
    </w:p>
    <w:p w:rsidR="52A0C101" w:rsidP="675146DD" w:rsidRDefault="52A0C101" w14:paraId="6EA58CBF" w14:textId="4CCB7214">
      <w:pPr>
        <w:pStyle w:val="Normal"/>
        <w:ind w:left="0"/>
      </w:pPr>
      <w:r w:rsidRPr="675146DD" w:rsidR="52A0C101">
        <w:rPr>
          <w:rFonts w:ascii="Calibri" w:hAnsi="Calibri" w:eastAsia="Calibri" w:cs="Calibri"/>
          <w:noProof w:val="0"/>
          <w:sz w:val="22"/>
          <w:szCs w:val="22"/>
          <w:lang w:val="es-ES"/>
        </w:rPr>
        <w:t xml:space="preserve">2.1.2 Accionadores Neumáticos e Hidráulicos Suelen Utilizarse cuando es necesaria una potencia mayor que la que puede suministrar un motor. El principio de accionamiento en ambos es igual. Existen dos tipos de cilindros: efecto simple y efecto doble Los actuadores </w:t>
      </w:r>
      <w:r w:rsidRPr="675146DD" w:rsidR="52A0C101">
        <w:rPr>
          <w:rFonts w:ascii="Calibri" w:hAnsi="Calibri" w:eastAsia="Calibri" w:cs="Calibri"/>
          <w:noProof w:val="0"/>
          <w:sz w:val="22"/>
          <w:szCs w:val="22"/>
          <w:lang w:val="es-ES"/>
        </w:rPr>
        <w:t>hidráulicos</w:t>
      </w:r>
      <w:r w:rsidRPr="675146DD" w:rsidR="52A0C101">
        <w:rPr>
          <w:rFonts w:ascii="Calibri" w:hAnsi="Calibri" w:eastAsia="Calibri" w:cs="Calibri"/>
          <w:noProof w:val="0"/>
          <w:sz w:val="22"/>
          <w:szCs w:val="22"/>
          <w:lang w:val="es-ES"/>
        </w:rPr>
        <w:t xml:space="preserve"> permiten generar fuerzas mayores pero los neumáticos permiten trabajar a velocidades más altas</w:t>
      </w:r>
      <w:r w:rsidRPr="675146DD" w:rsidR="2F69803A">
        <w:rPr>
          <w:rFonts w:ascii="Calibri" w:hAnsi="Calibri" w:eastAsia="Calibri" w:cs="Calibri"/>
          <w:noProof w:val="0"/>
          <w:sz w:val="22"/>
          <w:szCs w:val="22"/>
          <w:lang w:val="es-ES"/>
        </w:rPr>
        <w:t xml:space="preserve"> (hidráulicos con menor velocidad de </w:t>
      </w:r>
      <w:r w:rsidRPr="675146DD" w:rsidR="2F69803A">
        <w:rPr>
          <w:rFonts w:ascii="Calibri" w:hAnsi="Calibri" w:eastAsia="Calibri" w:cs="Calibri"/>
          <w:noProof w:val="0"/>
          <w:sz w:val="22"/>
          <w:szCs w:val="22"/>
          <w:lang w:val="es-ES"/>
        </w:rPr>
        <w:t>actuación,</w:t>
      </w:r>
      <w:r w:rsidRPr="675146DD" w:rsidR="2F69803A">
        <w:rPr>
          <w:rFonts w:ascii="Calibri" w:hAnsi="Calibri" w:eastAsia="Calibri" w:cs="Calibri"/>
          <w:noProof w:val="0"/>
          <w:sz w:val="22"/>
          <w:szCs w:val="22"/>
          <w:lang w:val="es-ES"/>
        </w:rPr>
        <w:t xml:space="preserve"> pero con más precisión al apenas comprimirse)</w:t>
      </w:r>
      <w:r w:rsidRPr="675146DD" w:rsidR="52A0C101">
        <w:rPr>
          <w:rFonts w:ascii="Calibri" w:hAnsi="Calibri" w:eastAsia="Calibri" w:cs="Calibri"/>
          <w:noProof w:val="0"/>
          <w:sz w:val="22"/>
          <w:szCs w:val="22"/>
          <w:lang w:val="es-ES"/>
        </w:rPr>
        <w:t>.</w:t>
      </w:r>
    </w:p>
    <w:p w:rsidR="52A0C101" w:rsidP="675146DD" w:rsidRDefault="52A0C101" w14:paraId="5BAB7C2F" w14:textId="2604E66F">
      <w:pPr>
        <w:pStyle w:val="Normal"/>
        <w:ind w:left="0"/>
        <w:rPr>
          <w:rFonts w:ascii="Calibri" w:hAnsi="Calibri" w:eastAsia="Calibri" w:cs="Calibri"/>
          <w:noProof w:val="0"/>
          <w:sz w:val="22"/>
          <w:szCs w:val="22"/>
          <w:lang w:val="es-ES"/>
        </w:rPr>
      </w:pPr>
      <w:r w:rsidR="52A0C101">
        <w:drawing>
          <wp:inline wp14:editId="19900B75" wp14:anchorId="5043BED7">
            <wp:extent cx="6115050" cy="1276350"/>
            <wp:effectExtent l="0" t="0" r="0" b="0"/>
            <wp:docPr id="844365" name="" title=""/>
            <wp:cNvGraphicFramePr>
              <a:graphicFrameLocks noChangeAspect="1"/>
            </wp:cNvGraphicFramePr>
            <a:graphic>
              <a:graphicData uri="http://schemas.openxmlformats.org/drawingml/2006/picture">
                <pic:pic>
                  <pic:nvPicPr>
                    <pic:cNvPr id="0" name=""/>
                    <pic:cNvPicPr/>
                  </pic:nvPicPr>
                  <pic:blipFill>
                    <a:blip r:embed="R0bb48410bf984f3e">
                      <a:extLst>
                        <a:ext xmlns:a="http://schemas.openxmlformats.org/drawingml/2006/main" uri="{28A0092B-C50C-407E-A947-70E740481C1C}">
                          <a14:useLocalDpi val="0"/>
                        </a:ext>
                      </a:extLst>
                    </a:blip>
                    <a:stretch>
                      <a:fillRect/>
                    </a:stretch>
                  </pic:blipFill>
                  <pic:spPr>
                    <a:xfrm>
                      <a:off x="0" y="0"/>
                      <a:ext cx="6115050" cy="1276350"/>
                    </a:xfrm>
                    <a:prstGeom prst="rect">
                      <a:avLst/>
                    </a:prstGeom>
                  </pic:spPr>
                </pic:pic>
              </a:graphicData>
            </a:graphic>
          </wp:inline>
        </w:drawing>
      </w:r>
    </w:p>
    <w:p w:rsidR="52A0C101" w:rsidP="675146DD" w:rsidRDefault="52A0C101" w14:paraId="6184B81E" w14:textId="4363A32C">
      <w:pPr>
        <w:pStyle w:val="Normal"/>
        <w:ind w:left="0"/>
      </w:pPr>
      <w:r w:rsidRPr="675146DD" w:rsidR="52A0C101">
        <w:rPr>
          <w:rFonts w:ascii="Calibri" w:hAnsi="Calibri" w:eastAsia="Calibri" w:cs="Calibri"/>
          <w:noProof w:val="0"/>
          <w:sz w:val="22"/>
          <w:szCs w:val="22"/>
          <w:lang w:val="es-ES"/>
        </w:rPr>
        <w:t xml:space="preserve">El mayor problema con los accionadores neumáticos es la compresibilidad del aire, que hace complejo el control continuo de posición, suelen utilizarse mucho en pinzas o en robot de tipo ‘coger’ y ‘poner’. En los actuadores </w:t>
      </w:r>
      <w:r w:rsidRPr="675146DD" w:rsidR="52A0C101">
        <w:rPr>
          <w:rFonts w:ascii="Calibri" w:hAnsi="Calibri" w:eastAsia="Calibri" w:cs="Calibri"/>
          <w:noProof w:val="0"/>
          <w:sz w:val="22"/>
          <w:szCs w:val="22"/>
          <w:lang w:val="es-ES"/>
        </w:rPr>
        <w:t>hidráulicos</w:t>
      </w:r>
      <w:r w:rsidRPr="675146DD" w:rsidR="52A0C101">
        <w:rPr>
          <w:rFonts w:ascii="Calibri" w:hAnsi="Calibri" w:eastAsia="Calibri" w:cs="Calibri"/>
          <w:noProof w:val="0"/>
          <w:sz w:val="22"/>
          <w:szCs w:val="22"/>
          <w:lang w:val="es-ES"/>
        </w:rPr>
        <w:t xml:space="preserve"> es más fácil el control continuo de posición, pero presentan problema del mantenimiento para prevenir fugas del líquido.</w:t>
      </w:r>
    </w:p>
    <w:p w:rsidR="52A0C101" w:rsidP="675146DD" w:rsidRDefault="52A0C101" w14:paraId="2B47FBCF" w14:textId="3680CFA9">
      <w:pPr>
        <w:pStyle w:val="Normal"/>
        <w:ind w:left="0"/>
        <w:rPr>
          <w:rFonts w:ascii="Calibri" w:hAnsi="Calibri" w:eastAsia="Calibri" w:cs="Calibri"/>
          <w:noProof w:val="0"/>
          <w:sz w:val="22"/>
          <w:szCs w:val="22"/>
          <w:lang w:val="es-ES"/>
        </w:rPr>
      </w:pPr>
      <w:r w:rsidRPr="675146DD" w:rsidR="52A0C101">
        <w:rPr>
          <w:rFonts w:ascii="Calibri" w:hAnsi="Calibri" w:eastAsia="Calibri" w:cs="Calibri"/>
          <w:noProof w:val="0"/>
          <w:sz w:val="22"/>
          <w:szCs w:val="22"/>
          <w:lang w:val="es-ES"/>
        </w:rPr>
        <w:t>Motores neumáticos o hidráulicos Es posible obtener movimientos rotacionales a partir de accionadores hidráulicos o neumáticos: Articulaciones neumáticas, Accionadores de aspas, Motores neumáticos</w:t>
      </w:r>
    </w:p>
    <w:p w:rsidR="758D4D1B" w:rsidP="675146DD" w:rsidRDefault="758D4D1B" w14:paraId="1D3F1619" w14:textId="49885A86">
      <w:pPr>
        <w:pStyle w:val="Normal"/>
        <w:ind w:left="0"/>
        <w:rPr>
          <w:rFonts w:ascii="Calibri" w:hAnsi="Calibri" w:eastAsia="Calibri" w:cs="Calibri"/>
          <w:noProof w:val="0"/>
          <w:sz w:val="22"/>
          <w:szCs w:val="22"/>
          <w:lang w:val="es-ES"/>
        </w:rPr>
      </w:pPr>
      <w:r w:rsidR="758D4D1B">
        <w:drawing>
          <wp:inline wp14:editId="0A155F5B" wp14:anchorId="4DE7C36A">
            <wp:extent cx="6096000" cy="1828800"/>
            <wp:effectExtent l="0" t="0" r="0" b="0"/>
            <wp:docPr id="649898400" name="" title=""/>
            <wp:cNvGraphicFramePr>
              <a:graphicFrameLocks noChangeAspect="1"/>
            </wp:cNvGraphicFramePr>
            <a:graphic>
              <a:graphicData uri="http://schemas.openxmlformats.org/drawingml/2006/picture">
                <pic:pic>
                  <pic:nvPicPr>
                    <pic:cNvPr id="0" name=""/>
                    <pic:cNvPicPr/>
                  </pic:nvPicPr>
                  <pic:blipFill>
                    <a:blip r:embed="R3eb29ace57bd4a1e">
                      <a:extLst>
                        <a:ext xmlns:a="http://schemas.openxmlformats.org/drawingml/2006/main" uri="{28A0092B-C50C-407E-A947-70E740481C1C}">
                          <a14:useLocalDpi val="0"/>
                        </a:ext>
                      </a:extLst>
                    </a:blip>
                    <a:stretch>
                      <a:fillRect/>
                    </a:stretch>
                  </pic:blipFill>
                  <pic:spPr>
                    <a:xfrm>
                      <a:off x="0" y="0"/>
                      <a:ext cx="6096000" cy="1828800"/>
                    </a:xfrm>
                    <a:prstGeom prst="rect">
                      <a:avLst/>
                    </a:prstGeom>
                  </pic:spPr>
                </pic:pic>
              </a:graphicData>
            </a:graphic>
          </wp:inline>
        </w:drawing>
      </w:r>
    </w:p>
    <w:p w:rsidR="758D4D1B" w:rsidP="675146DD" w:rsidRDefault="758D4D1B" w14:paraId="4A3B6C2A" w14:textId="6D81B291">
      <w:pPr>
        <w:pStyle w:val="Normal"/>
        <w:ind w:left="0"/>
        <w:rPr>
          <w:rFonts w:ascii="Calibri" w:hAnsi="Calibri" w:eastAsia="Calibri" w:cs="Calibri"/>
          <w:noProof w:val="0"/>
          <w:sz w:val="22"/>
          <w:szCs w:val="22"/>
          <w:lang w:val="es-ES"/>
        </w:rPr>
      </w:pPr>
      <w:r w:rsidRPr="675146DD" w:rsidR="758D4D1B">
        <w:rPr>
          <w:rFonts w:ascii="Calibri" w:hAnsi="Calibri" w:eastAsia="Calibri" w:cs="Calibri"/>
          <w:noProof w:val="0"/>
          <w:sz w:val="22"/>
          <w:szCs w:val="22"/>
          <w:lang w:val="es-ES"/>
        </w:rPr>
        <w:t>Resumen actuadores:</w:t>
      </w:r>
    </w:p>
    <w:p w:rsidR="758D4D1B" w:rsidP="675146DD" w:rsidRDefault="758D4D1B" w14:paraId="6338A40A" w14:textId="7C01067B">
      <w:pPr>
        <w:pStyle w:val="Normal"/>
        <w:ind w:left="0"/>
        <w:rPr>
          <w:rFonts w:ascii="Calibri" w:hAnsi="Calibri" w:eastAsia="Calibri" w:cs="Calibri"/>
          <w:noProof w:val="0"/>
          <w:sz w:val="22"/>
          <w:szCs w:val="22"/>
          <w:lang w:val="es-ES"/>
        </w:rPr>
      </w:pPr>
      <w:r w:rsidR="758D4D1B">
        <w:drawing>
          <wp:inline wp14:editId="43844E4E" wp14:anchorId="1533C614">
            <wp:extent cx="5454015" cy="3648075"/>
            <wp:effectExtent l="0" t="0" r="0" b="0"/>
            <wp:docPr id="1583004085" name="" title=""/>
            <wp:cNvGraphicFramePr>
              <a:graphicFrameLocks noChangeAspect="1"/>
            </wp:cNvGraphicFramePr>
            <a:graphic>
              <a:graphicData uri="http://schemas.openxmlformats.org/drawingml/2006/picture">
                <pic:pic>
                  <pic:nvPicPr>
                    <pic:cNvPr id="0" name=""/>
                    <pic:cNvPicPr/>
                  </pic:nvPicPr>
                  <pic:blipFill>
                    <a:blip r:embed="R57a067a1d3754c48">
                      <a:extLst>
                        <a:ext xmlns:a="http://schemas.openxmlformats.org/drawingml/2006/main" uri="{28A0092B-C50C-407E-A947-70E740481C1C}">
                          <a14:useLocalDpi val="0"/>
                        </a:ext>
                      </a:extLst>
                    </a:blip>
                    <a:stretch>
                      <a:fillRect/>
                    </a:stretch>
                  </pic:blipFill>
                  <pic:spPr>
                    <a:xfrm>
                      <a:off x="0" y="0"/>
                      <a:ext cx="5454015" cy="3648075"/>
                    </a:xfrm>
                    <a:prstGeom prst="rect">
                      <a:avLst/>
                    </a:prstGeom>
                  </pic:spPr>
                </pic:pic>
              </a:graphicData>
            </a:graphic>
          </wp:inline>
        </w:drawing>
      </w:r>
    </w:p>
    <w:p w:rsidR="675146DD" w:rsidP="675146DD" w:rsidRDefault="675146DD" w14:paraId="62FA4479" w14:textId="4B5E6656">
      <w:pPr>
        <w:pStyle w:val="Normal"/>
        <w:ind w:left="0"/>
        <w:rPr>
          <w:rFonts w:ascii="Calibri" w:hAnsi="Calibri" w:eastAsia="Calibri" w:cs="Calibri"/>
          <w:noProof w:val="0"/>
          <w:sz w:val="22"/>
          <w:szCs w:val="22"/>
          <w:lang w:val="es-ES"/>
        </w:rPr>
      </w:pPr>
    </w:p>
    <w:p w:rsidR="758D4D1B" w:rsidP="675146DD" w:rsidRDefault="758D4D1B" w14:paraId="713A2CA2" w14:textId="674F7C93">
      <w:pPr>
        <w:pStyle w:val="Normal"/>
        <w:ind w:left="0"/>
        <w:rPr>
          <w:rFonts w:ascii="Calibri" w:hAnsi="Calibri" w:eastAsia="Calibri" w:cs="Calibri"/>
          <w:noProof w:val="0"/>
          <w:sz w:val="22"/>
          <w:szCs w:val="22"/>
          <w:lang w:val="es-ES"/>
        </w:rPr>
      </w:pPr>
      <w:r w:rsidRPr="675146DD" w:rsidR="758D4D1B">
        <w:rPr>
          <w:rFonts w:ascii="Calibri" w:hAnsi="Calibri" w:eastAsia="Calibri" w:cs="Calibri"/>
          <w:noProof w:val="0"/>
          <w:sz w:val="22"/>
          <w:szCs w:val="22"/>
          <w:lang w:val="es-ES"/>
        </w:rPr>
        <w:t>2.2.1. TIPOS DE SENSORES: Clasificación</w:t>
      </w:r>
    </w:p>
    <w:p w:rsidR="758D4D1B" w:rsidP="675146DD" w:rsidRDefault="758D4D1B" w14:paraId="6D30FAD9" w14:textId="00490BD8">
      <w:pPr>
        <w:pStyle w:val="Normal"/>
        <w:ind w:left="0"/>
      </w:pPr>
      <w:r w:rsidRPr="675146DD" w:rsidR="758D4D1B">
        <w:rPr>
          <w:rFonts w:ascii="Calibri" w:hAnsi="Calibri" w:eastAsia="Calibri" w:cs="Calibri"/>
          <w:noProof w:val="0"/>
          <w:sz w:val="22"/>
          <w:szCs w:val="22"/>
          <w:lang w:val="es-ES"/>
        </w:rPr>
        <w:t>¿Qué?:</w:t>
      </w:r>
    </w:p>
    <w:p w:rsidR="758D4D1B" w:rsidP="675146DD" w:rsidRDefault="758D4D1B" w14:paraId="5DE77F68" w14:textId="57C84EAA">
      <w:pPr>
        <w:pStyle w:val="ListParagraph"/>
        <w:numPr>
          <w:ilvl w:val="0"/>
          <w:numId w:val="2"/>
        </w:numPr>
        <w:rPr>
          <w:rFonts w:ascii="Calibri" w:hAnsi="Calibri" w:eastAsia="Calibri" w:cs="Calibri"/>
          <w:noProof w:val="0"/>
          <w:sz w:val="22"/>
          <w:szCs w:val="22"/>
          <w:lang w:val="es-ES"/>
        </w:rPr>
      </w:pPr>
      <w:r w:rsidRPr="675146DD" w:rsidR="758D4D1B">
        <w:rPr>
          <w:rFonts w:ascii="Calibri" w:hAnsi="Calibri" w:eastAsia="Calibri" w:cs="Calibri"/>
          <w:noProof w:val="0"/>
          <w:sz w:val="22"/>
          <w:szCs w:val="22"/>
          <w:lang w:val="es-ES"/>
        </w:rPr>
        <w:t>Sensores propioceptivos</w:t>
      </w:r>
    </w:p>
    <w:p w:rsidR="758D4D1B" w:rsidP="675146DD" w:rsidRDefault="758D4D1B" w14:paraId="6C4DD70B" w14:textId="0BF28183">
      <w:pPr>
        <w:pStyle w:val="Normal"/>
        <w:ind w:left="708"/>
      </w:pPr>
      <w:r w:rsidRPr="675146DD" w:rsidR="758D4D1B">
        <w:rPr>
          <w:rFonts w:ascii="Calibri" w:hAnsi="Calibri" w:eastAsia="Calibri" w:cs="Calibri"/>
          <w:noProof w:val="0"/>
          <w:sz w:val="22"/>
          <w:szCs w:val="22"/>
          <w:lang w:val="es-ES"/>
        </w:rPr>
        <w:t>• medir valores internamente al sistema (robot),</w:t>
      </w:r>
    </w:p>
    <w:p w:rsidR="758D4D1B" w:rsidP="675146DD" w:rsidRDefault="758D4D1B" w14:paraId="2C9FA898" w14:textId="25A9F4E6">
      <w:pPr>
        <w:pStyle w:val="Normal"/>
        <w:ind w:left="708"/>
      </w:pPr>
      <w:r w:rsidRPr="675146DD" w:rsidR="758D4D1B">
        <w:rPr>
          <w:rFonts w:ascii="Calibri" w:hAnsi="Calibri" w:eastAsia="Calibri" w:cs="Calibri"/>
          <w:noProof w:val="0"/>
          <w:sz w:val="22"/>
          <w:szCs w:val="22"/>
          <w:lang w:val="es-ES"/>
        </w:rPr>
        <w:t>• p.ej. velocidad del motor, carga de las ruedas, rumbo del robot, estado de la batería</w:t>
      </w:r>
    </w:p>
    <w:p w:rsidR="758D4D1B" w:rsidP="675146DD" w:rsidRDefault="758D4D1B" w14:paraId="2DC5DF22" w14:textId="3C7205A0">
      <w:pPr>
        <w:pStyle w:val="ListParagraph"/>
        <w:numPr>
          <w:ilvl w:val="0"/>
          <w:numId w:val="3"/>
        </w:numPr>
        <w:rPr>
          <w:rFonts w:ascii="Calibri" w:hAnsi="Calibri" w:eastAsia="Calibri" w:cs="Calibri"/>
          <w:noProof w:val="0"/>
          <w:sz w:val="22"/>
          <w:szCs w:val="22"/>
          <w:lang w:val="es-ES"/>
        </w:rPr>
      </w:pPr>
      <w:r w:rsidRPr="675146DD" w:rsidR="758D4D1B">
        <w:rPr>
          <w:rFonts w:ascii="Calibri" w:hAnsi="Calibri" w:eastAsia="Calibri" w:cs="Calibri"/>
          <w:noProof w:val="0"/>
          <w:sz w:val="22"/>
          <w:szCs w:val="22"/>
          <w:lang w:val="es-ES"/>
        </w:rPr>
        <w:t>Sensores exteroceptivos</w:t>
      </w:r>
    </w:p>
    <w:p w:rsidR="758D4D1B" w:rsidP="675146DD" w:rsidRDefault="758D4D1B" w14:paraId="7268D01A" w14:textId="5384CD58">
      <w:pPr>
        <w:pStyle w:val="Normal"/>
        <w:ind w:left="708"/>
      </w:pPr>
      <w:r w:rsidRPr="675146DD" w:rsidR="758D4D1B">
        <w:rPr>
          <w:rFonts w:ascii="Calibri" w:hAnsi="Calibri" w:eastAsia="Calibri" w:cs="Calibri"/>
          <w:noProof w:val="0"/>
          <w:sz w:val="22"/>
          <w:szCs w:val="22"/>
          <w:lang w:val="es-ES"/>
        </w:rPr>
        <w:t>• información del entorno de los robots</w:t>
      </w:r>
    </w:p>
    <w:p w:rsidR="758D4D1B" w:rsidP="675146DD" w:rsidRDefault="758D4D1B" w14:paraId="5FC8FDBB" w14:textId="7248E9C8">
      <w:pPr>
        <w:pStyle w:val="Normal"/>
        <w:ind w:left="708"/>
      </w:pPr>
      <w:r w:rsidRPr="675146DD" w:rsidR="758D4D1B">
        <w:rPr>
          <w:rFonts w:ascii="Calibri" w:hAnsi="Calibri" w:eastAsia="Calibri" w:cs="Calibri"/>
          <w:noProof w:val="0"/>
          <w:sz w:val="22"/>
          <w:szCs w:val="22"/>
          <w:lang w:val="es-ES"/>
        </w:rPr>
        <w:t>• distancias a los objetos, intensidad de la luz ambiental, características únicas.</w:t>
      </w:r>
    </w:p>
    <w:p w:rsidR="758D4D1B" w:rsidP="675146DD" w:rsidRDefault="758D4D1B" w14:paraId="4EF781BF" w14:textId="1B5C0BD7">
      <w:pPr>
        <w:pStyle w:val="Normal"/>
        <w:ind w:left="0"/>
      </w:pPr>
      <w:r w:rsidRPr="675146DD" w:rsidR="758D4D1B">
        <w:rPr>
          <w:rFonts w:ascii="Calibri" w:hAnsi="Calibri" w:eastAsia="Calibri" w:cs="Calibri"/>
          <w:noProof w:val="0"/>
          <w:sz w:val="22"/>
          <w:szCs w:val="22"/>
          <w:lang w:val="es-ES"/>
        </w:rPr>
        <w:t>¿Cómo?:</w:t>
      </w:r>
    </w:p>
    <w:p w:rsidR="758D4D1B" w:rsidP="675146DD" w:rsidRDefault="758D4D1B" w14:paraId="51C1FF16" w14:textId="1600A45F">
      <w:pPr>
        <w:pStyle w:val="ListParagraph"/>
        <w:numPr>
          <w:ilvl w:val="0"/>
          <w:numId w:val="4"/>
        </w:numPr>
        <w:rPr>
          <w:rFonts w:ascii="Calibri" w:hAnsi="Calibri" w:eastAsia="Calibri" w:cs="Calibri"/>
          <w:noProof w:val="0"/>
          <w:sz w:val="22"/>
          <w:szCs w:val="22"/>
          <w:lang w:val="es-ES"/>
        </w:rPr>
      </w:pPr>
      <w:r w:rsidRPr="675146DD" w:rsidR="758D4D1B">
        <w:rPr>
          <w:rFonts w:ascii="Calibri" w:hAnsi="Calibri" w:eastAsia="Calibri" w:cs="Calibri"/>
          <w:noProof w:val="0"/>
          <w:sz w:val="22"/>
          <w:szCs w:val="22"/>
          <w:lang w:val="es-ES"/>
        </w:rPr>
        <w:t>Sensores pasivos</w:t>
      </w:r>
    </w:p>
    <w:p w:rsidR="758D4D1B" w:rsidP="675146DD" w:rsidRDefault="758D4D1B" w14:paraId="7DBB2BA2" w14:textId="2E34856F">
      <w:pPr>
        <w:pStyle w:val="Normal"/>
        <w:ind w:left="0" w:firstLine="708"/>
      </w:pPr>
      <w:r w:rsidRPr="675146DD" w:rsidR="758D4D1B">
        <w:rPr>
          <w:rFonts w:ascii="Calibri" w:hAnsi="Calibri" w:eastAsia="Calibri" w:cs="Calibri"/>
          <w:noProof w:val="0"/>
          <w:sz w:val="22"/>
          <w:szCs w:val="22"/>
          <w:lang w:val="es-ES"/>
        </w:rPr>
        <w:t>• energía procedente del medio ambiente</w:t>
      </w:r>
    </w:p>
    <w:p w:rsidR="758D4D1B" w:rsidP="675146DD" w:rsidRDefault="758D4D1B" w14:paraId="589ADBE5" w14:textId="17D09429">
      <w:pPr>
        <w:pStyle w:val="ListParagraph"/>
        <w:numPr>
          <w:ilvl w:val="0"/>
          <w:numId w:val="5"/>
        </w:numPr>
        <w:rPr>
          <w:rFonts w:ascii="Calibri" w:hAnsi="Calibri" w:eastAsia="Calibri" w:cs="Calibri"/>
          <w:noProof w:val="0"/>
          <w:sz w:val="22"/>
          <w:szCs w:val="22"/>
          <w:lang w:val="es-ES"/>
        </w:rPr>
      </w:pPr>
      <w:r w:rsidRPr="675146DD" w:rsidR="758D4D1B">
        <w:rPr>
          <w:rFonts w:ascii="Calibri" w:hAnsi="Calibri" w:eastAsia="Calibri" w:cs="Calibri"/>
          <w:noProof w:val="0"/>
          <w:sz w:val="22"/>
          <w:szCs w:val="22"/>
          <w:lang w:val="es-ES"/>
        </w:rPr>
        <w:t>Sensores activos</w:t>
      </w:r>
    </w:p>
    <w:p w:rsidR="758D4D1B" w:rsidP="675146DD" w:rsidRDefault="758D4D1B" w14:paraId="52211117" w14:textId="72C43183">
      <w:pPr>
        <w:pStyle w:val="Normal"/>
        <w:ind w:left="708"/>
      </w:pPr>
      <w:r w:rsidRPr="675146DD" w:rsidR="758D4D1B">
        <w:rPr>
          <w:rFonts w:ascii="Calibri" w:hAnsi="Calibri" w:eastAsia="Calibri" w:cs="Calibri"/>
          <w:noProof w:val="0"/>
          <w:sz w:val="22"/>
          <w:szCs w:val="22"/>
          <w:lang w:val="es-ES"/>
        </w:rPr>
        <w:t>• emiten su energía adecuada y miden la reacción</w:t>
      </w:r>
    </w:p>
    <w:p w:rsidR="758D4D1B" w:rsidP="675146DD" w:rsidRDefault="758D4D1B" w14:paraId="574CFD89" w14:textId="26EA98B0">
      <w:pPr>
        <w:pStyle w:val="Normal"/>
        <w:ind w:left="708"/>
      </w:pPr>
      <w:r w:rsidRPr="675146DD" w:rsidR="758D4D1B">
        <w:rPr>
          <w:rFonts w:ascii="Calibri" w:hAnsi="Calibri" w:eastAsia="Calibri" w:cs="Calibri"/>
          <w:noProof w:val="0"/>
          <w:sz w:val="22"/>
          <w:szCs w:val="22"/>
          <w:lang w:val="es-ES"/>
        </w:rPr>
        <w:t>• mejor rendimiento, pero cierta influencia en el medio ambiente</w:t>
      </w:r>
    </w:p>
    <w:p w:rsidR="758D4D1B" w:rsidP="675146DD" w:rsidRDefault="758D4D1B" w14:paraId="6EE67A05" w14:textId="292F87C7">
      <w:pPr>
        <w:pStyle w:val="Normal"/>
        <w:ind w:left="0"/>
      </w:pPr>
      <w:r w:rsidRPr="675146DD" w:rsidR="758D4D1B">
        <w:rPr>
          <w:rFonts w:ascii="Calibri" w:hAnsi="Calibri" w:eastAsia="Calibri" w:cs="Calibri"/>
          <w:noProof w:val="0"/>
          <w:sz w:val="22"/>
          <w:szCs w:val="22"/>
          <w:lang w:val="es-ES"/>
        </w:rPr>
        <w:t xml:space="preserve">SENSORES: Características: </w:t>
      </w:r>
    </w:p>
    <w:p w:rsidR="758D4D1B" w:rsidP="675146DD" w:rsidRDefault="758D4D1B" w14:paraId="0E1DECC9" w14:textId="1257ECF7">
      <w:pPr>
        <w:pStyle w:val="ListParagraph"/>
        <w:numPr>
          <w:ilvl w:val="0"/>
          <w:numId w:val="6"/>
        </w:numPr>
        <w:rPr>
          <w:rFonts w:ascii="Calibri" w:hAnsi="Calibri" w:eastAsia="Calibri" w:cs="Calibri"/>
          <w:noProof w:val="0"/>
          <w:sz w:val="22"/>
          <w:szCs w:val="22"/>
          <w:lang w:val="es-ES"/>
        </w:rPr>
      </w:pPr>
      <w:r w:rsidRPr="675146DD" w:rsidR="758D4D1B">
        <w:rPr>
          <w:rFonts w:ascii="Calibri" w:hAnsi="Calibri" w:eastAsia="Calibri" w:cs="Calibri"/>
          <w:noProof w:val="0"/>
          <w:sz w:val="22"/>
          <w:szCs w:val="22"/>
          <w:lang w:val="es-ES"/>
        </w:rPr>
        <w:t>Rango.-</w:t>
      </w:r>
      <w:r w:rsidRPr="675146DD" w:rsidR="758D4D1B">
        <w:rPr>
          <w:rFonts w:ascii="Calibri" w:hAnsi="Calibri" w:eastAsia="Calibri" w:cs="Calibri"/>
          <w:noProof w:val="0"/>
          <w:sz w:val="22"/>
          <w:szCs w:val="22"/>
          <w:lang w:val="es-ES"/>
        </w:rPr>
        <w:t xml:space="preserve"> Valores mínimos y máximos que son posibles medir </w:t>
      </w:r>
    </w:p>
    <w:p w:rsidR="758D4D1B" w:rsidP="675146DD" w:rsidRDefault="758D4D1B" w14:paraId="687FD63A" w14:textId="5DB4CD05">
      <w:pPr>
        <w:pStyle w:val="ListParagraph"/>
        <w:numPr>
          <w:ilvl w:val="0"/>
          <w:numId w:val="6"/>
        </w:numPr>
        <w:rPr>
          <w:rFonts w:ascii="Calibri" w:hAnsi="Calibri" w:eastAsia="Calibri" w:cs="Calibri"/>
          <w:noProof w:val="0"/>
          <w:sz w:val="22"/>
          <w:szCs w:val="22"/>
          <w:lang w:val="es-ES"/>
        </w:rPr>
      </w:pPr>
      <w:r w:rsidRPr="675146DD" w:rsidR="758D4D1B">
        <w:rPr>
          <w:rFonts w:ascii="Calibri" w:hAnsi="Calibri" w:eastAsia="Calibri" w:cs="Calibri"/>
          <w:noProof w:val="0"/>
          <w:sz w:val="22"/>
          <w:szCs w:val="22"/>
          <w:lang w:val="es-ES"/>
        </w:rPr>
        <w:t>Linealidad.-</w:t>
      </w:r>
      <w:r w:rsidRPr="675146DD" w:rsidR="758D4D1B">
        <w:rPr>
          <w:rFonts w:ascii="Calibri" w:hAnsi="Calibri" w:eastAsia="Calibri" w:cs="Calibri"/>
          <w:noProof w:val="0"/>
          <w:sz w:val="22"/>
          <w:szCs w:val="22"/>
          <w:lang w:val="es-ES"/>
        </w:rPr>
        <w:t xml:space="preserve"> Relación lineal entre entrada y salida </w:t>
      </w:r>
    </w:p>
    <w:p w:rsidR="758D4D1B" w:rsidP="675146DD" w:rsidRDefault="758D4D1B" w14:paraId="1570E2DC" w14:textId="26B224E1">
      <w:pPr>
        <w:pStyle w:val="ListParagraph"/>
        <w:numPr>
          <w:ilvl w:val="0"/>
          <w:numId w:val="6"/>
        </w:numPr>
        <w:rPr>
          <w:rFonts w:ascii="Calibri" w:hAnsi="Calibri" w:eastAsia="Calibri" w:cs="Calibri"/>
          <w:noProof w:val="0"/>
          <w:sz w:val="22"/>
          <w:szCs w:val="22"/>
          <w:lang w:val="es-ES"/>
        </w:rPr>
      </w:pPr>
      <w:r w:rsidRPr="675146DD" w:rsidR="758D4D1B">
        <w:rPr>
          <w:rFonts w:ascii="Calibri" w:hAnsi="Calibri" w:eastAsia="Calibri" w:cs="Calibri"/>
          <w:noProof w:val="0"/>
          <w:sz w:val="22"/>
          <w:szCs w:val="22"/>
          <w:lang w:val="es-ES"/>
        </w:rPr>
        <w:t>Exactitud.-</w:t>
      </w:r>
      <w:r w:rsidRPr="675146DD" w:rsidR="758D4D1B">
        <w:rPr>
          <w:rFonts w:ascii="Calibri" w:hAnsi="Calibri" w:eastAsia="Calibri" w:cs="Calibri"/>
          <w:noProof w:val="0"/>
          <w:sz w:val="22"/>
          <w:szCs w:val="22"/>
          <w:lang w:val="es-ES"/>
        </w:rPr>
        <w:t xml:space="preserve"> Se suele definir como el mayor error esperado entre la señal real y la medida. </w:t>
      </w:r>
    </w:p>
    <w:p w:rsidR="758D4D1B" w:rsidP="675146DD" w:rsidRDefault="758D4D1B" w14:paraId="3195ABAE" w14:textId="487CFEAF">
      <w:pPr>
        <w:pStyle w:val="ListParagraph"/>
        <w:numPr>
          <w:ilvl w:val="0"/>
          <w:numId w:val="6"/>
        </w:numPr>
        <w:rPr>
          <w:rFonts w:ascii="Calibri" w:hAnsi="Calibri" w:eastAsia="Calibri" w:cs="Calibri"/>
          <w:noProof w:val="0"/>
          <w:sz w:val="22"/>
          <w:szCs w:val="22"/>
          <w:lang w:val="es-ES"/>
        </w:rPr>
      </w:pPr>
      <w:r w:rsidRPr="675146DD" w:rsidR="758D4D1B">
        <w:rPr>
          <w:rFonts w:ascii="Calibri" w:hAnsi="Calibri" w:eastAsia="Calibri" w:cs="Calibri"/>
          <w:noProof w:val="0"/>
          <w:sz w:val="22"/>
          <w:szCs w:val="22"/>
          <w:lang w:val="es-ES"/>
        </w:rPr>
        <w:t>Histéresis.-</w:t>
      </w:r>
      <w:r w:rsidRPr="675146DD" w:rsidR="758D4D1B">
        <w:rPr>
          <w:rFonts w:ascii="Calibri" w:hAnsi="Calibri" w:eastAsia="Calibri" w:cs="Calibri"/>
          <w:noProof w:val="0"/>
          <w:sz w:val="22"/>
          <w:szCs w:val="22"/>
          <w:lang w:val="es-ES"/>
        </w:rPr>
        <w:t>La salida del sensor para una determinada entrada varía dependiendo de que la entrada esté aumentando o disminuyendo.</w:t>
      </w:r>
    </w:p>
    <w:p w:rsidR="758D4D1B" w:rsidP="675146DD" w:rsidRDefault="758D4D1B" w14:paraId="3EB2E3ED" w14:textId="708B2922">
      <w:pPr>
        <w:pStyle w:val="ListParagraph"/>
        <w:numPr>
          <w:ilvl w:val="0"/>
          <w:numId w:val="6"/>
        </w:numPr>
        <w:rPr>
          <w:rFonts w:ascii="Calibri" w:hAnsi="Calibri" w:eastAsia="Calibri" w:cs="Calibri"/>
          <w:noProof w:val="0"/>
          <w:sz w:val="22"/>
          <w:szCs w:val="22"/>
          <w:lang w:val="es-ES"/>
        </w:rPr>
      </w:pPr>
      <w:r w:rsidRPr="675146DD" w:rsidR="758D4D1B">
        <w:rPr>
          <w:rFonts w:ascii="Calibri" w:hAnsi="Calibri" w:eastAsia="Calibri" w:cs="Calibri"/>
          <w:noProof w:val="0"/>
          <w:sz w:val="22"/>
          <w:szCs w:val="22"/>
          <w:lang w:val="es-ES"/>
        </w:rPr>
        <w:t>Repetitividad.-</w:t>
      </w:r>
      <w:r w:rsidRPr="675146DD" w:rsidR="758D4D1B">
        <w:rPr>
          <w:rFonts w:ascii="Calibri" w:hAnsi="Calibri" w:eastAsia="Calibri" w:cs="Calibri"/>
          <w:noProof w:val="0"/>
          <w:sz w:val="22"/>
          <w:szCs w:val="22"/>
          <w:lang w:val="es-ES"/>
        </w:rPr>
        <w:t xml:space="preserve"> Es la variación de la salida ante una misma entrada.</w:t>
      </w:r>
    </w:p>
    <w:p w:rsidR="758D4D1B" w:rsidP="675146DD" w:rsidRDefault="758D4D1B" w14:paraId="09552B53" w14:textId="6831B7CB">
      <w:pPr>
        <w:pStyle w:val="ListParagraph"/>
        <w:numPr>
          <w:ilvl w:val="0"/>
          <w:numId w:val="6"/>
        </w:numPr>
        <w:rPr>
          <w:rFonts w:ascii="Calibri" w:hAnsi="Calibri" w:eastAsia="Calibri" w:cs="Calibri"/>
          <w:noProof w:val="0"/>
          <w:sz w:val="22"/>
          <w:szCs w:val="22"/>
          <w:lang w:val="es-ES"/>
        </w:rPr>
      </w:pPr>
      <w:r w:rsidRPr="675146DD" w:rsidR="758D4D1B">
        <w:rPr>
          <w:rFonts w:ascii="Calibri" w:hAnsi="Calibri" w:eastAsia="Calibri" w:cs="Calibri"/>
          <w:noProof w:val="0"/>
          <w:sz w:val="22"/>
          <w:szCs w:val="22"/>
          <w:lang w:val="es-ES"/>
        </w:rPr>
        <w:t>Resolución.-</w:t>
      </w:r>
      <w:r w:rsidRPr="675146DD" w:rsidR="758D4D1B">
        <w:rPr>
          <w:rFonts w:ascii="Calibri" w:hAnsi="Calibri" w:eastAsia="Calibri" w:cs="Calibri"/>
          <w:noProof w:val="0"/>
          <w:sz w:val="22"/>
          <w:szCs w:val="22"/>
          <w:lang w:val="es-ES"/>
        </w:rPr>
        <w:t xml:space="preserve"> Unidad más pequeña que puede medir el sensor. </w:t>
      </w:r>
    </w:p>
    <w:p w:rsidR="758D4D1B" w:rsidP="675146DD" w:rsidRDefault="758D4D1B" w14:paraId="1553F3BF" w14:textId="502BB583">
      <w:pPr>
        <w:pStyle w:val="ListParagraph"/>
        <w:numPr>
          <w:ilvl w:val="0"/>
          <w:numId w:val="6"/>
        </w:numPr>
        <w:rPr>
          <w:rFonts w:ascii="Calibri" w:hAnsi="Calibri" w:eastAsia="Calibri" w:cs="Calibri"/>
          <w:noProof w:val="0"/>
          <w:sz w:val="22"/>
          <w:szCs w:val="22"/>
          <w:lang w:val="es-ES"/>
        </w:rPr>
      </w:pPr>
      <w:r w:rsidRPr="675146DD" w:rsidR="758D4D1B">
        <w:rPr>
          <w:rFonts w:ascii="Calibri" w:hAnsi="Calibri" w:eastAsia="Calibri" w:cs="Calibri"/>
          <w:noProof w:val="0"/>
          <w:sz w:val="22"/>
          <w:szCs w:val="22"/>
          <w:lang w:val="es-ES"/>
        </w:rPr>
        <w:t>Saturación.-</w:t>
      </w:r>
      <w:r w:rsidRPr="675146DD" w:rsidR="758D4D1B">
        <w:rPr>
          <w:rFonts w:ascii="Calibri" w:hAnsi="Calibri" w:eastAsia="Calibri" w:cs="Calibri"/>
          <w:noProof w:val="0"/>
          <w:sz w:val="22"/>
          <w:szCs w:val="22"/>
          <w:lang w:val="es-ES"/>
        </w:rPr>
        <w:t xml:space="preserve"> Una vez pasado un determinado valor de entrada, la salida deja de aumentar para estacionarse en un valor fijo. </w:t>
      </w:r>
    </w:p>
    <w:p w:rsidR="758D4D1B" w:rsidP="675146DD" w:rsidRDefault="758D4D1B" w14:paraId="2EFC7572" w14:textId="4B8799FC">
      <w:pPr>
        <w:pStyle w:val="ListParagraph"/>
        <w:numPr>
          <w:ilvl w:val="0"/>
          <w:numId w:val="6"/>
        </w:numPr>
        <w:rPr>
          <w:rFonts w:ascii="Calibri" w:hAnsi="Calibri" w:eastAsia="Calibri" w:cs="Calibri"/>
          <w:noProof w:val="0"/>
          <w:sz w:val="22"/>
          <w:szCs w:val="22"/>
          <w:lang w:val="es-ES"/>
        </w:rPr>
      </w:pPr>
      <w:r w:rsidRPr="675146DD" w:rsidR="758D4D1B">
        <w:rPr>
          <w:rFonts w:ascii="Calibri" w:hAnsi="Calibri" w:eastAsia="Calibri" w:cs="Calibri"/>
          <w:noProof w:val="0"/>
          <w:sz w:val="22"/>
          <w:szCs w:val="22"/>
          <w:lang w:val="es-ES"/>
        </w:rPr>
        <w:t xml:space="preserve">Zona </w:t>
      </w:r>
      <w:r w:rsidRPr="675146DD" w:rsidR="758D4D1B">
        <w:rPr>
          <w:rFonts w:ascii="Calibri" w:hAnsi="Calibri" w:eastAsia="Calibri" w:cs="Calibri"/>
          <w:noProof w:val="0"/>
          <w:sz w:val="22"/>
          <w:szCs w:val="22"/>
          <w:lang w:val="es-ES"/>
        </w:rPr>
        <w:t>Muerta.-</w:t>
      </w:r>
      <w:r w:rsidRPr="675146DD" w:rsidR="758D4D1B">
        <w:rPr>
          <w:rFonts w:ascii="Calibri" w:hAnsi="Calibri" w:eastAsia="Calibri" w:cs="Calibri"/>
          <w:noProof w:val="0"/>
          <w:sz w:val="22"/>
          <w:szCs w:val="22"/>
          <w:lang w:val="es-ES"/>
        </w:rPr>
        <w:t xml:space="preserve"> Rango de entrada en la que el sensor no es capaz de aprecia medida. </w:t>
      </w:r>
    </w:p>
    <w:p w:rsidR="758D4D1B" w:rsidP="675146DD" w:rsidRDefault="758D4D1B" w14:paraId="45969C2B" w14:textId="32E1A136">
      <w:pPr>
        <w:pStyle w:val="ListParagraph"/>
        <w:numPr>
          <w:ilvl w:val="0"/>
          <w:numId w:val="6"/>
        </w:numPr>
        <w:rPr>
          <w:rFonts w:ascii="Calibri" w:hAnsi="Calibri" w:eastAsia="Calibri" w:cs="Calibri"/>
          <w:noProof w:val="0"/>
          <w:sz w:val="22"/>
          <w:szCs w:val="22"/>
          <w:lang w:val="es-ES"/>
        </w:rPr>
      </w:pPr>
      <w:r w:rsidRPr="675146DD" w:rsidR="758D4D1B">
        <w:rPr>
          <w:rFonts w:ascii="Calibri" w:hAnsi="Calibri" w:eastAsia="Calibri" w:cs="Calibri"/>
          <w:noProof w:val="0"/>
          <w:sz w:val="22"/>
          <w:szCs w:val="22"/>
          <w:lang w:val="es-ES"/>
        </w:rPr>
        <w:t>Sensibilidad.-</w:t>
      </w:r>
      <w:r w:rsidRPr="675146DD" w:rsidR="758D4D1B">
        <w:rPr>
          <w:rFonts w:ascii="Calibri" w:hAnsi="Calibri" w:eastAsia="Calibri" w:cs="Calibri"/>
          <w:noProof w:val="0"/>
          <w:sz w:val="22"/>
          <w:szCs w:val="22"/>
          <w:lang w:val="es-ES"/>
        </w:rPr>
        <w:t xml:space="preserve">Relación entre el cambio de valor en la salida producido por un cambio de valor en la entrada. </w:t>
      </w:r>
    </w:p>
    <w:p w:rsidR="758D4D1B" w:rsidP="675146DD" w:rsidRDefault="758D4D1B" w14:paraId="671D47D6" w14:textId="73C6BD03">
      <w:pPr>
        <w:pStyle w:val="ListParagraph"/>
        <w:numPr>
          <w:ilvl w:val="0"/>
          <w:numId w:val="6"/>
        </w:numPr>
        <w:rPr>
          <w:rFonts w:ascii="Calibri" w:hAnsi="Calibri" w:eastAsia="Calibri" w:cs="Calibri"/>
          <w:noProof w:val="0"/>
          <w:sz w:val="22"/>
          <w:szCs w:val="22"/>
          <w:lang w:val="es-ES"/>
        </w:rPr>
      </w:pPr>
      <w:r w:rsidRPr="675146DD" w:rsidR="758D4D1B">
        <w:rPr>
          <w:rFonts w:ascii="Calibri" w:hAnsi="Calibri" w:eastAsia="Calibri" w:cs="Calibri"/>
          <w:noProof w:val="0"/>
          <w:sz w:val="22"/>
          <w:szCs w:val="22"/>
          <w:lang w:val="es-ES"/>
        </w:rPr>
        <w:t>Ruido.-</w:t>
      </w:r>
      <w:r w:rsidRPr="675146DD" w:rsidR="758D4D1B">
        <w:rPr>
          <w:rFonts w:ascii="Calibri" w:hAnsi="Calibri" w:eastAsia="Calibri" w:cs="Calibri"/>
          <w:noProof w:val="0"/>
          <w:sz w:val="22"/>
          <w:szCs w:val="22"/>
          <w:lang w:val="es-ES"/>
        </w:rPr>
        <w:t xml:space="preserve"> El nivel de señal </w:t>
      </w:r>
      <w:r w:rsidRPr="675146DD" w:rsidR="1E87667F">
        <w:rPr>
          <w:rFonts w:ascii="Calibri" w:hAnsi="Calibri" w:eastAsia="Calibri" w:cs="Calibri"/>
          <w:noProof w:val="0"/>
          <w:sz w:val="22"/>
          <w:szCs w:val="22"/>
          <w:lang w:val="es-ES"/>
        </w:rPr>
        <w:t>espuria</w:t>
      </w:r>
      <w:r w:rsidRPr="675146DD" w:rsidR="758D4D1B">
        <w:rPr>
          <w:rFonts w:ascii="Calibri" w:hAnsi="Calibri" w:eastAsia="Calibri" w:cs="Calibri"/>
          <w:noProof w:val="0"/>
          <w:sz w:val="22"/>
          <w:szCs w:val="22"/>
          <w:lang w:val="es-ES"/>
        </w:rPr>
        <w:t xml:space="preserve"> que no corresponde a un cambio en la entrada.</w:t>
      </w:r>
    </w:p>
    <w:p w:rsidR="1ADE3616" w:rsidP="675146DD" w:rsidRDefault="1ADE3616" w14:paraId="569DD380" w14:textId="16B0D853">
      <w:pPr>
        <w:pStyle w:val="Normal"/>
      </w:pPr>
      <w:r w:rsidRPr="675146DD" w:rsidR="1ADE3616">
        <w:rPr>
          <w:rFonts w:ascii="Calibri" w:hAnsi="Calibri" w:eastAsia="Calibri" w:cs="Calibri"/>
          <w:noProof w:val="0"/>
          <w:sz w:val="22"/>
          <w:szCs w:val="22"/>
          <w:lang w:val="es-ES"/>
        </w:rPr>
        <w:t>2.2.2 MEDIDAS DE DESPLAZAMIENTOS LINEALES Y GIROS</w:t>
      </w:r>
    </w:p>
    <w:p w:rsidR="1ADE3616" w:rsidP="675146DD" w:rsidRDefault="1ADE3616" w14:paraId="1D869788" w14:textId="5EBC5A07">
      <w:pPr>
        <w:pStyle w:val="Normal"/>
        <w:rPr>
          <w:rFonts w:ascii="Calibri" w:hAnsi="Calibri" w:eastAsia="Calibri" w:cs="Calibri"/>
          <w:noProof w:val="0"/>
          <w:sz w:val="22"/>
          <w:szCs w:val="22"/>
          <w:lang w:val="es-ES"/>
        </w:rPr>
      </w:pPr>
      <w:r w:rsidRPr="675146DD" w:rsidR="1ADE3616">
        <w:rPr>
          <w:rFonts w:ascii="Calibri" w:hAnsi="Calibri" w:eastAsia="Calibri" w:cs="Calibri"/>
          <w:noProof w:val="0"/>
          <w:sz w:val="22"/>
          <w:szCs w:val="22"/>
          <w:lang w:val="es-ES"/>
        </w:rPr>
        <w:t>- Potenciómetros:</w:t>
      </w:r>
    </w:p>
    <w:p w:rsidR="1ADE3616" w:rsidP="675146DD" w:rsidRDefault="1ADE3616" w14:paraId="3DE7ADE6" w14:textId="5DC0BD15">
      <w:pPr>
        <w:pStyle w:val="Normal"/>
        <w:rPr>
          <w:rFonts w:ascii="Calibri" w:hAnsi="Calibri" w:eastAsia="Calibri" w:cs="Calibri"/>
          <w:noProof w:val="0"/>
          <w:sz w:val="22"/>
          <w:szCs w:val="22"/>
          <w:lang w:val="es-ES"/>
        </w:rPr>
      </w:pPr>
      <w:r w:rsidR="1ADE3616">
        <w:drawing>
          <wp:inline wp14:editId="37C1E303" wp14:anchorId="7542BE88">
            <wp:extent cx="5619750" cy="2295525"/>
            <wp:effectExtent l="0" t="0" r="0" b="0"/>
            <wp:docPr id="1391511018" name="" title=""/>
            <wp:cNvGraphicFramePr>
              <a:graphicFrameLocks noChangeAspect="1"/>
            </wp:cNvGraphicFramePr>
            <a:graphic>
              <a:graphicData uri="http://schemas.openxmlformats.org/drawingml/2006/picture">
                <pic:pic>
                  <pic:nvPicPr>
                    <pic:cNvPr id="0" name=""/>
                    <pic:cNvPicPr/>
                  </pic:nvPicPr>
                  <pic:blipFill>
                    <a:blip r:embed="R39f5241ba3694f5e">
                      <a:extLst>
                        <a:ext xmlns:a="http://schemas.openxmlformats.org/drawingml/2006/main" uri="{28A0092B-C50C-407E-A947-70E740481C1C}">
                          <a14:useLocalDpi val="0"/>
                        </a:ext>
                      </a:extLst>
                    </a:blip>
                    <a:stretch>
                      <a:fillRect/>
                    </a:stretch>
                  </pic:blipFill>
                  <pic:spPr>
                    <a:xfrm>
                      <a:off x="0" y="0"/>
                      <a:ext cx="5619750" cy="2295525"/>
                    </a:xfrm>
                    <a:prstGeom prst="rect">
                      <a:avLst/>
                    </a:prstGeom>
                  </pic:spPr>
                </pic:pic>
              </a:graphicData>
            </a:graphic>
          </wp:inline>
        </w:drawing>
      </w:r>
    </w:p>
    <w:p w:rsidR="1ADE3616" w:rsidP="675146DD" w:rsidRDefault="1ADE3616" w14:paraId="76152A26" w14:textId="6F534580">
      <w:pPr>
        <w:pStyle w:val="ListParagraph"/>
        <w:numPr>
          <w:ilvl w:val="0"/>
          <w:numId w:val="7"/>
        </w:numPr>
        <w:rPr>
          <w:noProof w:val="0"/>
          <w:lang w:val="es-ES"/>
        </w:rPr>
      </w:pPr>
      <w:r w:rsidRPr="675146DD" w:rsidR="1ADE3616">
        <w:rPr>
          <w:noProof w:val="0"/>
          <w:lang w:val="es-ES"/>
        </w:rPr>
        <w:t>Codificadores Ópticos:</w:t>
      </w:r>
    </w:p>
    <w:p w:rsidR="1ADE3616" w:rsidP="675146DD" w:rsidRDefault="1ADE3616" w14:paraId="7FA79663" w14:textId="0DC7B02C">
      <w:pPr>
        <w:pStyle w:val="Normal"/>
        <w:ind w:left="0"/>
        <w:rPr>
          <w:noProof w:val="0"/>
          <w:lang w:val="es-ES"/>
        </w:rPr>
      </w:pPr>
      <w:r w:rsidR="1ADE3616">
        <w:drawing>
          <wp:inline wp14:editId="14117AAB" wp14:anchorId="2BB0498E">
            <wp:extent cx="5953125" cy="2428875"/>
            <wp:effectExtent l="0" t="0" r="0" b="0"/>
            <wp:docPr id="840744503" name="" title=""/>
            <wp:cNvGraphicFramePr>
              <a:graphicFrameLocks noChangeAspect="1"/>
            </wp:cNvGraphicFramePr>
            <a:graphic>
              <a:graphicData uri="http://schemas.openxmlformats.org/drawingml/2006/picture">
                <pic:pic>
                  <pic:nvPicPr>
                    <pic:cNvPr id="0" name=""/>
                    <pic:cNvPicPr/>
                  </pic:nvPicPr>
                  <pic:blipFill>
                    <a:blip r:embed="R8853c2f751574aca">
                      <a:extLst>
                        <a:ext xmlns:a="http://schemas.openxmlformats.org/drawingml/2006/main" uri="{28A0092B-C50C-407E-A947-70E740481C1C}">
                          <a14:useLocalDpi val="0"/>
                        </a:ext>
                      </a:extLst>
                    </a:blip>
                    <a:stretch>
                      <a:fillRect/>
                    </a:stretch>
                  </pic:blipFill>
                  <pic:spPr>
                    <a:xfrm>
                      <a:off x="0" y="0"/>
                      <a:ext cx="5953125" cy="2428875"/>
                    </a:xfrm>
                    <a:prstGeom prst="rect">
                      <a:avLst/>
                    </a:prstGeom>
                  </pic:spPr>
                </pic:pic>
              </a:graphicData>
            </a:graphic>
          </wp:inline>
        </w:drawing>
      </w:r>
    </w:p>
    <w:p w:rsidR="675146DD" w:rsidP="675146DD" w:rsidRDefault="675146DD" w14:paraId="338B3583" w14:textId="17C8AAE2">
      <w:pPr>
        <w:pStyle w:val="Normal"/>
        <w:ind w:left="0"/>
        <w:rPr>
          <w:noProof w:val="0"/>
          <w:lang w:val="es-ES"/>
        </w:rPr>
      </w:pPr>
    </w:p>
    <w:p w:rsidR="675146DD" w:rsidP="675146DD" w:rsidRDefault="675146DD" w14:paraId="1783FFF1" w14:textId="39F4A8F5">
      <w:pPr>
        <w:pStyle w:val="Normal"/>
        <w:ind w:left="0"/>
        <w:rPr>
          <w:noProof w:val="0"/>
          <w:lang w:val="es-ES"/>
        </w:rPr>
      </w:pPr>
    </w:p>
    <w:p w:rsidR="675146DD" w:rsidP="675146DD" w:rsidRDefault="675146DD" w14:paraId="7116D53B" w14:textId="04A831A2">
      <w:pPr>
        <w:pStyle w:val="Normal"/>
        <w:ind w:left="0"/>
        <w:rPr>
          <w:noProof w:val="0"/>
          <w:lang w:val="es-ES"/>
        </w:rPr>
      </w:pPr>
    </w:p>
    <w:p w:rsidR="1ADE3616" w:rsidP="675146DD" w:rsidRDefault="1ADE3616" w14:paraId="3493AB11" w14:textId="05193BC9">
      <w:pPr>
        <w:pStyle w:val="ListParagraph"/>
        <w:numPr>
          <w:ilvl w:val="0"/>
          <w:numId w:val="8"/>
        </w:numPr>
        <w:rPr>
          <w:noProof w:val="0"/>
          <w:lang w:val="es-ES"/>
        </w:rPr>
      </w:pPr>
      <w:r w:rsidRPr="675146DD" w:rsidR="1ADE3616">
        <w:rPr>
          <w:rFonts w:ascii="Calibri" w:hAnsi="Calibri" w:eastAsia="Calibri" w:cs="Calibri"/>
          <w:noProof w:val="0"/>
          <w:sz w:val="22"/>
          <w:szCs w:val="22"/>
          <w:lang w:val="es-ES"/>
        </w:rPr>
        <w:t xml:space="preserve">Codificadores Ópticos con información del sentido de giro (Codificador </w:t>
      </w:r>
      <w:r w:rsidRPr="675146DD" w:rsidR="1ADE3616">
        <w:rPr>
          <w:rFonts w:ascii="Calibri" w:hAnsi="Calibri" w:eastAsia="Calibri" w:cs="Calibri"/>
          <w:noProof w:val="0"/>
          <w:sz w:val="22"/>
          <w:szCs w:val="22"/>
          <w:lang w:val="es-ES"/>
        </w:rPr>
        <w:t>Absoluto</w:t>
      </w:r>
      <w:r w:rsidRPr="675146DD" w:rsidR="6E0E656B">
        <w:rPr>
          <w:rFonts w:ascii="Calibri" w:hAnsi="Calibri" w:eastAsia="Calibri" w:cs="Calibri"/>
          <w:noProof w:val="0"/>
          <w:sz w:val="22"/>
          <w:szCs w:val="22"/>
          <w:lang w:val="es-ES"/>
        </w:rPr>
        <w:t xml:space="preserve"> :</w:t>
      </w:r>
      <w:r w:rsidRPr="675146DD" w:rsidR="6E0E656B">
        <w:rPr>
          <w:rFonts w:ascii="Calibri" w:hAnsi="Calibri" w:eastAsia="Calibri" w:cs="Calibri"/>
          <w:noProof w:val="0"/>
          <w:sz w:val="22"/>
          <w:szCs w:val="22"/>
          <w:lang w:val="es-ES"/>
        </w:rPr>
        <w:t xml:space="preserve"> Codificación Gray para </w:t>
      </w:r>
      <w:r w:rsidRPr="675146DD" w:rsidR="6E0E656B">
        <w:rPr>
          <w:rFonts w:ascii="Calibri" w:hAnsi="Calibri" w:eastAsia="Calibri" w:cs="Calibri"/>
          <w:noProof w:val="0"/>
          <w:sz w:val="22"/>
          <w:szCs w:val="22"/>
          <w:lang w:val="es-ES"/>
        </w:rPr>
        <w:t>Hamming</w:t>
      </w:r>
      <w:r w:rsidRPr="675146DD" w:rsidR="6E0E656B">
        <w:rPr>
          <w:rFonts w:ascii="Calibri" w:hAnsi="Calibri" w:eastAsia="Calibri" w:cs="Calibri"/>
          <w:noProof w:val="0"/>
          <w:sz w:val="22"/>
          <w:szCs w:val="22"/>
          <w:lang w:val="es-ES"/>
        </w:rPr>
        <w:t xml:space="preserve"> 1</w:t>
      </w:r>
      <w:r w:rsidRPr="675146DD" w:rsidR="1ADE3616">
        <w:rPr>
          <w:rFonts w:ascii="Calibri" w:hAnsi="Calibri" w:eastAsia="Calibri" w:cs="Calibri"/>
          <w:noProof w:val="0"/>
          <w:sz w:val="22"/>
          <w:szCs w:val="22"/>
          <w:lang w:val="es-ES"/>
        </w:rPr>
        <w:t>)</w:t>
      </w:r>
      <w:r>
        <w:tab/>
      </w:r>
      <w:r w:rsidR="1ADE3616">
        <w:drawing>
          <wp:inline wp14:editId="33865158" wp14:anchorId="214B0AEA">
            <wp:extent cx="5886450" cy="2686050"/>
            <wp:effectExtent l="0" t="0" r="0" b="0"/>
            <wp:docPr id="184133979" name="" title=""/>
            <wp:cNvGraphicFramePr>
              <a:graphicFrameLocks noChangeAspect="1"/>
            </wp:cNvGraphicFramePr>
            <a:graphic>
              <a:graphicData uri="http://schemas.openxmlformats.org/drawingml/2006/picture">
                <pic:pic>
                  <pic:nvPicPr>
                    <pic:cNvPr id="0" name=""/>
                    <pic:cNvPicPr/>
                  </pic:nvPicPr>
                  <pic:blipFill>
                    <a:blip r:embed="R8a4313f028bf40ec">
                      <a:extLst>
                        <a:ext xmlns:a="http://schemas.openxmlformats.org/drawingml/2006/main" uri="{28A0092B-C50C-407E-A947-70E740481C1C}">
                          <a14:useLocalDpi val="0"/>
                        </a:ext>
                      </a:extLst>
                    </a:blip>
                    <a:stretch>
                      <a:fillRect/>
                    </a:stretch>
                  </pic:blipFill>
                  <pic:spPr>
                    <a:xfrm>
                      <a:off x="0" y="0"/>
                      <a:ext cx="5886450" cy="2686050"/>
                    </a:xfrm>
                    <a:prstGeom prst="rect">
                      <a:avLst/>
                    </a:prstGeom>
                  </pic:spPr>
                </pic:pic>
              </a:graphicData>
            </a:graphic>
          </wp:inline>
        </w:drawing>
      </w:r>
    </w:p>
    <w:p w:rsidR="1ADE3616" w:rsidP="675146DD" w:rsidRDefault="1ADE3616" w14:paraId="126D21B4" w14:textId="1F7C1499">
      <w:pPr>
        <w:pStyle w:val="ListParagraph"/>
        <w:numPr>
          <w:ilvl w:val="0"/>
          <w:numId w:val="8"/>
        </w:numPr>
        <w:rPr>
          <w:noProof w:val="0"/>
          <w:lang w:val="es-ES"/>
        </w:rPr>
      </w:pPr>
      <w:r w:rsidRPr="675146DD" w:rsidR="1ADE3616">
        <w:rPr>
          <w:noProof w:val="0"/>
          <w:lang w:val="es-ES"/>
        </w:rPr>
        <w:t>Codificador relativo</w:t>
      </w:r>
      <w:r w:rsidRPr="675146DD" w:rsidR="1E311C1E">
        <w:rPr>
          <w:noProof w:val="0"/>
          <w:lang w:val="es-ES"/>
        </w:rPr>
        <w:t xml:space="preserve"> (circuito secuencial asíncrono. Canal asociado a interrupciones por flancos, problema para saber el estado inicial del </w:t>
      </w:r>
      <w:r w:rsidRPr="675146DD" w:rsidR="1E311C1E">
        <w:rPr>
          <w:noProof w:val="0"/>
          <w:lang w:val="es-ES"/>
        </w:rPr>
        <w:t>encode</w:t>
      </w:r>
      <w:r w:rsidRPr="675146DD" w:rsidR="1E311C1E">
        <w:rPr>
          <w:noProof w:val="0"/>
          <w:lang w:val="es-ES"/>
        </w:rPr>
        <w:t xml:space="preserve"> al arrancar -&gt; Suele guardarse)</w:t>
      </w:r>
    </w:p>
    <w:p w:rsidR="1ADE3616" w:rsidP="675146DD" w:rsidRDefault="1ADE3616" w14:paraId="59F9DAF4" w14:textId="0AB2E2C1">
      <w:pPr>
        <w:pStyle w:val="Normal"/>
        <w:ind w:left="0"/>
      </w:pPr>
      <w:r w:rsidR="1ADE3616">
        <w:drawing>
          <wp:inline wp14:editId="3D827364" wp14:anchorId="05F48C41">
            <wp:extent cx="4171585" cy="1609725"/>
            <wp:effectExtent l="0" t="0" r="0" b="0"/>
            <wp:docPr id="1796639683" name="" title=""/>
            <wp:cNvGraphicFramePr>
              <a:graphicFrameLocks noChangeAspect="1"/>
            </wp:cNvGraphicFramePr>
            <a:graphic>
              <a:graphicData uri="http://schemas.openxmlformats.org/drawingml/2006/picture">
                <pic:pic>
                  <pic:nvPicPr>
                    <pic:cNvPr id="0" name=""/>
                    <pic:cNvPicPr/>
                  </pic:nvPicPr>
                  <pic:blipFill>
                    <a:blip r:embed="Rebb2a5c2d2ed4764">
                      <a:extLst>
                        <a:ext xmlns:a="http://schemas.openxmlformats.org/drawingml/2006/main" uri="{28A0092B-C50C-407E-A947-70E740481C1C}">
                          <a14:useLocalDpi val="0"/>
                        </a:ext>
                      </a:extLst>
                    </a:blip>
                    <a:stretch>
                      <a:fillRect/>
                    </a:stretch>
                  </pic:blipFill>
                  <pic:spPr>
                    <a:xfrm>
                      <a:off x="0" y="0"/>
                      <a:ext cx="4171585" cy="1609725"/>
                    </a:xfrm>
                    <a:prstGeom prst="rect">
                      <a:avLst/>
                    </a:prstGeom>
                  </pic:spPr>
                </pic:pic>
              </a:graphicData>
            </a:graphic>
          </wp:inline>
        </w:drawing>
      </w:r>
    </w:p>
    <w:p w:rsidR="1ADE3616" w:rsidP="675146DD" w:rsidRDefault="1ADE3616" w14:paraId="247EC05B" w14:textId="00F7CCB0">
      <w:pPr>
        <w:pStyle w:val="Normal"/>
        <w:ind w:left="0"/>
      </w:pPr>
      <w:r w:rsidRPr="675146DD" w:rsidR="1ADE3616">
        <w:rPr>
          <w:rFonts w:ascii="Calibri" w:hAnsi="Calibri" w:eastAsia="Calibri" w:cs="Calibri"/>
          <w:noProof w:val="0"/>
          <w:sz w:val="22"/>
          <w:szCs w:val="22"/>
          <w:lang w:val="es-ES"/>
        </w:rPr>
        <w:t xml:space="preserve">2.2.3 SENSORES INERCIALES </w:t>
      </w:r>
    </w:p>
    <w:p w:rsidR="1ADE3616" w:rsidP="675146DD" w:rsidRDefault="1ADE3616" w14:paraId="3C48542C" w14:textId="0E1A86CC">
      <w:pPr>
        <w:pStyle w:val="Normal"/>
        <w:ind w:left="0"/>
      </w:pPr>
      <w:r w:rsidRPr="675146DD" w:rsidR="1ADE3616">
        <w:rPr>
          <w:rFonts w:ascii="Calibri" w:hAnsi="Calibri" w:eastAsia="Calibri" w:cs="Calibri"/>
          <w:noProof w:val="0"/>
          <w:sz w:val="22"/>
          <w:szCs w:val="22"/>
          <w:lang w:val="es-ES"/>
        </w:rPr>
        <w:t xml:space="preserve">Acelerómetros: Miden las aceleraciones: se basan en la medida de la fuerza de inercia generada cuando una masa es afectada por un cambio de velocidad Distintos Principios: </w:t>
      </w:r>
    </w:p>
    <w:p w:rsidR="1ADE3616" w:rsidP="675146DD" w:rsidRDefault="1ADE3616" w14:paraId="1CACA301" w14:textId="260A3EAB">
      <w:pPr>
        <w:pStyle w:val="ListParagraph"/>
        <w:numPr>
          <w:ilvl w:val="0"/>
          <w:numId w:val="10"/>
        </w:numPr>
        <w:rPr>
          <w:rFonts w:ascii="Calibri" w:hAnsi="Calibri" w:eastAsia="Calibri" w:cs="Calibri"/>
          <w:noProof w:val="0"/>
          <w:sz w:val="22"/>
          <w:szCs w:val="22"/>
          <w:lang w:val="es-ES"/>
        </w:rPr>
      </w:pPr>
      <w:r w:rsidRPr="675146DD" w:rsidR="1ADE3616">
        <w:rPr>
          <w:rFonts w:ascii="Calibri" w:hAnsi="Calibri" w:eastAsia="Calibri" w:cs="Calibri"/>
          <w:noProof w:val="0"/>
          <w:sz w:val="22"/>
          <w:szCs w:val="22"/>
          <w:lang w:val="es-ES"/>
        </w:rPr>
        <w:t xml:space="preserve">La deformación de un elemento  </w:t>
      </w:r>
    </w:p>
    <w:p w:rsidR="1ADE3616" w:rsidP="675146DD" w:rsidRDefault="1ADE3616" w14:paraId="415C1057" w14:textId="6C254371">
      <w:pPr>
        <w:pStyle w:val="ListParagraph"/>
        <w:numPr>
          <w:ilvl w:val="0"/>
          <w:numId w:val="10"/>
        </w:numPr>
        <w:rPr>
          <w:rFonts w:ascii="Calibri" w:hAnsi="Calibri" w:eastAsia="Calibri" w:cs="Calibri"/>
          <w:noProof w:val="0"/>
          <w:sz w:val="22"/>
          <w:szCs w:val="22"/>
          <w:lang w:val="es-ES"/>
        </w:rPr>
      </w:pPr>
      <w:r w:rsidRPr="675146DD" w:rsidR="1ADE3616">
        <w:rPr>
          <w:rFonts w:ascii="Calibri" w:hAnsi="Calibri" w:eastAsia="Calibri" w:cs="Calibri"/>
          <w:noProof w:val="0"/>
          <w:sz w:val="22"/>
          <w:szCs w:val="22"/>
          <w:lang w:val="es-ES"/>
        </w:rPr>
        <w:t>Cambio de características eléctricas (</w:t>
      </w:r>
      <w:r w:rsidRPr="675146DD" w:rsidR="1ADE3616">
        <w:rPr>
          <w:rFonts w:ascii="Calibri" w:hAnsi="Calibri" w:eastAsia="Calibri" w:cs="Calibri"/>
          <w:noProof w:val="0"/>
          <w:sz w:val="22"/>
          <w:szCs w:val="22"/>
          <w:lang w:val="es-ES"/>
        </w:rPr>
        <w:t>piezoresistivos</w:t>
      </w:r>
      <w:r w:rsidRPr="675146DD" w:rsidR="1ADE3616">
        <w:rPr>
          <w:rFonts w:ascii="Calibri" w:hAnsi="Calibri" w:eastAsia="Calibri" w:cs="Calibri"/>
          <w:noProof w:val="0"/>
          <w:sz w:val="22"/>
          <w:szCs w:val="22"/>
          <w:lang w:val="es-ES"/>
        </w:rPr>
        <w:t xml:space="preserve">, capacitivos) </w:t>
      </w:r>
    </w:p>
    <w:p w:rsidR="1ADE3616" w:rsidP="675146DD" w:rsidRDefault="1ADE3616" w14:paraId="292F457E" w14:textId="628CD5C7">
      <w:pPr>
        <w:pStyle w:val="Normal"/>
        <w:ind w:left="0"/>
        <w:rPr>
          <w:rFonts w:ascii="Calibri" w:hAnsi="Calibri" w:eastAsia="Calibri" w:cs="Calibri"/>
          <w:noProof w:val="0"/>
          <w:sz w:val="22"/>
          <w:szCs w:val="22"/>
          <w:lang w:val="es-ES"/>
        </w:rPr>
      </w:pPr>
      <w:r w:rsidRPr="675146DD" w:rsidR="1ADE3616">
        <w:rPr>
          <w:rFonts w:ascii="Calibri" w:hAnsi="Calibri" w:eastAsia="Calibri" w:cs="Calibri"/>
          <w:noProof w:val="0"/>
          <w:sz w:val="22"/>
          <w:szCs w:val="22"/>
          <w:lang w:val="es-ES"/>
        </w:rPr>
        <w:t>Giróscopos :</w:t>
      </w:r>
    </w:p>
    <w:p w:rsidR="1ADE3616" w:rsidP="675146DD" w:rsidRDefault="1ADE3616" w14:paraId="57F86EF4" w14:textId="40DACA1F">
      <w:pPr>
        <w:pStyle w:val="ListParagraph"/>
        <w:numPr>
          <w:ilvl w:val="0"/>
          <w:numId w:val="10"/>
        </w:numPr>
        <w:rPr>
          <w:rFonts w:ascii="Calibri" w:hAnsi="Calibri" w:eastAsia="Calibri" w:cs="Calibri"/>
          <w:noProof w:val="0"/>
          <w:sz w:val="22"/>
          <w:szCs w:val="22"/>
          <w:lang w:val="es-ES"/>
        </w:rPr>
      </w:pPr>
      <w:r w:rsidRPr="675146DD" w:rsidR="1ADE3616">
        <w:rPr>
          <w:rFonts w:ascii="Calibri" w:hAnsi="Calibri" w:eastAsia="Calibri" w:cs="Calibri"/>
          <w:noProof w:val="0"/>
          <w:sz w:val="22"/>
          <w:szCs w:val="22"/>
          <w:lang w:val="es-ES"/>
        </w:rPr>
        <w:t xml:space="preserve">Miden la velocidad de rotación </w:t>
      </w:r>
    </w:p>
    <w:p w:rsidR="1ADE3616" w:rsidP="675146DD" w:rsidRDefault="1ADE3616" w14:paraId="488C362C" w14:textId="1CE32BB7">
      <w:pPr>
        <w:pStyle w:val="ListParagraph"/>
        <w:numPr>
          <w:ilvl w:val="0"/>
          <w:numId w:val="10"/>
        </w:numPr>
        <w:rPr>
          <w:rFonts w:ascii="Calibri" w:hAnsi="Calibri" w:eastAsia="Calibri" w:cs="Calibri"/>
          <w:noProof w:val="0"/>
          <w:sz w:val="22"/>
          <w:szCs w:val="22"/>
          <w:lang w:val="es-ES"/>
        </w:rPr>
      </w:pPr>
      <w:r w:rsidRPr="675146DD" w:rsidR="1ADE3616">
        <w:rPr>
          <w:rFonts w:ascii="Calibri" w:hAnsi="Calibri" w:eastAsia="Calibri" w:cs="Calibri"/>
          <w:noProof w:val="0"/>
          <w:sz w:val="22"/>
          <w:szCs w:val="22"/>
          <w:lang w:val="es-ES"/>
        </w:rPr>
        <w:t xml:space="preserve">Devuelven una señal proporcional a la velocidad de rotación </w:t>
      </w:r>
    </w:p>
    <w:p w:rsidR="1ADE3616" w:rsidP="675146DD" w:rsidRDefault="1ADE3616" w14:paraId="3929B964" w14:textId="4284B74E">
      <w:pPr>
        <w:pStyle w:val="ListParagraph"/>
        <w:numPr>
          <w:ilvl w:val="0"/>
          <w:numId w:val="10"/>
        </w:numPr>
        <w:rPr>
          <w:rFonts w:ascii="Calibri" w:hAnsi="Calibri" w:eastAsia="Calibri" w:cs="Calibri"/>
          <w:noProof w:val="0"/>
          <w:sz w:val="22"/>
          <w:szCs w:val="22"/>
          <w:lang w:val="es-ES"/>
        </w:rPr>
      </w:pPr>
      <w:r w:rsidRPr="675146DD" w:rsidR="1ADE3616">
        <w:rPr>
          <w:rFonts w:ascii="Calibri" w:hAnsi="Calibri" w:eastAsia="Calibri" w:cs="Calibri"/>
          <w:noProof w:val="0"/>
          <w:sz w:val="22"/>
          <w:szCs w:val="22"/>
          <w:lang w:val="es-ES"/>
        </w:rPr>
        <w:t>Ha</w:t>
      </w:r>
      <w:r w:rsidRPr="675146DD" w:rsidR="1ADE3616">
        <w:rPr>
          <w:rFonts w:ascii="Calibri" w:hAnsi="Calibri" w:eastAsia="Calibri" w:cs="Calibri"/>
          <w:noProof w:val="0"/>
          <w:sz w:val="22"/>
          <w:szCs w:val="22"/>
          <w:lang w:val="es-ES"/>
        </w:rPr>
        <w:t>y u</w:t>
      </w:r>
      <w:r w:rsidRPr="675146DD" w:rsidR="1ADE3616">
        <w:rPr>
          <w:rFonts w:ascii="Calibri" w:hAnsi="Calibri" w:eastAsia="Calibri" w:cs="Calibri"/>
          <w:noProof w:val="0"/>
          <w:sz w:val="22"/>
          <w:szCs w:val="22"/>
          <w:lang w:val="es-ES"/>
        </w:rPr>
        <w:t>na gran variedad basados en diferentes principios: Mecánicos y Electrónico</w:t>
      </w:r>
    </w:p>
    <w:p w:rsidR="1ADE3616" w:rsidP="675146DD" w:rsidRDefault="1ADE3616" w14:paraId="66766056" w14:textId="33E2B587">
      <w:pPr>
        <w:pStyle w:val="Normal"/>
      </w:pPr>
      <w:r w:rsidRPr="675146DD" w:rsidR="1ADE3616">
        <w:rPr>
          <w:rFonts w:ascii="Calibri" w:hAnsi="Calibri" w:eastAsia="Calibri" w:cs="Calibri"/>
          <w:noProof w:val="0"/>
          <w:sz w:val="22"/>
          <w:szCs w:val="22"/>
          <w:lang w:val="es-ES"/>
        </w:rPr>
        <w:t>IMU (</w:t>
      </w:r>
      <w:r w:rsidRPr="675146DD" w:rsidR="1ADE3616">
        <w:rPr>
          <w:rFonts w:ascii="Calibri" w:hAnsi="Calibri" w:eastAsia="Calibri" w:cs="Calibri"/>
          <w:noProof w:val="0"/>
          <w:sz w:val="22"/>
          <w:szCs w:val="22"/>
          <w:lang w:val="es-ES"/>
        </w:rPr>
        <w:t>Inertial</w:t>
      </w:r>
      <w:r w:rsidRPr="675146DD" w:rsidR="1ADE3616">
        <w:rPr>
          <w:rFonts w:ascii="Calibri" w:hAnsi="Calibri" w:eastAsia="Calibri" w:cs="Calibri"/>
          <w:noProof w:val="0"/>
          <w:sz w:val="22"/>
          <w:szCs w:val="22"/>
          <w:lang w:val="es-ES"/>
        </w:rPr>
        <w:t xml:space="preserve"> </w:t>
      </w:r>
      <w:r w:rsidRPr="675146DD" w:rsidR="1ADE3616">
        <w:rPr>
          <w:rFonts w:ascii="Calibri" w:hAnsi="Calibri" w:eastAsia="Calibri" w:cs="Calibri"/>
          <w:noProof w:val="0"/>
          <w:sz w:val="22"/>
          <w:szCs w:val="22"/>
          <w:lang w:val="es-ES"/>
        </w:rPr>
        <w:t>Measurement</w:t>
      </w:r>
      <w:r w:rsidRPr="675146DD" w:rsidR="1ADE3616">
        <w:rPr>
          <w:rFonts w:ascii="Calibri" w:hAnsi="Calibri" w:eastAsia="Calibri" w:cs="Calibri"/>
          <w:noProof w:val="0"/>
          <w:sz w:val="22"/>
          <w:szCs w:val="22"/>
          <w:lang w:val="es-ES"/>
        </w:rPr>
        <w:t xml:space="preserve"> </w:t>
      </w:r>
      <w:r w:rsidRPr="675146DD" w:rsidR="1ADE3616">
        <w:rPr>
          <w:rFonts w:ascii="Calibri" w:hAnsi="Calibri" w:eastAsia="Calibri" w:cs="Calibri"/>
          <w:noProof w:val="0"/>
          <w:sz w:val="22"/>
          <w:szCs w:val="22"/>
          <w:lang w:val="es-ES"/>
        </w:rPr>
        <w:t>Unit</w:t>
      </w:r>
      <w:r w:rsidRPr="675146DD" w:rsidR="1ADE3616">
        <w:rPr>
          <w:rFonts w:ascii="Calibri" w:hAnsi="Calibri" w:eastAsia="Calibri" w:cs="Calibri"/>
          <w:noProof w:val="0"/>
          <w:sz w:val="22"/>
          <w:szCs w:val="22"/>
          <w:lang w:val="es-ES"/>
        </w:rPr>
        <w:t>) :</w:t>
      </w:r>
      <w:r w:rsidRPr="675146DD" w:rsidR="1ADE3616">
        <w:rPr>
          <w:rFonts w:ascii="Calibri" w:hAnsi="Calibri" w:eastAsia="Calibri" w:cs="Calibri"/>
          <w:noProof w:val="0"/>
          <w:sz w:val="22"/>
          <w:szCs w:val="22"/>
          <w:lang w:val="es-ES"/>
        </w:rPr>
        <w:t xml:space="preserve"> Es un dispositivo electrónico que mide e informa acerca de la velocidad, orientación y fuerzas gravitacionales de un aparato, usando una combinación de acelerómetros y giróscopos. </w:t>
      </w:r>
    </w:p>
    <w:p w:rsidR="1ADE3616" w:rsidP="675146DD" w:rsidRDefault="1ADE3616" w14:paraId="74A6CC4C" w14:textId="032D1FD5">
      <w:pPr>
        <w:pStyle w:val="Normal"/>
      </w:pPr>
      <w:r w:rsidRPr="675146DD" w:rsidR="1ADE3616">
        <w:rPr>
          <w:rFonts w:ascii="Calibri" w:hAnsi="Calibri" w:eastAsia="Calibri" w:cs="Calibri"/>
          <w:noProof w:val="0"/>
          <w:sz w:val="22"/>
          <w:szCs w:val="22"/>
          <w:lang w:val="es-ES"/>
        </w:rPr>
        <w:t>Normalmente</w:t>
      </w:r>
      <w:r w:rsidRPr="675146DD" w:rsidR="1ADE3616">
        <w:rPr>
          <w:rFonts w:ascii="Calibri" w:hAnsi="Calibri" w:eastAsia="Calibri" w:cs="Calibri"/>
          <w:noProof w:val="0"/>
          <w:sz w:val="22"/>
          <w:szCs w:val="22"/>
          <w:lang w:val="es-ES"/>
        </w:rPr>
        <w:t xml:space="preserve"> están compuesta por un sistema de acelerómetros que miden las componentes de la velocidad en tres ejes ortogonales y un sistema de giróscopos que miden la velocidad angular en esos mismos tres ejes. </w:t>
      </w:r>
    </w:p>
    <w:p w:rsidR="1ADE3616" w:rsidP="675146DD" w:rsidRDefault="1ADE3616" w14:paraId="4D30B006" w14:textId="1DFFDEE1">
      <w:pPr>
        <w:pStyle w:val="Normal"/>
      </w:pPr>
      <w:r w:rsidRPr="675146DD" w:rsidR="1ADE3616">
        <w:rPr>
          <w:rFonts w:ascii="Calibri" w:hAnsi="Calibri" w:eastAsia="Calibri" w:cs="Calibri"/>
          <w:noProof w:val="0"/>
          <w:sz w:val="22"/>
          <w:szCs w:val="22"/>
          <w:lang w:val="es-ES"/>
        </w:rPr>
        <w:t>En un sistema de navegación, los datos informados por la IMU son alimentados en un sistema de computación que calcula la posición del sistema en base a la velocidad, direcciones viajadas y tiempo (Filtro de Kalman, Filtro de Partículas etc.)</w:t>
      </w:r>
    </w:p>
    <w:p w:rsidR="675146DD" w:rsidP="675146DD" w:rsidRDefault="675146DD" w14:paraId="264E6778" w14:textId="3FC09C4C">
      <w:pPr>
        <w:pStyle w:val="Normal"/>
        <w:rPr>
          <w:rFonts w:ascii="Calibri" w:hAnsi="Calibri" w:eastAsia="Calibri" w:cs="Calibri"/>
          <w:noProof w:val="0"/>
          <w:sz w:val="22"/>
          <w:szCs w:val="22"/>
          <w:lang w:val="es-ES"/>
        </w:rPr>
      </w:pPr>
    </w:p>
    <w:p w:rsidR="6732EAE7" w:rsidP="675146DD" w:rsidRDefault="6732EAE7" w14:paraId="674644F9" w14:textId="7D8ECE8C">
      <w:pPr>
        <w:pStyle w:val="Normal"/>
        <w:rPr>
          <w:rFonts w:ascii="Calibri" w:hAnsi="Calibri" w:eastAsia="Calibri" w:cs="Calibri"/>
          <w:noProof w:val="0"/>
          <w:sz w:val="22"/>
          <w:szCs w:val="22"/>
          <w:lang w:val="es-ES"/>
        </w:rPr>
      </w:pPr>
      <w:r w:rsidRPr="675146DD" w:rsidR="6732EAE7">
        <w:rPr>
          <w:rFonts w:ascii="Calibri" w:hAnsi="Calibri" w:eastAsia="Calibri" w:cs="Calibri"/>
          <w:noProof w:val="0"/>
          <w:sz w:val="22"/>
          <w:szCs w:val="22"/>
          <w:lang w:val="es-ES"/>
        </w:rPr>
        <w:t>2.2.4 SENSORES DE TACTO, PRESENCIA Y PROXIMIDAD</w:t>
      </w:r>
    </w:p>
    <w:p w:rsidR="6732EAE7" w:rsidP="675146DD" w:rsidRDefault="6732EAE7" w14:paraId="4721AC32" w14:textId="6835C8C9">
      <w:pPr>
        <w:pStyle w:val="Normal"/>
      </w:pPr>
      <w:r w:rsidRPr="675146DD" w:rsidR="6732EAE7">
        <w:rPr>
          <w:rFonts w:ascii="Calibri" w:hAnsi="Calibri" w:eastAsia="Calibri" w:cs="Calibri"/>
          <w:noProof w:val="0"/>
          <w:sz w:val="22"/>
          <w:szCs w:val="22"/>
          <w:lang w:val="es-ES"/>
        </w:rPr>
        <w:t xml:space="preserve">  TIEMPO DE VUELO</w:t>
      </w:r>
    </w:p>
    <w:p w:rsidR="6732EAE7" w:rsidP="675146DD" w:rsidRDefault="6732EAE7" w14:paraId="64D8A9FE" w14:textId="5CD27867">
      <w:pPr>
        <w:pStyle w:val="ListParagraph"/>
        <w:numPr>
          <w:ilvl w:val="0"/>
          <w:numId w:val="11"/>
        </w:numPr>
        <w:rPr>
          <w:rFonts w:ascii="Calibri" w:hAnsi="Calibri" w:eastAsia="Calibri" w:cs="Calibri"/>
          <w:noProof w:val="0"/>
          <w:sz w:val="22"/>
          <w:szCs w:val="22"/>
          <w:lang w:val="es-ES"/>
        </w:rPr>
      </w:pPr>
      <w:r w:rsidRPr="675146DD" w:rsidR="6732EAE7">
        <w:rPr>
          <w:rFonts w:ascii="Calibri" w:hAnsi="Calibri" w:eastAsia="Calibri" w:cs="Calibri"/>
          <w:noProof w:val="0"/>
          <w:sz w:val="22"/>
          <w:szCs w:val="22"/>
          <w:lang w:val="es-ES"/>
        </w:rPr>
        <w:t>Medición de distancia de gran alcance -&gt; llamados sensores de alcance</w:t>
      </w:r>
    </w:p>
    <w:p w:rsidR="6732EAE7" w:rsidP="675146DD" w:rsidRDefault="6732EAE7" w14:paraId="299BAC48" w14:textId="37F169B1">
      <w:pPr>
        <w:pStyle w:val="ListParagraph"/>
        <w:numPr>
          <w:ilvl w:val="0"/>
          <w:numId w:val="12"/>
        </w:numPr>
        <w:rPr>
          <w:rFonts w:ascii="Calibri" w:hAnsi="Calibri" w:eastAsia="Calibri" w:cs="Calibri"/>
          <w:noProof w:val="0"/>
          <w:sz w:val="22"/>
          <w:szCs w:val="22"/>
          <w:lang w:val="es-ES"/>
        </w:rPr>
      </w:pPr>
      <w:r w:rsidRPr="675146DD" w:rsidR="6732EAE7">
        <w:rPr>
          <w:rFonts w:ascii="Calibri" w:hAnsi="Calibri" w:eastAsia="Calibri" w:cs="Calibri"/>
          <w:noProof w:val="0"/>
          <w:sz w:val="22"/>
          <w:szCs w:val="22"/>
          <w:lang w:val="es-ES"/>
        </w:rPr>
        <w:t>Información de alcance: elemento clave para la localización y el modelado del entorno</w:t>
      </w:r>
    </w:p>
    <w:p w:rsidR="6732EAE7" w:rsidP="675146DD" w:rsidRDefault="6732EAE7" w14:paraId="1166AB84" w14:textId="2606CAD2">
      <w:pPr>
        <w:pStyle w:val="ListParagraph"/>
        <w:numPr>
          <w:ilvl w:val="0"/>
          <w:numId w:val="14"/>
        </w:numPr>
        <w:rPr>
          <w:rFonts w:ascii="Calibri" w:hAnsi="Calibri" w:eastAsia="Calibri" w:cs="Calibri"/>
          <w:noProof w:val="0"/>
          <w:sz w:val="22"/>
          <w:szCs w:val="22"/>
          <w:lang w:val="es-ES"/>
        </w:rPr>
      </w:pPr>
      <w:r w:rsidRPr="675146DD" w:rsidR="6732EAE7">
        <w:rPr>
          <w:rFonts w:ascii="Calibri" w:hAnsi="Calibri" w:eastAsia="Calibri" w:cs="Calibri"/>
          <w:noProof w:val="0"/>
          <w:sz w:val="22"/>
          <w:szCs w:val="22"/>
          <w:lang w:val="es-ES"/>
        </w:rPr>
        <w:t xml:space="preserve">Los sensores ultrasónicos y los sensores de alcance láser utilizan la velocidad de propagación del sonido </w:t>
      </w:r>
      <w:r w:rsidRPr="675146DD" w:rsidR="6732EAE7">
        <w:rPr>
          <w:rFonts w:ascii="Calibri" w:hAnsi="Calibri" w:eastAsia="Calibri" w:cs="Calibri"/>
          <w:noProof w:val="0"/>
          <w:sz w:val="22"/>
          <w:szCs w:val="22"/>
          <w:lang w:val="es-ES"/>
        </w:rPr>
        <w:t>o</w:t>
      </w:r>
      <w:r w:rsidRPr="675146DD" w:rsidR="6732EAE7">
        <w:rPr>
          <w:rFonts w:ascii="Calibri" w:hAnsi="Calibri" w:eastAsia="Calibri" w:cs="Calibri"/>
          <w:noProof w:val="0"/>
          <w:sz w:val="22"/>
          <w:szCs w:val="22"/>
          <w:lang w:val="es-ES"/>
        </w:rPr>
        <w:t xml:space="preserve"> ondas electromagnéticas respectivamente. La distancia recorrida por un sonido o una onda electromagnética</w:t>
      </w:r>
      <w:r w:rsidRPr="675146DD" w:rsidR="239E9C40">
        <w:rPr>
          <w:rFonts w:ascii="Calibri" w:hAnsi="Calibri" w:eastAsia="Calibri" w:cs="Calibri"/>
          <w:noProof w:val="0"/>
          <w:sz w:val="22"/>
          <w:szCs w:val="22"/>
          <w:lang w:val="es-ES"/>
        </w:rPr>
        <w:t xml:space="preserve"> </w:t>
      </w:r>
      <w:r w:rsidRPr="675146DD" w:rsidR="6732EAE7">
        <w:rPr>
          <w:rFonts w:ascii="Calibri" w:hAnsi="Calibri" w:eastAsia="Calibri" w:cs="Calibri"/>
          <w:noProof w:val="0"/>
          <w:sz w:val="22"/>
          <w:szCs w:val="22"/>
          <w:lang w:val="es-ES"/>
        </w:rPr>
        <w:t xml:space="preserve">es </w:t>
      </w:r>
      <w:r w:rsidRPr="675146DD" w:rsidR="6732EAE7">
        <w:rPr>
          <w:rFonts w:ascii="Calibri" w:hAnsi="Calibri" w:eastAsia="Calibri" w:cs="Calibri"/>
          <w:noProof w:val="0"/>
          <w:sz w:val="22"/>
          <w:szCs w:val="22"/>
          <w:lang w:val="es-ES"/>
        </w:rPr>
        <w:t>dado</w:t>
      </w:r>
      <w:r w:rsidRPr="675146DD" w:rsidR="6732EAE7">
        <w:rPr>
          <w:rFonts w:ascii="Calibri" w:hAnsi="Calibri" w:eastAsia="Calibri" w:cs="Calibri"/>
          <w:noProof w:val="0"/>
          <w:sz w:val="22"/>
          <w:szCs w:val="22"/>
          <w:lang w:val="es-ES"/>
        </w:rPr>
        <w:t xml:space="preserve"> por:</w:t>
      </w:r>
      <w:r w:rsidRPr="675146DD" w:rsidR="04D53B63">
        <w:rPr>
          <w:rFonts w:ascii="Calibri" w:hAnsi="Calibri" w:eastAsia="Calibri" w:cs="Calibri"/>
          <w:noProof w:val="0"/>
          <w:sz w:val="22"/>
          <w:szCs w:val="22"/>
          <w:lang w:val="es-ES"/>
        </w:rPr>
        <w:t xml:space="preserve"> d = c*t</w:t>
      </w:r>
    </w:p>
    <w:p w:rsidR="6732EAE7" w:rsidP="675146DD" w:rsidRDefault="6732EAE7" w14:paraId="05966DD0" w14:textId="10C74B4D">
      <w:pPr>
        <w:pStyle w:val="Normal"/>
      </w:pPr>
      <w:r w:rsidRPr="675146DD" w:rsidR="6732EAE7">
        <w:rPr>
          <w:rFonts w:ascii="Calibri" w:hAnsi="Calibri" w:eastAsia="Calibri" w:cs="Calibri"/>
          <w:noProof w:val="0"/>
          <w:sz w:val="22"/>
          <w:szCs w:val="22"/>
          <w:lang w:val="es-ES"/>
        </w:rPr>
        <w:t>Dónde</w:t>
      </w:r>
      <w:r w:rsidRPr="675146DD" w:rsidR="1D1E197D">
        <w:rPr>
          <w:rFonts w:ascii="Calibri" w:hAnsi="Calibri" w:eastAsia="Calibri" w:cs="Calibri"/>
          <w:noProof w:val="0"/>
          <w:sz w:val="22"/>
          <w:szCs w:val="22"/>
          <w:lang w:val="es-ES"/>
        </w:rPr>
        <w:t>:</w:t>
      </w:r>
    </w:p>
    <w:p w:rsidR="6732EAE7" w:rsidP="675146DD" w:rsidRDefault="6732EAE7" w14:paraId="4B4C637C" w14:textId="559F45B8">
      <w:pPr>
        <w:pStyle w:val="ListParagraph"/>
        <w:numPr>
          <w:ilvl w:val="0"/>
          <w:numId w:val="33"/>
        </w:numPr>
        <w:rPr>
          <w:rFonts w:ascii="Calibri" w:hAnsi="Calibri" w:eastAsia="Calibri" w:cs="Calibri"/>
          <w:noProof w:val="0"/>
          <w:sz w:val="22"/>
          <w:szCs w:val="22"/>
          <w:lang w:val="es-ES"/>
        </w:rPr>
      </w:pPr>
      <w:r w:rsidRPr="675146DD" w:rsidR="6732EAE7">
        <w:rPr>
          <w:rFonts w:ascii="Calibri" w:hAnsi="Calibri" w:eastAsia="Calibri" w:cs="Calibri"/>
          <w:noProof w:val="0"/>
          <w:sz w:val="22"/>
          <w:szCs w:val="22"/>
          <w:lang w:val="es-ES"/>
        </w:rPr>
        <w:t>d = distancia recorrida (normalmente ida y vuelta)</w:t>
      </w:r>
      <w:r w:rsidRPr="675146DD" w:rsidR="35252646">
        <w:rPr>
          <w:rFonts w:ascii="Calibri" w:hAnsi="Calibri" w:eastAsia="Calibri" w:cs="Calibri"/>
          <w:noProof w:val="0"/>
          <w:sz w:val="22"/>
          <w:szCs w:val="22"/>
          <w:lang w:val="es-ES"/>
        </w:rPr>
        <w:t xml:space="preserve">, </w:t>
      </w:r>
      <w:r w:rsidRPr="675146DD" w:rsidR="6732EAE7">
        <w:rPr>
          <w:rFonts w:ascii="Calibri" w:hAnsi="Calibri" w:eastAsia="Calibri" w:cs="Calibri"/>
          <w:noProof w:val="0"/>
          <w:sz w:val="22"/>
          <w:szCs w:val="22"/>
          <w:lang w:val="es-ES"/>
        </w:rPr>
        <w:t>c = velocidad de propagación de la onda</w:t>
      </w:r>
      <w:r w:rsidRPr="675146DD" w:rsidR="75D04382">
        <w:rPr>
          <w:rFonts w:ascii="Calibri" w:hAnsi="Calibri" w:eastAsia="Calibri" w:cs="Calibri"/>
          <w:noProof w:val="0"/>
          <w:sz w:val="22"/>
          <w:szCs w:val="22"/>
          <w:lang w:val="es-ES"/>
        </w:rPr>
        <w:t xml:space="preserve">, </w:t>
      </w:r>
      <w:r w:rsidRPr="675146DD" w:rsidR="6732EAE7">
        <w:rPr>
          <w:rFonts w:ascii="Calibri" w:hAnsi="Calibri" w:eastAsia="Calibri" w:cs="Calibri"/>
          <w:noProof w:val="0"/>
          <w:sz w:val="22"/>
          <w:szCs w:val="22"/>
          <w:lang w:val="es-ES"/>
        </w:rPr>
        <w:t>t = tiempo de vuelo.</w:t>
      </w:r>
    </w:p>
    <w:p w:rsidR="5E161EE6" w:rsidP="675146DD" w:rsidRDefault="5E161EE6" w14:paraId="39C602BC" w14:textId="50A7AFB7">
      <w:pPr>
        <w:pStyle w:val="Normal"/>
        <w:rPr>
          <w:rFonts w:ascii="Calibri" w:hAnsi="Calibri" w:eastAsia="Calibri" w:cs="Calibri"/>
          <w:noProof w:val="0"/>
          <w:sz w:val="22"/>
          <w:szCs w:val="22"/>
          <w:lang w:val="es-ES"/>
        </w:rPr>
      </w:pPr>
      <w:r w:rsidRPr="675146DD" w:rsidR="5E161EE6">
        <w:rPr>
          <w:rFonts w:ascii="Calibri" w:hAnsi="Calibri" w:eastAsia="Calibri" w:cs="Calibri"/>
          <w:noProof w:val="0"/>
          <w:sz w:val="22"/>
          <w:szCs w:val="22"/>
          <w:lang w:val="es-ES"/>
        </w:rPr>
        <w:t>Es importante señalar:</w:t>
      </w:r>
    </w:p>
    <w:p w:rsidR="5E161EE6" w:rsidP="675146DD" w:rsidRDefault="5E161EE6" w14:paraId="7ED6195F" w14:textId="16E2B5C6">
      <w:pPr>
        <w:pStyle w:val="ListParagraph"/>
        <w:numPr>
          <w:ilvl w:val="0"/>
          <w:numId w:val="15"/>
        </w:numPr>
        <w:rPr>
          <w:rFonts w:ascii="Calibri" w:hAnsi="Calibri" w:eastAsia="Calibri" w:cs="Calibri"/>
          <w:noProof w:val="0"/>
          <w:sz w:val="22"/>
          <w:szCs w:val="22"/>
          <w:lang w:val="es-ES"/>
        </w:rPr>
      </w:pPr>
      <w:r w:rsidRPr="675146DD" w:rsidR="5E161EE6">
        <w:rPr>
          <w:rFonts w:ascii="Calibri" w:hAnsi="Calibri" w:eastAsia="Calibri" w:cs="Calibri"/>
          <w:noProof w:val="0"/>
          <w:sz w:val="22"/>
          <w:szCs w:val="22"/>
          <w:lang w:val="es-ES"/>
        </w:rPr>
        <w:t>Velocidad de propagación v del sonido: 0,3 m/ms</w:t>
      </w:r>
    </w:p>
    <w:p w:rsidR="5E161EE6" w:rsidP="675146DD" w:rsidRDefault="5E161EE6" w14:paraId="54398331" w14:textId="01B53E92">
      <w:pPr>
        <w:pStyle w:val="ListParagraph"/>
        <w:numPr>
          <w:ilvl w:val="0"/>
          <w:numId w:val="16"/>
        </w:numPr>
        <w:rPr>
          <w:rFonts w:ascii="Calibri" w:hAnsi="Calibri" w:eastAsia="Calibri" w:cs="Calibri"/>
          <w:noProof w:val="0"/>
          <w:sz w:val="22"/>
          <w:szCs w:val="22"/>
          <w:lang w:val="es-ES"/>
        </w:rPr>
      </w:pPr>
      <w:r w:rsidRPr="675146DD" w:rsidR="5E161EE6">
        <w:rPr>
          <w:rFonts w:ascii="Calibri" w:hAnsi="Calibri" w:eastAsia="Calibri" w:cs="Calibri"/>
          <w:noProof w:val="0"/>
          <w:sz w:val="22"/>
          <w:szCs w:val="22"/>
          <w:lang w:val="es-ES"/>
        </w:rPr>
        <w:t>Velocidad de propagación v de señales electromagnéticas: 0,3 m/</w:t>
      </w:r>
      <w:r w:rsidRPr="675146DD" w:rsidR="5E161EE6">
        <w:rPr>
          <w:rFonts w:ascii="Calibri" w:hAnsi="Calibri" w:eastAsia="Calibri" w:cs="Calibri"/>
          <w:noProof w:val="0"/>
          <w:sz w:val="22"/>
          <w:szCs w:val="22"/>
          <w:lang w:val="es-ES"/>
        </w:rPr>
        <w:t>ns</w:t>
      </w:r>
      <w:r w:rsidRPr="675146DD" w:rsidR="5E161EE6">
        <w:rPr>
          <w:rFonts w:ascii="Calibri" w:hAnsi="Calibri" w:eastAsia="Calibri" w:cs="Calibri"/>
          <w:noProof w:val="0"/>
          <w:sz w:val="22"/>
          <w:szCs w:val="22"/>
          <w:lang w:val="es-ES"/>
        </w:rPr>
        <w:t>: un millón de veces</w:t>
      </w:r>
    </w:p>
    <w:p w:rsidR="5E161EE6" w:rsidP="675146DD" w:rsidRDefault="5E161EE6" w14:paraId="3BA84F96" w14:textId="2626A0C0">
      <w:pPr>
        <w:pStyle w:val="Normal"/>
      </w:pPr>
      <w:r w:rsidRPr="675146DD" w:rsidR="5E161EE6">
        <w:rPr>
          <w:rFonts w:ascii="Calibri" w:hAnsi="Calibri" w:eastAsia="Calibri" w:cs="Calibri"/>
          <w:noProof w:val="0"/>
          <w:sz w:val="22"/>
          <w:szCs w:val="22"/>
          <w:lang w:val="es-ES"/>
        </w:rPr>
        <w:t>más rápido.</w:t>
      </w:r>
    </w:p>
    <w:p w:rsidR="5E161EE6" w:rsidP="675146DD" w:rsidRDefault="5E161EE6" w14:paraId="4F203993" w14:textId="5B41F04A">
      <w:pPr>
        <w:pStyle w:val="ListParagraph"/>
        <w:numPr>
          <w:ilvl w:val="0"/>
          <w:numId w:val="17"/>
        </w:numPr>
        <w:rPr>
          <w:rFonts w:ascii="Calibri" w:hAnsi="Calibri" w:eastAsia="Calibri" w:cs="Calibri"/>
          <w:noProof w:val="0"/>
          <w:sz w:val="22"/>
          <w:szCs w:val="22"/>
          <w:lang w:val="es-ES"/>
        </w:rPr>
      </w:pPr>
      <w:r w:rsidRPr="675146DD" w:rsidR="5E161EE6">
        <w:rPr>
          <w:rFonts w:ascii="Calibri" w:hAnsi="Calibri" w:eastAsia="Calibri" w:cs="Calibri"/>
          <w:noProof w:val="0"/>
          <w:sz w:val="22"/>
          <w:szCs w:val="22"/>
          <w:lang w:val="es-ES"/>
        </w:rPr>
        <w:t>3 metros_</w:t>
      </w:r>
    </w:p>
    <w:p w:rsidR="5E161EE6" w:rsidP="675146DD" w:rsidRDefault="5E161EE6" w14:paraId="5EB6EAE4" w14:textId="49B028AE">
      <w:pPr>
        <w:pStyle w:val="Normal"/>
        <w:ind w:left="708" w:firstLine="708"/>
      </w:pPr>
      <w:r w:rsidRPr="675146DD" w:rsidR="5E161EE6">
        <w:rPr>
          <w:rFonts w:ascii="Calibri" w:hAnsi="Calibri" w:eastAsia="Calibri" w:cs="Calibri"/>
          <w:noProof w:val="0"/>
          <w:sz w:val="22"/>
          <w:szCs w:val="22"/>
          <w:lang w:val="es-ES"/>
        </w:rPr>
        <w:t>son 10 ms para un sistema ultrasónico</w:t>
      </w:r>
    </w:p>
    <w:p w:rsidR="5E161EE6" w:rsidP="675146DD" w:rsidRDefault="5E161EE6" w14:paraId="2C6BCCF6" w14:textId="4E9DC155">
      <w:pPr>
        <w:pStyle w:val="Normal"/>
        <w:ind w:left="708" w:firstLine="708"/>
      </w:pPr>
      <w:r w:rsidRPr="675146DD" w:rsidR="5E161EE6">
        <w:rPr>
          <w:rFonts w:ascii="Calibri" w:hAnsi="Calibri" w:eastAsia="Calibri" w:cs="Calibri"/>
          <w:noProof w:val="0"/>
          <w:sz w:val="22"/>
          <w:szCs w:val="22"/>
          <w:lang w:val="es-ES"/>
        </w:rPr>
        <w:t xml:space="preserve">sólo 10 </w:t>
      </w:r>
      <w:r w:rsidRPr="675146DD" w:rsidR="5E161EE6">
        <w:rPr>
          <w:rFonts w:ascii="Calibri" w:hAnsi="Calibri" w:eastAsia="Calibri" w:cs="Calibri"/>
          <w:noProof w:val="0"/>
          <w:sz w:val="22"/>
          <w:szCs w:val="22"/>
          <w:lang w:val="es-ES"/>
        </w:rPr>
        <w:t>ns</w:t>
      </w:r>
      <w:r w:rsidRPr="675146DD" w:rsidR="5E161EE6">
        <w:rPr>
          <w:rFonts w:ascii="Calibri" w:hAnsi="Calibri" w:eastAsia="Calibri" w:cs="Calibri"/>
          <w:noProof w:val="0"/>
          <w:sz w:val="22"/>
          <w:szCs w:val="22"/>
          <w:lang w:val="es-ES"/>
        </w:rPr>
        <w:t xml:space="preserve"> para un sensor de alcance láser</w:t>
      </w:r>
    </w:p>
    <w:p w:rsidR="5E161EE6" w:rsidP="675146DD" w:rsidRDefault="5E161EE6" w14:paraId="6D15C067" w14:textId="6FD85E96">
      <w:pPr>
        <w:pStyle w:val="Normal"/>
        <w:ind w:left="708" w:firstLine="708"/>
      </w:pPr>
      <w:r w:rsidRPr="675146DD" w:rsidR="5E161EE6">
        <w:rPr>
          <w:rFonts w:ascii="Calibri" w:hAnsi="Calibri" w:eastAsia="Calibri" w:cs="Calibri"/>
          <w:noProof w:val="0"/>
          <w:sz w:val="22"/>
          <w:szCs w:val="22"/>
          <w:lang w:val="es-ES"/>
        </w:rPr>
        <w:t>el tiempo de vuelo con señales electromagnéticas no es una tarea fácil</w:t>
      </w:r>
    </w:p>
    <w:p w:rsidR="5E161EE6" w:rsidP="675146DD" w:rsidRDefault="5E161EE6" w14:paraId="6544DFE1" w14:textId="2B96FA11">
      <w:pPr>
        <w:pStyle w:val="Normal"/>
        <w:ind w:left="708" w:firstLine="708"/>
      </w:pPr>
      <w:r w:rsidRPr="675146DD" w:rsidR="5E161EE6">
        <w:rPr>
          <w:rFonts w:ascii="Calibri" w:hAnsi="Calibri" w:eastAsia="Calibri" w:cs="Calibri"/>
          <w:noProof w:val="0"/>
          <w:sz w:val="22"/>
          <w:szCs w:val="22"/>
          <w:lang w:val="es-ES"/>
        </w:rPr>
        <w:t>sensores de alcance láser caros y delicados</w:t>
      </w:r>
    </w:p>
    <w:p w:rsidR="5E161EE6" w:rsidP="675146DD" w:rsidRDefault="5E161EE6" w14:paraId="045EA88D" w14:textId="32A82A64">
      <w:pPr>
        <w:pStyle w:val="Normal"/>
      </w:pPr>
      <w:r w:rsidRPr="675146DD" w:rsidR="5E161EE6">
        <w:rPr>
          <w:rFonts w:ascii="Calibri" w:hAnsi="Calibri" w:eastAsia="Calibri" w:cs="Calibri"/>
          <w:noProof w:val="0"/>
          <w:sz w:val="22"/>
          <w:szCs w:val="22"/>
          <w:lang w:val="es-ES"/>
        </w:rPr>
        <w:t>La calidad del tiempo de los sensores de alcance de vuelo depende principalmente de:</w:t>
      </w:r>
    </w:p>
    <w:p w:rsidR="5E161EE6" w:rsidP="675146DD" w:rsidRDefault="5E161EE6" w14:paraId="13CFFE78" w14:textId="55F6A9C3">
      <w:pPr>
        <w:pStyle w:val="ListParagraph"/>
        <w:numPr>
          <w:ilvl w:val="0"/>
          <w:numId w:val="18"/>
        </w:numPr>
        <w:rPr>
          <w:rFonts w:ascii="Calibri" w:hAnsi="Calibri" w:eastAsia="Calibri" w:cs="Calibri"/>
          <w:noProof w:val="0"/>
          <w:sz w:val="22"/>
          <w:szCs w:val="22"/>
          <w:lang w:val="es-ES"/>
        </w:rPr>
      </w:pPr>
      <w:r w:rsidRPr="675146DD" w:rsidR="5E161EE6">
        <w:rPr>
          <w:rFonts w:ascii="Calibri" w:hAnsi="Calibri" w:eastAsia="Calibri" w:cs="Calibri"/>
          <w:noProof w:val="0"/>
          <w:sz w:val="22"/>
          <w:szCs w:val="22"/>
          <w:lang w:val="es-ES"/>
        </w:rPr>
        <w:t>Incertidumbres sobre el momento exacto de llegada de la señal reflejada</w:t>
      </w:r>
    </w:p>
    <w:p w:rsidR="5E161EE6" w:rsidP="675146DD" w:rsidRDefault="5E161EE6" w14:paraId="2E4E2AB2" w14:textId="512357DE">
      <w:pPr>
        <w:pStyle w:val="ListParagraph"/>
        <w:numPr>
          <w:ilvl w:val="0"/>
          <w:numId w:val="19"/>
        </w:numPr>
        <w:rPr>
          <w:rFonts w:ascii="Calibri" w:hAnsi="Calibri" w:eastAsia="Calibri" w:cs="Calibri"/>
          <w:noProof w:val="0"/>
          <w:sz w:val="22"/>
          <w:szCs w:val="22"/>
          <w:lang w:val="es-ES"/>
        </w:rPr>
      </w:pPr>
      <w:r w:rsidRPr="675146DD" w:rsidR="5E161EE6">
        <w:rPr>
          <w:rFonts w:ascii="Calibri" w:hAnsi="Calibri" w:eastAsia="Calibri" w:cs="Calibri"/>
          <w:noProof w:val="0"/>
          <w:sz w:val="22"/>
          <w:szCs w:val="22"/>
          <w:lang w:val="es-ES"/>
        </w:rPr>
        <w:t>Inexactitudes en la medición del tiempo de combate (sensores de alcance láser)</w:t>
      </w:r>
    </w:p>
    <w:p w:rsidR="5E161EE6" w:rsidP="675146DD" w:rsidRDefault="5E161EE6" w14:paraId="61A7E2EC" w14:textId="7FF69096">
      <w:pPr>
        <w:pStyle w:val="ListParagraph"/>
        <w:numPr>
          <w:ilvl w:val="0"/>
          <w:numId w:val="20"/>
        </w:numPr>
        <w:rPr>
          <w:rFonts w:ascii="Calibri" w:hAnsi="Calibri" w:eastAsia="Calibri" w:cs="Calibri"/>
          <w:noProof w:val="0"/>
          <w:sz w:val="22"/>
          <w:szCs w:val="22"/>
          <w:lang w:val="es-ES"/>
        </w:rPr>
      </w:pPr>
      <w:r w:rsidRPr="675146DD" w:rsidR="5E161EE6">
        <w:rPr>
          <w:rFonts w:ascii="Calibri" w:hAnsi="Calibri" w:eastAsia="Calibri" w:cs="Calibri"/>
          <w:noProof w:val="0"/>
          <w:sz w:val="22"/>
          <w:szCs w:val="22"/>
          <w:lang w:val="es-ES"/>
        </w:rPr>
        <w:t xml:space="preserve">Ángulo de apertura del </w:t>
      </w:r>
      <w:r w:rsidRPr="675146DD" w:rsidR="5E161EE6">
        <w:rPr>
          <w:rFonts w:ascii="Calibri" w:hAnsi="Calibri" w:eastAsia="Calibri" w:cs="Calibri"/>
          <w:noProof w:val="0"/>
          <w:sz w:val="22"/>
          <w:szCs w:val="22"/>
          <w:lang w:val="es-ES"/>
        </w:rPr>
        <w:t>haz</w:t>
      </w:r>
      <w:r w:rsidRPr="675146DD" w:rsidR="5E161EE6">
        <w:rPr>
          <w:rFonts w:ascii="Calibri" w:hAnsi="Calibri" w:eastAsia="Calibri" w:cs="Calibri"/>
          <w:noProof w:val="0"/>
          <w:sz w:val="22"/>
          <w:szCs w:val="22"/>
          <w:lang w:val="es-ES"/>
        </w:rPr>
        <w:t xml:space="preserve"> transmitido (especialmente sensores de alcance ultrasónico)</w:t>
      </w:r>
    </w:p>
    <w:p w:rsidR="5E161EE6" w:rsidP="675146DD" w:rsidRDefault="5E161EE6" w14:paraId="22B7AF51" w14:textId="66AFFDC0">
      <w:pPr>
        <w:pStyle w:val="ListParagraph"/>
        <w:numPr>
          <w:ilvl w:val="0"/>
          <w:numId w:val="21"/>
        </w:numPr>
        <w:rPr>
          <w:rFonts w:ascii="Calibri" w:hAnsi="Calibri" w:eastAsia="Calibri" w:cs="Calibri"/>
          <w:noProof w:val="0"/>
          <w:sz w:val="22"/>
          <w:szCs w:val="22"/>
          <w:lang w:val="es-ES"/>
        </w:rPr>
      </w:pPr>
      <w:r w:rsidRPr="675146DD" w:rsidR="5E161EE6">
        <w:rPr>
          <w:rFonts w:ascii="Calibri" w:hAnsi="Calibri" w:eastAsia="Calibri" w:cs="Calibri"/>
          <w:noProof w:val="0"/>
          <w:sz w:val="22"/>
          <w:szCs w:val="22"/>
          <w:lang w:val="es-ES"/>
        </w:rPr>
        <w:t>Interacción con el objetivo (superficie, reflejos especulares)</w:t>
      </w:r>
    </w:p>
    <w:p w:rsidR="5E161EE6" w:rsidP="675146DD" w:rsidRDefault="5E161EE6" w14:paraId="06846871" w14:textId="1D837A6A">
      <w:pPr>
        <w:pStyle w:val="ListParagraph"/>
        <w:numPr>
          <w:ilvl w:val="0"/>
          <w:numId w:val="22"/>
        </w:numPr>
        <w:rPr>
          <w:rFonts w:ascii="Calibri" w:hAnsi="Calibri" w:eastAsia="Calibri" w:cs="Calibri"/>
          <w:noProof w:val="0"/>
          <w:sz w:val="22"/>
          <w:szCs w:val="22"/>
          <w:lang w:val="es-ES"/>
        </w:rPr>
      </w:pPr>
      <w:r w:rsidRPr="675146DD" w:rsidR="5E161EE6">
        <w:rPr>
          <w:rFonts w:ascii="Calibri" w:hAnsi="Calibri" w:eastAsia="Calibri" w:cs="Calibri"/>
          <w:noProof w:val="0"/>
          <w:sz w:val="22"/>
          <w:szCs w:val="22"/>
          <w:lang w:val="es-ES"/>
        </w:rPr>
        <w:t>Variación de la velocidad de propagación (sonido)</w:t>
      </w:r>
    </w:p>
    <w:p w:rsidR="675146DD" w:rsidP="675146DD" w:rsidRDefault="675146DD" w14:paraId="27872BAA" w14:textId="2436B07C">
      <w:pPr>
        <w:pStyle w:val="Normal"/>
        <w:rPr>
          <w:rFonts w:ascii="Calibri" w:hAnsi="Calibri" w:eastAsia="Calibri" w:cs="Calibri"/>
          <w:noProof w:val="0"/>
          <w:sz w:val="22"/>
          <w:szCs w:val="22"/>
          <w:lang w:val="es-ES"/>
        </w:rPr>
      </w:pPr>
    </w:p>
    <w:p w:rsidR="5E161EE6" w:rsidP="675146DD" w:rsidRDefault="5E161EE6" w14:paraId="55FF98A7" w14:textId="750844E2">
      <w:pPr>
        <w:pStyle w:val="Normal"/>
        <w:rPr>
          <w:rFonts w:ascii="Calibri" w:hAnsi="Calibri" w:eastAsia="Calibri" w:cs="Calibri"/>
          <w:noProof w:val="0"/>
          <w:sz w:val="22"/>
          <w:szCs w:val="22"/>
          <w:lang w:val="es-ES"/>
        </w:rPr>
      </w:pPr>
      <w:r w:rsidRPr="675146DD" w:rsidR="5E161EE6">
        <w:rPr>
          <w:rFonts w:ascii="Calibri" w:hAnsi="Calibri" w:eastAsia="Calibri" w:cs="Calibri"/>
          <w:noProof w:val="0"/>
          <w:sz w:val="22"/>
          <w:szCs w:val="22"/>
          <w:lang w:val="es-ES"/>
        </w:rPr>
        <w:t xml:space="preserve">SENSOR ULTRASÓNICO (TIEMPO DE VUELO, SONIDO) </w:t>
      </w:r>
    </w:p>
    <w:p w:rsidR="5E161EE6" w:rsidP="675146DD" w:rsidRDefault="5E161EE6" w14:paraId="4C5598CB" w14:textId="2E8D5667">
      <w:pPr>
        <w:pStyle w:val="Normal"/>
      </w:pPr>
      <w:r w:rsidRPr="675146DD" w:rsidR="5E161EE6">
        <w:rPr>
          <w:rFonts w:ascii="Calibri" w:hAnsi="Calibri" w:eastAsia="Calibri" w:cs="Calibri"/>
          <w:noProof w:val="0"/>
          <w:sz w:val="22"/>
          <w:szCs w:val="22"/>
          <w:lang w:val="es-ES"/>
        </w:rPr>
        <w:t>• Transmitir un paquete de ondas de presión (ultrasónicas)</w:t>
      </w:r>
    </w:p>
    <w:p w:rsidR="5E161EE6" w:rsidP="675146DD" w:rsidRDefault="5E161EE6" w14:paraId="250FC661" w14:textId="0B5A60E3">
      <w:pPr>
        <w:pStyle w:val="Normal"/>
        <w:rPr>
          <w:rFonts w:ascii="Calibri" w:hAnsi="Calibri" w:eastAsia="Calibri" w:cs="Calibri"/>
          <w:noProof w:val="0"/>
          <w:sz w:val="22"/>
          <w:szCs w:val="22"/>
          <w:lang w:val="es-ES"/>
        </w:rPr>
      </w:pPr>
      <w:r w:rsidR="5E161EE6">
        <w:drawing>
          <wp:inline wp14:editId="2711299B" wp14:anchorId="7DAB587B">
            <wp:extent cx="6019800" cy="2533650"/>
            <wp:effectExtent l="0" t="0" r="0" b="0"/>
            <wp:docPr id="1467919565" name="" title=""/>
            <wp:cNvGraphicFramePr>
              <a:graphicFrameLocks noChangeAspect="1"/>
            </wp:cNvGraphicFramePr>
            <a:graphic>
              <a:graphicData uri="http://schemas.openxmlformats.org/drawingml/2006/picture">
                <pic:pic>
                  <pic:nvPicPr>
                    <pic:cNvPr id="0" name=""/>
                    <pic:cNvPicPr/>
                  </pic:nvPicPr>
                  <pic:blipFill>
                    <a:blip r:embed="Rcac7633f34eb4f11">
                      <a:extLst>
                        <a:ext xmlns:a="http://schemas.openxmlformats.org/drawingml/2006/main" uri="{28A0092B-C50C-407E-A947-70E740481C1C}">
                          <a14:useLocalDpi val="0"/>
                        </a:ext>
                      </a:extLst>
                    </a:blip>
                    <a:stretch>
                      <a:fillRect/>
                    </a:stretch>
                  </pic:blipFill>
                  <pic:spPr>
                    <a:xfrm>
                      <a:off x="0" y="0"/>
                      <a:ext cx="6019800" cy="2533650"/>
                    </a:xfrm>
                    <a:prstGeom prst="rect">
                      <a:avLst/>
                    </a:prstGeom>
                  </pic:spPr>
                </pic:pic>
              </a:graphicData>
            </a:graphic>
          </wp:inline>
        </w:drawing>
      </w:r>
    </w:p>
    <w:p w:rsidR="5E161EE6" w:rsidP="675146DD" w:rsidRDefault="5E161EE6" w14:paraId="078209C8" w14:textId="42969D1A">
      <w:pPr>
        <w:pStyle w:val="Normal"/>
        <w:rPr>
          <w:rFonts w:ascii="Calibri" w:hAnsi="Calibri" w:eastAsia="Calibri" w:cs="Calibri"/>
          <w:noProof w:val="0"/>
          <w:sz w:val="22"/>
          <w:szCs w:val="22"/>
          <w:lang w:val="es-ES"/>
        </w:rPr>
      </w:pPr>
      <w:r w:rsidRPr="675146DD" w:rsidR="5E161EE6">
        <w:rPr>
          <w:rFonts w:ascii="Calibri" w:hAnsi="Calibri" w:eastAsia="Calibri" w:cs="Calibri"/>
          <w:noProof w:val="0"/>
          <w:sz w:val="22"/>
          <w:szCs w:val="22"/>
          <w:lang w:val="es-ES"/>
        </w:rPr>
        <w:t>• La distancia d del objeto que hace eco se puede calcular en función de la velocidad de propagación del sonido c y el tiempo de vuelo t: d = c</w:t>
      </w:r>
      <w:r w:rsidRPr="675146DD" w:rsidR="7FBDD777">
        <w:rPr>
          <w:rFonts w:ascii="Calibri" w:hAnsi="Calibri" w:eastAsia="Calibri" w:cs="Calibri"/>
          <w:noProof w:val="0"/>
          <w:sz w:val="22"/>
          <w:szCs w:val="22"/>
          <w:lang w:val="es-ES"/>
        </w:rPr>
        <w:t>*t/2</w:t>
      </w:r>
    </w:p>
    <w:p w:rsidR="5E161EE6" w:rsidP="675146DD" w:rsidRDefault="5E161EE6" w14:paraId="4DC7FF3F" w14:textId="4FB970C7">
      <w:pPr>
        <w:pStyle w:val="Normal"/>
        <w:rPr>
          <w:rFonts w:ascii="Calibri" w:hAnsi="Calibri" w:eastAsia="Calibri" w:cs="Calibri"/>
          <w:noProof w:val="0"/>
          <w:sz w:val="22"/>
          <w:szCs w:val="22"/>
          <w:lang w:val="es-ES"/>
        </w:rPr>
      </w:pPr>
      <w:r w:rsidRPr="675146DD" w:rsidR="5E161EE6">
        <w:rPr>
          <w:rFonts w:ascii="Calibri" w:hAnsi="Calibri" w:eastAsia="Calibri" w:cs="Calibri"/>
          <w:noProof w:val="0"/>
          <w:sz w:val="22"/>
          <w:szCs w:val="22"/>
          <w:lang w:val="es-ES"/>
        </w:rPr>
        <w:t xml:space="preserve">• La velocidad del sonido c (340 m/s) en el aire está dada </w:t>
      </w:r>
      <w:r w:rsidRPr="675146DD" w:rsidR="5E161EE6">
        <w:rPr>
          <w:rFonts w:ascii="Calibri" w:hAnsi="Calibri" w:eastAsia="Calibri" w:cs="Calibri"/>
          <w:noProof w:val="0"/>
          <w:sz w:val="22"/>
          <w:szCs w:val="22"/>
          <w:lang w:val="es-ES"/>
        </w:rPr>
        <w:t>por</w:t>
      </w:r>
      <w:r w:rsidRPr="675146DD" w:rsidR="432758F7">
        <w:rPr>
          <w:rFonts w:ascii="Calibri" w:hAnsi="Calibri" w:eastAsia="Calibri" w:cs="Calibri"/>
          <w:noProof w:val="0"/>
          <w:sz w:val="22"/>
          <w:szCs w:val="22"/>
          <w:lang w:val="es-ES"/>
        </w:rPr>
        <w:t xml:space="preserve"> :</w:t>
      </w:r>
      <w:r w:rsidRPr="675146DD" w:rsidR="432758F7">
        <w:rPr>
          <w:rFonts w:ascii="Calibri" w:hAnsi="Calibri" w:eastAsia="Calibri" w:cs="Calibri"/>
          <w:noProof w:val="0"/>
          <w:sz w:val="22"/>
          <w:szCs w:val="22"/>
          <w:lang w:val="es-ES"/>
        </w:rPr>
        <w:t xml:space="preserve"> </w:t>
      </w:r>
      <w:r w:rsidRPr="675146DD" w:rsidR="5F104A10">
        <w:rPr>
          <w:rFonts w:ascii="Calibri" w:hAnsi="Calibri" w:eastAsia="Calibri" w:cs="Calibri"/>
          <w:noProof w:val="0"/>
          <w:sz w:val="22"/>
          <w:szCs w:val="22"/>
          <w:lang w:val="es-ES"/>
        </w:rPr>
        <w:t xml:space="preserve">c = </w:t>
      </w:r>
      <w:r w:rsidRPr="675146DD" w:rsidR="5F104A10">
        <w:rPr>
          <w:rFonts w:ascii="Calibri" w:hAnsi="Calibri" w:eastAsia="Calibri" w:cs="Calibri"/>
          <w:noProof w:val="0"/>
          <w:sz w:val="22"/>
          <w:szCs w:val="22"/>
          <w:lang w:val="es-ES"/>
        </w:rPr>
        <w:t>sqrt</w:t>
      </w:r>
      <w:r w:rsidRPr="675146DD" w:rsidR="5F104A10">
        <w:rPr>
          <w:rFonts w:ascii="Calibri" w:hAnsi="Calibri" w:eastAsia="Calibri" w:cs="Calibri"/>
          <w:noProof w:val="0"/>
          <w:sz w:val="22"/>
          <w:szCs w:val="22"/>
          <w:lang w:val="es-ES"/>
        </w:rPr>
        <w:t>(gamma*R*T)</w:t>
      </w:r>
    </w:p>
    <w:p w:rsidR="5E161EE6" w:rsidP="675146DD" w:rsidRDefault="5E161EE6" w14:paraId="1AF501E7" w14:textId="0F24FEA1">
      <w:pPr>
        <w:pStyle w:val="Normal"/>
      </w:pPr>
      <w:r w:rsidRPr="675146DD" w:rsidR="5E161EE6">
        <w:rPr>
          <w:rFonts w:ascii="Calibri" w:hAnsi="Calibri" w:eastAsia="Calibri" w:cs="Calibri"/>
          <w:noProof w:val="0"/>
          <w:sz w:val="22"/>
          <w:szCs w:val="22"/>
          <w:lang w:val="es-ES"/>
        </w:rPr>
        <w:t>Dónde:</w:t>
      </w:r>
    </w:p>
    <w:p w:rsidR="05AA39EF" w:rsidP="675146DD" w:rsidRDefault="05AA39EF" w14:paraId="54B1878F" w14:textId="257F5559">
      <w:pPr>
        <w:pStyle w:val="ListParagraph"/>
        <w:numPr>
          <w:ilvl w:val="0"/>
          <w:numId w:val="23"/>
        </w:numPr>
        <w:rPr>
          <w:rFonts w:ascii="Calibri" w:hAnsi="Calibri" w:eastAsia="Calibri" w:cs="Calibri"/>
          <w:noProof w:val="0"/>
          <w:sz w:val="22"/>
          <w:szCs w:val="22"/>
          <w:lang w:val="es-ES"/>
        </w:rPr>
      </w:pPr>
      <w:r w:rsidRPr="675146DD" w:rsidR="05AA39EF">
        <w:rPr>
          <w:rFonts w:ascii="Calibri" w:hAnsi="Calibri" w:eastAsia="Calibri" w:cs="Calibri"/>
          <w:noProof w:val="0"/>
          <w:sz w:val="22"/>
          <w:szCs w:val="22"/>
          <w:lang w:val="es-ES"/>
        </w:rPr>
        <w:t>gamma</w:t>
      </w:r>
      <w:r w:rsidRPr="675146DD" w:rsidR="11353150">
        <w:rPr>
          <w:rFonts w:ascii="Calibri" w:hAnsi="Calibri" w:eastAsia="Calibri" w:cs="Calibri"/>
          <w:noProof w:val="0"/>
          <w:sz w:val="22"/>
          <w:szCs w:val="22"/>
          <w:lang w:val="es-ES"/>
        </w:rPr>
        <w:t>:</w:t>
      </w:r>
      <w:r w:rsidRPr="675146DD" w:rsidR="5E161EE6">
        <w:rPr>
          <w:rFonts w:ascii="Calibri" w:hAnsi="Calibri" w:eastAsia="Calibri" w:cs="Calibri"/>
          <w:noProof w:val="0"/>
          <w:sz w:val="22"/>
          <w:szCs w:val="22"/>
          <w:lang w:val="es-ES"/>
        </w:rPr>
        <w:t xml:space="preserve"> índice adiabático (factor de expansión isentrópica) - relación de calores específicos de un gas</w:t>
      </w:r>
      <w:r w:rsidRPr="675146DD" w:rsidR="17B2009E">
        <w:rPr>
          <w:rFonts w:ascii="Calibri" w:hAnsi="Calibri" w:eastAsia="Calibri" w:cs="Calibri"/>
          <w:noProof w:val="0"/>
          <w:sz w:val="22"/>
          <w:szCs w:val="22"/>
          <w:lang w:val="es-ES"/>
        </w:rPr>
        <w:t xml:space="preserve">, </w:t>
      </w:r>
      <w:r w:rsidRPr="675146DD" w:rsidR="5E161EE6">
        <w:rPr>
          <w:rFonts w:ascii="Calibri" w:hAnsi="Calibri" w:eastAsia="Calibri" w:cs="Calibri"/>
          <w:noProof w:val="0"/>
          <w:sz w:val="22"/>
          <w:szCs w:val="22"/>
          <w:lang w:val="es-ES"/>
        </w:rPr>
        <w:t>R: constante de los gases</w:t>
      </w:r>
      <w:r w:rsidRPr="675146DD" w:rsidR="2EA9C2D8">
        <w:rPr>
          <w:rFonts w:ascii="Calibri" w:hAnsi="Calibri" w:eastAsia="Calibri" w:cs="Calibri"/>
          <w:noProof w:val="0"/>
          <w:sz w:val="22"/>
          <w:szCs w:val="22"/>
          <w:lang w:val="es-ES"/>
        </w:rPr>
        <w:t xml:space="preserve">, </w:t>
      </w:r>
      <w:r w:rsidRPr="675146DD" w:rsidR="5E161EE6">
        <w:rPr>
          <w:rFonts w:ascii="Calibri" w:hAnsi="Calibri" w:eastAsia="Calibri" w:cs="Calibri"/>
          <w:noProof w:val="0"/>
          <w:sz w:val="22"/>
          <w:szCs w:val="22"/>
          <w:lang w:val="es-ES"/>
        </w:rPr>
        <w:t>T: temperatura en grados Kelvin</w:t>
      </w:r>
    </w:p>
    <w:p w:rsidR="44C9530D" w:rsidP="675146DD" w:rsidRDefault="44C9530D" w14:paraId="0E6C8A91" w14:textId="6A31E76C">
      <w:pPr>
        <w:pStyle w:val="Normal"/>
        <w:rPr>
          <w:rFonts w:ascii="Calibri" w:hAnsi="Calibri" w:eastAsia="Calibri" w:cs="Calibri"/>
          <w:noProof w:val="0"/>
          <w:sz w:val="22"/>
          <w:szCs w:val="22"/>
          <w:lang w:val="es-ES"/>
        </w:rPr>
      </w:pPr>
      <w:r w:rsidRPr="675146DD" w:rsidR="44C9530D">
        <w:rPr>
          <w:rFonts w:ascii="Calibri" w:hAnsi="Calibri" w:eastAsia="Calibri" w:cs="Calibri"/>
          <w:noProof w:val="0"/>
          <w:sz w:val="22"/>
          <w:szCs w:val="22"/>
          <w:lang w:val="es-ES"/>
        </w:rPr>
        <w:t>Características medidas sonar:</w:t>
      </w:r>
    </w:p>
    <w:p w:rsidR="44C9530D" w:rsidP="675146DD" w:rsidRDefault="44C9530D" w14:paraId="0247D8D0" w14:textId="65BA725A">
      <w:pPr>
        <w:pStyle w:val="ListParagraph"/>
        <w:numPr>
          <w:ilvl w:val="0"/>
          <w:numId w:val="26"/>
        </w:numPr>
        <w:rPr>
          <w:rFonts w:ascii="Calibri" w:hAnsi="Calibri" w:eastAsia="Calibri" w:cs="Calibri"/>
          <w:noProof w:val="0"/>
          <w:sz w:val="22"/>
          <w:szCs w:val="22"/>
          <w:lang w:val="es-ES"/>
        </w:rPr>
      </w:pPr>
      <w:r w:rsidRPr="675146DD" w:rsidR="44C9530D">
        <w:rPr>
          <w:rFonts w:ascii="Calibri" w:hAnsi="Calibri" w:eastAsia="Calibri" w:cs="Calibri"/>
          <w:noProof w:val="0"/>
          <w:sz w:val="22"/>
          <w:szCs w:val="22"/>
          <w:lang w:val="es-ES"/>
        </w:rPr>
        <w:t>Frecuencia típica: 40 - 180 kHz</w:t>
      </w:r>
    </w:p>
    <w:p w:rsidR="44C9530D" w:rsidP="675146DD" w:rsidRDefault="44C9530D" w14:paraId="0ED3AA07" w14:textId="2E709CC2">
      <w:pPr>
        <w:pStyle w:val="ListParagraph"/>
        <w:numPr>
          <w:ilvl w:val="0"/>
          <w:numId w:val="27"/>
        </w:numPr>
        <w:rPr>
          <w:rFonts w:ascii="Calibri" w:hAnsi="Calibri" w:eastAsia="Calibri" w:cs="Calibri"/>
          <w:noProof w:val="0"/>
          <w:sz w:val="22"/>
          <w:szCs w:val="22"/>
          <w:lang w:val="es-ES"/>
        </w:rPr>
      </w:pPr>
      <w:r w:rsidRPr="675146DD" w:rsidR="44C9530D">
        <w:rPr>
          <w:rFonts w:ascii="Calibri" w:hAnsi="Calibri" w:eastAsia="Calibri" w:cs="Calibri"/>
          <w:noProof w:val="0"/>
          <w:sz w:val="22"/>
          <w:szCs w:val="22"/>
          <w:lang w:val="es-ES"/>
        </w:rPr>
        <w:t>Tensión de onda sonora: transductor piezoeléctrico</w:t>
      </w:r>
    </w:p>
    <w:p w:rsidR="44C9530D" w:rsidP="675146DD" w:rsidRDefault="44C9530D" w14:paraId="35565E9E" w14:textId="5C36BA0D">
      <w:pPr>
        <w:pStyle w:val="ListParagraph"/>
        <w:numPr>
          <w:ilvl w:val="0"/>
          <w:numId w:val="28"/>
        </w:numPr>
        <w:rPr>
          <w:rFonts w:ascii="Calibri" w:hAnsi="Calibri" w:eastAsia="Calibri" w:cs="Calibri"/>
          <w:noProof w:val="0"/>
          <w:sz w:val="22"/>
          <w:szCs w:val="22"/>
          <w:lang w:val="es-ES"/>
        </w:rPr>
      </w:pPr>
      <w:r w:rsidRPr="675146DD" w:rsidR="44C9530D">
        <w:rPr>
          <w:rFonts w:ascii="Calibri" w:hAnsi="Calibri" w:eastAsia="Calibri" w:cs="Calibri"/>
          <w:noProof w:val="0"/>
          <w:sz w:val="22"/>
          <w:szCs w:val="22"/>
          <w:lang w:val="es-ES"/>
        </w:rPr>
        <w:t>Transmisor y receptor separados o no separados</w:t>
      </w:r>
    </w:p>
    <w:p w:rsidR="44C9530D" w:rsidP="675146DD" w:rsidRDefault="44C9530D" w14:paraId="463AAA87" w14:textId="71E11D5F">
      <w:pPr>
        <w:pStyle w:val="ListParagraph"/>
        <w:numPr>
          <w:ilvl w:val="0"/>
          <w:numId w:val="29"/>
        </w:numPr>
        <w:rPr>
          <w:rFonts w:ascii="Calibri" w:hAnsi="Calibri" w:eastAsia="Calibri" w:cs="Calibri"/>
          <w:noProof w:val="0"/>
          <w:sz w:val="22"/>
          <w:szCs w:val="22"/>
          <w:lang w:val="es-ES"/>
        </w:rPr>
      </w:pPr>
      <w:r w:rsidRPr="675146DD" w:rsidR="44C9530D">
        <w:rPr>
          <w:rFonts w:ascii="Calibri" w:hAnsi="Calibri" w:eastAsia="Calibri" w:cs="Calibri"/>
          <w:noProof w:val="0"/>
          <w:sz w:val="22"/>
          <w:szCs w:val="22"/>
          <w:lang w:val="es-ES"/>
        </w:rPr>
        <w:t>El haz de sonido se propaga en un cono (aprox.)</w:t>
      </w:r>
    </w:p>
    <w:p w:rsidR="44C9530D" w:rsidP="675146DD" w:rsidRDefault="44C9530D" w14:paraId="37CB7B47" w14:textId="2B0E5BB4">
      <w:pPr>
        <w:pStyle w:val="ListParagraph"/>
        <w:numPr>
          <w:ilvl w:val="0"/>
          <w:numId w:val="30"/>
        </w:numPr>
        <w:rPr>
          <w:rFonts w:ascii="Calibri" w:hAnsi="Calibri" w:eastAsia="Calibri" w:cs="Calibri"/>
          <w:noProof w:val="0"/>
          <w:sz w:val="22"/>
          <w:szCs w:val="22"/>
          <w:lang w:val="es-ES"/>
        </w:rPr>
      </w:pPr>
      <w:r w:rsidRPr="675146DD" w:rsidR="44C9530D">
        <w:rPr>
          <w:rFonts w:ascii="Calibri" w:hAnsi="Calibri" w:eastAsia="Calibri" w:cs="Calibri"/>
          <w:noProof w:val="0"/>
          <w:sz w:val="22"/>
          <w:szCs w:val="22"/>
          <w:lang w:val="es-ES"/>
        </w:rPr>
        <w:t>Ángulos de apertura de entre 20 y 40 grados</w:t>
      </w:r>
    </w:p>
    <w:p w:rsidR="44C9530D" w:rsidP="675146DD" w:rsidRDefault="44C9530D" w14:paraId="7BE51321" w14:textId="0B0D4040">
      <w:pPr>
        <w:pStyle w:val="ListParagraph"/>
        <w:numPr>
          <w:ilvl w:val="0"/>
          <w:numId w:val="31"/>
        </w:numPr>
        <w:rPr>
          <w:rFonts w:ascii="Calibri" w:hAnsi="Calibri" w:eastAsia="Calibri" w:cs="Calibri"/>
          <w:noProof w:val="0"/>
          <w:sz w:val="22"/>
          <w:szCs w:val="22"/>
          <w:lang w:val="es-ES"/>
        </w:rPr>
      </w:pPr>
      <w:r w:rsidRPr="675146DD" w:rsidR="44C9530D">
        <w:rPr>
          <w:rFonts w:ascii="Calibri" w:hAnsi="Calibri" w:eastAsia="Calibri" w:cs="Calibri"/>
          <w:noProof w:val="0"/>
          <w:sz w:val="22"/>
          <w:szCs w:val="22"/>
          <w:lang w:val="es-ES"/>
        </w:rPr>
        <w:t>Regiones de profundidad constante</w:t>
      </w:r>
    </w:p>
    <w:p w:rsidR="44C9530D" w:rsidP="675146DD" w:rsidRDefault="44C9530D" w14:paraId="44D5A4FE" w14:textId="4F04021D">
      <w:pPr>
        <w:pStyle w:val="ListParagraph"/>
        <w:numPr>
          <w:ilvl w:val="0"/>
          <w:numId w:val="32"/>
        </w:numPr>
        <w:rPr>
          <w:rFonts w:ascii="Calibri" w:hAnsi="Calibri" w:eastAsia="Calibri" w:cs="Calibri"/>
          <w:noProof w:val="0"/>
          <w:sz w:val="22"/>
          <w:szCs w:val="22"/>
          <w:lang w:val="es-ES"/>
        </w:rPr>
      </w:pPr>
      <w:r w:rsidRPr="675146DD" w:rsidR="44C9530D">
        <w:rPr>
          <w:rFonts w:ascii="Calibri" w:hAnsi="Calibri" w:eastAsia="Calibri" w:cs="Calibri"/>
          <w:noProof w:val="0"/>
          <w:sz w:val="22"/>
          <w:szCs w:val="22"/>
          <w:lang w:val="es-ES"/>
        </w:rPr>
        <w:t>Segmentos de un arco (esfera para 3D)</w:t>
      </w:r>
    </w:p>
    <w:p w:rsidR="44C9530D" w:rsidP="675146DD" w:rsidRDefault="44C9530D" w14:paraId="54DABD95" w14:textId="649156DA">
      <w:pPr>
        <w:pStyle w:val="Normal"/>
        <w:ind w:left="0"/>
        <w:rPr>
          <w:rFonts w:ascii="Calibri" w:hAnsi="Calibri" w:eastAsia="Calibri" w:cs="Calibri"/>
          <w:noProof w:val="0"/>
          <w:sz w:val="22"/>
          <w:szCs w:val="22"/>
          <w:lang w:val="es-ES"/>
        </w:rPr>
      </w:pPr>
      <w:r w:rsidR="44C9530D">
        <w:drawing>
          <wp:inline wp14:editId="32A469C7" wp14:anchorId="57C2DD51">
            <wp:extent cx="5229225" cy="1476375"/>
            <wp:effectExtent l="0" t="0" r="0" b="0"/>
            <wp:docPr id="1982435142" name="" title=""/>
            <wp:cNvGraphicFramePr>
              <a:graphicFrameLocks noChangeAspect="1"/>
            </wp:cNvGraphicFramePr>
            <a:graphic>
              <a:graphicData uri="http://schemas.openxmlformats.org/drawingml/2006/picture">
                <pic:pic>
                  <pic:nvPicPr>
                    <pic:cNvPr id="0" name=""/>
                    <pic:cNvPicPr/>
                  </pic:nvPicPr>
                  <pic:blipFill>
                    <a:blip r:embed="R8aa18580ffc844a9">
                      <a:extLst>
                        <a:ext xmlns:a="http://schemas.openxmlformats.org/drawingml/2006/main" uri="{28A0092B-C50C-407E-A947-70E740481C1C}">
                          <a14:useLocalDpi val="0"/>
                        </a:ext>
                      </a:extLst>
                    </a:blip>
                    <a:stretch>
                      <a:fillRect/>
                    </a:stretch>
                  </pic:blipFill>
                  <pic:spPr>
                    <a:xfrm>
                      <a:off x="0" y="0"/>
                      <a:ext cx="5229225" cy="1476375"/>
                    </a:xfrm>
                    <a:prstGeom prst="rect">
                      <a:avLst/>
                    </a:prstGeom>
                  </pic:spPr>
                </pic:pic>
              </a:graphicData>
            </a:graphic>
          </wp:inline>
        </w:drawing>
      </w:r>
    </w:p>
    <w:p w:rsidR="3A3722E1" w:rsidP="675146DD" w:rsidRDefault="3A3722E1" w14:paraId="7087857F" w14:textId="5D09AB31">
      <w:pPr>
        <w:pStyle w:val="Normal"/>
        <w:ind w:left="0"/>
        <w:rPr>
          <w:rFonts w:ascii="Calibri" w:hAnsi="Calibri" w:eastAsia="Calibri" w:cs="Calibri"/>
          <w:noProof w:val="0"/>
          <w:sz w:val="22"/>
          <w:szCs w:val="22"/>
          <w:lang w:val="es-ES"/>
        </w:rPr>
      </w:pPr>
      <w:r w:rsidR="3A3722E1">
        <w:drawing>
          <wp:inline wp14:editId="08FE5B3B" wp14:anchorId="57A1B536">
            <wp:extent cx="5676900" cy="2847975"/>
            <wp:effectExtent l="0" t="0" r="0" b="0"/>
            <wp:docPr id="489598304" name="" title=""/>
            <wp:cNvGraphicFramePr>
              <a:graphicFrameLocks noChangeAspect="1"/>
            </wp:cNvGraphicFramePr>
            <a:graphic>
              <a:graphicData uri="http://schemas.openxmlformats.org/drawingml/2006/picture">
                <pic:pic>
                  <pic:nvPicPr>
                    <pic:cNvPr id="0" name=""/>
                    <pic:cNvPicPr/>
                  </pic:nvPicPr>
                  <pic:blipFill>
                    <a:blip r:embed="R4c261887bd7f431e">
                      <a:extLst>
                        <a:ext xmlns:a="http://schemas.openxmlformats.org/drawingml/2006/main" uri="{28A0092B-C50C-407E-A947-70E740481C1C}">
                          <a14:useLocalDpi val="0"/>
                        </a:ext>
                      </a:extLst>
                    </a:blip>
                    <a:stretch>
                      <a:fillRect/>
                    </a:stretch>
                  </pic:blipFill>
                  <pic:spPr>
                    <a:xfrm>
                      <a:off x="0" y="0"/>
                      <a:ext cx="5676900" cy="2847975"/>
                    </a:xfrm>
                    <a:prstGeom prst="rect">
                      <a:avLst/>
                    </a:prstGeom>
                  </pic:spPr>
                </pic:pic>
              </a:graphicData>
            </a:graphic>
          </wp:inline>
        </w:drawing>
      </w:r>
    </w:p>
    <w:p w:rsidR="675146DD" w:rsidP="675146DD" w:rsidRDefault="675146DD" w14:paraId="66B5FE67" w14:textId="68ABDAB8">
      <w:pPr>
        <w:pStyle w:val="Normal"/>
        <w:ind w:left="0"/>
        <w:rPr>
          <w:rFonts w:ascii="Calibri" w:hAnsi="Calibri" w:eastAsia="Calibri" w:cs="Calibri"/>
          <w:noProof w:val="0"/>
          <w:sz w:val="22"/>
          <w:szCs w:val="22"/>
          <w:lang w:val="es-ES"/>
        </w:rPr>
      </w:pPr>
    </w:p>
    <w:p w:rsidR="3A3722E1" w:rsidP="675146DD" w:rsidRDefault="3A3722E1" w14:paraId="39163B46" w14:textId="0B93F4F7">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s-ES"/>
        </w:rPr>
      </w:pPr>
      <w:r w:rsidRPr="675146DD" w:rsidR="3A3722E1">
        <w:rPr>
          <w:rFonts w:ascii="Calibri" w:hAnsi="Calibri" w:eastAsia="Calibri" w:cs="Calibri"/>
          <w:noProof w:val="0"/>
          <w:sz w:val="22"/>
          <w:szCs w:val="22"/>
          <w:lang w:val="es-ES"/>
        </w:rPr>
        <w:t>Sensor de infrarrojo:</w:t>
      </w:r>
    </w:p>
    <w:p w:rsidR="3A3722E1" w:rsidP="675146DD" w:rsidRDefault="3A3722E1" w14:paraId="6653AAFB" w14:textId="03784DF4">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s-ES"/>
        </w:rPr>
      </w:pPr>
      <w:r w:rsidR="3A3722E1">
        <w:drawing>
          <wp:inline wp14:editId="1CEF2291" wp14:anchorId="650A0DBC">
            <wp:extent cx="5981700" cy="2486025"/>
            <wp:effectExtent l="0" t="0" r="0" b="0"/>
            <wp:docPr id="189605654" name="" title=""/>
            <wp:cNvGraphicFramePr>
              <a:graphicFrameLocks noChangeAspect="1"/>
            </wp:cNvGraphicFramePr>
            <a:graphic>
              <a:graphicData uri="http://schemas.openxmlformats.org/drawingml/2006/picture">
                <pic:pic>
                  <pic:nvPicPr>
                    <pic:cNvPr id="0" name=""/>
                    <pic:cNvPicPr/>
                  </pic:nvPicPr>
                  <pic:blipFill>
                    <a:blip r:embed="R58ec1441765c43a5">
                      <a:extLst>
                        <a:ext xmlns:a="http://schemas.openxmlformats.org/drawingml/2006/main" uri="{28A0092B-C50C-407E-A947-70E740481C1C}">
                          <a14:useLocalDpi val="0"/>
                        </a:ext>
                      </a:extLst>
                    </a:blip>
                    <a:stretch>
                      <a:fillRect/>
                    </a:stretch>
                  </pic:blipFill>
                  <pic:spPr>
                    <a:xfrm>
                      <a:off x="0" y="0"/>
                      <a:ext cx="5981700" cy="2486025"/>
                    </a:xfrm>
                    <a:prstGeom prst="rect">
                      <a:avLst/>
                    </a:prstGeom>
                  </pic:spPr>
                </pic:pic>
              </a:graphicData>
            </a:graphic>
          </wp:inline>
        </w:drawing>
      </w:r>
    </w:p>
    <w:p w:rsidR="3A3722E1" w:rsidP="675146DD" w:rsidRDefault="3A3722E1" w14:paraId="7AE3072F" w14:textId="765500C0">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s-ES"/>
        </w:rPr>
      </w:pPr>
      <w:r w:rsidRPr="675146DD" w:rsidR="3A3722E1">
        <w:rPr>
          <w:rFonts w:ascii="Calibri" w:hAnsi="Calibri" w:eastAsia="Calibri" w:cs="Calibri"/>
          <w:noProof w:val="0"/>
          <w:sz w:val="22"/>
          <w:szCs w:val="22"/>
          <w:lang w:val="es-ES"/>
        </w:rPr>
        <w:t xml:space="preserve">Sensor Láser: </w:t>
      </w:r>
    </w:p>
    <w:p w:rsidR="3A3722E1" w:rsidP="675146DD" w:rsidRDefault="3A3722E1" w14:paraId="195B679A" w14:textId="699C2845">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s-ES"/>
        </w:rPr>
      </w:pPr>
      <w:r w:rsidR="3A3722E1">
        <w:drawing>
          <wp:inline wp14:editId="17F2E049" wp14:anchorId="351AE5B7">
            <wp:extent cx="5915025" cy="1959769"/>
            <wp:effectExtent l="0" t="0" r="0" b="0"/>
            <wp:docPr id="1341944691" name="" title=""/>
            <wp:cNvGraphicFramePr>
              <a:graphicFrameLocks noChangeAspect="1"/>
            </wp:cNvGraphicFramePr>
            <a:graphic>
              <a:graphicData uri="http://schemas.openxmlformats.org/drawingml/2006/picture">
                <pic:pic>
                  <pic:nvPicPr>
                    <pic:cNvPr id="0" name=""/>
                    <pic:cNvPicPr/>
                  </pic:nvPicPr>
                  <pic:blipFill>
                    <a:blip r:embed="Rdbfd5901647845be">
                      <a:extLst>
                        <a:ext xmlns:a="http://schemas.openxmlformats.org/drawingml/2006/main" uri="{28A0092B-C50C-407E-A947-70E740481C1C}">
                          <a14:useLocalDpi val="0"/>
                        </a:ext>
                      </a:extLst>
                    </a:blip>
                    <a:stretch>
                      <a:fillRect/>
                    </a:stretch>
                  </pic:blipFill>
                  <pic:spPr>
                    <a:xfrm>
                      <a:off x="0" y="0"/>
                      <a:ext cx="5915025" cy="1959769"/>
                    </a:xfrm>
                    <a:prstGeom prst="rect">
                      <a:avLst/>
                    </a:prstGeom>
                  </pic:spPr>
                </pic:pic>
              </a:graphicData>
            </a:graphic>
          </wp:inline>
        </w:drawing>
      </w:r>
    </w:p>
    <w:p w:rsidR="1D9464E0" w:rsidP="675146DD" w:rsidRDefault="1D9464E0" w14:paraId="63E49E9A" w14:textId="13DD401B">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s-ES"/>
        </w:rPr>
      </w:pPr>
      <w:r w:rsidR="1D9464E0">
        <w:drawing>
          <wp:inline wp14:editId="04686638" wp14:anchorId="0ECC3C57">
            <wp:extent cx="6248400" cy="2819400"/>
            <wp:effectExtent l="0" t="0" r="0" b="0"/>
            <wp:docPr id="2096863231" name="" title=""/>
            <wp:cNvGraphicFramePr>
              <a:graphicFrameLocks noChangeAspect="1"/>
            </wp:cNvGraphicFramePr>
            <a:graphic>
              <a:graphicData uri="http://schemas.openxmlformats.org/drawingml/2006/picture">
                <pic:pic>
                  <pic:nvPicPr>
                    <pic:cNvPr id="0" name=""/>
                    <pic:cNvPicPr/>
                  </pic:nvPicPr>
                  <pic:blipFill>
                    <a:blip r:embed="R38014e394dd541a9">
                      <a:extLst>
                        <a:ext xmlns:a="http://schemas.openxmlformats.org/drawingml/2006/main" uri="{28A0092B-C50C-407E-A947-70E740481C1C}">
                          <a14:useLocalDpi val="0"/>
                        </a:ext>
                      </a:extLst>
                    </a:blip>
                    <a:stretch>
                      <a:fillRect/>
                    </a:stretch>
                  </pic:blipFill>
                  <pic:spPr>
                    <a:xfrm>
                      <a:off x="0" y="0"/>
                      <a:ext cx="6248400" cy="2819400"/>
                    </a:xfrm>
                    <a:prstGeom prst="rect">
                      <a:avLst/>
                    </a:prstGeom>
                  </pic:spPr>
                </pic:pic>
              </a:graphicData>
            </a:graphic>
          </wp:inline>
        </w:drawing>
      </w:r>
    </w:p>
    <w:p w:rsidR="675146DD" w:rsidP="675146DD" w:rsidRDefault="675146DD" w14:paraId="2DA105E1" w14:textId="2F171D3D">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s-ES"/>
        </w:rPr>
      </w:pPr>
    </w:p>
    <w:p w:rsidR="1D9464E0" w:rsidP="675146DD" w:rsidRDefault="1D9464E0" w14:paraId="0B26C2B0" w14:textId="1496F492">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s-ES"/>
        </w:rPr>
      </w:pPr>
      <w:r w:rsidRPr="675146DD" w:rsidR="1D9464E0">
        <w:rPr>
          <w:rFonts w:ascii="Calibri" w:hAnsi="Calibri" w:eastAsia="Calibri" w:cs="Calibri"/>
          <w:noProof w:val="0"/>
          <w:sz w:val="22"/>
          <w:szCs w:val="22"/>
          <w:lang w:val="es-ES"/>
        </w:rPr>
        <w:t>Medición de cambio de fase:</w:t>
      </w:r>
      <w:r w:rsidR="1D9464E0">
        <w:drawing>
          <wp:inline wp14:editId="140EB68A" wp14:anchorId="159CE6CE">
            <wp:extent cx="5762625" cy="2428875"/>
            <wp:effectExtent l="0" t="0" r="0" b="0"/>
            <wp:docPr id="113766472" name="" title=""/>
            <wp:cNvGraphicFramePr>
              <a:graphicFrameLocks noChangeAspect="1"/>
            </wp:cNvGraphicFramePr>
            <a:graphic>
              <a:graphicData uri="http://schemas.openxmlformats.org/drawingml/2006/picture">
                <pic:pic>
                  <pic:nvPicPr>
                    <pic:cNvPr id="0" name=""/>
                    <pic:cNvPicPr/>
                  </pic:nvPicPr>
                  <pic:blipFill>
                    <a:blip r:embed="R10eb2cd658244053">
                      <a:extLst>
                        <a:ext xmlns:a="http://schemas.openxmlformats.org/drawingml/2006/main" uri="{28A0092B-C50C-407E-A947-70E740481C1C}">
                          <a14:useLocalDpi val="0"/>
                        </a:ext>
                      </a:extLst>
                    </a:blip>
                    <a:stretch>
                      <a:fillRect/>
                    </a:stretch>
                  </pic:blipFill>
                  <pic:spPr>
                    <a:xfrm>
                      <a:off x="0" y="0"/>
                      <a:ext cx="5762625" cy="2428875"/>
                    </a:xfrm>
                    <a:prstGeom prst="rect">
                      <a:avLst/>
                    </a:prstGeom>
                  </pic:spPr>
                </pic:pic>
              </a:graphicData>
            </a:graphic>
          </wp:inline>
        </w:drawing>
      </w:r>
    </w:p>
    <w:p w:rsidR="5F6DDE51" w:rsidP="675146DD" w:rsidRDefault="5F6DDE51" w14:paraId="338D8413" w14:textId="73013B58">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s-ES"/>
        </w:rPr>
      </w:pPr>
      <w:r w:rsidRPr="675146DD" w:rsidR="5F6DDE51">
        <w:rPr>
          <w:rFonts w:ascii="Calibri" w:hAnsi="Calibri" w:eastAsia="Calibri" w:cs="Calibri"/>
          <w:noProof w:val="0"/>
          <w:sz w:val="22"/>
          <w:szCs w:val="22"/>
          <w:lang w:val="es-ES"/>
        </w:rPr>
        <w:t>D</w:t>
      </w:r>
      <w:r w:rsidRPr="675146DD" w:rsidR="1D9464E0">
        <w:rPr>
          <w:rFonts w:ascii="Calibri" w:hAnsi="Calibri" w:eastAsia="Calibri" w:cs="Calibri"/>
          <w:noProof w:val="0"/>
          <w:sz w:val="22"/>
          <w:szCs w:val="22"/>
          <w:lang w:val="es-ES"/>
        </w:rPr>
        <w:t>ónde:</w:t>
      </w:r>
    </w:p>
    <w:p w:rsidR="1D9464E0" w:rsidP="675146DD" w:rsidRDefault="1D9464E0" w14:paraId="0A7078E1" w14:textId="55AE0739">
      <w:pPr>
        <w:pStyle w:val="Normal"/>
        <w:bidi w:val="0"/>
        <w:spacing w:before="0" w:beforeAutospacing="off" w:after="160" w:afterAutospacing="off" w:line="259" w:lineRule="auto"/>
        <w:ind w:left="0" w:right="0"/>
        <w:jc w:val="left"/>
      </w:pPr>
      <w:r w:rsidRPr="675146DD" w:rsidR="1D9464E0">
        <w:rPr>
          <w:rFonts w:ascii="Calibri" w:hAnsi="Calibri" w:eastAsia="Calibri" w:cs="Calibri"/>
          <w:noProof w:val="0"/>
          <w:sz w:val="22"/>
          <w:szCs w:val="22"/>
          <w:lang w:val="es-ES"/>
        </w:rPr>
        <w:t>c: es la velocidad de la luz; f la frecuencia moduladora; D’ la distancia recorrida por la luz emitida.</w:t>
      </w:r>
    </w:p>
    <w:p w:rsidR="675146DD" w:rsidP="675146DD" w:rsidRDefault="675146DD" w14:paraId="15344415" w14:textId="1469B100">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s-ES"/>
        </w:rPr>
      </w:pPr>
    </w:p>
    <w:p w:rsidR="2F42C204" w:rsidP="675146DD" w:rsidRDefault="2F42C204" w14:paraId="7ED42A4C" w14:textId="4E83A5AD">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s-ES"/>
        </w:rPr>
      </w:pPr>
      <w:r w:rsidRPr="675146DD" w:rsidR="2F42C204">
        <w:rPr>
          <w:rFonts w:ascii="Calibri" w:hAnsi="Calibri" w:eastAsia="Calibri" w:cs="Calibri"/>
          <w:noProof w:val="0"/>
          <w:sz w:val="22"/>
          <w:szCs w:val="22"/>
          <w:lang w:val="es-ES"/>
        </w:rPr>
        <w:t>• Para f = 5 MHz (como en el sensor de A.T&amp;T.), = 60 metros</w:t>
      </w:r>
    </w:p>
    <w:p w:rsidR="2F42C204" w:rsidP="675146DD" w:rsidRDefault="2F42C204" w14:paraId="04A65232" w14:textId="6224F291">
      <w:pPr>
        <w:pStyle w:val="Normal"/>
        <w:bidi w:val="0"/>
        <w:spacing w:before="0" w:beforeAutospacing="off" w:after="160" w:afterAutospacing="off" w:line="259" w:lineRule="auto"/>
        <w:ind w:left="0" w:right="0"/>
        <w:jc w:val="left"/>
      </w:pPr>
      <w:r w:rsidRPr="675146DD" w:rsidR="2F42C204">
        <w:rPr>
          <w:rFonts w:ascii="Calibri" w:hAnsi="Calibri" w:eastAsia="Calibri" w:cs="Calibri"/>
          <w:noProof w:val="0"/>
          <w:sz w:val="22"/>
          <w:szCs w:val="22"/>
          <w:lang w:val="es-ES"/>
        </w:rPr>
        <w:t xml:space="preserve">• Distancia D, entre el divisor de haz y el objetivo: D = </w:t>
      </w:r>
      <w:r w:rsidRPr="675146DD" w:rsidR="2F42C204">
        <w:rPr>
          <w:rFonts w:ascii="Calibri" w:hAnsi="Calibri" w:eastAsia="Calibri" w:cs="Calibri"/>
          <w:noProof w:val="0"/>
          <w:sz w:val="22"/>
          <w:szCs w:val="22"/>
          <w:lang w:val="es-ES"/>
        </w:rPr>
        <w:t>lamda</w:t>
      </w:r>
      <w:r w:rsidRPr="675146DD" w:rsidR="2F42C204">
        <w:rPr>
          <w:rFonts w:ascii="Calibri" w:hAnsi="Calibri" w:eastAsia="Calibri" w:cs="Calibri"/>
          <w:noProof w:val="0"/>
          <w:sz w:val="22"/>
          <w:szCs w:val="22"/>
          <w:lang w:val="es-ES"/>
        </w:rPr>
        <w:t>*theta</w:t>
      </w:r>
      <w:r w:rsidRPr="675146DD" w:rsidR="3370248F">
        <w:rPr>
          <w:rFonts w:ascii="Calibri" w:hAnsi="Calibri" w:eastAsia="Calibri" w:cs="Calibri"/>
          <w:noProof w:val="0"/>
          <w:sz w:val="22"/>
          <w:szCs w:val="22"/>
          <w:lang w:val="es-ES"/>
        </w:rPr>
        <w:t>/(</w:t>
      </w:r>
      <w:r w:rsidRPr="675146DD" w:rsidR="3370248F">
        <w:rPr>
          <w:rFonts w:ascii="Calibri" w:hAnsi="Calibri" w:eastAsia="Calibri" w:cs="Calibri"/>
          <w:noProof w:val="0"/>
          <w:sz w:val="22"/>
          <w:szCs w:val="22"/>
          <w:lang w:val="es-ES"/>
        </w:rPr>
        <w:t>4*pi)</w:t>
      </w:r>
    </w:p>
    <w:p w:rsidR="3370248F" w:rsidP="675146DD" w:rsidRDefault="3370248F" w14:paraId="53AFC8B3" w14:textId="15B42AFF">
      <w:pPr>
        <w:pStyle w:val="Normal"/>
        <w:bidi w:val="0"/>
        <w:spacing w:before="0" w:beforeAutospacing="off" w:after="160" w:afterAutospacing="off" w:line="259" w:lineRule="auto"/>
        <w:ind w:left="0" w:right="0"/>
        <w:jc w:val="left"/>
      </w:pPr>
      <w:r w:rsidRPr="675146DD" w:rsidR="3370248F">
        <w:rPr>
          <w:rFonts w:ascii="Calibri" w:hAnsi="Calibri" w:eastAsia="Calibri" w:cs="Calibri"/>
          <w:noProof w:val="0"/>
          <w:sz w:val="22"/>
          <w:szCs w:val="22"/>
          <w:lang w:val="es-ES"/>
        </w:rPr>
        <w:t>D</w:t>
      </w:r>
      <w:r w:rsidRPr="675146DD" w:rsidR="2F42C204">
        <w:rPr>
          <w:rFonts w:ascii="Calibri" w:hAnsi="Calibri" w:eastAsia="Calibri" w:cs="Calibri"/>
          <w:noProof w:val="0"/>
          <w:sz w:val="22"/>
          <w:szCs w:val="22"/>
          <w:lang w:val="es-ES"/>
        </w:rPr>
        <w:t>ónde</w:t>
      </w:r>
      <w:r w:rsidRPr="675146DD" w:rsidR="12C29728">
        <w:rPr>
          <w:rFonts w:ascii="Calibri" w:hAnsi="Calibri" w:eastAsia="Calibri" w:cs="Calibri"/>
          <w:noProof w:val="0"/>
          <w:sz w:val="22"/>
          <w:szCs w:val="22"/>
          <w:lang w:val="es-ES"/>
        </w:rPr>
        <w:t>:</w:t>
      </w:r>
    </w:p>
    <w:p w:rsidR="2F42C204" w:rsidP="675146DD" w:rsidRDefault="2F42C204" w14:paraId="3C552404" w14:textId="4A4F066F">
      <w:pPr>
        <w:pStyle w:val="ListParagraph"/>
        <w:numPr>
          <w:ilvl w:val="0"/>
          <w:numId w:val="34"/>
        </w:numPr>
        <w:bidi w:val="0"/>
        <w:spacing w:before="0" w:beforeAutospacing="off" w:after="160" w:afterAutospacing="off" w:line="259" w:lineRule="auto"/>
        <w:ind w:right="0"/>
        <w:jc w:val="left"/>
        <w:rPr>
          <w:rFonts w:ascii="Calibri" w:hAnsi="Calibri" w:eastAsia="Calibri" w:cs="Calibri"/>
          <w:noProof w:val="0"/>
          <w:sz w:val="22"/>
          <w:szCs w:val="22"/>
          <w:lang w:val="es-ES"/>
        </w:rPr>
      </w:pPr>
      <w:r w:rsidRPr="675146DD" w:rsidR="2F42C204">
        <w:rPr>
          <w:rFonts w:ascii="Calibri" w:hAnsi="Calibri" w:eastAsia="Calibri" w:cs="Calibri"/>
          <w:noProof w:val="0"/>
          <w:sz w:val="22"/>
          <w:szCs w:val="22"/>
          <w:lang w:val="es-ES"/>
        </w:rPr>
        <w:t xml:space="preserve">Theta: diferencia de fase entre el </w:t>
      </w:r>
      <w:r w:rsidRPr="675146DD" w:rsidR="2F42C204">
        <w:rPr>
          <w:rFonts w:ascii="Calibri" w:hAnsi="Calibri" w:eastAsia="Calibri" w:cs="Calibri"/>
          <w:noProof w:val="0"/>
          <w:sz w:val="22"/>
          <w:szCs w:val="22"/>
          <w:lang w:val="es-ES"/>
        </w:rPr>
        <w:t>haz</w:t>
      </w:r>
      <w:r w:rsidRPr="675146DD" w:rsidR="2F42C204">
        <w:rPr>
          <w:rFonts w:ascii="Calibri" w:hAnsi="Calibri" w:eastAsia="Calibri" w:cs="Calibri"/>
          <w:noProof w:val="0"/>
          <w:sz w:val="22"/>
          <w:szCs w:val="22"/>
          <w:lang w:val="es-ES"/>
        </w:rPr>
        <w:t xml:space="preserve"> transmitido y reflejado</w:t>
      </w:r>
    </w:p>
    <w:p w:rsidR="2F42C204" w:rsidP="675146DD" w:rsidRDefault="2F42C204" w14:paraId="6F84B26A" w14:textId="7B94929D">
      <w:pPr>
        <w:pStyle w:val="Normal"/>
        <w:bidi w:val="0"/>
        <w:spacing w:before="0" w:beforeAutospacing="off" w:after="160" w:afterAutospacing="off" w:line="259" w:lineRule="auto"/>
        <w:ind w:left="0" w:right="0"/>
        <w:jc w:val="left"/>
      </w:pPr>
      <w:r w:rsidRPr="675146DD" w:rsidR="2F42C204">
        <w:rPr>
          <w:rFonts w:ascii="Calibri" w:hAnsi="Calibri" w:eastAsia="Calibri" w:cs="Calibri"/>
          <w:noProof w:val="0"/>
          <w:sz w:val="22"/>
          <w:szCs w:val="22"/>
          <w:lang w:val="es-ES"/>
        </w:rPr>
        <w:t>• Estimaciones de rango teóricamente ambiguas</w:t>
      </w:r>
      <w:r w:rsidRPr="675146DD" w:rsidR="65CC0F1A">
        <w:rPr>
          <w:rFonts w:ascii="Calibri" w:hAnsi="Calibri" w:eastAsia="Calibri" w:cs="Calibri"/>
          <w:noProof w:val="0"/>
          <w:sz w:val="22"/>
          <w:szCs w:val="22"/>
          <w:lang w:val="es-ES"/>
        </w:rPr>
        <w:t xml:space="preserve"> </w:t>
      </w:r>
      <w:r w:rsidRPr="675146DD" w:rsidR="2F42C204">
        <w:rPr>
          <w:rFonts w:ascii="Calibri" w:hAnsi="Calibri" w:eastAsia="Calibri" w:cs="Calibri"/>
          <w:noProof w:val="0"/>
          <w:sz w:val="22"/>
          <w:szCs w:val="22"/>
          <w:lang w:val="es-ES"/>
        </w:rPr>
        <w:t xml:space="preserve">ya </w:t>
      </w:r>
      <w:r w:rsidRPr="675146DD" w:rsidR="2F42C204">
        <w:rPr>
          <w:rFonts w:ascii="Calibri" w:hAnsi="Calibri" w:eastAsia="Calibri" w:cs="Calibri"/>
          <w:noProof w:val="0"/>
          <w:sz w:val="22"/>
          <w:szCs w:val="22"/>
          <w:lang w:val="es-ES"/>
        </w:rPr>
        <w:t>que</w:t>
      </w:r>
      <w:r w:rsidRPr="675146DD" w:rsidR="2F42C204">
        <w:rPr>
          <w:rFonts w:ascii="Calibri" w:hAnsi="Calibri" w:eastAsia="Calibri" w:cs="Calibri"/>
          <w:noProof w:val="0"/>
          <w:sz w:val="22"/>
          <w:szCs w:val="22"/>
          <w:lang w:val="es-ES"/>
        </w:rPr>
        <w:t xml:space="preserve"> por ejemplo</w:t>
      </w:r>
      <w:r w:rsidRPr="675146DD" w:rsidR="0F882F69">
        <w:rPr>
          <w:rFonts w:ascii="Calibri" w:hAnsi="Calibri" w:eastAsia="Calibri" w:cs="Calibri"/>
          <w:noProof w:val="0"/>
          <w:sz w:val="22"/>
          <w:szCs w:val="22"/>
          <w:lang w:val="es-ES"/>
        </w:rPr>
        <w:t>,</w:t>
      </w:r>
      <w:r w:rsidRPr="675146DD" w:rsidR="2F42C204">
        <w:rPr>
          <w:rFonts w:ascii="Calibri" w:hAnsi="Calibri" w:eastAsia="Calibri" w:cs="Calibri"/>
          <w:noProof w:val="0"/>
          <w:sz w:val="22"/>
          <w:szCs w:val="22"/>
          <w:lang w:val="es-ES"/>
        </w:rPr>
        <w:t xml:space="preserve"> si = 60 metros, un objetivo a una distancia de 5 metros = objetivo a 35</w:t>
      </w:r>
      <w:r w:rsidRPr="675146DD" w:rsidR="5AA67371">
        <w:rPr>
          <w:rFonts w:ascii="Calibri" w:hAnsi="Calibri" w:eastAsia="Calibri" w:cs="Calibri"/>
          <w:noProof w:val="0"/>
          <w:sz w:val="22"/>
          <w:szCs w:val="22"/>
          <w:lang w:val="es-ES"/>
        </w:rPr>
        <w:t xml:space="preserve"> </w:t>
      </w:r>
      <w:r w:rsidRPr="675146DD" w:rsidR="2F42C204">
        <w:rPr>
          <w:rFonts w:ascii="Calibri" w:hAnsi="Calibri" w:eastAsia="Calibri" w:cs="Calibri"/>
          <w:noProof w:val="0"/>
          <w:sz w:val="22"/>
          <w:szCs w:val="22"/>
          <w:lang w:val="es-ES"/>
        </w:rPr>
        <w:t>metros.</w:t>
      </w:r>
    </w:p>
    <w:p w:rsidR="4C686E00" w:rsidP="675146DD" w:rsidRDefault="4C686E00" w14:paraId="1FAFC300" w14:textId="4B0EE78B">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s-ES"/>
        </w:rPr>
      </w:pPr>
      <w:r w:rsidR="4C686E00">
        <w:drawing>
          <wp:inline wp14:editId="5A6DF175" wp14:anchorId="666A77EF">
            <wp:extent cx="5762625" cy="2257425"/>
            <wp:effectExtent l="0" t="0" r="0" b="0"/>
            <wp:docPr id="856995764" name="" title=""/>
            <wp:cNvGraphicFramePr>
              <a:graphicFrameLocks noChangeAspect="1"/>
            </wp:cNvGraphicFramePr>
            <a:graphic>
              <a:graphicData uri="http://schemas.openxmlformats.org/drawingml/2006/picture">
                <pic:pic>
                  <pic:nvPicPr>
                    <pic:cNvPr id="0" name=""/>
                    <pic:cNvPicPr/>
                  </pic:nvPicPr>
                  <pic:blipFill>
                    <a:blip r:embed="Re0a3e67ab25a4b4a">
                      <a:extLst>
                        <a:ext xmlns:a="http://schemas.openxmlformats.org/drawingml/2006/main" uri="{28A0092B-C50C-407E-A947-70E740481C1C}">
                          <a14:useLocalDpi val="0"/>
                        </a:ext>
                      </a:extLst>
                    </a:blip>
                    <a:stretch>
                      <a:fillRect/>
                    </a:stretch>
                  </pic:blipFill>
                  <pic:spPr>
                    <a:xfrm>
                      <a:off x="0" y="0"/>
                      <a:ext cx="5762625" cy="2257425"/>
                    </a:xfrm>
                    <a:prstGeom prst="rect">
                      <a:avLst/>
                    </a:prstGeom>
                  </pic:spPr>
                </pic:pic>
              </a:graphicData>
            </a:graphic>
          </wp:inline>
        </w:drawing>
      </w:r>
    </w:p>
    <w:p w:rsidR="4C686E00" w:rsidP="675146DD" w:rsidRDefault="4C686E00" w14:paraId="49D1ECD6" w14:textId="241F0241">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s-ES"/>
        </w:rPr>
      </w:pPr>
      <w:r w:rsidRPr="675146DD" w:rsidR="4C686E00">
        <w:rPr>
          <w:rFonts w:ascii="Calibri" w:hAnsi="Calibri" w:eastAsia="Calibri" w:cs="Calibri"/>
          <w:noProof w:val="0"/>
          <w:sz w:val="22"/>
          <w:szCs w:val="22"/>
          <w:lang w:val="es-ES"/>
        </w:rPr>
        <w:t>Sensor de alcance láser (tiempo de vuelo, electromagnético):</w:t>
      </w:r>
    </w:p>
    <w:p w:rsidR="4C686E00" w:rsidP="675146DD" w:rsidRDefault="4C686E00" w14:paraId="3232ADDC" w14:textId="17A1BEE5">
      <w:pPr>
        <w:pStyle w:val="Normal"/>
        <w:bidi w:val="0"/>
        <w:spacing w:before="0" w:beforeAutospacing="off" w:after="160" w:afterAutospacing="off" w:line="259" w:lineRule="auto"/>
        <w:ind w:left="0" w:right="0"/>
        <w:jc w:val="left"/>
      </w:pPr>
      <w:r w:rsidRPr="675146DD" w:rsidR="4C686E00">
        <w:rPr>
          <w:rFonts w:ascii="Calibri" w:hAnsi="Calibri" w:eastAsia="Calibri" w:cs="Calibri"/>
          <w:noProof w:val="0"/>
          <w:sz w:val="22"/>
          <w:szCs w:val="22"/>
          <w:lang w:val="es-ES"/>
        </w:rPr>
        <w:t xml:space="preserve">• Imagen de alcance típica de un sensor de alcance láser 2D con un espejo giratorio. La longitud de las </w:t>
      </w:r>
      <w:r w:rsidRPr="675146DD" w:rsidR="4C686E00">
        <w:rPr>
          <w:rFonts w:ascii="Calibri" w:hAnsi="Calibri" w:eastAsia="Calibri" w:cs="Calibri"/>
          <w:noProof w:val="0"/>
          <w:sz w:val="22"/>
          <w:szCs w:val="22"/>
          <w:lang w:val="es-ES"/>
        </w:rPr>
        <w:t>líneas a</w:t>
      </w:r>
      <w:r w:rsidRPr="675146DD" w:rsidR="4C686E00">
        <w:rPr>
          <w:rFonts w:ascii="Calibri" w:hAnsi="Calibri" w:eastAsia="Calibri" w:cs="Calibri"/>
          <w:noProof w:val="0"/>
          <w:sz w:val="22"/>
          <w:szCs w:val="22"/>
          <w:lang w:val="es-ES"/>
        </w:rPr>
        <w:t xml:space="preserve"> través de los puntos de medición indican las incertidumbres.</w:t>
      </w:r>
    </w:p>
    <w:p w:rsidR="7DE102A2" w:rsidP="675146DD" w:rsidRDefault="7DE102A2" w14:paraId="22AC085D" w14:textId="457361F8">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s-ES"/>
        </w:rPr>
      </w:pPr>
      <w:r w:rsidR="7DE102A2">
        <w:drawing>
          <wp:inline wp14:editId="3C43C278" wp14:anchorId="0D991E7A">
            <wp:extent cx="5657850" cy="2171700"/>
            <wp:effectExtent l="0" t="0" r="0" b="0"/>
            <wp:docPr id="1633525913" name="" title=""/>
            <wp:cNvGraphicFramePr>
              <a:graphicFrameLocks noChangeAspect="1"/>
            </wp:cNvGraphicFramePr>
            <a:graphic>
              <a:graphicData uri="http://schemas.openxmlformats.org/drawingml/2006/picture">
                <pic:pic>
                  <pic:nvPicPr>
                    <pic:cNvPr id="0" name=""/>
                    <pic:cNvPicPr/>
                  </pic:nvPicPr>
                  <pic:blipFill>
                    <a:blip r:embed="Rb66ebae6dda6491f">
                      <a:extLst>
                        <a:ext xmlns:a="http://schemas.openxmlformats.org/drawingml/2006/main" uri="{28A0092B-C50C-407E-A947-70E740481C1C}">
                          <a14:useLocalDpi val="0"/>
                        </a:ext>
                      </a:extLst>
                    </a:blip>
                    <a:stretch>
                      <a:fillRect/>
                    </a:stretch>
                  </pic:blipFill>
                  <pic:spPr>
                    <a:xfrm>
                      <a:off x="0" y="0"/>
                      <a:ext cx="5657850" cy="2171700"/>
                    </a:xfrm>
                    <a:prstGeom prst="rect">
                      <a:avLst/>
                    </a:prstGeom>
                  </pic:spPr>
                </pic:pic>
              </a:graphicData>
            </a:graphic>
          </wp:inline>
        </w:drawing>
      </w:r>
    </w:p>
    <w:p w:rsidR="7DE102A2" w:rsidP="675146DD" w:rsidRDefault="7DE102A2" w14:paraId="3DF0F18D" w14:textId="1BD7185A">
      <w:pPr>
        <w:pStyle w:val="Normal"/>
        <w:bidi w:val="0"/>
        <w:spacing w:before="0" w:beforeAutospacing="off" w:after="160" w:afterAutospacing="off" w:line="259" w:lineRule="auto"/>
        <w:ind w:left="0" w:right="0"/>
        <w:jc w:val="left"/>
      </w:pPr>
      <w:r w:rsidRPr="675146DD" w:rsidR="7DE102A2">
        <w:rPr>
          <w:rFonts w:ascii="Calibri" w:hAnsi="Calibri" w:eastAsia="Calibri" w:cs="Calibri"/>
          <w:noProof w:val="0"/>
          <w:sz w:val="22"/>
          <w:szCs w:val="22"/>
          <w:lang w:val="es-ES"/>
        </w:rPr>
        <w:t xml:space="preserve">2.2.5 SENSORES DE POSICIONAMIENTO GLOBAL </w:t>
      </w:r>
    </w:p>
    <w:p w:rsidR="7DE102A2" w:rsidP="675146DD" w:rsidRDefault="7DE102A2" w14:paraId="0808FB1F" w14:textId="06197E3D">
      <w:pPr>
        <w:pStyle w:val="Normal"/>
        <w:bidi w:val="0"/>
        <w:spacing w:before="0" w:beforeAutospacing="off" w:after="160" w:afterAutospacing="off" w:line="259" w:lineRule="auto"/>
        <w:ind w:left="0" w:right="0"/>
        <w:jc w:val="left"/>
      </w:pPr>
      <w:r w:rsidRPr="675146DD" w:rsidR="7DE102A2">
        <w:rPr>
          <w:rFonts w:ascii="Calibri" w:hAnsi="Calibri" w:eastAsia="Calibri" w:cs="Calibri"/>
          <w:noProof w:val="0"/>
          <w:sz w:val="22"/>
          <w:szCs w:val="22"/>
          <w:lang w:val="es-ES"/>
        </w:rPr>
        <w:t>Navegación Interior: Sistema laser para detectar balizas (triangulación NAV 200)</w:t>
      </w:r>
    </w:p>
    <w:p w:rsidR="7DE102A2" w:rsidP="675146DD" w:rsidRDefault="7DE102A2" w14:paraId="482513B6" w14:textId="3DC371FD">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s-ES"/>
        </w:rPr>
      </w:pPr>
      <w:r w:rsidR="7DE102A2">
        <w:drawing>
          <wp:inline wp14:editId="43EA3C5F" wp14:anchorId="33418A96">
            <wp:extent cx="5924550" cy="2295525"/>
            <wp:effectExtent l="0" t="0" r="0" b="0"/>
            <wp:docPr id="544286710" name="" title=""/>
            <wp:cNvGraphicFramePr>
              <a:graphicFrameLocks noChangeAspect="1"/>
            </wp:cNvGraphicFramePr>
            <a:graphic>
              <a:graphicData uri="http://schemas.openxmlformats.org/drawingml/2006/picture">
                <pic:pic>
                  <pic:nvPicPr>
                    <pic:cNvPr id="0" name=""/>
                    <pic:cNvPicPr/>
                  </pic:nvPicPr>
                  <pic:blipFill>
                    <a:blip r:embed="R86b8628b83f84033">
                      <a:extLst>
                        <a:ext xmlns:a="http://schemas.openxmlformats.org/drawingml/2006/main" uri="{28A0092B-C50C-407E-A947-70E740481C1C}">
                          <a14:useLocalDpi val="0"/>
                        </a:ext>
                      </a:extLst>
                    </a:blip>
                    <a:stretch>
                      <a:fillRect/>
                    </a:stretch>
                  </pic:blipFill>
                  <pic:spPr>
                    <a:xfrm>
                      <a:off x="0" y="0"/>
                      <a:ext cx="5924550" cy="2295525"/>
                    </a:xfrm>
                    <a:prstGeom prst="rect">
                      <a:avLst/>
                    </a:prstGeom>
                  </pic:spPr>
                </pic:pic>
              </a:graphicData>
            </a:graphic>
          </wp:inline>
        </w:drawing>
      </w:r>
    </w:p>
    <w:p w:rsidR="7DE102A2" w:rsidP="675146DD" w:rsidRDefault="7DE102A2" w14:paraId="68F7B308" w14:textId="304C1491">
      <w:pPr>
        <w:pStyle w:val="Normal"/>
        <w:bidi w:val="0"/>
        <w:spacing w:before="0" w:beforeAutospacing="off" w:after="160" w:afterAutospacing="off" w:line="259" w:lineRule="auto"/>
        <w:ind w:left="0" w:right="0"/>
        <w:jc w:val="left"/>
      </w:pPr>
      <w:r w:rsidRPr="675146DD" w:rsidR="7DE102A2">
        <w:rPr>
          <w:rFonts w:ascii="Calibri" w:hAnsi="Calibri" w:eastAsia="Calibri" w:cs="Calibri"/>
          <w:noProof w:val="0"/>
          <w:sz w:val="22"/>
          <w:szCs w:val="22"/>
          <w:lang w:val="es-ES"/>
        </w:rPr>
        <w:t xml:space="preserve">Navegación en Exteriores: GPS El GPS funciona mediante una red de 24 satélites (21 operativos y 3 de respaldo) en órbita sobre el globo a 20.200 km con trayectorias sincronizadas para cubrir toda la superficie de la tierra. </w:t>
      </w:r>
      <w:r w:rsidRPr="675146DD" w:rsidR="7DE102A2">
        <w:rPr>
          <w:rFonts w:ascii="Calibri" w:hAnsi="Calibri" w:eastAsia="Calibri" w:cs="Calibri"/>
          <w:noProof w:val="0"/>
          <w:sz w:val="22"/>
          <w:szCs w:val="22"/>
          <w:lang w:val="es-ES"/>
        </w:rPr>
        <w:t>El receptor recibe de los satélites unas señales indicando la posición de los mismos y el reloj de cada uno de ellos.</w:t>
      </w:r>
      <w:r w:rsidRPr="675146DD" w:rsidR="7DE102A2">
        <w:rPr>
          <w:rFonts w:ascii="Calibri" w:hAnsi="Calibri" w:eastAsia="Calibri" w:cs="Calibri"/>
          <w:noProof w:val="0"/>
          <w:sz w:val="22"/>
          <w:szCs w:val="22"/>
          <w:lang w:val="es-ES"/>
        </w:rPr>
        <w:t xml:space="preserve"> En base a estos datos, calcula la distancia al satélite.</w:t>
      </w:r>
    </w:p>
    <w:p w:rsidR="7DE102A2" w:rsidP="675146DD" w:rsidRDefault="7DE102A2" w14:paraId="70E8F066" w14:textId="5CC0DEDD">
      <w:pPr>
        <w:pStyle w:val="Normal"/>
        <w:bidi w:val="0"/>
        <w:spacing w:before="0" w:beforeAutospacing="off" w:after="160" w:afterAutospacing="off" w:line="259" w:lineRule="auto"/>
        <w:ind w:left="0" w:right="0"/>
        <w:jc w:val="left"/>
      </w:pPr>
      <w:r w:rsidRPr="675146DD" w:rsidR="7DE102A2">
        <w:rPr>
          <w:rFonts w:ascii="Calibri" w:hAnsi="Calibri" w:eastAsia="Calibri" w:cs="Calibri"/>
          <w:noProof w:val="0"/>
          <w:sz w:val="22"/>
          <w:szCs w:val="22"/>
          <w:lang w:val="es-ES"/>
        </w:rPr>
        <w:t xml:space="preserve">Obteniendo información de tres satélites se obtiene la posición 3-D mediante la intersección de tres esferas. Sin embargo, dado que el reloj que incorporan los receptores GPS no está sincronizado con los relojes atómicos de los satélites GPS, dicha determinación no </w:t>
      </w:r>
      <w:r w:rsidRPr="675146DD" w:rsidR="7DE102A2">
        <w:rPr>
          <w:rFonts w:ascii="Calibri" w:hAnsi="Calibri" w:eastAsia="Calibri" w:cs="Calibri"/>
          <w:noProof w:val="0"/>
          <w:sz w:val="22"/>
          <w:szCs w:val="22"/>
          <w:lang w:val="es-ES"/>
        </w:rPr>
        <w:t>es precisa</w:t>
      </w:r>
      <w:r w:rsidRPr="675146DD" w:rsidR="7DE102A2">
        <w:rPr>
          <w:rFonts w:ascii="Calibri" w:hAnsi="Calibri" w:eastAsia="Calibri" w:cs="Calibri"/>
          <w:noProof w:val="0"/>
          <w:sz w:val="22"/>
          <w:szCs w:val="22"/>
          <w:lang w:val="es-ES"/>
        </w:rPr>
        <w:t>.</w:t>
      </w:r>
    </w:p>
    <w:p w:rsidR="7DE102A2" w:rsidP="675146DD" w:rsidRDefault="7DE102A2" w14:paraId="02F649CD" w14:textId="6A36EA1D">
      <w:pPr>
        <w:pStyle w:val="Normal"/>
        <w:bidi w:val="0"/>
        <w:spacing w:before="0" w:beforeAutospacing="off" w:after="160" w:afterAutospacing="off" w:line="259" w:lineRule="auto"/>
        <w:ind w:left="0" w:right="0"/>
        <w:jc w:val="left"/>
      </w:pPr>
      <w:r w:rsidRPr="675146DD" w:rsidR="7DE102A2">
        <w:rPr>
          <w:rFonts w:ascii="Calibri" w:hAnsi="Calibri" w:eastAsia="Calibri" w:cs="Calibri"/>
          <w:noProof w:val="0"/>
          <w:sz w:val="22"/>
          <w:szCs w:val="22"/>
          <w:lang w:val="es-ES"/>
        </w:rPr>
        <w:t>Teniendo información de un cuarto satélite, es posible eliminar el inconveniente de la falta de sincronización entre los relojes de los receptores GPS y los relojes de los satélites. Y es en este momento cuando el receptor GPS puede determinar una posición 3-D exacta (latitud, longitud y altitud).</w:t>
      </w:r>
    </w:p>
    <w:p w:rsidR="675146DD" w:rsidP="675146DD" w:rsidRDefault="675146DD" w14:paraId="553A0BA3" w14:textId="21763751">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s-ES"/>
        </w:rPr>
      </w:pPr>
    </w:p>
    <w:p w:rsidR="7DE102A2" w:rsidP="675146DD" w:rsidRDefault="7DE102A2" w14:paraId="70A20EDA" w14:textId="2FAE30A6">
      <w:pPr>
        <w:pStyle w:val="Normal"/>
        <w:bidi w:val="0"/>
        <w:spacing w:before="0" w:beforeAutospacing="off" w:after="160" w:afterAutospacing="off" w:line="259" w:lineRule="auto"/>
        <w:ind w:left="0" w:right="0"/>
        <w:jc w:val="left"/>
      </w:pPr>
      <w:r w:rsidRPr="675146DD" w:rsidR="7DE102A2">
        <w:rPr>
          <w:rFonts w:ascii="Calibri" w:hAnsi="Calibri" w:eastAsia="Calibri" w:cs="Calibri"/>
          <w:noProof w:val="0"/>
          <w:sz w:val="22"/>
          <w:szCs w:val="22"/>
          <w:lang w:val="es-ES"/>
        </w:rPr>
        <w:t>DGPS (</w:t>
      </w:r>
      <w:r w:rsidRPr="675146DD" w:rsidR="7DE102A2">
        <w:rPr>
          <w:rFonts w:ascii="Calibri" w:hAnsi="Calibri" w:eastAsia="Calibri" w:cs="Calibri"/>
          <w:noProof w:val="0"/>
          <w:sz w:val="22"/>
          <w:szCs w:val="22"/>
          <w:lang w:val="es-ES"/>
        </w:rPr>
        <w:t>Differential</w:t>
      </w:r>
      <w:r w:rsidRPr="675146DD" w:rsidR="7DE102A2">
        <w:rPr>
          <w:rFonts w:ascii="Calibri" w:hAnsi="Calibri" w:eastAsia="Calibri" w:cs="Calibri"/>
          <w:noProof w:val="0"/>
          <w:sz w:val="22"/>
          <w:szCs w:val="22"/>
          <w:lang w:val="es-ES"/>
        </w:rPr>
        <w:t xml:space="preserve"> GPS): Es un sistema que proporciona a los receptores de GPS correcciones a los datos recibidos de los satélites GPS. El sistema de correcciones funciona de la siguiente manera: </w:t>
      </w:r>
    </w:p>
    <w:p w:rsidR="7DE102A2" w:rsidP="675146DD" w:rsidRDefault="7DE102A2" w14:paraId="1E7E9D36" w14:textId="6C36BC68">
      <w:pPr>
        <w:pStyle w:val="ListParagraph"/>
        <w:numPr>
          <w:ilvl w:val="0"/>
          <w:numId w:val="35"/>
        </w:numPr>
        <w:bidi w:val="0"/>
        <w:spacing w:before="0" w:beforeAutospacing="off" w:after="160" w:afterAutospacing="off" w:line="259" w:lineRule="auto"/>
        <w:ind w:right="0"/>
        <w:jc w:val="left"/>
        <w:rPr>
          <w:rFonts w:ascii="Calibri" w:hAnsi="Calibri" w:eastAsia="Calibri" w:cs="Calibri"/>
          <w:noProof w:val="0"/>
          <w:sz w:val="22"/>
          <w:szCs w:val="22"/>
          <w:lang w:val="es-ES"/>
        </w:rPr>
      </w:pPr>
      <w:r w:rsidRPr="675146DD" w:rsidR="7DE102A2">
        <w:rPr>
          <w:rFonts w:ascii="Calibri" w:hAnsi="Calibri" w:eastAsia="Calibri" w:cs="Calibri"/>
          <w:noProof w:val="0"/>
          <w:sz w:val="22"/>
          <w:szCs w:val="22"/>
          <w:lang w:val="es-ES"/>
        </w:rPr>
        <w:t>Una estación base en tierra, con coordenadas muy bien definidas, escucha los satélites GPS.</w:t>
      </w:r>
    </w:p>
    <w:p w:rsidR="7DE102A2" w:rsidP="675146DD" w:rsidRDefault="7DE102A2" w14:paraId="08786D2A" w14:textId="496C90D0">
      <w:pPr>
        <w:pStyle w:val="ListParagraph"/>
        <w:numPr>
          <w:ilvl w:val="0"/>
          <w:numId w:val="35"/>
        </w:numPr>
        <w:bidi w:val="0"/>
        <w:spacing w:before="0" w:beforeAutospacing="off" w:after="160" w:afterAutospacing="off" w:line="259" w:lineRule="auto"/>
        <w:ind w:right="0"/>
        <w:jc w:val="left"/>
        <w:rPr>
          <w:rFonts w:ascii="Calibri" w:hAnsi="Calibri" w:eastAsia="Calibri" w:cs="Calibri"/>
          <w:noProof w:val="0"/>
          <w:sz w:val="22"/>
          <w:szCs w:val="22"/>
          <w:lang w:val="es-ES"/>
        </w:rPr>
      </w:pPr>
      <w:r w:rsidRPr="675146DD" w:rsidR="7DE102A2">
        <w:rPr>
          <w:rFonts w:ascii="Calibri" w:hAnsi="Calibri" w:eastAsia="Calibri" w:cs="Calibri"/>
          <w:noProof w:val="0"/>
          <w:sz w:val="22"/>
          <w:szCs w:val="22"/>
          <w:lang w:val="es-ES"/>
        </w:rPr>
        <w:t xml:space="preserve">Calcula su posición por los datos recibidos de los satélites. </w:t>
      </w:r>
    </w:p>
    <w:p w:rsidR="7DE102A2" w:rsidP="675146DD" w:rsidRDefault="7DE102A2" w14:paraId="7DA81A3F" w14:textId="54D778B0">
      <w:pPr>
        <w:pStyle w:val="ListParagraph"/>
        <w:numPr>
          <w:ilvl w:val="0"/>
          <w:numId w:val="35"/>
        </w:numPr>
        <w:bidi w:val="0"/>
        <w:spacing w:before="0" w:beforeAutospacing="off" w:after="160" w:afterAutospacing="off" w:line="259" w:lineRule="auto"/>
        <w:ind w:right="0"/>
        <w:jc w:val="left"/>
        <w:rPr>
          <w:rFonts w:ascii="Calibri" w:hAnsi="Calibri" w:eastAsia="Calibri" w:cs="Calibri"/>
          <w:noProof w:val="0"/>
          <w:sz w:val="22"/>
          <w:szCs w:val="22"/>
          <w:lang w:val="es-ES"/>
        </w:rPr>
      </w:pPr>
      <w:r w:rsidRPr="675146DD" w:rsidR="7DE102A2">
        <w:rPr>
          <w:rFonts w:ascii="Calibri" w:hAnsi="Calibri" w:eastAsia="Calibri" w:cs="Calibri"/>
          <w:noProof w:val="0"/>
          <w:sz w:val="22"/>
          <w:szCs w:val="22"/>
          <w:lang w:val="es-ES"/>
        </w:rPr>
        <w:t xml:space="preserve">Dado que su posición está bien definida, calcula el error entre su posición verdadera y la calculada, estimando el error en cada satélite. </w:t>
      </w:r>
    </w:p>
    <w:p w:rsidR="7DE102A2" w:rsidP="675146DD" w:rsidRDefault="7DE102A2" w14:paraId="6E8C12C0" w14:textId="417D7313">
      <w:pPr>
        <w:pStyle w:val="ListParagraph"/>
        <w:numPr>
          <w:ilvl w:val="0"/>
          <w:numId w:val="35"/>
        </w:numPr>
        <w:bidi w:val="0"/>
        <w:spacing w:before="0" w:beforeAutospacing="off" w:after="160" w:afterAutospacing="off" w:line="259" w:lineRule="auto"/>
        <w:ind w:right="0"/>
        <w:jc w:val="left"/>
        <w:rPr>
          <w:rFonts w:ascii="Calibri" w:hAnsi="Calibri" w:eastAsia="Calibri" w:cs="Calibri"/>
          <w:noProof w:val="0"/>
          <w:sz w:val="22"/>
          <w:szCs w:val="22"/>
          <w:lang w:val="es-ES"/>
        </w:rPr>
      </w:pPr>
      <w:r w:rsidRPr="675146DD" w:rsidR="7DE102A2">
        <w:rPr>
          <w:rFonts w:ascii="Calibri" w:hAnsi="Calibri" w:eastAsia="Calibri" w:cs="Calibri"/>
          <w:noProof w:val="0"/>
          <w:sz w:val="22"/>
          <w:szCs w:val="22"/>
          <w:lang w:val="es-ES"/>
        </w:rPr>
        <w:t xml:space="preserve">Se envía estas correcciones al receptor a través de algún medio: RDS La precisión lograda </w:t>
      </w:r>
      <w:r w:rsidRPr="675146DD" w:rsidR="7DE102A2">
        <w:rPr>
          <w:rFonts w:ascii="Calibri" w:hAnsi="Calibri" w:eastAsia="Calibri" w:cs="Calibri"/>
          <w:noProof w:val="0"/>
          <w:sz w:val="22"/>
          <w:szCs w:val="22"/>
          <w:lang w:val="es-ES"/>
        </w:rPr>
        <w:t>puede ser de unos dos metros en latitud y longitud, y unos 3 m en altitud.</w:t>
      </w:r>
    </w:p>
    <w:p w:rsidR="675146DD" w:rsidP="675146DD" w:rsidRDefault="675146DD" w14:paraId="591985DE" w14:textId="330C7246">
      <w:pPr>
        <w:pStyle w:val="ListParagraph"/>
        <w:numPr>
          <w:ilvl w:val="0"/>
          <w:numId w:val="35"/>
        </w:numPr>
        <w:bidi w:val="0"/>
        <w:spacing w:before="0" w:beforeAutospacing="off" w:after="160" w:afterAutospacing="off" w:line="259" w:lineRule="auto"/>
        <w:ind w:right="0"/>
        <w:jc w:val="left"/>
        <w:rPr>
          <w:rFonts w:ascii="Calibri" w:hAnsi="Calibri" w:eastAsia="Calibri" w:cs="Calibri"/>
          <w:noProof w:val="0"/>
          <w:sz w:val="22"/>
          <w:szCs w:val="22"/>
          <w:lang w:val="es-ES"/>
        </w:rPr>
      </w:pPr>
    </w:p>
    <w:p w:rsidR="7DE102A2" w:rsidP="675146DD" w:rsidRDefault="7DE102A2" w14:paraId="6C55B980" w14:textId="01A9D562">
      <w:pPr>
        <w:pStyle w:val="Normal"/>
        <w:bidi w:val="0"/>
        <w:spacing w:before="0" w:beforeAutospacing="off" w:after="160" w:afterAutospacing="off" w:line="259" w:lineRule="auto"/>
        <w:ind w:right="0"/>
        <w:jc w:val="left"/>
      </w:pPr>
      <w:r w:rsidRPr="675146DD" w:rsidR="7DE102A2">
        <w:rPr>
          <w:rFonts w:ascii="Calibri" w:hAnsi="Calibri" w:eastAsia="Calibri" w:cs="Calibri"/>
          <w:noProof w:val="0"/>
          <w:sz w:val="22"/>
          <w:szCs w:val="22"/>
          <w:lang w:val="es-ES"/>
        </w:rPr>
        <w:t>NMEA: El protocolo NMEA 0183 es un medio a través del cual los instrumentos marítimos y también la mayoría de los receptores GPS pueden comunicarse los unos con los otros.</w:t>
      </w:r>
      <w:r w:rsidRPr="675146DD" w:rsidR="7DE102A2">
        <w:rPr>
          <w:rFonts w:ascii="Calibri" w:hAnsi="Calibri" w:eastAsia="Calibri" w:cs="Calibri"/>
          <w:noProof w:val="0"/>
          <w:sz w:val="22"/>
          <w:szCs w:val="22"/>
          <w:lang w:val="es-ES"/>
        </w:rPr>
        <w:t xml:space="preserve"> Ha sido definido, y está controlado, por la organización estadounidense </w:t>
      </w:r>
      <w:r w:rsidRPr="675146DD" w:rsidR="7DE102A2">
        <w:rPr>
          <w:rFonts w:ascii="Calibri" w:hAnsi="Calibri" w:eastAsia="Calibri" w:cs="Calibri"/>
          <w:noProof w:val="0"/>
          <w:sz w:val="22"/>
          <w:szCs w:val="22"/>
          <w:lang w:val="es-ES"/>
        </w:rPr>
        <w:t>National</w:t>
      </w:r>
      <w:r w:rsidRPr="675146DD" w:rsidR="7DE102A2">
        <w:rPr>
          <w:rFonts w:ascii="Calibri" w:hAnsi="Calibri" w:eastAsia="Calibri" w:cs="Calibri"/>
          <w:noProof w:val="0"/>
          <w:sz w:val="22"/>
          <w:szCs w:val="22"/>
          <w:lang w:val="es-ES"/>
        </w:rPr>
        <w:t xml:space="preserve"> Marine </w:t>
      </w:r>
      <w:r w:rsidRPr="675146DD" w:rsidR="7DE102A2">
        <w:rPr>
          <w:rFonts w:ascii="Calibri" w:hAnsi="Calibri" w:eastAsia="Calibri" w:cs="Calibri"/>
          <w:noProof w:val="0"/>
          <w:sz w:val="22"/>
          <w:szCs w:val="22"/>
          <w:lang w:val="es-ES"/>
        </w:rPr>
        <w:t>Electronics</w:t>
      </w:r>
      <w:r w:rsidRPr="675146DD" w:rsidR="7DE102A2">
        <w:rPr>
          <w:rFonts w:ascii="Calibri" w:hAnsi="Calibri" w:eastAsia="Calibri" w:cs="Calibri"/>
          <w:noProof w:val="0"/>
          <w:sz w:val="22"/>
          <w:szCs w:val="22"/>
          <w:lang w:val="es-ES"/>
        </w:rPr>
        <w:t xml:space="preserve"> </w:t>
      </w:r>
      <w:r w:rsidRPr="675146DD" w:rsidR="7DE102A2">
        <w:rPr>
          <w:rFonts w:ascii="Calibri" w:hAnsi="Calibri" w:eastAsia="Calibri" w:cs="Calibri"/>
          <w:noProof w:val="0"/>
          <w:sz w:val="22"/>
          <w:szCs w:val="22"/>
          <w:lang w:val="es-ES"/>
        </w:rPr>
        <w:t>Association</w:t>
      </w:r>
      <w:r w:rsidRPr="675146DD" w:rsidR="7DE102A2">
        <w:rPr>
          <w:rFonts w:ascii="Calibri" w:hAnsi="Calibri" w:eastAsia="Calibri" w:cs="Calibri"/>
          <w:noProof w:val="0"/>
          <w:sz w:val="22"/>
          <w:szCs w:val="22"/>
          <w:lang w:val="es-ES"/>
        </w:rPr>
        <w:t xml:space="preserve"> Otros </w:t>
      </w:r>
      <w:r w:rsidRPr="675146DD" w:rsidR="7DE102A2">
        <w:rPr>
          <w:rFonts w:ascii="Calibri" w:hAnsi="Calibri" w:eastAsia="Calibri" w:cs="Calibri"/>
          <w:noProof w:val="0"/>
          <w:sz w:val="22"/>
          <w:szCs w:val="22"/>
          <w:lang w:val="es-ES"/>
        </w:rPr>
        <w:t>Sistemas :</w:t>
      </w:r>
      <w:r w:rsidRPr="675146DD" w:rsidR="7DE102A2">
        <w:rPr>
          <w:rFonts w:ascii="Calibri" w:hAnsi="Calibri" w:eastAsia="Calibri" w:cs="Calibri"/>
          <w:noProof w:val="0"/>
          <w:sz w:val="22"/>
          <w:szCs w:val="22"/>
          <w:lang w:val="es-ES"/>
        </w:rPr>
        <w:t xml:space="preserve"> </w:t>
      </w:r>
    </w:p>
    <w:p w:rsidR="7DE102A2" w:rsidP="675146DD" w:rsidRDefault="7DE102A2" w14:paraId="727B8EB5" w14:textId="35E4B509">
      <w:pPr>
        <w:pStyle w:val="ListParagraph"/>
        <w:numPr>
          <w:ilvl w:val="0"/>
          <w:numId w:val="36"/>
        </w:numPr>
        <w:bidi w:val="0"/>
        <w:spacing w:before="0" w:beforeAutospacing="off" w:after="160" w:afterAutospacing="off" w:line="259" w:lineRule="auto"/>
        <w:ind w:right="0"/>
        <w:jc w:val="left"/>
        <w:rPr>
          <w:rFonts w:ascii="Calibri" w:hAnsi="Calibri" w:eastAsia="Calibri" w:cs="Calibri"/>
          <w:noProof w:val="0"/>
          <w:sz w:val="22"/>
          <w:szCs w:val="22"/>
          <w:lang w:val="es-ES"/>
        </w:rPr>
      </w:pPr>
      <w:r w:rsidRPr="675146DD" w:rsidR="7DE102A2">
        <w:rPr>
          <w:rFonts w:ascii="Calibri" w:hAnsi="Calibri" w:eastAsia="Calibri" w:cs="Calibri"/>
          <w:noProof w:val="0"/>
          <w:sz w:val="22"/>
          <w:szCs w:val="22"/>
          <w:lang w:val="es-ES"/>
        </w:rPr>
        <w:t xml:space="preserve">GLONASS (antigua URSS, se espera que la constelación vuelva a estar operativa completamente antes de </w:t>
      </w:r>
      <w:r w:rsidRPr="675146DD" w:rsidR="7DE102A2">
        <w:rPr>
          <w:rFonts w:ascii="Calibri" w:hAnsi="Calibri" w:eastAsia="Calibri" w:cs="Calibri"/>
          <w:noProof w:val="0"/>
          <w:sz w:val="22"/>
          <w:szCs w:val="22"/>
          <w:lang w:val="es-ES"/>
        </w:rPr>
        <w:t>2010)</w:t>
      </w:r>
      <w:r w:rsidRPr="675146DD" w:rsidR="7DE102A2">
        <w:rPr>
          <w:rFonts w:ascii="Calibri" w:hAnsi="Calibri" w:eastAsia="Calibri" w:cs="Calibri"/>
          <w:noProof w:val="0"/>
          <w:sz w:val="22"/>
          <w:szCs w:val="22"/>
          <w:lang w:val="es-ES"/>
        </w:rPr>
        <w:t xml:space="preserve"> </w:t>
      </w:r>
    </w:p>
    <w:p w:rsidR="7DE102A2" w:rsidP="675146DD" w:rsidRDefault="7DE102A2" w14:paraId="38DBAFE6" w14:textId="361465AD">
      <w:pPr>
        <w:pStyle w:val="ListParagraph"/>
        <w:numPr>
          <w:ilvl w:val="0"/>
          <w:numId w:val="36"/>
        </w:numPr>
        <w:bidi w:val="0"/>
        <w:spacing w:before="0" w:beforeAutospacing="off" w:after="160" w:afterAutospacing="off" w:line="259" w:lineRule="auto"/>
        <w:ind w:right="0"/>
        <w:jc w:val="left"/>
        <w:rPr>
          <w:rFonts w:ascii="Calibri" w:hAnsi="Calibri" w:eastAsia="Calibri" w:cs="Calibri"/>
          <w:noProof w:val="0"/>
          <w:sz w:val="22"/>
          <w:szCs w:val="22"/>
          <w:lang w:val="es-ES"/>
        </w:rPr>
      </w:pPr>
      <w:r w:rsidRPr="675146DD" w:rsidR="7DE102A2">
        <w:rPr>
          <w:rFonts w:ascii="Calibri" w:hAnsi="Calibri" w:eastAsia="Calibri" w:cs="Calibri"/>
          <w:noProof w:val="0"/>
          <w:sz w:val="22"/>
          <w:szCs w:val="22"/>
          <w:lang w:val="es-ES"/>
        </w:rPr>
        <w:t xml:space="preserve">Galileo </w:t>
      </w:r>
      <w:r w:rsidRPr="675146DD" w:rsidR="7DE102A2">
        <w:rPr>
          <w:rFonts w:ascii="Calibri" w:hAnsi="Calibri" w:eastAsia="Calibri" w:cs="Calibri"/>
          <w:noProof w:val="0"/>
          <w:sz w:val="22"/>
          <w:szCs w:val="22"/>
          <w:lang w:val="es-ES"/>
        </w:rPr>
        <w:t>(Unión</w:t>
      </w:r>
      <w:r w:rsidRPr="675146DD" w:rsidR="7DE102A2">
        <w:rPr>
          <w:rFonts w:ascii="Calibri" w:hAnsi="Calibri" w:eastAsia="Calibri" w:cs="Calibri"/>
          <w:noProof w:val="0"/>
          <w:sz w:val="22"/>
          <w:szCs w:val="22"/>
          <w:lang w:val="es-ES"/>
        </w:rPr>
        <w:t xml:space="preserve"> Europea el sistema funcionará, bajo control civil, a partir de 2010) </w:t>
      </w:r>
    </w:p>
    <w:p w:rsidR="7DE102A2" w:rsidP="675146DD" w:rsidRDefault="7DE102A2" w14:paraId="607B5B55" w14:textId="1A70B060">
      <w:pPr>
        <w:pStyle w:val="ListParagraph"/>
        <w:numPr>
          <w:ilvl w:val="0"/>
          <w:numId w:val="36"/>
        </w:numPr>
        <w:bidi w:val="0"/>
        <w:spacing w:before="0" w:beforeAutospacing="off" w:after="160" w:afterAutospacing="off" w:line="259" w:lineRule="auto"/>
        <w:ind w:right="0"/>
        <w:jc w:val="left"/>
        <w:rPr>
          <w:rFonts w:ascii="Calibri" w:hAnsi="Calibri" w:eastAsia="Calibri" w:cs="Calibri"/>
          <w:noProof w:val="0"/>
          <w:sz w:val="22"/>
          <w:szCs w:val="22"/>
          <w:lang w:val="es-ES"/>
        </w:rPr>
      </w:pPr>
      <w:r w:rsidRPr="675146DD" w:rsidR="7DE102A2">
        <w:rPr>
          <w:rFonts w:ascii="Calibri" w:hAnsi="Calibri" w:eastAsia="Calibri" w:cs="Calibri"/>
          <w:noProof w:val="0"/>
          <w:sz w:val="22"/>
          <w:szCs w:val="22"/>
          <w:lang w:val="es-ES"/>
        </w:rPr>
        <w:t>Beidou</w:t>
      </w:r>
      <w:r w:rsidRPr="675146DD" w:rsidR="7DE102A2">
        <w:rPr>
          <w:rFonts w:ascii="Calibri" w:hAnsi="Calibri" w:eastAsia="Calibri" w:cs="Calibri"/>
          <w:noProof w:val="0"/>
          <w:sz w:val="22"/>
          <w:szCs w:val="22"/>
          <w:lang w:val="es-ES"/>
        </w:rPr>
        <w:t xml:space="preserve"> </w:t>
      </w:r>
      <w:r w:rsidRPr="675146DD" w:rsidR="7DE102A2">
        <w:rPr>
          <w:rFonts w:ascii="Calibri" w:hAnsi="Calibri" w:eastAsia="Calibri" w:cs="Calibri"/>
          <w:noProof w:val="0"/>
          <w:sz w:val="22"/>
          <w:szCs w:val="22"/>
          <w:lang w:val="es-ES"/>
        </w:rPr>
        <w:t>(China</w:t>
      </w:r>
      <w:r w:rsidRPr="675146DD" w:rsidR="7DE102A2">
        <w:rPr>
          <w:rFonts w:ascii="Calibri" w:hAnsi="Calibri" w:eastAsia="Calibri" w:cs="Calibri"/>
          <w:noProof w:val="0"/>
          <w:sz w:val="22"/>
          <w:szCs w:val="22"/>
          <w:lang w:val="es-ES"/>
        </w:rPr>
        <w:t>)</w:t>
      </w:r>
    </w:p>
    <w:p w:rsidR="675146DD" w:rsidP="675146DD" w:rsidRDefault="675146DD" w14:paraId="18EE0314" w14:textId="3314382F">
      <w:pPr>
        <w:pStyle w:val="Normal"/>
        <w:bidi w:val="0"/>
        <w:spacing w:before="0" w:beforeAutospacing="off" w:after="160" w:afterAutospacing="off" w:line="259" w:lineRule="auto"/>
        <w:ind w:left="0" w:right="0"/>
        <w:jc w:val="left"/>
        <w:rPr>
          <w:rFonts w:ascii="Calibri" w:hAnsi="Calibri" w:eastAsia="Calibri" w:cs="Calibri"/>
          <w:noProof w:val="0"/>
          <w:sz w:val="22"/>
          <w:szCs w:val="22"/>
          <w:lang w:val="es-ES"/>
        </w:rPr>
      </w:pPr>
    </w:p>
    <w:p w:rsidR="7DE102A2" w:rsidP="675146DD" w:rsidRDefault="7DE102A2" w14:paraId="177CAAB4" w14:textId="24CB2DB3">
      <w:pPr>
        <w:pStyle w:val="Normal"/>
        <w:bidi w:val="0"/>
        <w:spacing w:before="0" w:beforeAutospacing="off" w:after="160" w:afterAutospacing="off" w:line="259" w:lineRule="auto"/>
        <w:ind w:right="0"/>
        <w:jc w:val="left"/>
      </w:pPr>
      <w:r w:rsidRPr="675146DD" w:rsidR="7DE102A2">
        <w:rPr>
          <w:rFonts w:ascii="Calibri" w:hAnsi="Calibri" w:eastAsia="Calibri" w:cs="Calibri"/>
          <w:noProof w:val="0"/>
          <w:sz w:val="22"/>
          <w:szCs w:val="22"/>
          <w:lang w:val="es-ES"/>
        </w:rPr>
        <w:t xml:space="preserve">2.2.6 SENSORES DE FUERZA-PAR: </w:t>
      </w:r>
    </w:p>
    <w:p w:rsidR="7DE102A2" w:rsidP="675146DD" w:rsidRDefault="7DE102A2" w14:paraId="6A70E9C2" w14:textId="6A885216">
      <w:pPr>
        <w:pStyle w:val="Normal"/>
        <w:bidi w:val="0"/>
        <w:spacing w:before="0" w:beforeAutospacing="off" w:after="160" w:afterAutospacing="off" w:line="259" w:lineRule="auto"/>
        <w:ind w:right="0"/>
        <w:jc w:val="left"/>
      </w:pPr>
      <w:r w:rsidRPr="675146DD" w:rsidR="7DE102A2">
        <w:rPr>
          <w:rFonts w:ascii="Calibri" w:hAnsi="Calibri" w:eastAsia="Calibri" w:cs="Calibri"/>
          <w:noProof w:val="0"/>
          <w:sz w:val="22"/>
          <w:szCs w:val="22"/>
          <w:lang w:val="es-ES"/>
        </w:rPr>
        <w:t xml:space="preserve">Permiten medir las 3 fuerzas y 3 momentos de torsión que están actuando en cada momento sobre el punto a </w:t>
      </w:r>
      <w:r w:rsidRPr="675146DD" w:rsidR="7DE102A2">
        <w:rPr>
          <w:rFonts w:ascii="Calibri" w:hAnsi="Calibri" w:eastAsia="Calibri" w:cs="Calibri"/>
          <w:noProof w:val="0"/>
          <w:sz w:val="22"/>
          <w:szCs w:val="22"/>
          <w:lang w:val="es-ES"/>
        </w:rPr>
        <w:t xml:space="preserve">estudiar. </w:t>
      </w:r>
    </w:p>
    <w:p w:rsidR="7DE102A2" w:rsidP="675146DD" w:rsidRDefault="7DE102A2" w14:paraId="0DFDBB88" w14:textId="348948BE">
      <w:pPr>
        <w:pStyle w:val="Normal"/>
        <w:bidi w:val="0"/>
        <w:spacing w:before="0" w:beforeAutospacing="off" w:after="160" w:afterAutospacing="off" w:line="259" w:lineRule="auto"/>
        <w:ind w:right="0"/>
        <w:jc w:val="left"/>
      </w:pPr>
      <w:r w:rsidRPr="675146DD" w:rsidR="7DE102A2">
        <w:rPr>
          <w:rFonts w:ascii="Calibri" w:hAnsi="Calibri" w:eastAsia="Calibri" w:cs="Calibri"/>
          <w:noProof w:val="0"/>
          <w:sz w:val="22"/>
          <w:szCs w:val="22"/>
          <w:lang w:val="es-ES"/>
        </w:rPr>
        <w:t>Aplicaciones típicas: medida de esfuerzos en la Industria del Automóvil, Aeronáutica, bancos de ensayo y Máquina Herramienta.</w:t>
      </w:r>
    </w:p>
    <w:p w:rsidR="675146DD" w:rsidP="675146DD" w:rsidRDefault="675146DD" w14:paraId="23F25C30" w14:textId="1000CCE4">
      <w:pPr>
        <w:pStyle w:val="Normal"/>
        <w:bidi w:val="0"/>
        <w:spacing w:before="0" w:beforeAutospacing="off" w:after="160" w:afterAutospacing="off" w:line="259" w:lineRule="auto"/>
        <w:ind w:right="0"/>
        <w:jc w:val="left"/>
        <w:rPr>
          <w:rFonts w:ascii="Calibri" w:hAnsi="Calibri" w:eastAsia="Calibri" w:cs="Calibri"/>
          <w:noProof w:val="0"/>
          <w:sz w:val="22"/>
          <w:szCs w:val="22"/>
          <w:lang w:val="es-ES"/>
        </w:rPr>
      </w:pPr>
    </w:p>
    <w:p w:rsidR="675146DD" w:rsidP="675146DD" w:rsidRDefault="675146DD" w14:paraId="7D22CE30" w14:textId="666D2EF9">
      <w:pPr>
        <w:pStyle w:val="Normal"/>
        <w:bidi w:val="0"/>
        <w:spacing w:before="0" w:beforeAutospacing="off" w:after="160" w:afterAutospacing="off" w:line="259" w:lineRule="auto"/>
        <w:ind w:right="0"/>
        <w:jc w:val="left"/>
        <w:rPr>
          <w:rFonts w:ascii="Calibri" w:hAnsi="Calibri" w:eastAsia="Calibri" w:cs="Calibri"/>
          <w:noProof w:val="0"/>
          <w:sz w:val="22"/>
          <w:szCs w:val="22"/>
          <w:lang w:val="es-ES"/>
        </w:rPr>
      </w:pPr>
    </w:p>
    <w:p w:rsidR="675146DD" w:rsidP="675146DD" w:rsidRDefault="675146DD" w14:paraId="5558B4D7" w14:textId="2017C9ED">
      <w:pPr>
        <w:pStyle w:val="Normal"/>
        <w:bidi w:val="0"/>
        <w:spacing w:before="0" w:beforeAutospacing="off" w:after="160" w:afterAutospacing="off" w:line="259" w:lineRule="auto"/>
        <w:ind w:right="0"/>
        <w:jc w:val="left"/>
        <w:rPr>
          <w:rFonts w:ascii="Calibri" w:hAnsi="Calibri" w:eastAsia="Calibri" w:cs="Calibri"/>
          <w:noProof w:val="0"/>
          <w:sz w:val="22"/>
          <w:szCs w:val="22"/>
          <w:lang w:val="es-ES"/>
        </w:rPr>
      </w:pPr>
    </w:p>
    <w:p w:rsidR="675146DD" w:rsidP="675146DD" w:rsidRDefault="675146DD" w14:paraId="02E81D8C" w14:textId="2776CEAD">
      <w:pPr>
        <w:pStyle w:val="Normal"/>
        <w:bidi w:val="0"/>
        <w:spacing w:before="0" w:beforeAutospacing="off" w:after="160" w:afterAutospacing="off" w:line="259" w:lineRule="auto"/>
        <w:ind w:right="0"/>
        <w:jc w:val="left"/>
        <w:rPr>
          <w:rFonts w:ascii="Calibri" w:hAnsi="Calibri" w:eastAsia="Calibri" w:cs="Calibri"/>
          <w:noProof w:val="0"/>
          <w:sz w:val="22"/>
          <w:szCs w:val="22"/>
          <w:lang w:val="es-ES"/>
        </w:rPr>
      </w:pPr>
    </w:p>
    <w:p w:rsidR="7DE102A2" w:rsidP="675146DD" w:rsidRDefault="7DE102A2" w14:paraId="48AF8E7E" w14:textId="3D1A926B">
      <w:pPr>
        <w:pStyle w:val="Normal"/>
        <w:bidi w:val="0"/>
        <w:spacing w:before="0" w:beforeAutospacing="off" w:after="160" w:afterAutospacing="off" w:line="259" w:lineRule="auto"/>
        <w:ind w:right="0"/>
        <w:jc w:val="left"/>
      </w:pPr>
      <w:r w:rsidRPr="675146DD" w:rsidR="7DE102A2">
        <w:rPr>
          <w:rFonts w:ascii="Calibri" w:hAnsi="Calibri" w:eastAsia="Calibri" w:cs="Calibri"/>
          <w:noProof w:val="0"/>
          <w:sz w:val="22"/>
          <w:szCs w:val="22"/>
          <w:lang w:val="es-ES"/>
        </w:rPr>
        <w:t>2.2.7 SENSORES DE VELOCIDAD:</w:t>
      </w:r>
    </w:p>
    <w:p w:rsidR="7DE102A2" w:rsidP="675146DD" w:rsidRDefault="7DE102A2" w14:paraId="2E81D96D" w14:textId="05F8ADD1">
      <w:pPr>
        <w:pStyle w:val="Normal"/>
        <w:bidi w:val="0"/>
        <w:spacing w:before="0" w:beforeAutospacing="off" w:after="160" w:afterAutospacing="off" w:line="259" w:lineRule="auto"/>
        <w:ind w:right="0"/>
        <w:jc w:val="left"/>
      </w:pPr>
      <w:r w:rsidRPr="675146DD" w:rsidR="7DE102A2">
        <w:rPr>
          <w:rFonts w:ascii="Calibri" w:hAnsi="Calibri" w:eastAsia="Calibri" w:cs="Calibri"/>
          <w:noProof w:val="0"/>
          <w:sz w:val="22"/>
          <w:szCs w:val="22"/>
          <w:lang w:val="es-ES"/>
        </w:rPr>
        <w:t>SENSORES DE EFECTO DOPPLER:</w:t>
      </w:r>
    </w:p>
    <w:p w:rsidR="7DE102A2" w:rsidP="675146DD" w:rsidRDefault="7DE102A2" w14:paraId="3CF49DC9" w14:textId="62307A05">
      <w:pPr>
        <w:pStyle w:val="Normal"/>
        <w:bidi w:val="0"/>
        <w:spacing w:before="0" w:beforeAutospacing="off" w:after="160" w:afterAutospacing="off" w:line="259" w:lineRule="auto"/>
        <w:ind w:right="0"/>
        <w:jc w:val="left"/>
      </w:pPr>
      <w:r w:rsidRPr="675146DD" w:rsidR="7DE102A2">
        <w:rPr>
          <w:rFonts w:ascii="Calibri" w:hAnsi="Calibri" w:eastAsia="Calibri" w:cs="Calibri"/>
          <w:noProof w:val="0"/>
          <w:sz w:val="22"/>
          <w:szCs w:val="22"/>
          <w:lang w:val="es-ES"/>
        </w:rPr>
        <w:t xml:space="preserve">Se basan en la emisión de una señal, luminosa (láser), </w:t>
      </w:r>
      <w:r w:rsidRPr="675146DD" w:rsidR="7DE102A2">
        <w:rPr>
          <w:rFonts w:ascii="Calibri" w:hAnsi="Calibri" w:eastAsia="Calibri" w:cs="Calibri"/>
          <w:noProof w:val="0"/>
          <w:sz w:val="22"/>
          <w:szCs w:val="22"/>
          <w:lang w:val="es-ES"/>
        </w:rPr>
        <w:t>hiperfrecuencia</w:t>
      </w:r>
      <w:r w:rsidRPr="675146DD" w:rsidR="7DE102A2">
        <w:rPr>
          <w:rFonts w:ascii="Calibri" w:hAnsi="Calibri" w:eastAsia="Calibri" w:cs="Calibri"/>
          <w:noProof w:val="0"/>
          <w:sz w:val="22"/>
          <w:szCs w:val="22"/>
          <w:lang w:val="es-ES"/>
        </w:rPr>
        <w:t xml:space="preserve"> (radar) o sonora (ultrasonidos) y medir el cambio de frecuencia de la señal reflejada en el elemento móvil con la señal emitida. </w:t>
      </w:r>
    </w:p>
    <w:p w:rsidR="7DE102A2" w:rsidP="675146DD" w:rsidRDefault="7DE102A2" w14:paraId="5005BCD5" w14:textId="34849278">
      <w:pPr>
        <w:pStyle w:val="Normal"/>
        <w:bidi w:val="0"/>
        <w:spacing w:before="0" w:beforeAutospacing="off" w:after="160" w:afterAutospacing="off" w:line="259" w:lineRule="auto"/>
        <w:ind w:right="0"/>
        <w:jc w:val="left"/>
      </w:pPr>
      <w:r w:rsidRPr="675146DD" w:rsidR="7DE102A2">
        <w:rPr>
          <w:rFonts w:ascii="Calibri" w:hAnsi="Calibri" w:eastAsia="Calibri" w:cs="Calibri"/>
          <w:noProof w:val="0"/>
          <w:sz w:val="22"/>
          <w:szCs w:val="22"/>
          <w:lang w:val="es-ES"/>
        </w:rPr>
        <w:t xml:space="preserve">TACODINAMO </w:t>
      </w:r>
      <w:r w:rsidRPr="675146DD" w:rsidR="7DE102A2">
        <w:rPr>
          <w:rFonts w:ascii="Calibri" w:hAnsi="Calibri" w:eastAsia="Calibri" w:cs="Calibri"/>
          <w:noProof w:val="0"/>
          <w:sz w:val="22"/>
          <w:szCs w:val="22"/>
          <w:lang w:val="es-ES"/>
        </w:rPr>
        <w:t>Ó</w:t>
      </w:r>
      <w:r w:rsidRPr="675146DD" w:rsidR="7DE102A2">
        <w:rPr>
          <w:rFonts w:ascii="Calibri" w:hAnsi="Calibri" w:eastAsia="Calibri" w:cs="Calibri"/>
          <w:noProof w:val="0"/>
          <w:sz w:val="22"/>
          <w:szCs w:val="22"/>
          <w:lang w:val="es-ES"/>
        </w:rPr>
        <w:t xml:space="preserve"> DINAMO TACOMÉTRICA:</w:t>
      </w:r>
    </w:p>
    <w:p w:rsidR="7DE102A2" w:rsidP="675146DD" w:rsidRDefault="7DE102A2" w14:paraId="50F4E64A" w14:textId="177869E6">
      <w:pPr>
        <w:pStyle w:val="Normal"/>
        <w:bidi w:val="0"/>
        <w:spacing w:before="0" w:beforeAutospacing="off" w:after="160" w:afterAutospacing="off" w:line="259" w:lineRule="auto"/>
        <w:ind w:right="0"/>
        <w:jc w:val="left"/>
      </w:pPr>
      <w:r w:rsidRPr="675146DD" w:rsidR="7DE102A2">
        <w:rPr>
          <w:rFonts w:ascii="Calibri" w:hAnsi="Calibri" w:eastAsia="Calibri" w:cs="Calibri"/>
          <w:noProof w:val="0"/>
          <w:sz w:val="22"/>
          <w:szCs w:val="22"/>
          <w:lang w:val="es-ES"/>
        </w:rPr>
        <w:t>Son sensores de velocidad angular los cuales entregan una tensión continua analógica proporcional a la velocidad angular del objeto que gira, o sea que entregan una tensión proporcional a la velocidad. “Su funcionamiento es similar al de la bicicleta con luz”.</w:t>
      </w:r>
    </w:p>
    <w:p w:rsidR="7DE102A2" w:rsidP="675146DD" w:rsidRDefault="7DE102A2" w14:paraId="5C69B75C" w14:textId="6D74C547">
      <w:pPr>
        <w:pStyle w:val="Normal"/>
        <w:bidi w:val="0"/>
        <w:spacing w:before="0" w:beforeAutospacing="off" w:after="160" w:afterAutospacing="off" w:line="259" w:lineRule="auto"/>
        <w:ind w:right="0"/>
        <w:jc w:val="left"/>
      </w:pPr>
      <w:r w:rsidRPr="675146DD" w:rsidR="7DE102A2">
        <w:rPr>
          <w:rFonts w:ascii="Calibri" w:hAnsi="Calibri" w:eastAsia="Calibri" w:cs="Calibri"/>
          <w:noProof w:val="0"/>
          <w:sz w:val="22"/>
          <w:szCs w:val="22"/>
          <w:lang w:val="es-ES"/>
        </w:rPr>
        <w:t>TACOALTERNADOR: Su principio de funcionamiento es similar que el de la dinamo con la diferencia que trabaja con alterna.</w:t>
      </w:r>
    </w:p>
    <w:p w:rsidR="675146DD" w:rsidP="675146DD" w:rsidRDefault="675146DD" w14:paraId="6823EEE4" w14:textId="36D9CB0E">
      <w:pPr>
        <w:pStyle w:val="Normal"/>
        <w:bidi w:val="0"/>
        <w:spacing w:before="0" w:beforeAutospacing="off" w:after="160" w:afterAutospacing="off" w:line="259" w:lineRule="auto"/>
        <w:ind w:right="0"/>
        <w:jc w:val="left"/>
        <w:rPr>
          <w:rFonts w:ascii="Calibri" w:hAnsi="Calibri" w:eastAsia="Calibri" w:cs="Calibri"/>
          <w:noProof w:val="0"/>
          <w:sz w:val="22"/>
          <w:szCs w:val="22"/>
          <w:lang w:val="es-ES"/>
        </w:rPr>
      </w:pPr>
    </w:p>
    <w:p w:rsidR="57C70A01" w:rsidP="675146DD" w:rsidRDefault="57C70A01" w14:paraId="7B2BEFB7" w14:textId="79F109E4">
      <w:pPr>
        <w:pStyle w:val="Normal"/>
        <w:bidi w:val="0"/>
        <w:spacing w:before="0" w:beforeAutospacing="off" w:after="160" w:afterAutospacing="off" w:line="259" w:lineRule="auto"/>
        <w:ind w:right="0"/>
        <w:jc w:val="left"/>
      </w:pPr>
      <w:r w:rsidRPr="675146DD" w:rsidR="57C70A01">
        <w:rPr>
          <w:rFonts w:ascii="Calibri" w:hAnsi="Calibri" w:eastAsia="Calibri" w:cs="Calibri"/>
          <w:noProof w:val="0"/>
          <w:sz w:val="22"/>
          <w:szCs w:val="22"/>
          <w:lang w:val="es-ES"/>
        </w:rPr>
        <w:t xml:space="preserve">2.2.8 CÁMARAS: </w:t>
      </w:r>
    </w:p>
    <w:p w:rsidR="2C0EDE75" w:rsidP="675146DD" w:rsidRDefault="2C0EDE75" w14:paraId="76B6D090" w14:textId="082F5821">
      <w:pPr>
        <w:pStyle w:val="Normal"/>
        <w:bidi w:val="0"/>
        <w:spacing w:before="0" w:beforeAutospacing="off" w:after="160" w:afterAutospacing="off" w:line="259" w:lineRule="auto"/>
        <w:ind w:right="0"/>
        <w:jc w:val="left"/>
        <w:rPr>
          <w:rFonts w:ascii="Calibri" w:hAnsi="Calibri" w:eastAsia="Calibri" w:cs="Calibri"/>
          <w:noProof w:val="0"/>
          <w:sz w:val="22"/>
          <w:szCs w:val="22"/>
          <w:lang w:val="es-ES"/>
        </w:rPr>
      </w:pPr>
      <w:r w:rsidR="2C0EDE75">
        <w:drawing>
          <wp:inline wp14:editId="6803EF43" wp14:anchorId="279B18E1">
            <wp:extent cx="5924550" cy="1285875"/>
            <wp:effectExtent l="0" t="0" r="0" b="0"/>
            <wp:docPr id="652872128" name="" title=""/>
            <wp:cNvGraphicFramePr>
              <a:graphicFrameLocks noChangeAspect="1"/>
            </wp:cNvGraphicFramePr>
            <a:graphic>
              <a:graphicData uri="http://schemas.openxmlformats.org/drawingml/2006/picture">
                <pic:pic>
                  <pic:nvPicPr>
                    <pic:cNvPr id="0" name=""/>
                    <pic:cNvPicPr/>
                  </pic:nvPicPr>
                  <pic:blipFill>
                    <a:blip r:embed="R0c7fdf08b79042c7">
                      <a:extLst>
                        <a:ext xmlns:a="http://schemas.openxmlformats.org/drawingml/2006/main" uri="{28A0092B-C50C-407E-A947-70E740481C1C}">
                          <a14:useLocalDpi val="0"/>
                        </a:ext>
                      </a:extLst>
                    </a:blip>
                    <a:stretch>
                      <a:fillRect/>
                    </a:stretch>
                  </pic:blipFill>
                  <pic:spPr>
                    <a:xfrm>
                      <a:off x="0" y="0"/>
                      <a:ext cx="5924550" cy="1285875"/>
                    </a:xfrm>
                    <a:prstGeom prst="rect">
                      <a:avLst/>
                    </a:prstGeom>
                  </pic:spPr>
                </pic:pic>
              </a:graphicData>
            </a:graphic>
          </wp:inline>
        </w:drawing>
      </w:r>
    </w:p>
    <w:p w:rsidR="57C70A01" w:rsidP="675146DD" w:rsidRDefault="57C70A01" w14:paraId="04096F36" w14:textId="76F26CF5">
      <w:pPr>
        <w:pStyle w:val="Normal"/>
        <w:bidi w:val="0"/>
        <w:spacing w:before="0" w:beforeAutospacing="off" w:after="160" w:afterAutospacing="off" w:line="259" w:lineRule="auto"/>
        <w:ind w:right="0"/>
        <w:jc w:val="left"/>
      </w:pPr>
      <w:r w:rsidRPr="675146DD" w:rsidR="57C70A01">
        <w:rPr>
          <w:rFonts w:ascii="Calibri" w:hAnsi="Calibri" w:eastAsia="Calibri" w:cs="Calibri"/>
          <w:noProof w:val="0"/>
          <w:sz w:val="22"/>
          <w:szCs w:val="22"/>
          <w:lang w:val="es-ES"/>
        </w:rPr>
        <w:t xml:space="preserve">Tipos de sensores: Los sensores CCD (siglas en inglés del </w:t>
      </w:r>
      <w:r w:rsidRPr="675146DD" w:rsidR="57C70A01">
        <w:rPr>
          <w:rFonts w:ascii="Calibri" w:hAnsi="Calibri" w:eastAsia="Calibri" w:cs="Calibri"/>
          <w:noProof w:val="0"/>
          <w:sz w:val="22"/>
          <w:szCs w:val="22"/>
          <w:lang w:val="es-ES"/>
        </w:rPr>
        <w:t>charge-coupled</w:t>
      </w:r>
      <w:r w:rsidRPr="675146DD" w:rsidR="57C70A01">
        <w:rPr>
          <w:rFonts w:ascii="Calibri" w:hAnsi="Calibri" w:eastAsia="Calibri" w:cs="Calibri"/>
          <w:noProof w:val="0"/>
          <w:sz w:val="22"/>
          <w:szCs w:val="22"/>
          <w:lang w:val="es-ES"/>
        </w:rPr>
        <w:t xml:space="preserve"> </w:t>
      </w:r>
      <w:r w:rsidRPr="675146DD" w:rsidR="57C70A01">
        <w:rPr>
          <w:rFonts w:ascii="Calibri" w:hAnsi="Calibri" w:eastAsia="Calibri" w:cs="Calibri"/>
          <w:noProof w:val="0"/>
          <w:sz w:val="22"/>
          <w:szCs w:val="22"/>
          <w:lang w:val="es-ES"/>
        </w:rPr>
        <w:t>device</w:t>
      </w:r>
      <w:r w:rsidRPr="675146DD" w:rsidR="57C70A01">
        <w:rPr>
          <w:rFonts w:ascii="Calibri" w:hAnsi="Calibri" w:eastAsia="Calibri" w:cs="Calibri"/>
          <w:noProof w:val="0"/>
          <w:sz w:val="22"/>
          <w:szCs w:val="22"/>
          <w:lang w:val="es-ES"/>
        </w:rPr>
        <w:t>: ‘dispositivo de cargas [eléctricas] interconectadas’) son circuito integrados que contiene un número determinado de condensadores enlazados o acoplados. Bajo el control de un circuito interno, cada condensador puede transferir su carga eléctrica a uno o a varios de los condensadores que estén a su lado en el circuito impreso. La alternativa digital a los CCD son los dispositivos CMOS (</w:t>
      </w:r>
      <w:r w:rsidRPr="675146DD" w:rsidR="57C70A01">
        <w:rPr>
          <w:rFonts w:ascii="Calibri" w:hAnsi="Calibri" w:eastAsia="Calibri" w:cs="Calibri"/>
          <w:noProof w:val="0"/>
          <w:sz w:val="22"/>
          <w:szCs w:val="22"/>
          <w:lang w:val="es-ES"/>
        </w:rPr>
        <w:t>complementary</w:t>
      </w:r>
      <w:r w:rsidRPr="675146DD" w:rsidR="57C70A01">
        <w:rPr>
          <w:rFonts w:ascii="Calibri" w:hAnsi="Calibri" w:eastAsia="Calibri" w:cs="Calibri"/>
          <w:noProof w:val="0"/>
          <w:sz w:val="22"/>
          <w:szCs w:val="22"/>
          <w:lang w:val="es-ES"/>
        </w:rPr>
        <w:t xml:space="preserve"> metal oxide semiconductor) utilizados en algunas cámaras digitales y en numerosas Webcam.</w:t>
      </w:r>
    </w:p>
    <w:p w:rsidR="57C70A01" w:rsidP="675146DD" w:rsidRDefault="57C70A01" w14:paraId="6F19B040" w14:textId="082A7FCC">
      <w:pPr>
        <w:pStyle w:val="Normal"/>
        <w:bidi w:val="0"/>
        <w:spacing w:before="0" w:beforeAutospacing="off" w:after="160" w:afterAutospacing="off" w:line="259" w:lineRule="auto"/>
        <w:ind w:right="0"/>
        <w:jc w:val="left"/>
      </w:pPr>
      <w:r w:rsidRPr="675146DD" w:rsidR="57C70A01">
        <w:rPr>
          <w:rFonts w:ascii="Calibri" w:hAnsi="Calibri" w:eastAsia="Calibri" w:cs="Calibri"/>
          <w:noProof w:val="0"/>
          <w:sz w:val="22"/>
          <w:szCs w:val="22"/>
          <w:lang w:val="es-ES"/>
        </w:rPr>
        <w:t xml:space="preserve">Tipos de generación de video: ENTRELAZADO, PROGRESIVO </w:t>
      </w:r>
    </w:p>
    <w:p w:rsidR="57C70A01" w:rsidP="675146DD" w:rsidRDefault="57C70A01" w14:paraId="621DF893" w14:textId="6668978D">
      <w:pPr>
        <w:pStyle w:val="Normal"/>
        <w:bidi w:val="0"/>
        <w:spacing w:before="0" w:beforeAutospacing="off" w:after="160" w:afterAutospacing="off" w:line="259" w:lineRule="auto"/>
        <w:ind w:right="0"/>
        <w:jc w:val="left"/>
      </w:pPr>
      <w:r w:rsidRPr="675146DD" w:rsidR="57C70A01">
        <w:rPr>
          <w:rFonts w:ascii="Calibri" w:hAnsi="Calibri" w:eastAsia="Calibri" w:cs="Calibri"/>
          <w:noProof w:val="0"/>
          <w:sz w:val="22"/>
          <w:szCs w:val="22"/>
          <w:lang w:val="es-ES"/>
        </w:rPr>
        <w:t xml:space="preserve">Tipos de cámaras: Cámaras Matriciales vs cámaras lineales </w:t>
      </w:r>
    </w:p>
    <w:p w:rsidR="57C70A01" w:rsidP="675146DD" w:rsidRDefault="57C70A01" w14:paraId="2384D55D" w14:textId="1892C910">
      <w:pPr>
        <w:pStyle w:val="Normal"/>
        <w:bidi w:val="0"/>
        <w:spacing w:before="0" w:beforeAutospacing="off" w:after="160" w:afterAutospacing="off" w:line="259" w:lineRule="auto"/>
        <w:ind w:right="0"/>
        <w:jc w:val="left"/>
      </w:pPr>
      <w:r w:rsidRPr="675146DD" w:rsidR="57C70A01">
        <w:rPr>
          <w:rFonts w:ascii="Calibri" w:hAnsi="Calibri" w:eastAsia="Calibri" w:cs="Calibri"/>
          <w:noProof w:val="0"/>
          <w:sz w:val="22"/>
          <w:szCs w:val="22"/>
          <w:lang w:val="es-ES"/>
        </w:rPr>
        <w:t xml:space="preserve">Calibración de la cámara: Proceso que permite establecer la relación entre coordenadas tridimensionales de los objetos del entorno con </w:t>
      </w:r>
      <w:r w:rsidRPr="675146DD" w:rsidR="57C70A01">
        <w:rPr>
          <w:rFonts w:ascii="Calibri" w:hAnsi="Calibri" w:eastAsia="Calibri" w:cs="Calibri"/>
          <w:noProof w:val="0"/>
          <w:sz w:val="22"/>
          <w:szCs w:val="22"/>
          <w:lang w:val="es-ES"/>
        </w:rPr>
        <w:t>los sus correspondientes proyecciones bidimensionales</w:t>
      </w:r>
      <w:r w:rsidRPr="675146DD" w:rsidR="57C70A01">
        <w:rPr>
          <w:rFonts w:ascii="Calibri" w:hAnsi="Calibri" w:eastAsia="Calibri" w:cs="Calibri"/>
          <w:noProof w:val="0"/>
          <w:sz w:val="22"/>
          <w:szCs w:val="22"/>
          <w:lang w:val="es-ES"/>
        </w:rPr>
        <w:t xml:space="preserve"> en la </w:t>
      </w:r>
      <w:r w:rsidRPr="675146DD" w:rsidR="0B61510E">
        <w:rPr>
          <w:rFonts w:ascii="Calibri" w:hAnsi="Calibri" w:eastAsia="Calibri" w:cs="Calibri"/>
          <w:noProof w:val="0"/>
          <w:sz w:val="22"/>
          <w:szCs w:val="22"/>
          <w:lang w:val="es-ES"/>
        </w:rPr>
        <w:t>imagen</w:t>
      </w:r>
      <w:r w:rsidRPr="675146DD" w:rsidR="57C70A01">
        <w:rPr>
          <w:rFonts w:ascii="Calibri" w:hAnsi="Calibri" w:eastAsia="Calibri" w:cs="Calibri"/>
          <w:noProof w:val="0"/>
          <w:sz w:val="22"/>
          <w:szCs w:val="22"/>
          <w:lang w:val="es-ES"/>
        </w:rPr>
        <w:t xml:space="preserve"> plana </w:t>
      </w:r>
      <w:r w:rsidRPr="675146DD" w:rsidR="25DF0044">
        <w:rPr>
          <w:rFonts w:ascii="Calibri" w:hAnsi="Calibri" w:eastAsia="Calibri" w:cs="Calibri"/>
          <w:noProof w:val="0"/>
          <w:sz w:val="22"/>
          <w:szCs w:val="22"/>
          <w:lang w:val="es-ES"/>
        </w:rPr>
        <w:t>capturada</w:t>
      </w:r>
      <w:r w:rsidRPr="675146DD" w:rsidR="57C70A01">
        <w:rPr>
          <w:rFonts w:ascii="Calibri" w:hAnsi="Calibri" w:eastAsia="Calibri" w:cs="Calibri"/>
          <w:noProof w:val="0"/>
          <w:sz w:val="22"/>
          <w:szCs w:val="22"/>
          <w:lang w:val="es-ES"/>
        </w:rPr>
        <w:t xml:space="preserve"> por la cámara.</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6">
    <w:nsid w:val="6c4a76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3c2f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e126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e98c4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f1d9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0b81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e6b6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499a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853b0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fcfc6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de91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138cc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7d2cc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f029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0fe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b2841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b6a2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545ea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3071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0074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fb2b3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c6369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530d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0b068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dc41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4f10a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ca8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434a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ca413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bbcd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c794d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835b8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16d9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dd3fa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67d2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18fc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55F9F5"/>
    <w:rsid w:val="00226E09"/>
    <w:rsid w:val="01BE3E6A"/>
    <w:rsid w:val="0337664C"/>
    <w:rsid w:val="046DF51F"/>
    <w:rsid w:val="0484658D"/>
    <w:rsid w:val="04D53B63"/>
    <w:rsid w:val="051DF013"/>
    <w:rsid w:val="059C59FE"/>
    <w:rsid w:val="05AA39EF"/>
    <w:rsid w:val="064AA239"/>
    <w:rsid w:val="071F0202"/>
    <w:rsid w:val="07B9E9E6"/>
    <w:rsid w:val="0855F9F5"/>
    <w:rsid w:val="08B41510"/>
    <w:rsid w:val="09CA89D7"/>
    <w:rsid w:val="0B61510E"/>
    <w:rsid w:val="0B6D0E36"/>
    <w:rsid w:val="0CCC3C98"/>
    <w:rsid w:val="0F581700"/>
    <w:rsid w:val="0F882F69"/>
    <w:rsid w:val="0FAAE64A"/>
    <w:rsid w:val="103891D3"/>
    <w:rsid w:val="11353150"/>
    <w:rsid w:val="12C29728"/>
    <w:rsid w:val="14125FC6"/>
    <w:rsid w:val="14437818"/>
    <w:rsid w:val="179EDEFA"/>
    <w:rsid w:val="17B2009E"/>
    <w:rsid w:val="17C3A731"/>
    <w:rsid w:val="185D11FB"/>
    <w:rsid w:val="18D0F62D"/>
    <w:rsid w:val="192998E8"/>
    <w:rsid w:val="193766AB"/>
    <w:rsid w:val="1A6CC68E"/>
    <w:rsid w:val="1ADE3616"/>
    <w:rsid w:val="1B94B2BD"/>
    <w:rsid w:val="1D1E197D"/>
    <w:rsid w:val="1D9464E0"/>
    <w:rsid w:val="1E1730A2"/>
    <w:rsid w:val="1E311C1E"/>
    <w:rsid w:val="1E87667F"/>
    <w:rsid w:val="1EBAD2C2"/>
    <w:rsid w:val="1F956D58"/>
    <w:rsid w:val="20FFEA19"/>
    <w:rsid w:val="239E9C40"/>
    <w:rsid w:val="24307116"/>
    <w:rsid w:val="25DF0044"/>
    <w:rsid w:val="28F9C127"/>
    <w:rsid w:val="292DC2BF"/>
    <w:rsid w:val="29603AC8"/>
    <w:rsid w:val="2A07A79B"/>
    <w:rsid w:val="2C0EDE75"/>
    <w:rsid w:val="2C3161E9"/>
    <w:rsid w:val="2E7D2D3E"/>
    <w:rsid w:val="2E9525B0"/>
    <w:rsid w:val="2EA9C2D8"/>
    <w:rsid w:val="2EB7CE2F"/>
    <w:rsid w:val="2EB9A758"/>
    <w:rsid w:val="2F42C204"/>
    <w:rsid w:val="2F69803A"/>
    <w:rsid w:val="3054D818"/>
    <w:rsid w:val="30D5E7E4"/>
    <w:rsid w:val="30DE0740"/>
    <w:rsid w:val="32E331E4"/>
    <w:rsid w:val="3370248F"/>
    <w:rsid w:val="35252646"/>
    <w:rsid w:val="35D8442F"/>
    <w:rsid w:val="36A8251B"/>
    <w:rsid w:val="37D104EC"/>
    <w:rsid w:val="3858D038"/>
    <w:rsid w:val="39DFC5DD"/>
    <w:rsid w:val="3A3722E1"/>
    <w:rsid w:val="3AABB552"/>
    <w:rsid w:val="3B9070FA"/>
    <w:rsid w:val="3B978ABF"/>
    <w:rsid w:val="3C72F18D"/>
    <w:rsid w:val="3D8CBFA7"/>
    <w:rsid w:val="3DDC3C4F"/>
    <w:rsid w:val="3DEA5B1C"/>
    <w:rsid w:val="3F0F67AB"/>
    <w:rsid w:val="3FF20B74"/>
    <w:rsid w:val="42381FE3"/>
    <w:rsid w:val="4247086D"/>
    <w:rsid w:val="432758F7"/>
    <w:rsid w:val="44C9530D"/>
    <w:rsid w:val="45375340"/>
    <w:rsid w:val="471A7990"/>
    <w:rsid w:val="47E63514"/>
    <w:rsid w:val="48CD8330"/>
    <w:rsid w:val="4A521A52"/>
    <w:rsid w:val="4B1DD5D6"/>
    <w:rsid w:val="4B9C73B2"/>
    <w:rsid w:val="4BB59C0F"/>
    <w:rsid w:val="4BEDEAB3"/>
    <w:rsid w:val="4C686E00"/>
    <w:rsid w:val="4D2D8A69"/>
    <w:rsid w:val="4DA053BB"/>
    <w:rsid w:val="4F258B75"/>
    <w:rsid w:val="50BA60D2"/>
    <w:rsid w:val="51A6363F"/>
    <w:rsid w:val="526519BD"/>
    <w:rsid w:val="52A0C101"/>
    <w:rsid w:val="559CBA7F"/>
    <w:rsid w:val="57C70A01"/>
    <w:rsid w:val="57FC4F66"/>
    <w:rsid w:val="587AF6BA"/>
    <w:rsid w:val="5882E440"/>
    <w:rsid w:val="58D45B41"/>
    <w:rsid w:val="59981FC7"/>
    <w:rsid w:val="5A481ABB"/>
    <w:rsid w:val="5A683E1C"/>
    <w:rsid w:val="5AA67371"/>
    <w:rsid w:val="5AC361D8"/>
    <w:rsid w:val="5BB02F65"/>
    <w:rsid w:val="5CA28381"/>
    <w:rsid w:val="5E161EE6"/>
    <w:rsid w:val="5E1E48C9"/>
    <w:rsid w:val="5E7A7974"/>
    <w:rsid w:val="5F104A10"/>
    <w:rsid w:val="5F6DDE51"/>
    <w:rsid w:val="5FCEF3E6"/>
    <w:rsid w:val="5FFE1E92"/>
    <w:rsid w:val="613CC12E"/>
    <w:rsid w:val="6160A335"/>
    <w:rsid w:val="626C54FD"/>
    <w:rsid w:val="647461F0"/>
    <w:rsid w:val="65935165"/>
    <w:rsid w:val="65B2DE49"/>
    <w:rsid w:val="65CC0F1A"/>
    <w:rsid w:val="66052930"/>
    <w:rsid w:val="66C02D45"/>
    <w:rsid w:val="672F21C6"/>
    <w:rsid w:val="6732EAE7"/>
    <w:rsid w:val="675146DD"/>
    <w:rsid w:val="6799816C"/>
    <w:rsid w:val="67F1F5C0"/>
    <w:rsid w:val="680687A8"/>
    <w:rsid w:val="68EC24D7"/>
    <w:rsid w:val="69C519A1"/>
    <w:rsid w:val="6B07857B"/>
    <w:rsid w:val="6B58FC7C"/>
    <w:rsid w:val="6CF4CCDD"/>
    <w:rsid w:val="6DE6A56E"/>
    <w:rsid w:val="6E0E656B"/>
    <w:rsid w:val="6E1B4436"/>
    <w:rsid w:val="6E909D3E"/>
    <w:rsid w:val="6F31AFA8"/>
    <w:rsid w:val="6FB71497"/>
    <w:rsid w:val="71C83E00"/>
    <w:rsid w:val="730B7D9B"/>
    <w:rsid w:val="740520CB"/>
    <w:rsid w:val="758D4D1B"/>
    <w:rsid w:val="75D04382"/>
    <w:rsid w:val="77DEEEBE"/>
    <w:rsid w:val="78308480"/>
    <w:rsid w:val="79ABD771"/>
    <w:rsid w:val="7B01B4C4"/>
    <w:rsid w:val="7B770DCC"/>
    <w:rsid w:val="7CB25FE1"/>
    <w:rsid w:val="7DE102A2"/>
    <w:rsid w:val="7E869DA7"/>
    <w:rsid w:val="7EB146C1"/>
    <w:rsid w:val="7FBDD777"/>
    <w:rsid w:val="7FDFDF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5F9F5"/>
  <w15:chartTrackingRefBased/>
  <w15:docId w15:val="{95C47581-4E49-4E9F-B574-FE695A6BAC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1de32c3f5bf04b49" /><Relationship Type="http://schemas.openxmlformats.org/officeDocument/2006/relationships/image" Target="/media/image2.png" Id="R4e9a6754dc8646b8" /><Relationship Type="http://schemas.openxmlformats.org/officeDocument/2006/relationships/image" Target="/media/image3.png" Id="Ra405a2a9395f458a" /><Relationship Type="http://schemas.openxmlformats.org/officeDocument/2006/relationships/image" Target="/media/image4.png" Id="Re817d0ee1ccc4a39" /><Relationship Type="http://schemas.openxmlformats.org/officeDocument/2006/relationships/image" Target="/media/image5.png" Id="R716e4d0263854868" /><Relationship Type="http://schemas.openxmlformats.org/officeDocument/2006/relationships/image" Target="/media/image6.png" Id="Rdfdefb2d98cc4638" /><Relationship Type="http://schemas.openxmlformats.org/officeDocument/2006/relationships/image" Target="/media/image7.png" Id="R9f405309316641ed" /><Relationship Type="http://schemas.openxmlformats.org/officeDocument/2006/relationships/image" Target="/media/image8.png" Id="R2164efd91ac44823" /><Relationship Type="http://schemas.openxmlformats.org/officeDocument/2006/relationships/image" Target="/media/image9.png" Id="Rbd969b9bba69465d" /><Relationship Type="http://schemas.openxmlformats.org/officeDocument/2006/relationships/image" Target="/media/imagea.png" Id="R131fcd943b55462e" /><Relationship Type="http://schemas.openxmlformats.org/officeDocument/2006/relationships/image" Target="/media/imageb.png" Id="R0bb48410bf984f3e" /><Relationship Type="http://schemas.openxmlformats.org/officeDocument/2006/relationships/image" Target="/media/imagec.png" Id="R3eb29ace57bd4a1e" /><Relationship Type="http://schemas.openxmlformats.org/officeDocument/2006/relationships/image" Target="/media/imaged.png" Id="R57a067a1d3754c48" /><Relationship Type="http://schemas.openxmlformats.org/officeDocument/2006/relationships/image" Target="/media/imagee.png" Id="R39f5241ba3694f5e" /><Relationship Type="http://schemas.openxmlformats.org/officeDocument/2006/relationships/image" Target="/media/imagef.png" Id="R8853c2f751574aca" /><Relationship Type="http://schemas.openxmlformats.org/officeDocument/2006/relationships/image" Target="/media/image10.png" Id="R8a4313f028bf40ec" /><Relationship Type="http://schemas.openxmlformats.org/officeDocument/2006/relationships/image" Target="/media/image11.png" Id="Rebb2a5c2d2ed4764" /><Relationship Type="http://schemas.openxmlformats.org/officeDocument/2006/relationships/image" Target="/media/image12.png" Id="Rcac7633f34eb4f11" /><Relationship Type="http://schemas.openxmlformats.org/officeDocument/2006/relationships/image" Target="/media/image13.png" Id="R8aa18580ffc844a9" /><Relationship Type="http://schemas.openxmlformats.org/officeDocument/2006/relationships/image" Target="/media/image14.png" Id="R4c261887bd7f431e" /><Relationship Type="http://schemas.openxmlformats.org/officeDocument/2006/relationships/image" Target="/media/image15.png" Id="R58ec1441765c43a5" /><Relationship Type="http://schemas.openxmlformats.org/officeDocument/2006/relationships/image" Target="/media/image16.png" Id="Rdbfd5901647845be" /><Relationship Type="http://schemas.openxmlformats.org/officeDocument/2006/relationships/image" Target="/media/image17.png" Id="R38014e394dd541a9" /><Relationship Type="http://schemas.openxmlformats.org/officeDocument/2006/relationships/image" Target="/media/image18.png" Id="R10eb2cd658244053" /><Relationship Type="http://schemas.openxmlformats.org/officeDocument/2006/relationships/image" Target="/media/image19.png" Id="Re0a3e67ab25a4b4a" /><Relationship Type="http://schemas.openxmlformats.org/officeDocument/2006/relationships/image" Target="/media/image1a.png" Id="Rb66ebae6dda6491f" /><Relationship Type="http://schemas.openxmlformats.org/officeDocument/2006/relationships/image" Target="/media/image1b.png" Id="R86b8628b83f84033" /><Relationship Type="http://schemas.openxmlformats.org/officeDocument/2006/relationships/image" Target="/media/image1c.png" Id="R0c7fdf08b79042c7" /><Relationship Type="http://schemas.openxmlformats.org/officeDocument/2006/relationships/numbering" Target="numbering.xml" Id="Rd16f5064d58a409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2023-10-23T15:48:12.7326868Z</dcterms:created>
  <dcterms:modified xsi:type="dcterms:W3CDTF">2023-10-24T05:33:35.5901589Z</dcterms:modified>
  <dc:creator>Manuel Ramirez Ballesteros</dc:creator>
  <lastModifiedBy>Manuel Ramirez Ballesteros</lastModifiedBy>
</coreProperties>
</file>