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88F0B" w14:textId="78F56821" w:rsidR="00CF3226" w:rsidRDefault="0057232B" w:rsidP="0057232B">
      <w:pPr>
        <w:pStyle w:val="Heading1"/>
      </w:pPr>
      <w:r>
        <w:t>Risk Assessment</w:t>
      </w:r>
    </w:p>
    <w:p w14:paraId="29047D02" w14:textId="4D771624" w:rsidR="00CF3226" w:rsidRDefault="00CF3226" w:rsidP="0057232B">
      <w:pPr>
        <w:pStyle w:val="Heading2"/>
      </w:pPr>
      <w:r>
        <w:t>Key</w:t>
      </w:r>
    </w:p>
    <w:tbl>
      <w:tblPr>
        <w:tblW w:w="4801" w:type="dxa"/>
        <w:tblLook w:val="04A0" w:firstRow="1" w:lastRow="0" w:firstColumn="1" w:lastColumn="0" w:noHBand="0" w:noVBand="1"/>
      </w:tblPr>
      <w:tblGrid>
        <w:gridCol w:w="670"/>
        <w:gridCol w:w="1137"/>
        <w:gridCol w:w="1152"/>
        <w:gridCol w:w="810"/>
        <w:gridCol w:w="1032"/>
      </w:tblGrid>
      <w:tr w:rsidR="00CF3226" w:rsidRPr="00CF3226" w14:paraId="6C9E9FB5" w14:textId="77777777" w:rsidTr="00CF3226">
        <w:trPr>
          <w:trHeight w:val="290"/>
        </w:trPr>
        <w:tc>
          <w:tcPr>
            <w:tcW w:w="48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C433" w14:textId="77777777" w:rsidR="00CF3226" w:rsidRPr="00CF3226" w:rsidRDefault="00CF3226" w:rsidP="00CF3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Likelihood</w:t>
            </w:r>
          </w:p>
        </w:tc>
      </w:tr>
      <w:tr w:rsidR="00CF3226" w:rsidRPr="00CF3226" w14:paraId="1A86C47D" w14:textId="77777777" w:rsidTr="00A64DA5">
        <w:trPr>
          <w:trHeight w:val="29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C61D206" w14:textId="77777777" w:rsidR="00CF3226" w:rsidRPr="00CF3226" w:rsidRDefault="00CF3226" w:rsidP="00CF3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Rare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FC2FFFA" w14:textId="77777777" w:rsidR="00CF3226" w:rsidRPr="00CF3226" w:rsidRDefault="00CF3226" w:rsidP="00CF3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Unlikely 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6E304D2" w14:textId="77777777" w:rsidR="00CF3226" w:rsidRPr="00CF3226" w:rsidRDefault="00CF3226" w:rsidP="00CF3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Possible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noWrap/>
            <w:vAlign w:val="bottom"/>
            <w:hideMark/>
          </w:tcPr>
          <w:p w14:paraId="6E3CAE73" w14:textId="77777777" w:rsidR="00CF3226" w:rsidRPr="00CF3226" w:rsidRDefault="00CF3226" w:rsidP="00CF3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Likely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FD5A87" w14:textId="77777777" w:rsidR="00CF3226" w:rsidRPr="00CF3226" w:rsidRDefault="00CF3226" w:rsidP="00CF3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Certain</w:t>
            </w:r>
          </w:p>
        </w:tc>
      </w:tr>
      <w:tr w:rsidR="00CF3226" w:rsidRPr="00CF3226" w14:paraId="4D660F5F" w14:textId="77777777" w:rsidTr="00CF3226">
        <w:trPr>
          <w:trHeight w:val="29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A1EA" w14:textId="77777777" w:rsidR="00CF3226" w:rsidRPr="00CF3226" w:rsidRDefault="00CF3226" w:rsidP="00CF3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51D2" w14:textId="77777777" w:rsidR="00CF3226" w:rsidRPr="00CF3226" w:rsidRDefault="00CF3226" w:rsidP="00CF3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A787" w14:textId="77777777" w:rsidR="00CF3226" w:rsidRPr="00CF3226" w:rsidRDefault="00CF3226" w:rsidP="00CF3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AF66" w14:textId="77777777" w:rsidR="00CF3226" w:rsidRPr="00CF3226" w:rsidRDefault="00CF3226" w:rsidP="00CF3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AF39" w14:textId="77777777" w:rsidR="00CF3226" w:rsidRPr="00CF3226" w:rsidRDefault="00CF3226" w:rsidP="00CF3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</w:tbl>
    <w:p w14:paraId="6C994169" w14:textId="6343146D" w:rsidR="00CF3226" w:rsidRDefault="00CF3226"/>
    <w:tbl>
      <w:tblPr>
        <w:tblW w:w="4800" w:type="dxa"/>
        <w:tblLook w:val="04A0" w:firstRow="1" w:lastRow="0" w:firstColumn="1" w:lastColumn="0" w:noHBand="0" w:noVBand="1"/>
      </w:tblPr>
      <w:tblGrid>
        <w:gridCol w:w="1171"/>
        <w:gridCol w:w="582"/>
        <w:gridCol w:w="1264"/>
        <w:gridCol w:w="623"/>
        <w:gridCol w:w="1227"/>
      </w:tblGrid>
      <w:tr w:rsidR="0076415E" w:rsidRPr="0076415E" w14:paraId="380D0068" w14:textId="77777777" w:rsidTr="0076415E">
        <w:trPr>
          <w:trHeight w:val="29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CB9B" w14:textId="77777777" w:rsidR="0076415E" w:rsidRPr="0076415E" w:rsidRDefault="0076415E" w:rsidP="00764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Impact</w:t>
            </w:r>
          </w:p>
        </w:tc>
      </w:tr>
      <w:tr w:rsidR="0076415E" w:rsidRPr="0076415E" w14:paraId="38BC2728" w14:textId="77777777" w:rsidTr="00A64DA5">
        <w:trPr>
          <w:trHeight w:val="290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5D55C70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Very Low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548198A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A08AFB3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Moderate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noWrap/>
            <w:vAlign w:val="bottom"/>
            <w:hideMark/>
          </w:tcPr>
          <w:p w14:paraId="3A496DCC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High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060A0C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Very High</w:t>
            </w:r>
          </w:p>
        </w:tc>
      </w:tr>
      <w:tr w:rsidR="0076415E" w:rsidRPr="0076415E" w14:paraId="509F811C" w14:textId="77777777" w:rsidTr="0076415E">
        <w:trPr>
          <w:trHeight w:val="290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73C" w14:textId="77777777" w:rsidR="0076415E" w:rsidRPr="0076415E" w:rsidRDefault="0076415E" w:rsidP="00764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7A22" w14:textId="77777777" w:rsidR="0076415E" w:rsidRPr="0076415E" w:rsidRDefault="0076415E" w:rsidP="00764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532D" w14:textId="77777777" w:rsidR="0076415E" w:rsidRPr="0076415E" w:rsidRDefault="0076415E" w:rsidP="00764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C39C" w14:textId="77777777" w:rsidR="0076415E" w:rsidRPr="0076415E" w:rsidRDefault="0076415E" w:rsidP="00764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FE7A" w14:textId="77777777" w:rsidR="0076415E" w:rsidRPr="0076415E" w:rsidRDefault="0076415E" w:rsidP="00764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</w:tbl>
    <w:p w14:paraId="1F738892" w14:textId="1228F381" w:rsidR="0076415E" w:rsidRDefault="0076415E"/>
    <w:tbl>
      <w:tblPr>
        <w:tblW w:w="3840" w:type="dxa"/>
        <w:tblLook w:val="04A0" w:firstRow="1" w:lastRow="0" w:firstColumn="1" w:lastColumn="0" w:noHBand="0" w:noVBand="1"/>
      </w:tblPr>
      <w:tblGrid>
        <w:gridCol w:w="993"/>
        <w:gridCol w:w="1111"/>
        <w:gridCol w:w="866"/>
        <w:gridCol w:w="1030"/>
      </w:tblGrid>
      <w:tr w:rsidR="0076415E" w:rsidRPr="0076415E" w14:paraId="3D8F00A7" w14:textId="77777777" w:rsidTr="0076415E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D26A" w14:textId="77777777" w:rsidR="0076415E" w:rsidRPr="0076415E" w:rsidRDefault="0076415E" w:rsidP="00764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Risk Rating</w:t>
            </w:r>
          </w:p>
        </w:tc>
        <w:bookmarkStart w:id="0" w:name="_GoBack"/>
        <w:bookmarkEnd w:id="0"/>
      </w:tr>
      <w:tr w:rsidR="0076415E" w:rsidRPr="0076415E" w14:paraId="4E905482" w14:textId="77777777" w:rsidTr="00A64DA5">
        <w:trPr>
          <w:trHeight w:val="29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218DFD5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F4FCE0F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Moderate 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noWrap/>
            <w:vAlign w:val="bottom"/>
            <w:hideMark/>
          </w:tcPr>
          <w:p w14:paraId="33A113EE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865C50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Extreme</w:t>
            </w:r>
          </w:p>
        </w:tc>
      </w:tr>
      <w:tr w:rsidR="0076415E" w:rsidRPr="0076415E" w14:paraId="1FECF3E0" w14:textId="77777777" w:rsidTr="0076415E">
        <w:trPr>
          <w:trHeight w:val="29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EB34" w14:textId="31B6E3D8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D38D" w14:textId="7E482901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4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A1C4" w14:textId="770C6E14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8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9200" w14:textId="6F5D986D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13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15</w:t>
            </w:r>
          </w:p>
        </w:tc>
      </w:tr>
    </w:tbl>
    <w:p w14:paraId="481257A8" w14:textId="77777777" w:rsidR="0076415E" w:rsidRDefault="0076415E"/>
    <w:p w14:paraId="27995F2A" w14:textId="64B65DC2" w:rsidR="00CF3226" w:rsidRDefault="0057232B" w:rsidP="0057232B">
      <w:pPr>
        <w:pStyle w:val="Heading2"/>
      </w:pPr>
      <w:r>
        <w:t>Risk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701"/>
        <w:gridCol w:w="1843"/>
        <w:gridCol w:w="425"/>
        <w:gridCol w:w="425"/>
        <w:gridCol w:w="567"/>
        <w:gridCol w:w="2217"/>
      </w:tblGrid>
      <w:tr w:rsidR="008B151F" w:rsidRPr="00A64DA5" w14:paraId="4C11E4B8" w14:textId="1E748FED" w:rsidTr="00A64DA5">
        <w:tc>
          <w:tcPr>
            <w:tcW w:w="562" w:type="dxa"/>
          </w:tcPr>
          <w:p w14:paraId="215135B2" w14:textId="27CDB231" w:rsidR="0076415E" w:rsidRPr="00A64DA5" w:rsidRDefault="0076415E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Ref</w:t>
            </w:r>
          </w:p>
        </w:tc>
        <w:tc>
          <w:tcPr>
            <w:tcW w:w="1276" w:type="dxa"/>
          </w:tcPr>
          <w:p w14:paraId="4385A8C8" w14:textId="11890440" w:rsidR="0076415E" w:rsidRPr="00A64DA5" w:rsidRDefault="0076415E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Risk Description</w:t>
            </w:r>
          </w:p>
        </w:tc>
        <w:tc>
          <w:tcPr>
            <w:tcW w:w="1701" w:type="dxa"/>
          </w:tcPr>
          <w:p w14:paraId="79A8E68E" w14:textId="3E3AF6F8" w:rsidR="0076415E" w:rsidRPr="00A64DA5" w:rsidRDefault="0076415E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Cause</w:t>
            </w:r>
          </w:p>
        </w:tc>
        <w:tc>
          <w:tcPr>
            <w:tcW w:w="1843" w:type="dxa"/>
          </w:tcPr>
          <w:p w14:paraId="5FA1D6FC" w14:textId="7CC365DE" w:rsidR="0076415E" w:rsidRPr="00A64DA5" w:rsidRDefault="0076415E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Risk Event</w:t>
            </w:r>
          </w:p>
        </w:tc>
        <w:tc>
          <w:tcPr>
            <w:tcW w:w="425" w:type="dxa"/>
          </w:tcPr>
          <w:p w14:paraId="5EC1760F" w14:textId="4A2D82B5" w:rsidR="0076415E" w:rsidRPr="00A64DA5" w:rsidRDefault="00A64DA5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L</w:t>
            </w:r>
          </w:p>
        </w:tc>
        <w:tc>
          <w:tcPr>
            <w:tcW w:w="425" w:type="dxa"/>
          </w:tcPr>
          <w:p w14:paraId="3EDB0899" w14:textId="24ED811C" w:rsidR="0076415E" w:rsidRPr="00A64DA5" w:rsidRDefault="0076415E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I</w:t>
            </w:r>
          </w:p>
        </w:tc>
        <w:tc>
          <w:tcPr>
            <w:tcW w:w="567" w:type="dxa"/>
          </w:tcPr>
          <w:p w14:paraId="73E5A5AD" w14:textId="2D4B97AF" w:rsidR="0076415E" w:rsidRPr="00A64DA5" w:rsidRDefault="0076415E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RR</w:t>
            </w:r>
          </w:p>
        </w:tc>
        <w:tc>
          <w:tcPr>
            <w:tcW w:w="2217" w:type="dxa"/>
          </w:tcPr>
          <w:p w14:paraId="78C238BB" w14:textId="4D636D90" w:rsidR="0076415E" w:rsidRPr="00A64DA5" w:rsidRDefault="0076415E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Action</w:t>
            </w:r>
          </w:p>
        </w:tc>
      </w:tr>
      <w:tr w:rsidR="008B151F" w14:paraId="1673469C" w14:textId="4E0762A2" w:rsidTr="00A64DA5">
        <w:tc>
          <w:tcPr>
            <w:tcW w:w="562" w:type="dxa"/>
          </w:tcPr>
          <w:p w14:paraId="65803EE2" w14:textId="74AD79B7" w:rsidR="0076415E" w:rsidRDefault="0076415E">
            <w:r>
              <w:t>1</w:t>
            </w:r>
          </w:p>
        </w:tc>
        <w:tc>
          <w:tcPr>
            <w:tcW w:w="1276" w:type="dxa"/>
          </w:tcPr>
          <w:p w14:paraId="03F94E5B" w14:textId="5E404408" w:rsidR="0076415E" w:rsidRDefault="0076415E">
            <w:r>
              <w:t>Lack of Time</w:t>
            </w:r>
          </w:p>
        </w:tc>
        <w:tc>
          <w:tcPr>
            <w:tcW w:w="1701" w:type="dxa"/>
          </w:tcPr>
          <w:p w14:paraId="0E3F9BE7" w14:textId="5F1B5AE1" w:rsidR="0076415E" w:rsidRDefault="0076415E">
            <w:r>
              <w:t>Poor Planning and underestimate tasks duration</w:t>
            </w:r>
          </w:p>
        </w:tc>
        <w:tc>
          <w:tcPr>
            <w:tcW w:w="1843" w:type="dxa"/>
          </w:tcPr>
          <w:p w14:paraId="394CB227" w14:textId="48A79B4A" w:rsidR="0076415E" w:rsidRDefault="0076415E">
            <w:r>
              <w:t>Not completing the project by the deadline or submit an incomplete solution</w:t>
            </w:r>
          </w:p>
        </w:tc>
        <w:tc>
          <w:tcPr>
            <w:tcW w:w="425" w:type="dxa"/>
          </w:tcPr>
          <w:p w14:paraId="4E5B55B6" w14:textId="3946CF6D" w:rsidR="0076415E" w:rsidRDefault="00A64DA5">
            <w:r>
              <w:t>3</w:t>
            </w:r>
          </w:p>
        </w:tc>
        <w:tc>
          <w:tcPr>
            <w:tcW w:w="425" w:type="dxa"/>
          </w:tcPr>
          <w:p w14:paraId="20F41544" w14:textId="6C904B5B" w:rsidR="0076415E" w:rsidRDefault="00A64DA5">
            <w:r>
              <w:t>4</w:t>
            </w:r>
          </w:p>
        </w:tc>
        <w:tc>
          <w:tcPr>
            <w:tcW w:w="567" w:type="dxa"/>
            <w:shd w:val="clear" w:color="auto" w:fill="ED7D31" w:themeFill="accent2"/>
          </w:tcPr>
          <w:p w14:paraId="4EE085A1" w14:textId="20B720A4" w:rsidR="0076415E" w:rsidRDefault="00A64DA5">
            <w:r>
              <w:t>12</w:t>
            </w:r>
          </w:p>
        </w:tc>
        <w:tc>
          <w:tcPr>
            <w:tcW w:w="2217" w:type="dxa"/>
          </w:tcPr>
          <w:p w14:paraId="0C5FAEB5" w14:textId="1BCB07FD" w:rsidR="0076415E" w:rsidRDefault="00A64DA5">
            <w:r>
              <w:t>Identify tasks and plan well ahead of time. Consult other people for estimation to get more accurate estimation</w:t>
            </w:r>
          </w:p>
        </w:tc>
      </w:tr>
      <w:tr w:rsidR="008B151F" w14:paraId="317376FE" w14:textId="4DBDFEAA" w:rsidTr="00A64DA5">
        <w:tc>
          <w:tcPr>
            <w:tcW w:w="562" w:type="dxa"/>
          </w:tcPr>
          <w:p w14:paraId="5F688F55" w14:textId="3A0035BA" w:rsidR="0076415E" w:rsidRDefault="0076415E">
            <w:r>
              <w:t>2</w:t>
            </w:r>
          </w:p>
        </w:tc>
        <w:tc>
          <w:tcPr>
            <w:tcW w:w="1276" w:type="dxa"/>
          </w:tcPr>
          <w:p w14:paraId="494FA6B7" w14:textId="47949BB5" w:rsidR="0076415E" w:rsidRDefault="0076415E">
            <w:r>
              <w:t>Misinterpretation of Project Scope</w:t>
            </w:r>
          </w:p>
        </w:tc>
        <w:tc>
          <w:tcPr>
            <w:tcW w:w="1701" w:type="dxa"/>
          </w:tcPr>
          <w:p w14:paraId="0FBB9778" w14:textId="6703EF10" w:rsidR="0076415E" w:rsidRDefault="0076415E">
            <w:r>
              <w:t>Not thoroughly going over project specification and lack of interaction with End client</w:t>
            </w:r>
          </w:p>
        </w:tc>
        <w:tc>
          <w:tcPr>
            <w:tcW w:w="1843" w:type="dxa"/>
          </w:tcPr>
          <w:p w14:paraId="2AAE9A08" w14:textId="5A2E5528" w:rsidR="0076415E" w:rsidRDefault="009E7E30">
            <w:r>
              <w:t>Failure to identify key and must-have features and/or implementation of features out of the scope</w:t>
            </w:r>
          </w:p>
        </w:tc>
        <w:tc>
          <w:tcPr>
            <w:tcW w:w="425" w:type="dxa"/>
          </w:tcPr>
          <w:p w14:paraId="0757EAAB" w14:textId="40BA2176" w:rsidR="0076415E" w:rsidRDefault="00A64DA5">
            <w:r>
              <w:t>2</w:t>
            </w:r>
          </w:p>
        </w:tc>
        <w:tc>
          <w:tcPr>
            <w:tcW w:w="425" w:type="dxa"/>
          </w:tcPr>
          <w:p w14:paraId="52D259B8" w14:textId="1C2E56C6" w:rsidR="0076415E" w:rsidRDefault="00A64DA5">
            <w:r>
              <w:t>5</w:t>
            </w:r>
          </w:p>
        </w:tc>
        <w:tc>
          <w:tcPr>
            <w:tcW w:w="567" w:type="dxa"/>
            <w:shd w:val="clear" w:color="auto" w:fill="ED7D31" w:themeFill="accent2"/>
          </w:tcPr>
          <w:p w14:paraId="6AC8B923" w14:textId="0DD5076A" w:rsidR="0076415E" w:rsidRDefault="00A64DA5">
            <w:r>
              <w:t>10</w:t>
            </w:r>
          </w:p>
        </w:tc>
        <w:tc>
          <w:tcPr>
            <w:tcW w:w="2217" w:type="dxa"/>
          </w:tcPr>
          <w:p w14:paraId="0CDFA058" w14:textId="395376CB" w:rsidR="0076415E" w:rsidRDefault="00A64DA5">
            <w:r>
              <w:t>Read the Project Specification multiple times highlighting the main points</w:t>
            </w:r>
          </w:p>
        </w:tc>
      </w:tr>
      <w:tr w:rsidR="008B151F" w14:paraId="08520AB2" w14:textId="7A17089C" w:rsidTr="00A64DA5">
        <w:tc>
          <w:tcPr>
            <w:tcW w:w="562" w:type="dxa"/>
          </w:tcPr>
          <w:p w14:paraId="35A8AABE" w14:textId="6F1FBED6" w:rsidR="0076415E" w:rsidRDefault="009E7E30">
            <w:r>
              <w:t>3</w:t>
            </w:r>
          </w:p>
        </w:tc>
        <w:tc>
          <w:tcPr>
            <w:tcW w:w="1276" w:type="dxa"/>
          </w:tcPr>
          <w:p w14:paraId="22AB04E8" w14:textId="336F0CD8" w:rsidR="0076415E" w:rsidRDefault="009E7E30">
            <w:r>
              <w:t>Lack of Experience</w:t>
            </w:r>
          </w:p>
        </w:tc>
        <w:tc>
          <w:tcPr>
            <w:tcW w:w="1701" w:type="dxa"/>
          </w:tcPr>
          <w:p w14:paraId="15E7EF82" w14:textId="0402664C" w:rsidR="0076415E" w:rsidRDefault="009E7E30">
            <w:r>
              <w:t>Not enough time spent learning specific technologies</w:t>
            </w:r>
          </w:p>
        </w:tc>
        <w:tc>
          <w:tcPr>
            <w:tcW w:w="1843" w:type="dxa"/>
          </w:tcPr>
          <w:p w14:paraId="7DDBFCAE" w14:textId="4AF50538" w:rsidR="0076415E" w:rsidRDefault="009E7E30">
            <w:r>
              <w:t>End up using certain technologies the wrong way and/or get stuck at multiple phases during the development stage delaying the project</w:t>
            </w:r>
          </w:p>
        </w:tc>
        <w:tc>
          <w:tcPr>
            <w:tcW w:w="425" w:type="dxa"/>
          </w:tcPr>
          <w:p w14:paraId="7B7990B9" w14:textId="56A5DCCF" w:rsidR="0076415E" w:rsidRDefault="00A64DA5">
            <w:r>
              <w:t>2</w:t>
            </w:r>
          </w:p>
        </w:tc>
        <w:tc>
          <w:tcPr>
            <w:tcW w:w="425" w:type="dxa"/>
          </w:tcPr>
          <w:p w14:paraId="01B2109B" w14:textId="38C3AB31" w:rsidR="0076415E" w:rsidRDefault="00A64DA5">
            <w:r>
              <w:t>5</w:t>
            </w:r>
          </w:p>
        </w:tc>
        <w:tc>
          <w:tcPr>
            <w:tcW w:w="567" w:type="dxa"/>
            <w:shd w:val="clear" w:color="auto" w:fill="ED7D31" w:themeFill="accent2"/>
          </w:tcPr>
          <w:p w14:paraId="2733C67A" w14:textId="10F77481" w:rsidR="0076415E" w:rsidRDefault="00A64DA5">
            <w:r>
              <w:t>10</w:t>
            </w:r>
          </w:p>
        </w:tc>
        <w:tc>
          <w:tcPr>
            <w:tcW w:w="2217" w:type="dxa"/>
          </w:tcPr>
          <w:p w14:paraId="60B25529" w14:textId="6904B8B4" w:rsidR="0076415E" w:rsidRDefault="00A64DA5">
            <w:r>
              <w:t>Ask for help to more experienced individuals i.e. Trainers and other trainees.</w:t>
            </w:r>
          </w:p>
        </w:tc>
      </w:tr>
      <w:tr w:rsidR="008B151F" w14:paraId="0DD95E84" w14:textId="3479F5EA" w:rsidTr="00A64DA5">
        <w:tc>
          <w:tcPr>
            <w:tcW w:w="562" w:type="dxa"/>
          </w:tcPr>
          <w:p w14:paraId="4E710702" w14:textId="34D606A4" w:rsidR="0076415E" w:rsidRDefault="009E7E30">
            <w:r>
              <w:t>4</w:t>
            </w:r>
          </w:p>
        </w:tc>
        <w:tc>
          <w:tcPr>
            <w:tcW w:w="1276" w:type="dxa"/>
          </w:tcPr>
          <w:p w14:paraId="6126C858" w14:textId="4FF1C535" w:rsidR="0076415E" w:rsidRDefault="009E7E30">
            <w:r>
              <w:t>Poor or absent Network/Connection</w:t>
            </w:r>
          </w:p>
        </w:tc>
        <w:tc>
          <w:tcPr>
            <w:tcW w:w="1701" w:type="dxa"/>
          </w:tcPr>
          <w:p w14:paraId="27E0B209" w14:textId="45466F0B" w:rsidR="0076415E" w:rsidRDefault="009E7E30">
            <w:r>
              <w:t>Routine maintenance, updates to network, busy network</w:t>
            </w:r>
          </w:p>
        </w:tc>
        <w:tc>
          <w:tcPr>
            <w:tcW w:w="1843" w:type="dxa"/>
          </w:tcPr>
          <w:p w14:paraId="721AC37B" w14:textId="6A0B536F" w:rsidR="0076415E" w:rsidRDefault="00F2271B">
            <w:r>
              <w:t xml:space="preserve">Cannot communicate with team and/or end clients; Cannot access </w:t>
            </w:r>
            <w:r>
              <w:lastRenderedPageBreak/>
              <w:t>useful online resources</w:t>
            </w:r>
          </w:p>
        </w:tc>
        <w:tc>
          <w:tcPr>
            <w:tcW w:w="425" w:type="dxa"/>
          </w:tcPr>
          <w:p w14:paraId="07CA3914" w14:textId="003D2513" w:rsidR="0076415E" w:rsidRDefault="00A64DA5">
            <w:r>
              <w:lastRenderedPageBreak/>
              <w:t>1</w:t>
            </w:r>
          </w:p>
        </w:tc>
        <w:tc>
          <w:tcPr>
            <w:tcW w:w="425" w:type="dxa"/>
          </w:tcPr>
          <w:p w14:paraId="73FC5D40" w14:textId="44C403D2" w:rsidR="0076415E" w:rsidRDefault="00A64DA5">
            <w:r>
              <w:t>5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339247CD" w14:textId="2ED378CA" w:rsidR="0076415E" w:rsidRDefault="00A64DA5">
            <w:r>
              <w:t>5</w:t>
            </w:r>
          </w:p>
        </w:tc>
        <w:tc>
          <w:tcPr>
            <w:tcW w:w="2217" w:type="dxa"/>
          </w:tcPr>
          <w:p w14:paraId="45DBDAB0" w14:textId="672A5409" w:rsidR="0076415E" w:rsidRDefault="00A64DA5">
            <w:r>
              <w:t xml:space="preserve">Have alternative ways to connect to the Internet instead of just relying on Home Wi-Fi, i.e. Mobile Data and Hotspot </w:t>
            </w:r>
          </w:p>
        </w:tc>
      </w:tr>
      <w:tr w:rsidR="008B151F" w14:paraId="31185081" w14:textId="1E61731F" w:rsidTr="00A64DA5">
        <w:tc>
          <w:tcPr>
            <w:tcW w:w="562" w:type="dxa"/>
          </w:tcPr>
          <w:p w14:paraId="670B95AA" w14:textId="4F8CB67E" w:rsidR="0076415E" w:rsidRDefault="00F2271B">
            <w:r>
              <w:t>5</w:t>
            </w:r>
          </w:p>
        </w:tc>
        <w:tc>
          <w:tcPr>
            <w:tcW w:w="1276" w:type="dxa"/>
          </w:tcPr>
          <w:p w14:paraId="42797EF0" w14:textId="5640A7CE" w:rsidR="0076415E" w:rsidRDefault="00F2271B">
            <w:r>
              <w:t>Global Pandemic</w:t>
            </w:r>
          </w:p>
        </w:tc>
        <w:tc>
          <w:tcPr>
            <w:tcW w:w="1701" w:type="dxa"/>
          </w:tcPr>
          <w:p w14:paraId="4A079168" w14:textId="3F3DD321" w:rsidR="0076415E" w:rsidRDefault="00F2271B">
            <w:r>
              <w:t>COVID-19 Outbreak</w:t>
            </w:r>
          </w:p>
        </w:tc>
        <w:tc>
          <w:tcPr>
            <w:tcW w:w="1843" w:type="dxa"/>
          </w:tcPr>
          <w:p w14:paraId="1F6222EB" w14:textId="62422E67" w:rsidR="0076415E" w:rsidRDefault="00F2271B">
            <w:r>
              <w:t xml:space="preserve">Could affect working hours, as well as </w:t>
            </w:r>
            <w:proofErr w:type="gramStart"/>
            <w:r>
              <w:t>amount</w:t>
            </w:r>
            <w:proofErr w:type="gramEnd"/>
            <w:r>
              <w:t xml:space="preserve"> of hours spent in the project</w:t>
            </w:r>
          </w:p>
        </w:tc>
        <w:tc>
          <w:tcPr>
            <w:tcW w:w="425" w:type="dxa"/>
          </w:tcPr>
          <w:p w14:paraId="12E24693" w14:textId="02BFF6A3" w:rsidR="0076415E" w:rsidRDefault="00A64DA5">
            <w:r>
              <w:t>5</w:t>
            </w:r>
          </w:p>
        </w:tc>
        <w:tc>
          <w:tcPr>
            <w:tcW w:w="425" w:type="dxa"/>
          </w:tcPr>
          <w:p w14:paraId="0DBA2788" w14:textId="19657BB2" w:rsidR="0076415E" w:rsidRDefault="00A64DA5">
            <w:r>
              <w:t>1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398B53BD" w14:textId="65472325" w:rsidR="0076415E" w:rsidRDefault="00A64DA5">
            <w:r>
              <w:t>5</w:t>
            </w:r>
          </w:p>
        </w:tc>
        <w:tc>
          <w:tcPr>
            <w:tcW w:w="2217" w:type="dxa"/>
          </w:tcPr>
          <w:p w14:paraId="1B8A364B" w14:textId="5E20158A" w:rsidR="0076415E" w:rsidRDefault="00A64DA5">
            <w:r>
              <w:t>Make alternative arrangement to be prepared to Work from Home, i.e. Set workstation in a quite environment</w:t>
            </w:r>
          </w:p>
        </w:tc>
      </w:tr>
      <w:tr w:rsidR="008B151F" w14:paraId="0DC76004" w14:textId="2051A068" w:rsidTr="00A64DA5">
        <w:tc>
          <w:tcPr>
            <w:tcW w:w="562" w:type="dxa"/>
          </w:tcPr>
          <w:p w14:paraId="0CD52C59" w14:textId="1FFB1104" w:rsidR="0076415E" w:rsidRDefault="00F2271B">
            <w:r>
              <w:t>6</w:t>
            </w:r>
          </w:p>
        </w:tc>
        <w:tc>
          <w:tcPr>
            <w:tcW w:w="1276" w:type="dxa"/>
          </w:tcPr>
          <w:p w14:paraId="691310BF" w14:textId="3738B8C0" w:rsidR="0076415E" w:rsidRDefault="008B151F">
            <w:r>
              <w:t>Laptop Malfunctioning</w:t>
            </w:r>
          </w:p>
        </w:tc>
        <w:tc>
          <w:tcPr>
            <w:tcW w:w="1701" w:type="dxa"/>
          </w:tcPr>
          <w:p w14:paraId="1B7654FE" w14:textId="40CD1695" w:rsidR="0076415E" w:rsidRDefault="008B151F">
            <w:r>
              <w:t>Laptop breaks down</w:t>
            </w:r>
          </w:p>
        </w:tc>
        <w:tc>
          <w:tcPr>
            <w:tcW w:w="1843" w:type="dxa"/>
          </w:tcPr>
          <w:p w14:paraId="25A75371" w14:textId="460EFE79" w:rsidR="0076415E" w:rsidRDefault="008B151F">
            <w:r>
              <w:t>Will affect working hours as a new device would need to be acquired</w:t>
            </w:r>
            <w:r w:rsidR="00A64DA5">
              <w:t xml:space="preserve"> and loss of progress</w:t>
            </w:r>
          </w:p>
        </w:tc>
        <w:tc>
          <w:tcPr>
            <w:tcW w:w="425" w:type="dxa"/>
          </w:tcPr>
          <w:p w14:paraId="1F38CE40" w14:textId="25AEED20" w:rsidR="0076415E" w:rsidRDefault="00A64DA5">
            <w:r>
              <w:t>2</w:t>
            </w:r>
          </w:p>
        </w:tc>
        <w:tc>
          <w:tcPr>
            <w:tcW w:w="425" w:type="dxa"/>
          </w:tcPr>
          <w:p w14:paraId="614D2991" w14:textId="578BED3E" w:rsidR="0076415E" w:rsidRDefault="00A64DA5">
            <w:r>
              <w:t>5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684081FB" w14:textId="4A9A28CC" w:rsidR="0076415E" w:rsidRDefault="00A64DA5">
            <w:r>
              <w:t>5</w:t>
            </w:r>
          </w:p>
        </w:tc>
        <w:tc>
          <w:tcPr>
            <w:tcW w:w="2217" w:type="dxa"/>
          </w:tcPr>
          <w:p w14:paraId="7683825B" w14:textId="1B27FF46" w:rsidR="0076415E" w:rsidRDefault="00A64DA5">
            <w:r>
              <w:t>Have regula</w:t>
            </w:r>
            <w:r w:rsidR="0057232B">
              <w:t xml:space="preserve">r back-ups and have an alternative device ready. </w:t>
            </w:r>
          </w:p>
        </w:tc>
      </w:tr>
      <w:tr w:rsidR="008B151F" w14:paraId="74BD9C0D" w14:textId="2E2CCF53" w:rsidTr="00A64DA5">
        <w:tc>
          <w:tcPr>
            <w:tcW w:w="562" w:type="dxa"/>
          </w:tcPr>
          <w:p w14:paraId="34BB2729" w14:textId="3D19506E" w:rsidR="0076415E" w:rsidRDefault="008B151F">
            <w:r>
              <w:t>7</w:t>
            </w:r>
          </w:p>
        </w:tc>
        <w:tc>
          <w:tcPr>
            <w:tcW w:w="1276" w:type="dxa"/>
          </w:tcPr>
          <w:p w14:paraId="0ADA2218" w14:textId="678E4EB1" w:rsidR="0076415E" w:rsidRDefault="008B151F">
            <w:r>
              <w:t>Server Offline</w:t>
            </w:r>
          </w:p>
        </w:tc>
        <w:tc>
          <w:tcPr>
            <w:tcW w:w="1701" w:type="dxa"/>
          </w:tcPr>
          <w:p w14:paraId="6D5AB028" w14:textId="2CCA8D66" w:rsidR="0076415E" w:rsidRDefault="008B151F">
            <w:r>
              <w:t>No access to server</w:t>
            </w:r>
          </w:p>
        </w:tc>
        <w:tc>
          <w:tcPr>
            <w:tcW w:w="1843" w:type="dxa"/>
          </w:tcPr>
          <w:p w14:paraId="4B24ECA3" w14:textId="60E4ECF2" w:rsidR="0076415E" w:rsidRDefault="008B151F">
            <w:r>
              <w:t>Will disrupt the correct functioning of the application</w:t>
            </w:r>
          </w:p>
        </w:tc>
        <w:tc>
          <w:tcPr>
            <w:tcW w:w="425" w:type="dxa"/>
          </w:tcPr>
          <w:p w14:paraId="6296F7AA" w14:textId="1B36D4BC" w:rsidR="0076415E" w:rsidRDefault="00A64DA5">
            <w:r>
              <w:t>1</w:t>
            </w:r>
          </w:p>
        </w:tc>
        <w:tc>
          <w:tcPr>
            <w:tcW w:w="425" w:type="dxa"/>
          </w:tcPr>
          <w:p w14:paraId="54A8156A" w14:textId="218BE187" w:rsidR="0076415E" w:rsidRDefault="00A64DA5">
            <w:r>
              <w:t>4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4F4A697C" w14:textId="0E57B87C" w:rsidR="0076415E" w:rsidRDefault="00A64DA5">
            <w:r>
              <w:t>4</w:t>
            </w:r>
          </w:p>
        </w:tc>
        <w:tc>
          <w:tcPr>
            <w:tcW w:w="2217" w:type="dxa"/>
          </w:tcPr>
          <w:p w14:paraId="081A7D25" w14:textId="0567FC36" w:rsidR="0076415E" w:rsidRDefault="0057232B">
            <w:r>
              <w:t>Use local environment as a temporary server to test the functionalities of the application</w:t>
            </w:r>
          </w:p>
        </w:tc>
      </w:tr>
      <w:tr w:rsidR="0057232B" w14:paraId="33BC12D6" w14:textId="77777777" w:rsidTr="0057232B">
        <w:tc>
          <w:tcPr>
            <w:tcW w:w="562" w:type="dxa"/>
          </w:tcPr>
          <w:p w14:paraId="6CBA86A6" w14:textId="512B665F" w:rsidR="0057232B" w:rsidRDefault="0057232B">
            <w:r>
              <w:t>8</w:t>
            </w:r>
          </w:p>
        </w:tc>
        <w:tc>
          <w:tcPr>
            <w:tcW w:w="1276" w:type="dxa"/>
          </w:tcPr>
          <w:p w14:paraId="4ACC8118" w14:textId="769CC062" w:rsidR="0057232B" w:rsidRDefault="0057232B">
            <w:r>
              <w:t>Final Solution Malfunctioning</w:t>
            </w:r>
          </w:p>
        </w:tc>
        <w:tc>
          <w:tcPr>
            <w:tcW w:w="1701" w:type="dxa"/>
          </w:tcPr>
          <w:p w14:paraId="22815A0D" w14:textId="6E4DD9AF" w:rsidR="0057232B" w:rsidRDefault="0057232B">
            <w:r>
              <w:t>The application does not run as expected and returns error messages</w:t>
            </w:r>
          </w:p>
        </w:tc>
        <w:tc>
          <w:tcPr>
            <w:tcW w:w="1843" w:type="dxa"/>
          </w:tcPr>
          <w:p w14:paraId="57686084" w14:textId="371660E7" w:rsidR="0057232B" w:rsidRDefault="0057232B">
            <w:r>
              <w:t>The end client will not be satisfied to have received a bugged version of the application essentially missing the project objective</w:t>
            </w:r>
          </w:p>
        </w:tc>
        <w:tc>
          <w:tcPr>
            <w:tcW w:w="425" w:type="dxa"/>
          </w:tcPr>
          <w:p w14:paraId="5A4B7FD8" w14:textId="70903FA1" w:rsidR="0057232B" w:rsidRDefault="0057232B">
            <w:r>
              <w:t>2</w:t>
            </w:r>
          </w:p>
        </w:tc>
        <w:tc>
          <w:tcPr>
            <w:tcW w:w="425" w:type="dxa"/>
          </w:tcPr>
          <w:p w14:paraId="1D745DC8" w14:textId="68E5E8CA" w:rsidR="0057232B" w:rsidRDefault="0057232B">
            <w:r>
              <w:t>5</w:t>
            </w:r>
          </w:p>
        </w:tc>
        <w:tc>
          <w:tcPr>
            <w:tcW w:w="567" w:type="dxa"/>
            <w:shd w:val="clear" w:color="auto" w:fill="ED7D31" w:themeFill="accent2"/>
          </w:tcPr>
          <w:p w14:paraId="143E931B" w14:textId="1477A11A" w:rsidR="0057232B" w:rsidRDefault="0057232B">
            <w:r>
              <w:t>10</w:t>
            </w:r>
          </w:p>
        </w:tc>
        <w:tc>
          <w:tcPr>
            <w:tcW w:w="2217" w:type="dxa"/>
          </w:tcPr>
          <w:p w14:paraId="3F9E374B" w14:textId="268FC39A" w:rsidR="0057232B" w:rsidRDefault="0057232B">
            <w:r>
              <w:t xml:space="preserve">Run frequent tests as new features are implemented. Run a final test before publishing and run different tests on different environments. </w:t>
            </w:r>
          </w:p>
        </w:tc>
      </w:tr>
    </w:tbl>
    <w:p w14:paraId="600BE98E" w14:textId="77777777" w:rsidR="002A3212" w:rsidRDefault="002A3212"/>
    <w:sectPr w:rsidR="002A3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26"/>
    <w:rsid w:val="002A3212"/>
    <w:rsid w:val="0057232B"/>
    <w:rsid w:val="0076415E"/>
    <w:rsid w:val="008B151F"/>
    <w:rsid w:val="009E7E30"/>
    <w:rsid w:val="00A64DA5"/>
    <w:rsid w:val="00CF3226"/>
    <w:rsid w:val="00F2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04C6"/>
  <w15:chartTrackingRefBased/>
  <w15:docId w15:val="{FBA022E1-4C1D-4928-9951-5B6FEF96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2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Rashid</dc:creator>
  <cp:keywords/>
  <dc:description/>
  <cp:lastModifiedBy>Azwad Rashid</cp:lastModifiedBy>
  <cp:revision>1</cp:revision>
  <dcterms:created xsi:type="dcterms:W3CDTF">2020-08-21T10:22:00Z</dcterms:created>
  <dcterms:modified xsi:type="dcterms:W3CDTF">2020-08-21T11:51:00Z</dcterms:modified>
</cp:coreProperties>
</file>