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2DA0" w14:textId="4C81B397" w:rsidR="007061F7" w:rsidRPr="007061F7" w:rsidRDefault="007061F7" w:rsidP="007061F7">
      <w:pPr>
        <w:spacing w:after="0"/>
        <w:ind w:left="426" w:hanging="360"/>
        <w:jc w:val="center"/>
        <w:rPr>
          <w:b/>
          <w:bCs/>
          <w:sz w:val="24"/>
          <w:szCs w:val="24"/>
        </w:rPr>
      </w:pPr>
      <w:r w:rsidRPr="007061F7">
        <w:rPr>
          <w:b/>
          <w:bCs/>
          <w:sz w:val="24"/>
          <w:szCs w:val="24"/>
        </w:rPr>
        <w:t>KUIS 2</w:t>
      </w:r>
    </w:p>
    <w:p w14:paraId="26D39122" w14:textId="77777777" w:rsidR="007061F7" w:rsidRDefault="007061F7" w:rsidP="007061F7">
      <w:pPr>
        <w:spacing w:after="0"/>
        <w:ind w:left="426" w:hanging="360"/>
        <w:jc w:val="both"/>
      </w:pPr>
    </w:p>
    <w:p w14:paraId="76ADDDC8" w14:textId="77777777" w:rsidR="007061F7" w:rsidRDefault="007061F7" w:rsidP="007061F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Dalam memilih pakan ternak ayam boiler yang tepat, peternak mempertimbangkan 3 kriteria yaitu usia ayam, komposisi, dan harga pakan. Data masing-masing tingkat kepentingan dapat dilihat dari tabel berikut </w:t>
      </w:r>
      <w:r w:rsidRPr="00F30ED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:</w:t>
      </w:r>
    </w:p>
    <w:p w14:paraId="0722368C" w14:textId="77777777" w:rsidR="007061F7" w:rsidRPr="00F30ED4" w:rsidRDefault="007061F7" w:rsidP="007061F7">
      <w:pPr>
        <w:pStyle w:val="ListParagraph"/>
        <w:spacing w:after="0" w:line="240" w:lineRule="auto"/>
        <w:ind w:left="426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53"/>
        <w:gridCol w:w="2132"/>
        <w:gridCol w:w="2147"/>
        <w:gridCol w:w="2158"/>
      </w:tblGrid>
      <w:tr w:rsidR="007061F7" w:rsidRPr="00F30ED4" w14:paraId="0BA706CF" w14:textId="77777777" w:rsidTr="00D97AF6">
        <w:tc>
          <w:tcPr>
            <w:tcW w:w="2200" w:type="dxa"/>
          </w:tcPr>
          <w:p w14:paraId="46935A1F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Pakan Ayam</w:t>
            </w:r>
          </w:p>
        </w:tc>
        <w:tc>
          <w:tcPr>
            <w:tcW w:w="2199" w:type="dxa"/>
          </w:tcPr>
          <w:p w14:paraId="1DF5391F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Usia Ayam</w:t>
            </w:r>
          </w:p>
        </w:tc>
        <w:tc>
          <w:tcPr>
            <w:tcW w:w="2193" w:type="dxa"/>
          </w:tcPr>
          <w:p w14:paraId="639D1647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Komposisi</w:t>
            </w:r>
          </w:p>
        </w:tc>
        <w:tc>
          <w:tcPr>
            <w:tcW w:w="2224" w:type="dxa"/>
          </w:tcPr>
          <w:p w14:paraId="1C6C8E97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Harga</w:t>
            </w:r>
          </w:p>
        </w:tc>
      </w:tr>
      <w:tr w:rsidR="007061F7" w:rsidRPr="00F30ED4" w14:paraId="0D8AA239" w14:textId="77777777" w:rsidTr="00D97AF6">
        <w:tc>
          <w:tcPr>
            <w:tcW w:w="2200" w:type="dxa"/>
          </w:tcPr>
          <w:p w14:paraId="21BCDF69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Usia Ayam</w:t>
            </w:r>
          </w:p>
        </w:tc>
        <w:tc>
          <w:tcPr>
            <w:tcW w:w="2199" w:type="dxa"/>
          </w:tcPr>
          <w:p w14:paraId="65D37910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93" w:type="dxa"/>
          </w:tcPr>
          <w:p w14:paraId="7CD8444F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224" w:type="dxa"/>
          </w:tcPr>
          <w:p w14:paraId="0FC18150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7061F7" w:rsidRPr="00F30ED4" w14:paraId="729E77F0" w14:textId="77777777" w:rsidTr="00D97AF6">
        <w:tc>
          <w:tcPr>
            <w:tcW w:w="2200" w:type="dxa"/>
          </w:tcPr>
          <w:p w14:paraId="1A7E151D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Komposisi</w:t>
            </w:r>
          </w:p>
        </w:tc>
        <w:tc>
          <w:tcPr>
            <w:tcW w:w="2199" w:type="dxa"/>
          </w:tcPr>
          <w:p w14:paraId="71FCBA0C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193" w:type="dxa"/>
          </w:tcPr>
          <w:p w14:paraId="077A4743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224" w:type="dxa"/>
          </w:tcPr>
          <w:p w14:paraId="790C9434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7061F7" w:rsidRPr="00F30ED4" w14:paraId="72AB4B12" w14:textId="77777777" w:rsidTr="00D97AF6">
        <w:tc>
          <w:tcPr>
            <w:tcW w:w="2200" w:type="dxa"/>
          </w:tcPr>
          <w:p w14:paraId="446C2581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Harga</w:t>
            </w:r>
          </w:p>
        </w:tc>
        <w:tc>
          <w:tcPr>
            <w:tcW w:w="2199" w:type="dxa"/>
          </w:tcPr>
          <w:p w14:paraId="03E78E53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193" w:type="dxa"/>
          </w:tcPr>
          <w:p w14:paraId="654BAC10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224" w:type="dxa"/>
          </w:tcPr>
          <w:p w14:paraId="2314DE92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306BEF0C" w14:textId="77777777" w:rsidR="007061F7" w:rsidRDefault="007061F7" w:rsidP="007061F7">
      <w:pPr>
        <w:pStyle w:val="ListParagraph"/>
        <w:spacing w:after="0" w:line="240" w:lineRule="auto"/>
        <w:ind w:left="426"/>
        <w:jc w:val="both"/>
        <w:rPr>
          <w:rFonts w:ascii="Tahoma" w:hAnsi="Tahoma" w:cs="Tahoma"/>
        </w:rPr>
      </w:pPr>
    </w:p>
    <w:p w14:paraId="37BE5C6D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Terdapat 2 merk pakan ayam yang dipertimbangkan yaitu Malindo dan QL. Berikut ini penilaian dari setiap alternatif merk berdasarkan setiap kriteria</w:t>
      </w:r>
    </w:p>
    <w:p w14:paraId="1CEC9CDD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00"/>
        <w:gridCol w:w="2199"/>
        <w:gridCol w:w="2193"/>
      </w:tblGrid>
      <w:tr w:rsidR="007061F7" w:rsidRPr="00F30ED4" w14:paraId="13F94126" w14:textId="77777777" w:rsidTr="00D97AF6">
        <w:tc>
          <w:tcPr>
            <w:tcW w:w="2200" w:type="dxa"/>
          </w:tcPr>
          <w:p w14:paraId="3C4A86E7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Usia Ayam</w:t>
            </w:r>
          </w:p>
        </w:tc>
        <w:tc>
          <w:tcPr>
            <w:tcW w:w="2199" w:type="dxa"/>
          </w:tcPr>
          <w:p w14:paraId="122623BD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3" w:type="dxa"/>
          </w:tcPr>
          <w:p w14:paraId="5C35B8A4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</w:tr>
      <w:tr w:rsidR="007061F7" w:rsidRPr="00F30ED4" w14:paraId="2AD41406" w14:textId="77777777" w:rsidTr="00D97AF6">
        <w:tc>
          <w:tcPr>
            <w:tcW w:w="2200" w:type="dxa"/>
          </w:tcPr>
          <w:p w14:paraId="5C4512EA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9" w:type="dxa"/>
          </w:tcPr>
          <w:p w14:paraId="60F3791E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93" w:type="dxa"/>
          </w:tcPr>
          <w:p w14:paraId="777A5321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</w:tr>
      <w:tr w:rsidR="007061F7" w:rsidRPr="00F30ED4" w14:paraId="017E2AA7" w14:textId="77777777" w:rsidTr="00D97AF6">
        <w:tc>
          <w:tcPr>
            <w:tcW w:w="2200" w:type="dxa"/>
          </w:tcPr>
          <w:p w14:paraId="2510E78C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  <w:tc>
          <w:tcPr>
            <w:tcW w:w="2199" w:type="dxa"/>
          </w:tcPr>
          <w:p w14:paraId="148FB6A3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193" w:type="dxa"/>
          </w:tcPr>
          <w:p w14:paraId="685E3758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6036E98F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</w:p>
    <w:p w14:paraId="35AB0930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00"/>
        <w:gridCol w:w="2199"/>
        <w:gridCol w:w="2193"/>
      </w:tblGrid>
      <w:tr w:rsidR="007061F7" w:rsidRPr="00F30ED4" w14:paraId="6D228D5A" w14:textId="77777777" w:rsidTr="00D97AF6">
        <w:tc>
          <w:tcPr>
            <w:tcW w:w="2200" w:type="dxa"/>
          </w:tcPr>
          <w:p w14:paraId="7D8C4D80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Komposisi</w:t>
            </w:r>
          </w:p>
        </w:tc>
        <w:tc>
          <w:tcPr>
            <w:tcW w:w="2199" w:type="dxa"/>
          </w:tcPr>
          <w:p w14:paraId="0A862A41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3" w:type="dxa"/>
          </w:tcPr>
          <w:p w14:paraId="580FB1BD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</w:tr>
      <w:tr w:rsidR="007061F7" w:rsidRPr="00F30ED4" w14:paraId="53215ADF" w14:textId="77777777" w:rsidTr="00D97AF6">
        <w:tc>
          <w:tcPr>
            <w:tcW w:w="2200" w:type="dxa"/>
          </w:tcPr>
          <w:p w14:paraId="6195B2E6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9" w:type="dxa"/>
          </w:tcPr>
          <w:p w14:paraId="46FD0F79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93" w:type="dxa"/>
          </w:tcPr>
          <w:p w14:paraId="754780B3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7061F7" w:rsidRPr="00F30ED4" w14:paraId="1B481EB5" w14:textId="77777777" w:rsidTr="00D97AF6">
        <w:tc>
          <w:tcPr>
            <w:tcW w:w="2200" w:type="dxa"/>
          </w:tcPr>
          <w:p w14:paraId="41A802FD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  <w:tc>
          <w:tcPr>
            <w:tcW w:w="2199" w:type="dxa"/>
          </w:tcPr>
          <w:p w14:paraId="658785EA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193" w:type="dxa"/>
          </w:tcPr>
          <w:p w14:paraId="1B295254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38CED674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200"/>
        <w:gridCol w:w="2199"/>
        <w:gridCol w:w="2193"/>
      </w:tblGrid>
      <w:tr w:rsidR="007061F7" w:rsidRPr="00F30ED4" w14:paraId="138B3EA6" w14:textId="77777777" w:rsidTr="00D97AF6">
        <w:tc>
          <w:tcPr>
            <w:tcW w:w="2200" w:type="dxa"/>
          </w:tcPr>
          <w:p w14:paraId="7205EBAA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Harga</w:t>
            </w:r>
          </w:p>
        </w:tc>
        <w:tc>
          <w:tcPr>
            <w:tcW w:w="2199" w:type="dxa"/>
          </w:tcPr>
          <w:p w14:paraId="682EDC8E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3" w:type="dxa"/>
          </w:tcPr>
          <w:p w14:paraId="68D020E7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</w:tr>
      <w:tr w:rsidR="007061F7" w:rsidRPr="00F30ED4" w14:paraId="04C662AB" w14:textId="77777777" w:rsidTr="00D97AF6">
        <w:tc>
          <w:tcPr>
            <w:tcW w:w="2200" w:type="dxa"/>
          </w:tcPr>
          <w:p w14:paraId="5FEF1C07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Malindo</w:t>
            </w:r>
          </w:p>
        </w:tc>
        <w:tc>
          <w:tcPr>
            <w:tcW w:w="2199" w:type="dxa"/>
          </w:tcPr>
          <w:p w14:paraId="73131B72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93" w:type="dxa"/>
          </w:tcPr>
          <w:p w14:paraId="3F10DBA0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7061F7" w:rsidRPr="00F30ED4" w14:paraId="3FF91DE0" w14:textId="77777777" w:rsidTr="00D97AF6">
        <w:tc>
          <w:tcPr>
            <w:tcW w:w="2200" w:type="dxa"/>
          </w:tcPr>
          <w:p w14:paraId="49C3EFEB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QL</w:t>
            </w:r>
          </w:p>
        </w:tc>
        <w:tc>
          <w:tcPr>
            <w:tcW w:w="2199" w:type="dxa"/>
          </w:tcPr>
          <w:p w14:paraId="7CD7F43E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2193" w:type="dxa"/>
          </w:tcPr>
          <w:p w14:paraId="03C1E19E" w14:textId="77777777" w:rsidR="007061F7" w:rsidRPr="00F30ED4" w:rsidRDefault="007061F7" w:rsidP="007061F7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52FBEC0C" w14:textId="77777777" w:rsidR="007061F7" w:rsidRDefault="007061F7" w:rsidP="007061F7">
      <w:pPr>
        <w:pStyle w:val="NoSpacing"/>
        <w:ind w:left="426"/>
        <w:jc w:val="both"/>
        <w:rPr>
          <w:rFonts w:ascii="Tahoma" w:hAnsi="Tahoma" w:cs="Tahoma"/>
          <w:lang w:val="en-US"/>
        </w:rPr>
      </w:pPr>
    </w:p>
    <w:p w14:paraId="5FE27FB7" w14:textId="35E7F2C1" w:rsidR="007061F7" w:rsidRDefault="007061F7" w:rsidP="007061F7">
      <w:pPr>
        <w:pStyle w:val="NoSpacing"/>
        <w:ind w:left="426"/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lang w:val="en-US"/>
        </w:rPr>
        <w:t xml:space="preserve">Tentukan mana pakan yang sebaiknya dipilih oleh peternak dengan menggunakan </w:t>
      </w:r>
      <w:r w:rsidRPr="006A68BD">
        <w:rPr>
          <w:rFonts w:ascii="Tahoma" w:hAnsi="Tahoma" w:cs="Tahoma"/>
          <w:b/>
          <w:bCs/>
          <w:lang w:val="en-US"/>
        </w:rPr>
        <w:t>Teknik AHP.</w:t>
      </w:r>
      <w:r>
        <w:rPr>
          <w:rFonts w:ascii="Tahoma" w:hAnsi="Tahoma" w:cs="Tahoma"/>
          <w:b/>
          <w:bCs/>
          <w:lang w:val="en-US"/>
        </w:rPr>
        <w:t xml:space="preserve"> (Hitung nilai CI pada matriks kriteria)</w:t>
      </w:r>
    </w:p>
    <w:p w14:paraId="1E58A0AB" w14:textId="49188FB2" w:rsidR="007061F7" w:rsidRDefault="007061F7" w:rsidP="007061F7">
      <w:pPr>
        <w:pStyle w:val="NoSpacing"/>
        <w:jc w:val="both"/>
        <w:rPr>
          <w:rFonts w:ascii="Tahoma" w:hAnsi="Tahoma" w:cs="Tahoma"/>
          <w:b/>
          <w:bCs/>
          <w:lang w:val="en-US"/>
        </w:rPr>
      </w:pPr>
    </w:p>
    <w:p w14:paraId="2C251E2F" w14:textId="77777777" w:rsidR="007061F7" w:rsidRPr="007E50B7" w:rsidRDefault="007061F7" w:rsidP="007061F7">
      <w:pPr>
        <w:pStyle w:val="NoSpacing"/>
        <w:numPr>
          <w:ilvl w:val="0"/>
          <w:numId w:val="1"/>
        </w:numPr>
        <w:ind w:left="426"/>
        <w:jc w:val="both"/>
        <w:rPr>
          <w:rFonts w:ascii="Tahoma" w:eastAsiaTheme="minorEastAsia" w:hAnsi="Tahoma" w:cs="Tahoma"/>
          <w:lang w:val="en-US"/>
        </w:rPr>
      </w:pPr>
      <w:r w:rsidRPr="007E50B7">
        <w:rPr>
          <w:rFonts w:ascii="Tahoma" w:eastAsiaTheme="minorEastAsia" w:hAnsi="Tahoma" w:cs="Tahoma"/>
          <w:lang w:val="en-US"/>
        </w:rPr>
        <w:t>Terdapat 4 alternatif calon siswa berprestasi yaitu Asri (A) , Didi (D), Nia (N) dan Putra(P)</w:t>
      </w:r>
    </w:p>
    <w:p w14:paraId="2703AB4C" w14:textId="77777777" w:rsidR="007061F7" w:rsidRPr="007E50B7" w:rsidRDefault="007061F7" w:rsidP="007061F7">
      <w:pPr>
        <w:pStyle w:val="NoSpacing"/>
        <w:ind w:left="426"/>
        <w:jc w:val="both"/>
        <w:rPr>
          <w:rFonts w:ascii="Tahoma" w:eastAsiaTheme="minorEastAsia" w:hAnsi="Tahoma" w:cs="Tahoma"/>
          <w:lang w:val="en-US"/>
        </w:rPr>
      </w:pPr>
      <w:r w:rsidRPr="007E50B7">
        <w:rPr>
          <w:rFonts w:ascii="Tahoma" w:eastAsiaTheme="minorEastAsia" w:hAnsi="Tahoma" w:cs="Tahoma"/>
          <w:lang w:val="en-US"/>
        </w:rPr>
        <w:t>Dari rapat pemilihan tediri dari 5 orang penilai terdapat pilihan yang berbeda-beda dari anggota yang ada yaitu sebagai berikut :</w:t>
      </w:r>
    </w:p>
    <w:p w14:paraId="52CF3B41" w14:textId="77777777" w:rsidR="007061F7" w:rsidRPr="007E50B7" w:rsidRDefault="007061F7" w:rsidP="007061F7">
      <w:pPr>
        <w:pStyle w:val="NoSpacing"/>
        <w:ind w:left="426"/>
        <w:jc w:val="both"/>
        <w:rPr>
          <w:rFonts w:ascii="Tahoma" w:eastAsiaTheme="minorEastAsia" w:hAnsi="Tahoma" w:cs="Tahoma"/>
          <w:lang w:val="en-US"/>
        </w:rPr>
      </w:pPr>
    </w:p>
    <w:tbl>
      <w:tblPr>
        <w:tblStyle w:val="TableGrid"/>
        <w:tblW w:w="7793" w:type="dxa"/>
        <w:tblInd w:w="426" w:type="dxa"/>
        <w:tblLook w:val="04A0" w:firstRow="1" w:lastRow="0" w:firstColumn="1" w:lastColumn="0" w:noHBand="0" w:noVBand="1"/>
      </w:tblPr>
      <w:tblGrid>
        <w:gridCol w:w="1317"/>
        <w:gridCol w:w="1296"/>
        <w:gridCol w:w="1295"/>
        <w:gridCol w:w="1295"/>
        <w:gridCol w:w="1295"/>
        <w:gridCol w:w="1295"/>
      </w:tblGrid>
      <w:tr w:rsidR="007061F7" w:rsidRPr="007E50B7" w14:paraId="701BB1A4" w14:textId="77777777" w:rsidTr="00D97AF6">
        <w:tc>
          <w:tcPr>
            <w:tcW w:w="1317" w:type="dxa"/>
          </w:tcPr>
          <w:p w14:paraId="732112BD" w14:textId="77777777" w:rsidR="007061F7" w:rsidRPr="007E50B7" w:rsidRDefault="007061F7" w:rsidP="00D97AF6">
            <w:pPr>
              <w:pStyle w:val="NoSpacing"/>
              <w:jc w:val="both"/>
              <w:rPr>
                <w:rFonts w:ascii="Tahoma" w:eastAsiaTheme="minorEastAsia" w:hAnsi="Tahoma" w:cs="Tahoma"/>
                <w:lang w:val="en-US"/>
              </w:rPr>
            </w:pPr>
          </w:p>
        </w:tc>
        <w:tc>
          <w:tcPr>
            <w:tcW w:w="1296" w:type="dxa"/>
          </w:tcPr>
          <w:p w14:paraId="56D8CC9A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Anggota 1</w:t>
            </w:r>
          </w:p>
        </w:tc>
        <w:tc>
          <w:tcPr>
            <w:tcW w:w="1295" w:type="dxa"/>
          </w:tcPr>
          <w:p w14:paraId="562E182B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Anggota 2</w:t>
            </w:r>
          </w:p>
        </w:tc>
        <w:tc>
          <w:tcPr>
            <w:tcW w:w="1295" w:type="dxa"/>
          </w:tcPr>
          <w:p w14:paraId="41621CDC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Anggota 3</w:t>
            </w:r>
          </w:p>
        </w:tc>
        <w:tc>
          <w:tcPr>
            <w:tcW w:w="1295" w:type="dxa"/>
          </w:tcPr>
          <w:p w14:paraId="6BFA0BB2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Anggota 4</w:t>
            </w:r>
          </w:p>
        </w:tc>
        <w:tc>
          <w:tcPr>
            <w:tcW w:w="1295" w:type="dxa"/>
          </w:tcPr>
          <w:p w14:paraId="729F9B74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Anggota 5</w:t>
            </w:r>
          </w:p>
        </w:tc>
      </w:tr>
      <w:tr w:rsidR="007061F7" w:rsidRPr="007E50B7" w14:paraId="2EDA237A" w14:textId="77777777" w:rsidTr="00D97AF6">
        <w:tc>
          <w:tcPr>
            <w:tcW w:w="1317" w:type="dxa"/>
          </w:tcPr>
          <w:p w14:paraId="717ACE32" w14:textId="77777777" w:rsidR="007061F7" w:rsidRPr="007E50B7" w:rsidRDefault="007061F7" w:rsidP="00D97AF6">
            <w:pPr>
              <w:pStyle w:val="NoSpacing"/>
              <w:jc w:val="both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Ranking-1</w:t>
            </w:r>
          </w:p>
        </w:tc>
        <w:tc>
          <w:tcPr>
            <w:tcW w:w="1296" w:type="dxa"/>
          </w:tcPr>
          <w:p w14:paraId="0F454A7B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</w:t>
            </w:r>
          </w:p>
        </w:tc>
        <w:tc>
          <w:tcPr>
            <w:tcW w:w="1295" w:type="dxa"/>
          </w:tcPr>
          <w:p w14:paraId="7046FCF7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P</w:t>
            </w:r>
          </w:p>
        </w:tc>
        <w:tc>
          <w:tcPr>
            <w:tcW w:w="1295" w:type="dxa"/>
          </w:tcPr>
          <w:p w14:paraId="6E6376FB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D</w:t>
            </w:r>
          </w:p>
        </w:tc>
        <w:tc>
          <w:tcPr>
            <w:tcW w:w="1295" w:type="dxa"/>
          </w:tcPr>
          <w:p w14:paraId="78D860B5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P</w:t>
            </w:r>
          </w:p>
        </w:tc>
        <w:tc>
          <w:tcPr>
            <w:tcW w:w="1295" w:type="dxa"/>
          </w:tcPr>
          <w:p w14:paraId="200304C1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D</w:t>
            </w:r>
          </w:p>
        </w:tc>
      </w:tr>
      <w:tr w:rsidR="007061F7" w:rsidRPr="007E50B7" w14:paraId="1D2BC72F" w14:textId="77777777" w:rsidTr="00D97AF6">
        <w:tc>
          <w:tcPr>
            <w:tcW w:w="1317" w:type="dxa"/>
          </w:tcPr>
          <w:p w14:paraId="018FBE1D" w14:textId="77777777" w:rsidR="007061F7" w:rsidRPr="007E50B7" w:rsidRDefault="007061F7" w:rsidP="00D97AF6">
            <w:pPr>
              <w:pStyle w:val="NoSpacing"/>
              <w:jc w:val="both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Ranking-2</w:t>
            </w:r>
          </w:p>
        </w:tc>
        <w:tc>
          <w:tcPr>
            <w:tcW w:w="1296" w:type="dxa"/>
          </w:tcPr>
          <w:p w14:paraId="027D1A42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D</w:t>
            </w:r>
          </w:p>
        </w:tc>
        <w:tc>
          <w:tcPr>
            <w:tcW w:w="1295" w:type="dxa"/>
          </w:tcPr>
          <w:p w14:paraId="1465008A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D</w:t>
            </w:r>
          </w:p>
        </w:tc>
        <w:tc>
          <w:tcPr>
            <w:tcW w:w="1295" w:type="dxa"/>
          </w:tcPr>
          <w:p w14:paraId="01D273B5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</w:t>
            </w:r>
          </w:p>
        </w:tc>
        <w:tc>
          <w:tcPr>
            <w:tcW w:w="1295" w:type="dxa"/>
          </w:tcPr>
          <w:p w14:paraId="01AD891D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N</w:t>
            </w:r>
          </w:p>
        </w:tc>
        <w:tc>
          <w:tcPr>
            <w:tcW w:w="1295" w:type="dxa"/>
          </w:tcPr>
          <w:p w14:paraId="7971C8A8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P</w:t>
            </w:r>
          </w:p>
        </w:tc>
      </w:tr>
      <w:tr w:rsidR="007061F7" w:rsidRPr="007E50B7" w14:paraId="4F23695B" w14:textId="77777777" w:rsidTr="00D97AF6">
        <w:tc>
          <w:tcPr>
            <w:tcW w:w="1317" w:type="dxa"/>
          </w:tcPr>
          <w:p w14:paraId="33850AC0" w14:textId="77777777" w:rsidR="007061F7" w:rsidRPr="007E50B7" w:rsidRDefault="007061F7" w:rsidP="00D97AF6">
            <w:pPr>
              <w:pStyle w:val="NoSpacing"/>
              <w:jc w:val="both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Ranking-3</w:t>
            </w:r>
          </w:p>
        </w:tc>
        <w:tc>
          <w:tcPr>
            <w:tcW w:w="1296" w:type="dxa"/>
          </w:tcPr>
          <w:p w14:paraId="11FA35D4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P</w:t>
            </w:r>
          </w:p>
        </w:tc>
        <w:tc>
          <w:tcPr>
            <w:tcW w:w="1295" w:type="dxa"/>
          </w:tcPr>
          <w:p w14:paraId="46EFC3D5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N</w:t>
            </w:r>
          </w:p>
        </w:tc>
        <w:tc>
          <w:tcPr>
            <w:tcW w:w="1295" w:type="dxa"/>
          </w:tcPr>
          <w:p w14:paraId="77389698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N</w:t>
            </w:r>
          </w:p>
        </w:tc>
        <w:tc>
          <w:tcPr>
            <w:tcW w:w="1295" w:type="dxa"/>
          </w:tcPr>
          <w:p w14:paraId="50F64BB7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D</w:t>
            </w:r>
          </w:p>
        </w:tc>
        <w:tc>
          <w:tcPr>
            <w:tcW w:w="1295" w:type="dxa"/>
          </w:tcPr>
          <w:p w14:paraId="13C3871F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N</w:t>
            </w:r>
          </w:p>
        </w:tc>
      </w:tr>
      <w:tr w:rsidR="007061F7" w:rsidRPr="007E50B7" w14:paraId="23275494" w14:textId="77777777" w:rsidTr="00D97AF6">
        <w:tc>
          <w:tcPr>
            <w:tcW w:w="1317" w:type="dxa"/>
          </w:tcPr>
          <w:p w14:paraId="1C8DB1A3" w14:textId="77777777" w:rsidR="007061F7" w:rsidRPr="007E50B7" w:rsidRDefault="007061F7" w:rsidP="00D97AF6">
            <w:pPr>
              <w:pStyle w:val="NoSpacing"/>
              <w:jc w:val="both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Ranking-4</w:t>
            </w:r>
          </w:p>
        </w:tc>
        <w:tc>
          <w:tcPr>
            <w:tcW w:w="1296" w:type="dxa"/>
          </w:tcPr>
          <w:p w14:paraId="02E46B12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N</w:t>
            </w:r>
          </w:p>
        </w:tc>
        <w:tc>
          <w:tcPr>
            <w:tcW w:w="1295" w:type="dxa"/>
          </w:tcPr>
          <w:p w14:paraId="0FEC5581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</w:t>
            </w:r>
          </w:p>
        </w:tc>
        <w:tc>
          <w:tcPr>
            <w:tcW w:w="1295" w:type="dxa"/>
          </w:tcPr>
          <w:p w14:paraId="7898DFAC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P</w:t>
            </w:r>
          </w:p>
        </w:tc>
        <w:tc>
          <w:tcPr>
            <w:tcW w:w="1295" w:type="dxa"/>
          </w:tcPr>
          <w:p w14:paraId="1BC9C7F7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</w:t>
            </w:r>
          </w:p>
        </w:tc>
        <w:tc>
          <w:tcPr>
            <w:tcW w:w="1295" w:type="dxa"/>
          </w:tcPr>
          <w:p w14:paraId="27091996" w14:textId="77777777" w:rsidR="007061F7" w:rsidRPr="007E50B7" w:rsidRDefault="007061F7" w:rsidP="00D97AF6">
            <w:pPr>
              <w:pStyle w:val="NoSpacing"/>
              <w:jc w:val="center"/>
              <w:rPr>
                <w:rFonts w:ascii="Tahoma" w:eastAsiaTheme="minorEastAsia" w:hAnsi="Tahoma" w:cs="Tahoma"/>
                <w:lang w:val="en-US"/>
              </w:rPr>
            </w:pPr>
            <w:r w:rsidRPr="007E50B7">
              <w:rPr>
                <w:rFonts w:ascii="Tahoma" w:eastAsiaTheme="minorEastAsia" w:hAnsi="Tahoma" w:cs="Tahoma"/>
                <w:lang w:val="en-US"/>
              </w:rPr>
              <w:t>A</w:t>
            </w:r>
          </w:p>
        </w:tc>
      </w:tr>
    </w:tbl>
    <w:p w14:paraId="36E47760" w14:textId="77777777" w:rsidR="007061F7" w:rsidRPr="007E50B7" w:rsidRDefault="007061F7" w:rsidP="007061F7">
      <w:pPr>
        <w:pStyle w:val="NoSpacing"/>
        <w:jc w:val="both"/>
        <w:rPr>
          <w:rFonts w:ascii="Tahoma" w:eastAsiaTheme="minorEastAsia" w:hAnsi="Tahoma" w:cs="Tahoma"/>
        </w:rPr>
      </w:pPr>
    </w:p>
    <w:p w14:paraId="0EC84F34" w14:textId="49A77FE8" w:rsidR="007061F7" w:rsidRDefault="007061F7" w:rsidP="007061F7">
      <w:pPr>
        <w:pStyle w:val="NoSpacing"/>
        <w:ind w:left="426"/>
        <w:jc w:val="both"/>
        <w:rPr>
          <w:rFonts w:ascii="Tahoma" w:eastAsiaTheme="minorEastAsia" w:hAnsi="Tahoma" w:cs="Tahoma"/>
          <w:lang w:val="en-US"/>
        </w:rPr>
      </w:pPr>
      <w:r w:rsidRPr="007E50B7">
        <w:rPr>
          <w:rFonts w:ascii="Tahoma" w:eastAsiaTheme="minorEastAsia" w:hAnsi="Tahoma" w:cs="Tahoma"/>
          <w:lang w:val="en-US"/>
        </w:rPr>
        <w:t xml:space="preserve">Tentukan ketua yang terpilih dengan metode </w:t>
      </w:r>
    </w:p>
    <w:p w14:paraId="4E4D75C2" w14:textId="75864521" w:rsidR="007061F7" w:rsidRPr="007061F7" w:rsidRDefault="007061F7" w:rsidP="007061F7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lang w:val="en-US"/>
        </w:rPr>
      </w:pPr>
      <w:r w:rsidRPr="007E50B7">
        <w:rPr>
          <w:rFonts w:ascii="Tahoma" w:eastAsiaTheme="minorEastAsia" w:hAnsi="Tahoma" w:cs="Tahoma"/>
          <w:lang w:val="en-US"/>
        </w:rPr>
        <w:t>Borda</w:t>
      </w:r>
    </w:p>
    <w:p w14:paraId="3B1706F0" w14:textId="39E2D188" w:rsidR="007061F7" w:rsidRPr="007061F7" w:rsidRDefault="007061F7" w:rsidP="007061F7">
      <w:pPr>
        <w:pStyle w:val="NoSpacing"/>
        <w:numPr>
          <w:ilvl w:val="0"/>
          <w:numId w:val="2"/>
        </w:numPr>
        <w:jc w:val="both"/>
        <w:rPr>
          <w:rFonts w:ascii="Tahom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>Copeland</w:t>
      </w:r>
    </w:p>
    <w:p w14:paraId="1150D59D" w14:textId="651FAFD1" w:rsidR="007061F7" w:rsidRDefault="007061F7" w:rsidP="007061F7">
      <w:pPr>
        <w:pStyle w:val="NoSpacing"/>
        <w:jc w:val="both"/>
        <w:rPr>
          <w:rFonts w:ascii="Tahoma" w:eastAsiaTheme="minorEastAsia" w:hAnsi="Tahoma" w:cs="Tahoma"/>
          <w:lang w:val="en-US"/>
        </w:rPr>
      </w:pPr>
    </w:p>
    <w:p w14:paraId="0BA8BF38" w14:textId="67795393" w:rsidR="007061F7" w:rsidRPr="007061F7" w:rsidRDefault="00D74C1D" w:rsidP="00D74C1D">
      <w:pPr>
        <w:pStyle w:val="NoSpacing"/>
        <w:numPr>
          <w:ilvl w:val="0"/>
          <w:numId w:val="1"/>
        </w:numPr>
        <w:ind w:left="426"/>
        <w:jc w:val="both"/>
        <w:rPr>
          <w:rFonts w:ascii="Tahoma" w:hAnsi="Tahoma" w:cs="Tahoma"/>
          <w:lang w:val="en-US"/>
        </w:rPr>
      </w:pPr>
      <w:r>
        <w:rPr>
          <w:rFonts w:ascii="Tahoma" w:eastAsiaTheme="minorEastAsia" w:hAnsi="Tahoma" w:cs="Tahoma"/>
          <w:lang w:val="en-US"/>
        </w:rPr>
        <w:t>Jelaskan apa yang dimaksud dengan business intelligence dan sebutkan 3 penerapan business intelligence</w:t>
      </w:r>
    </w:p>
    <w:p w14:paraId="14D9086A" w14:textId="6524833A" w:rsidR="007061F7" w:rsidRDefault="007061F7" w:rsidP="007061F7">
      <w:pPr>
        <w:pStyle w:val="NoSpacing"/>
        <w:jc w:val="both"/>
        <w:rPr>
          <w:rFonts w:ascii="Tahoma" w:hAnsi="Tahoma" w:cs="Tahoma"/>
          <w:b/>
          <w:bCs/>
          <w:lang w:val="en-US"/>
        </w:rPr>
      </w:pPr>
    </w:p>
    <w:p w14:paraId="44CB352A" w14:textId="77777777" w:rsidR="007061F7" w:rsidRDefault="007061F7" w:rsidP="007061F7">
      <w:pPr>
        <w:pStyle w:val="NoSpacing"/>
        <w:jc w:val="both"/>
        <w:rPr>
          <w:rFonts w:ascii="Tahoma" w:hAnsi="Tahoma" w:cs="Tahoma"/>
          <w:lang w:val="en-US"/>
        </w:rPr>
      </w:pPr>
    </w:p>
    <w:p w14:paraId="64F3FD54" w14:textId="77777777" w:rsidR="0060566B" w:rsidRDefault="0060566B" w:rsidP="007061F7">
      <w:pPr>
        <w:spacing w:after="0" w:line="240" w:lineRule="auto"/>
      </w:pPr>
    </w:p>
    <w:sectPr w:rsidR="0060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0E4"/>
    <w:multiLevelType w:val="hybridMultilevel"/>
    <w:tmpl w:val="8BFCEB86"/>
    <w:lvl w:ilvl="0" w:tplc="71AC31CA">
      <w:start w:val="1"/>
      <w:numFmt w:val="lowerLetter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67E7C5C"/>
    <w:multiLevelType w:val="hybridMultilevel"/>
    <w:tmpl w:val="332A4A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4B"/>
    <w:rsid w:val="00110575"/>
    <w:rsid w:val="00241EFA"/>
    <w:rsid w:val="002D1864"/>
    <w:rsid w:val="0049664B"/>
    <w:rsid w:val="0060566B"/>
    <w:rsid w:val="007061F7"/>
    <w:rsid w:val="00D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5D17"/>
  <w15:chartTrackingRefBased/>
  <w15:docId w15:val="{128071E8-8502-49FF-B47E-D58C2BC7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F7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7061F7"/>
    <w:pPr>
      <w:ind w:left="720"/>
      <w:contextualSpacing/>
    </w:pPr>
  </w:style>
  <w:style w:type="table" w:styleId="TableGrid">
    <w:name w:val="Table Grid"/>
    <w:basedOn w:val="TableNormal"/>
    <w:uiPriority w:val="39"/>
    <w:rsid w:val="007061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K5</dc:creator>
  <cp:keywords/>
  <dc:description/>
  <cp:lastModifiedBy>MyBook PRO K5</cp:lastModifiedBy>
  <cp:revision>3</cp:revision>
  <dcterms:created xsi:type="dcterms:W3CDTF">2025-05-29T23:34:00Z</dcterms:created>
  <dcterms:modified xsi:type="dcterms:W3CDTF">2025-05-29T23:42:00Z</dcterms:modified>
</cp:coreProperties>
</file>