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7F2E" w14:textId="2D9FCAF5" w:rsidR="00F528A5" w:rsidRPr="00F528A5" w:rsidRDefault="00F528A5" w:rsidP="00F528A5">
      <w:pPr>
        <w:pStyle w:val="Title"/>
        <w:rPr>
          <w:lang w:val="en"/>
        </w:rPr>
      </w:pPr>
      <w:r>
        <w:rPr>
          <w:lang w:val="en"/>
        </w:rPr>
        <w:t>The Frog Prince</w:t>
      </w:r>
      <w:r w:rsidRPr="00F528A5">
        <w:rPr>
          <w:lang w:val="en"/>
        </w:rPr>
        <w:t xml:space="preserve"> </w:t>
      </w:r>
    </w:p>
    <w:p w14:paraId="65AF54C4" w14:textId="77777777" w:rsidR="00952E0E" w:rsidRDefault="00A71463" w:rsidP="00F528A5">
      <w:pPr>
        <w:rPr>
          <w:rFonts w:eastAsiaTheme="majorEastAsia"/>
          <w:lang w:val="en"/>
        </w:rPr>
      </w:pPr>
      <w:r>
        <w:rPr>
          <w:rFonts w:eastAsiaTheme="majorEastAsia"/>
          <w:noProof/>
          <w:lang w:val="en"/>
        </w:rPr>
        <w:drawing>
          <wp:anchor distT="0" distB="0" distL="114300" distR="114300" simplePos="0" relativeHeight="251658240" behindDoc="1" locked="0" layoutInCell="1" allowOverlap="1" wp14:anchorId="10FDB60D" wp14:editId="052A8F22">
            <wp:simplePos x="0" y="0"/>
            <wp:positionH relativeFrom="margin">
              <wp:align>right</wp:align>
            </wp:positionH>
            <wp:positionV relativeFrom="margin">
              <wp:align>top</wp:align>
            </wp:positionV>
            <wp:extent cx="4032000" cy="6811200"/>
            <wp:effectExtent l="0" t="0" r="6985" b="8890"/>
            <wp:wrapTight wrapText="bothSides">
              <wp:wrapPolygon edited="0">
                <wp:start x="0" y="0"/>
                <wp:lineTo x="0" y="21568"/>
                <wp:lineTo x="21535" y="21568"/>
                <wp:lineTo x="21535" y="0"/>
                <wp:lineTo x="0" y="0"/>
              </wp:wrapPolygon>
            </wp:wrapTight>
            <wp:docPr id="1" name="Picture 1" descr="A person in a blue 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lue dres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32000" cy="6811200"/>
                    </a:xfrm>
                    <a:prstGeom prst="rect">
                      <a:avLst/>
                    </a:prstGeom>
                  </pic:spPr>
                </pic:pic>
              </a:graphicData>
            </a:graphic>
            <wp14:sizeRelH relativeFrom="page">
              <wp14:pctWidth>0</wp14:pctWidth>
            </wp14:sizeRelH>
            <wp14:sizeRelV relativeFrom="page">
              <wp14:pctHeight>0</wp14:pctHeight>
            </wp14:sizeRelV>
          </wp:anchor>
        </w:drawing>
      </w:r>
    </w:p>
    <w:p w14:paraId="45C2F8C7" w14:textId="03300EAA" w:rsidR="00F528A5" w:rsidRPr="00F528A5"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w:t>
      </w:r>
      <w:proofErr w:type="gramStart"/>
      <w:r w:rsidRPr="00F528A5">
        <w:rPr>
          <w:rFonts w:eastAsiaTheme="majorEastAsia"/>
          <w:lang w:val="en"/>
        </w:rPr>
        <w:t>a</w:t>
      </w:r>
      <w:proofErr w:type="gramEnd"/>
      <w:r w:rsidRPr="00F528A5">
        <w:rPr>
          <w:rFonts w:eastAsiaTheme="majorEastAsia"/>
          <w:lang w:val="en"/>
        </w:rPr>
        <w:t xml:space="preserve"> wood; and when she came to a cool spring of water, that rose in the midst of it, she sat herself down to rest a while. 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w:t>
      </w:r>
      <w:proofErr w:type="gramStart"/>
      <w:r w:rsidRPr="00F528A5">
        <w:rPr>
          <w:rFonts w:eastAsiaTheme="majorEastAsia"/>
          <w:lang w:val="en"/>
        </w:rPr>
        <w:t>air, and</w:t>
      </w:r>
      <w:proofErr w:type="gramEnd"/>
      <w:r w:rsidRPr="00F528A5">
        <w:rPr>
          <w:rFonts w:eastAsiaTheme="majorEastAsia"/>
          <w:lang w:val="en"/>
        </w:rPr>
        <w:t xml:space="preserve"> catching it again as it fell. After a </w:t>
      </w:r>
      <w:proofErr w:type="gramStart"/>
      <w:r w:rsidRPr="00F528A5">
        <w:rPr>
          <w:rFonts w:eastAsiaTheme="majorEastAsia"/>
          <w:lang w:val="en"/>
        </w:rPr>
        <w:t>time</w:t>
      </w:r>
      <w:proofErr w:type="gramEnd"/>
      <w:r w:rsidRPr="00F528A5">
        <w:rPr>
          <w:rFonts w:eastAsiaTheme="majorEastAsia"/>
          <w:lang w:val="en"/>
        </w:rPr>
        <w:t xml:space="preserve"> she threw it up so high that she missed catching it as it fell; and the ball bounded away, and rolled along upon the ground, till at last it fell down into the spring. The princess </w:t>
      </w:r>
      <w:proofErr w:type="gramStart"/>
      <w:r w:rsidRPr="00F528A5">
        <w:rPr>
          <w:rFonts w:eastAsiaTheme="majorEastAsia"/>
          <w:lang w:val="en"/>
        </w:rPr>
        <w:t>looked into</w:t>
      </w:r>
      <w:proofErr w:type="gramEnd"/>
      <w:r w:rsidRPr="00F528A5">
        <w:rPr>
          <w:rFonts w:eastAsiaTheme="majorEastAsia"/>
          <w:lang w:val="en"/>
        </w:rPr>
        <w:t xml:space="preserve"> the spring after her ball, but it was very deep, so deep that she could not see the bottom of it. Then she began to bewail her loss, and said, 'Alas! if I could only get my ball again, I would give all my fine clothes and jewels, and everything that I have in the world.' </w:t>
      </w:r>
    </w:p>
    <w:p w14:paraId="63CEC7CD" w14:textId="77777777" w:rsidR="00F528A5" w:rsidRPr="00F528A5" w:rsidRDefault="00F528A5" w:rsidP="00F528A5">
      <w:pPr>
        <w:rPr>
          <w:rFonts w:eastAsiaTheme="majorEastAsia"/>
          <w:lang w:val="en"/>
        </w:rPr>
      </w:pPr>
      <w:r w:rsidRPr="00F528A5">
        <w:rPr>
          <w:rFonts w:eastAsiaTheme="majorEastAsia"/>
          <w:lang w:val="en"/>
        </w:rPr>
        <w:t xml:space="preserve">Whilst she was speaking, a frog put its head out of the water, and said, 'Princess, why do you weep so bitterly?' 'Alas!' said she, 'what can you do for me, you nasty frog? My golden ball has fallen into the spring.' The frog said, 'I want not your pearls, and jewels, and fine clothes; but if you will love </w:t>
      </w:r>
      <w:proofErr w:type="gramStart"/>
      <w:r w:rsidRPr="00F528A5">
        <w:rPr>
          <w:rFonts w:eastAsiaTheme="majorEastAsia"/>
          <w:lang w:val="en"/>
        </w:rPr>
        <w:t>me, and</w:t>
      </w:r>
      <w:proofErr w:type="gramEnd"/>
      <w:r w:rsidRPr="00F528A5">
        <w:rPr>
          <w:rFonts w:eastAsiaTheme="majorEastAsia"/>
          <w:lang w:val="en"/>
        </w:rPr>
        <w:t xml:space="preserve">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w:t>
      </w:r>
      <w:proofErr w:type="gramStart"/>
      <w:r w:rsidRPr="00F528A5">
        <w:rPr>
          <w:rFonts w:eastAsiaTheme="majorEastAsia"/>
          <w:lang w:val="en"/>
        </w:rPr>
        <w:t>So</w:t>
      </w:r>
      <w:proofErr w:type="gramEnd"/>
      <w:r w:rsidRPr="00F528A5">
        <w:rPr>
          <w:rFonts w:eastAsiaTheme="majorEastAsia"/>
          <w:lang w:val="en"/>
        </w:rPr>
        <w:t xml:space="preserve"> she said to the frog, 'Well, if you will bring me my ball, I will do all you ask.' Then the frog put his head </w:t>
      </w:r>
      <w:proofErr w:type="gramStart"/>
      <w:r w:rsidRPr="00F528A5">
        <w:rPr>
          <w:rFonts w:eastAsiaTheme="majorEastAsia"/>
          <w:lang w:val="en"/>
        </w:rPr>
        <w:t>down, and</w:t>
      </w:r>
      <w:proofErr w:type="gramEnd"/>
      <w:r w:rsidRPr="00F528A5">
        <w:rPr>
          <w:rFonts w:eastAsiaTheme="majorEastAsia"/>
          <w:lang w:val="en"/>
        </w:rPr>
        <w:t xml:space="preserve"> dived deep under the water; and after a little while he came up again, with the ball in his mouth, and threw it on the edge of the spring. As soon as the young princess saw her ball, she ran to pick it up; and she was so </w:t>
      </w:r>
      <w:r w:rsidRPr="00F528A5">
        <w:rPr>
          <w:rFonts w:eastAsiaTheme="majorEastAsia"/>
          <w:lang w:val="en"/>
        </w:rPr>
        <w:lastRenderedPageBreak/>
        <w:t xml:space="preserve">overjoyed to have it in her hand again, that she never thought of the frog, but ran home with it as fast as she could. The frog called after her, 'Stay, princess, and take me with you as you said,' But she did not stop to hear a word. </w:t>
      </w:r>
    </w:p>
    <w:p w14:paraId="0ED3F7B1" w14:textId="77777777" w:rsidR="00F528A5" w:rsidRPr="00F528A5" w:rsidRDefault="00F528A5" w:rsidP="00F528A5">
      <w:pPr>
        <w:rPr>
          <w:rFonts w:eastAsiaTheme="majorEastAsia"/>
          <w:lang w:val="en"/>
        </w:rPr>
      </w:pPr>
      <w:r w:rsidRPr="00F528A5">
        <w:rPr>
          <w:rFonts w:eastAsiaTheme="majorEastAsia"/>
          <w:lang w:val="en"/>
        </w:rPr>
        <w:t xml:space="preserve">The next day, just as the princess had sat down to dinner, she heard a strange noise—tap, tap—plash, plash—as if something </w:t>
      </w:r>
      <w:proofErr w:type="gramStart"/>
      <w:r w:rsidRPr="00F528A5">
        <w:rPr>
          <w:rFonts w:eastAsiaTheme="majorEastAsia"/>
          <w:lang w:val="en"/>
        </w:rPr>
        <w:t>was</w:t>
      </w:r>
      <w:proofErr w:type="gramEnd"/>
      <w:r w:rsidRPr="00F528A5">
        <w:rPr>
          <w:rFonts w:eastAsiaTheme="majorEastAsia"/>
          <w:lang w:val="en"/>
        </w:rPr>
        <w:t xml:space="preserve"> coming up the marble staircase: and soon afterwards there was a gentle knock at the door, and a little voice cried out and said: </w:t>
      </w:r>
    </w:p>
    <w:p w14:paraId="74D1EA3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w:t>
      </w:r>
      <w:proofErr w:type="gramStart"/>
      <w:r w:rsidRPr="00F528A5">
        <w:rPr>
          <w:rFonts w:eastAsiaTheme="majorEastAsia"/>
          <w:lang w:val="en"/>
        </w:rPr>
        <w:t>said</w:t>
      </w:r>
      <w:proofErr w:type="gramEnd"/>
    </w:p>
    <w:p w14:paraId="68822EC4"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65490106" w14:textId="77777777" w:rsidR="00F528A5" w:rsidRPr="00F528A5" w:rsidRDefault="00F528A5" w:rsidP="00F528A5">
      <w:pPr>
        <w:rPr>
          <w:rFonts w:eastAsiaTheme="majorEastAsia"/>
          <w:lang w:val="en"/>
        </w:rPr>
      </w:pPr>
      <w:r w:rsidRPr="00F528A5">
        <w:rPr>
          <w:rFonts w:eastAsiaTheme="majorEastAsia"/>
          <w:lang w:val="en"/>
        </w:rPr>
        <w:t xml:space="preserve">Then the princess ran to the door and opened it, and there she saw the frog, whom she had quite forgotten. At this sight she was sadly </w:t>
      </w:r>
      <w:proofErr w:type="gramStart"/>
      <w:r w:rsidRPr="00F528A5">
        <w:rPr>
          <w:rFonts w:eastAsiaTheme="majorEastAsia"/>
          <w:lang w:val="en"/>
        </w:rPr>
        <w:t>frightened, and</w:t>
      </w:r>
      <w:proofErr w:type="gramEnd"/>
      <w:r w:rsidRPr="00F528A5">
        <w:rPr>
          <w:rFonts w:eastAsiaTheme="majorEastAsia"/>
          <w:lang w:val="en"/>
        </w:rPr>
        <w:t xml:space="preserve"> shutting the door as fast as she could came back to her seat. The king, her father, seeing that something had frightened her, asked her what </w:t>
      </w:r>
      <w:proofErr w:type="gramStart"/>
      <w:r w:rsidRPr="00F528A5">
        <w:rPr>
          <w:rFonts w:eastAsiaTheme="majorEastAsia"/>
          <w:lang w:val="en"/>
        </w:rPr>
        <w:t>was the matter</w:t>
      </w:r>
      <w:proofErr w:type="gramEnd"/>
      <w:r w:rsidRPr="00F528A5">
        <w:rPr>
          <w:rFonts w:eastAsiaTheme="majorEastAsia"/>
          <w:lang w:val="en"/>
        </w:rPr>
        <w:t xml:space="preserve">. 'There is a nasty frog,' said she, 'at the door, that lifted my ball for me out of the spring this morning: I told him that he should live with me here, thinking that he could never get out of the spring; but there he is at the door, and he wants to come in.' </w:t>
      </w:r>
    </w:p>
    <w:p w14:paraId="3CB92BA1" w14:textId="77777777" w:rsidR="00F528A5" w:rsidRPr="00F528A5" w:rsidRDefault="00F528A5" w:rsidP="00F528A5">
      <w:pPr>
        <w:rPr>
          <w:rFonts w:eastAsiaTheme="majorEastAsia"/>
          <w:lang w:val="en"/>
        </w:rPr>
      </w:pPr>
      <w:r w:rsidRPr="00F528A5">
        <w:rPr>
          <w:rFonts w:eastAsiaTheme="majorEastAsia"/>
          <w:lang w:val="en"/>
        </w:rPr>
        <w:t xml:space="preserve">While she was speaking the frog knocked again at the door, and said: </w:t>
      </w:r>
    </w:p>
    <w:p w14:paraId="26CBA146"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w:t>
      </w:r>
      <w:proofErr w:type="gramStart"/>
      <w:r w:rsidRPr="00F528A5">
        <w:rPr>
          <w:rFonts w:eastAsiaTheme="majorEastAsia"/>
          <w:lang w:val="en"/>
        </w:rPr>
        <w:t>said</w:t>
      </w:r>
      <w:proofErr w:type="gramEnd"/>
    </w:p>
    <w:p w14:paraId="55C60FCF"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2A595543" w14:textId="77777777" w:rsidR="00F528A5" w:rsidRPr="00F528A5" w:rsidRDefault="00F528A5" w:rsidP="00F528A5">
      <w:pPr>
        <w:rPr>
          <w:rFonts w:eastAsiaTheme="majorEastAsia"/>
          <w:lang w:val="en"/>
        </w:rPr>
      </w:pPr>
      <w:r w:rsidRPr="00F528A5">
        <w:rPr>
          <w:rFonts w:eastAsiaTheme="majorEastAsia"/>
          <w:lang w:val="en"/>
        </w:rPr>
        <w:t xml:space="preserve">Then the king said to the young princess, 'As you have given your word you must keep it; </w:t>
      </w:r>
      <w:proofErr w:type="gramStart"/>
      <w:r w:rsidRPr="00F528A5">
        <w:rPr>
          <w:rFonts w:eastAsiaTheme="majorEastAsia"/>
          <w:lang w:val="en"/>
        </w:rPr>
        <w:t>so</w:t>
      </w:r>
      <w:proofErr w:type="gramEnd"/>
      <w:r w:rsidRPr="00F528A5">
        <w:rPr>
          <w:rFonts w:eastAsiaTheme="majorEastAsia"/>
          <w:lang w:val="en"/>
        </w:rPr>
        <w:t xml:space="preserve"> go and let him in.' She did so, and the frog hopped into the room, and then straight on—tap, tap—plash, plash—from the bottom of the room to the top, till he came up close to the table where the princess sat. 'Pray lift me upon 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w:t>
      </w:r>
      <w:proofErr w:type="gramStart"/>
      <w:r w:rsidRPr="00F528A5">
        <w:rPr>
          <w:rFonts w:eastAsiaTheme="majorEastAsia"/>
          <w:lang w:val="en"/>
        </w:rPr>
        <w:t>light</w:t>
      </w:r>
      <w:proofErr w:type="gramEnd"/>
      <w:r w:rsidRPr="00F528A5">
        <w:rPr>
          <w:rFonts w:eastAsiaTheme="majorEastAsia"/>
          <w:lang w:val="en"/>
        </w:rPr>
        <w:t xml:space="preserve"> he jumped up, hopped downstairs, and went out of the house. 'Now, then,' thought the princess, 'at last he is gone, and I shall be troubled with him no more.' </w:t>
      </w:r>
    </w:p>
    <w:p w14:paraId="4028B5BE" w14:textId="77777777" w:rsidR="00F528A5" w:rsidRPr="00F528A5" w:rsidRDefault="00F528A5" w:rsidP="00F528A5">
      <w:pPr>
        <w:rPr>
          <w:rFonts w:eastAsiaTheme="majorEastAsia"/>
          <w:lang w:val="en"/>
        </w:rPr>
      </w:pPr>
      <w:r w:rsidRPr="00F528A5">
        <w:rPr>
          <w:rFonts w:eastAsiaTheme="majorEastAsia"/>
          <w:lang w:val="en"/>
        </w:rPr>
        <w:t xml:space="preserve">But she was mistaken; for when night came </w:t>
      </w:r>
      <w:proofErr w:type="gramStart"/>
      <w:r w:rsidRPr="00F528A5">
        <w:rPr>
          <w:rFonts w:eastAsiaTheme="majorEastAsia"/>
          <w:lang w:val="en"/>
        </w:rPr>
        <w:t>again</w:t>
      </w:r>
      <w:proofErr w:type="gramEnd"/>
      <w:r w:rsidRPr="00F528A5">
        <w:rPr>
          <w:rFonts w:eastAsiaTheme="majorEastAsia"/>
          <w:lang w:val="en"/>
        </w:rPr>
        <w:t xml:space="preserve"> she heard the same tapping at the door; and the frog came once more, and said: </w:t>
      </w:r>
    </w:p>
    <w:p w14:paraId="74D1220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w:t>
      </w:r>
      <w:proofErr w:type="gramStart"/>
      <w:r w:rsidRPr="00F528A5">
        <w:rPr>
          <w:rFonts w:eastAsiaTheme="majorEastAsia"/>
          <w:lang w:val="en"/>
        </w:rPr>
        <w:t>said</w:t>
      </w:r>
      <w:proofErr w:type="gramEnd"/>
    </w:p>
    <w:p w14:paraId="20485D1D"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1328DBE8" w14:textId="77777777" w:rsidR="00F528A5" w:rsidRPr="00F528A5" w:rsidRDefault="00F528A5" w:rsidP="00F528A5">
      <w:pPr>
        <w:rPr>
          <w:rFonts w:eastAsiaTheme="majorEastAsia"/>
          <w:lang w:val="en"/>
        </w:rPr>
      </w:pPr>
      <w:r w:rsidRPr="00F528A5">
        <w:rPr>
          <w:rFonts w:eastAsiaTheme="majorEastAsia"/>
          <w:lang w:val="en"/>
        </w:rPr>
        <w:lastRenderedPageBreak/>
        <w:t xml:space="preserve">And when the princess opened the </w:t>
      </w:r>
      <w:proofErr w:type="gramStart"/>
      <w:r w:rsidRPr="00F528A5">
        <w:rPr>
          <w:rFonts w:eastAsiaTheme="majorEastAsia"/>
          <w:lang w:val="en"/>
        </w:rPr>
        <w:t>door</w:t>
      </w:r>
      <w:proofErr w:type="gramEnd"/>
      <w:r w:rsidRPr="00F528A5">
        <w:rPr>
          <w:rFonts w:eastAsiaTheme="majorEastAsia"/>
          <w:lang w:val="en"/>
        </w:rPr>
        <w:t xml:space="preserve">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 </w:t>
      </w:r>
    </w:p>
    <w:p w14:paraId="218919DE" w14:textId="77777777" w:rsidR="00F528A5" w:rsidRPr="00F528A5" w:rsidRDefault="00F528A5" w:rsidP="00F528A5">
      <w:pPr>
        <w:rPr>
          <w:rFonts w:eastAsiaTheme="majorEastAsia"/>
          <w:lang w:val="en"/>
        </w:rPr>
      </w:pPr>
      <w:r w:rsidRPr="00F528A5">
        <w:rPr>
          <w:rFonts w:eastAsiaTheme="majorEastAsia"/>
          <w:lang w:val="en"/>
        </w:rPr>
        <w:t xml:space="preserve">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 </w:t>
      </w:r>
    </w:p>
    <w:p w14:paraId="23B2112C" w14:textId="77777777" w:rsidR="00F528A5" w:rsidRPr="00F528A5" w:rsidRDefault="00F528A5" w:rsidP="00F528A5">
      <w:pPr>
        <w:rPr>
          <w:rFonts w:eastAsiaTheme="majorEastAsia"/>
          <w:lang w:val="en"/>
        </w:rPr>
      </w:pPr>
      <w:r w:rsidRPr="00F528A5">
        <w:rPr>
          <w:rFonts w:eastAsiaTheme="majorEastAsia"/>
          <w:lang w:val="en"/>
        </w:rPr>
        <w:t xml:space="preserve">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 </w:t>
      </w:r>
    </w:p>
    <w:p w14:paraId="5885DB38" w14:textId="77777777" w:rsidR="00955009" w:rsidRDefault="00F528A5" w:rsidP="00F528A5">
      <w:pPr>
        <w:rPr>
          <w:rFonts w:eastAsiaTheme="majorEastAsia"/>
          <w:lang w:val="en"/>
        </w:rPr>
        <w:sectPr w:rsidR="00955009">
          <w:pgSz w:w="12240" w:h="15840"/>
          <w:pgMar w:top="1440" w:right="1440" w:bottom="1440" w:left="1440" w:header="720" w:footer="720" w:gutter="0"/>
          <w:cols w:space="720"/>
          <w:docGrid w:linePitch="360"/>
        </w:sectPr>
      </w:pPr>
      <w:r w:rsidRPr="00F528A5">
        <w:rPr>
          <w:rFonts w:eastAsiaTheme="majorEastAsia"/>
          <w:lang w:val="en"/>
        </w:rPr>
        <w:t xml:space="preserve">They then took leave of the king, and got into the coach with eight horses, and all set out, full of joy and merriment, for the prince's kingdom, which they reached safely; and there they lived happily a great many years. </w:t>
      </w:r>
    </w:p>
    <w:p w14:paraId="68DE11BD" w14:textId="1B64E303" w:rsidR="007E0619" w:rsidRPr="007E0619" w:rsidRDefault="007E0619" w:rsidP="007E0619">
      <w:pPr>
        <w:pBdr>
          <w:bottom w:val="single" w:sz="8" w:space="4" w:color="E84C22"/>
        </w:pBdr>
        <w:spacing w:after="300" w:line="240" w:lineRule="auto"/>
        <w:contextualSpacing/>
        <w:rPr>
          <w:rFonts w:ascii="Trebuchet MS" w:eastAsia="Times New Roman" w:hAnsi="Trebuchet MS" w:cs="Times New Roman"/>
          <w:color w:val="3B3B34"/>
          <w:spacing w:val="5"/>
          <w:sz w:val="52"/>
          <w:szCs w:val="52"/>
          <w:lang w:val="en"/>
        </w:rPr>
      </w:pPr>
      <w:r w:rsidRPr="007E0619">
        <w:rPr>
          <w:rFonts w:ascii="Trebuchet MS" w:eastAsia="Times New Roman" w:hAnsi="Trebuchet MS" w:cs="Times New Roman"/>
          <w:color w:val="3B3B34"/>
          <w:spacing w:val="5"/>
          <w:sz w:val="52"/>
          <w:szCs w:val="52"/>
        </w:rPr>
        <w:lastRenderedPageBreak/>
        <w:t xml:space="preserve">The Old Man and His Grandson </w:t>
      </w:r>
    </w:p>
    <w:p w14:paraId="0D63E3CB" w14:textId="3BBA68CA" w:rsidR="00C72930" w:rsidRDefault="003F18D0" w:rsidP="007E0619">
      <w:pPr>
        <w:rPr>
          <w:rFonts w:ascii="Trebuchet MS" w:eastAsia="Times New Roman" w:hAnsi="Trebuchet MS" w:cs="Times New Roman"/>
          <w:sz w:val="22"/>
          <w:szCs w:val="22"/>
        </w:rPr>
      </w:pPr>
      <w:r>
        <w:rPr>
          <w:rFonts w:ascii="Trebuchet MS" w:eastAsia="Times New Roman" w:hAnsi="Trebuchet MS" w:cs="Times New Roman"/>
          <w:noProof/>
          <w:sz w:val="22"/>
          <w:szCs w:val="22"/>
        </w:rPr>
        <w:drawing>
          <wp:inline distT="0" distB="0" distL="0" distR="0" wp14:anchorId="4971D388" wp14:editId="2EF168B6">
            <wp:extent cx="3600000" cy="2160000"/>
            <wp:effectExtent l="19050" t="0" r="19685" b="120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5B69D6" w14:textId="5BB6C301" w:rsidR="007E0619" w:rsidRPr="007E0619" w:rsidRDefault="007E0619" w:rsidP="007E0619">
      <w:pPr>
        <w:rPr>
          <w:rFonts w:ascii="Trebuchet MS" w:eastAsia="Times New Roman" w:hAnsi="Trebuchet MS" w:cs="Times New Roman"/>
          <w:sz w:val="22"/>
          <w:szCs w:val="22"/>
        </w:rPr>
      </w:pPr>
      <w:r w:rsidRPr="007E0619">
        <w:rPr>
          <w:rFonts w:ascii="Trebuchet MS" w:eastAsia="Times New Roman" w:hAnsi="Trebuchet MS" w:cs="Times New Roman"/>
          <w:sz w:val="22"/>
          <w:szCs w:val="22"/>
        </w:rPr>
        <w:t xml:space="preserve">There was once a very old man, whose eyes had become dim, his ears dull of hearing, his knees trembled, and when he sat at </w:t>
      </w:r>
      <w:proofErr w:type="gramStart"/>
      <w:r w:rsidRPr="007E0619">
        <w:rPr>
          <w:rFonts w:ascii="Trebuchet MS" w:eastAsia="Times New Roman" w:hAnsi="Trebuchet MS" w:cs="Times New Roman"/>
          <w:sz w:val="22"/>
          <w:szCs w:val="22"/>
        </w:rPr>
        <w:t>table</w:t>
      </w:r>
      <w:proofErr w:type="gramEnd"/>
      <w:r w:rsidRPr="007E0619">
        <w:rPr>
          <w:rFonts w:ascii="Trebuchet MS" w:eastAsia="Times New Roman" w:hAnsi="Trebuchet MS" w:cs="Times New Roman"/>
          <w:sz w:val="22"/>
          <w:szCs w:val="22"/>
        </w:rPr>
        <w:t xml:space="preserve"> he could hardly hold the spoon, and spilt the broth upon the table-cloth or let it run out of his mouth. His son and his son's wife were disgusted at this, so the old grandfather at last had to sit in the corner behind the stove, and they gave him his food in an earthenware bowl, and not even enough of it. And he used to look towards the table with his eyes full of tears. Once, too, his trembling hands could not hold the bowl, and it fell to the ground and broke. The young wife scolded him, but he said nothing and only sighed. Then they brought him a wooden bowl for a few half-pence, out of which he had to eat. </w:t>
      </w:r>
    </w:p>
    <w:p w14:paraId="0FF7F8FB" w14:textId="67C33302" w:rsidR="007E0619" w:rsidRDefault="00C50ED0" w:rsidP="007E0619">
      <w:pPr>
        <w:rPr>
          <w:rFonts w:ascii="Trebuchet MS" w:eastAsia="Times New Roman" w:hAnsi="Trebuchet MS" w:cs="Times New Roman"/>
          <w:sz w:val="22"/>
          <w:szCs w:val="22"/>
        </w:rPr>
      </w:pPr>
      <w:r>
        <w:rPr>
          <w:rFonts w:ascii="Trebuchet MS" w:eastAsia="Times New Roman" w:hAnsi="Trebuchet MS" w:cs="Times New Roman"/>
          <w:noProof/>
          <w:sz w:val="22"/>
          <w:szCs w:val="22"/>
        </w:rPr>
        <mc:AlternateContent>
          <mc:Choice Requires="wps">
            <w:drawing>
              <wp:anchor distT="0" distB="0" distL="114300" distR="114300" simplePos="0" relativeHeight="251661312" behindDoc="0" locked="0" layoutInCell="1" allowOverlap="1" wp14:anchorId="754A46AA" wp14:editId="293A3D6A">
                <wp:simplePos x="0" y="0"/>
                <wp:positionH relativeFrom="column">
                  <wp:posOffset>381000</wp:posOffset>
                </wp:positionH>
                <wp:positionV relativeFrom="paragraph">
                  <wp:posOffset>748665</wp:posOffset>
                </wp:positionV>
                <wp:extent cx="3600000" cy="1440000"/>
                <wp:effectExtent l="38100" t="38100" r="38735" b="46355"/>
                <wp:wrapNone/>
                <wp:docPr id="3" name="Rectangle: Rounded Corners 3"/>
                <wp:cNvGraphicFramePr/>
                <a:graphic xmlns:a="http://schemas.openxmlformats.org/drawingml/2006/main">
                  <a:graphicData uri="http://schemas.microsoft.com/office/word/2010/wordprocessingShape">
                    <wps:wsp>
                      <wps:cNvSpPr/>
                      <wps:spPr>
                        <a:xfrm>
                          <a:off x="0" y="0"/>
                          <a:ext cx="3600000" cy="1440000"/>
                        </a:xfrm>
                        <a:prstGeom prst="roundRect">
                          <a:avLst/>
                        </a:prstGeom>
                        <a:ln w="76200">
                          <a:solidFill>
                            <a:srgbClr val="FF0000"/>
                          </a:solidFill>
                        </a:ln>
                        <a:effectLst>
                          <a:softEdge rad="63500"/>
                        </a:effectLst>
                      </wps:spPr>
                      <wps:style>
                        <a:lnRef idx="1">
                          <a:schemeClr val="accent5"/>
                        </a:lnRef>
                        <a:fillRef idx="2">
                          <a:schemeClr val="accent5"/>
                        </a:fillRef>
                        <a:effectRef idx="1">
                          <a:schemeClr val="accent5"/>
                        </a:effectRef>
                        <a:fontRef idx="minor">
                          <a:schemeClr val="dk1"/>
                        </a:fontRef>
                      </wps:style>
                      <wps:txbx>
                        <w:txbxContent>
                          <w:p w14:paraId="7E80AB58" w14:textId="5E057A3F" w:rsidR="003412DD" w:rsidRPr="005160CD" w:rsidRDefault="005160CD" w:rsidP="005160CD">
                            <w:pPr>
                              <w:jc w:val="center"/>
                              <w:rPr>
                                <w:rFonts w:ascii="Arial" w:hAnsi="Arial" w:cs="Arial"/>
                                <w:sz w:val="32"/>
                                <w:szCs w:val="32"/>
                              </w:rPr>
                            </w:pPr>
                            <w:r w:rsidRPr="005160CD">
                              <w:rPr>
                                <w:rFonts w:ascii="Arial" w:hAnsi="Arial" w:cs="Arial"/>
                                <w:sz w:val="32"/>
                                <w:szCs w:val="32"/>
                              </w:rPr>
                              <w:t>The Old Man and His Grandson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A46AA" id="Rectangle: Rounded Corners 3" o:spid="_x0000_s1026" style="position:absolute;margin-left:30pt;margin-top:58.95pt;width:283.45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" fillcolor="#76b1bc [2680]" strokecolor="red" strokeweight="6pt">
                <v:fill color2="#9ac6cd [1976]" rotate="t" focusposition="1,1" focussize="-1,-1" focus="100%" type="gradientRadial"/>
                <v:textbox>
                  <w:txbxContent>
                    <w:p w14:paraId="7E80AB58" w14:textId="5E057A3F" w:rsidR="003412DD" w:rsidRPr="005160CD" w:rsidRDefault="005160CD" w:rsidP="005160CD">
                      <w:pPr>
                        <w:jc w:val="center"/>
                        <w:rPr>
                          <w:rFonts w:ascii="Arial" w:hAnsi="Arial" w:cs="Arial"/>
                          <w:sz w:val="32"/>
                          <w:szCs w:val="32"/>
                        </w:rPr>
                      </w:pPr>
                      <w:r w:rsidRPr="005160CD">
                        <w:rPr>
                          <w:rFonts w:ascii="Arial" w:hAnsi="Arial" w:cs="Arial"/>
                          <w:sz w:val="32"/>
                          <w:szCs w:val="32"/>
                        </w:rPr>
                        <w:t>The Old Man and His Grandson</w:t>
                      </w:r>
                    </w:p>
                  </w:txbxContent>
                </v:textbox>
              </v:roundrect>
            </w:pict>
          </mc:Fallback>
        </mc:AlternateContent>
      </w:r>
      <w:r w:rsidR="007E0619" w:rsidRPr="007E0619">
        <w:rPr>
          <w:rFonts w:ascii="Trebuchet MS" w:eastAsia="Times New Roman" w:hAnsi="Trebuchet MS" w:cs="Times New Roman"/>
          <w:sz w:val="22"/>
          <w:szCs w:val="22"/>
        </w:rPr>
        <w:t xml:space="preserve">They were once sitting thus when the little grandson of four years old began to </w:t>
      </w:r>
      <w:proofErr w:type="gramStart"/>
      <w:r w:rsidR="007E0619" w:rsidRPr="007E0619">
        <w:rPr>
          <w:rFonts w:ascii="Trebuchet MS" w:eastAsia="Times New Roman" w:hAnsi="Trebuchet MS" w:cs="Times New Roman"/>
          <w:sz w:val="22"/>
          <w:szCs w:val="22"/>
        </w:rPr>
        <w:t>gather together</w:t>
      </w:r>
      <w:proofErr w:type="gramEnd"/>
      <w:r w:rsidR="007E0619" w:rsidRPr="007E0619">
        <w:rPr>
          <w:rFonts w:ascii="Trebuchet MS" w:eastAsia="Times New Roman" w:hAnsi="Trebuchet MS" w:cs="Times New Roman"/>
          <w:sz w:val="22"/>
          <w:szCs w:val="22"/>
        </w:rPr>
        <w:t xml:space="preserve"> some bits of wood upon the ground. 'What are you doing there?' asked the father. 'I am making a little trough,' answered the child, 'for father and mother to eat out of when I am big.' </w:t>
      </w:r>
    </w:p>
    <w:p w14:paraId="25A8D429" w14:textId="77777777" w:rsidR="00C50ED0" w:rsidRPr="007E0619" w:rsidRDefault="00C50ED0" w:rsidP="007E0619">
      <w:pPr>
        <w:rPr>
          <w:rFonts w:ascii="Trebuchet MS" w:eastAsia="Times New Roman" w:hAnsi="Trebuchet MS" w:cs="Times New Roman"/>
          <w:sz w:val="22"/>
          <w:szCs w:val="22"/>
        </w:rPr>
      </w:pPr>
    </w:p>
    <w:p w14:paraId="45A87B58" w14:textId="77777777" w:rsidR="000C1FA4" w:rsidRDefault="000C1FA4" w:rsidP="007E0619">
      <w:pPr>
        <w:rPr>
          <w:rFonts w:ascii="Trebuchet MS" w:eastAsia="Times New Roman" w:hAnsi="Trebuchet MS" w:cs="Times New Roman"/>
          <w:sz w:val="22"/>
          <w:szCs w:val="22"/>
        </w:rPr>
      </w:pPr>
    </w:p>
    <w:p w14:paraId="288AA055" w14:textId="77777777" w:rsidR="000C1FA4" w:rsidRDefault="000C1FA4" w:rsidP="007E0619">
      <w:pPr>
        <w:rPr>
          <w:rFonts w:ascii="Trebuchet MS" w:eastAsia="Times New Roman" w:hAnsi="Trebuchet MS" w:cs="Times New Roman"/>
          <w:sz w:val="22"/>
          <w:szCs w:val="22"/>
        </w:rPr>
      </w:pPr>
    </w:p>
    <w:p w14:paraId="49C42424" w14:textId="77777777" w:rsidR="000C1FA4" w:rsidRDefault="000C1FA4" w:rsidP="007E0619">
      <w:pPr>
        <w:rPr>
          <w:rFonts w:ascii="Trebuchet MS" w:eastAsia="Times New Roman" w:hAnsi="Trebuchet MS" w:cs="Times New Roman"/>
          <w:sz w:val="22"/>
          <w:szCs w:val="22"/>
        </w:rPr>
      </w:pPr>
    </w:p>
    <w:p w14:paraId="3B20187A" w14:textId="77777777" w:rsidR="000C1FA4" w:rsidRDefault="000C1FA4" w:rsidP="007E0619">
      <w:pPr>
        <w:rPr>
          <w:rFonts w:ascii="Trebuchet MS" w:eastAsia="Times New Roman" w:hAnsi="Trebuchet MS" w:cs="Times New Roman"/>
          <w:sz w:val="22"/>
          <w:szCs w:val="22"/>
        </w:rPr>
      </w:pPr>
    </w:p>
    <w:p w14:paraId="37177E8A" w14:textId="04AB4FC6" w:rsidR="007E0619" w:rsidRPr="007E0619" w:rsidRDefault="007E0619" w:rsidP="007E0619">
      <w:pPr>
        <w:rPr>
          <w:rFonts w:ascii="Trebuchet MS" w:eastAsia="Times New Roman" w:hAnsi="Trebuchet MS" w:cs="Times New Roman"/>
          <w:sz w:val="22"/>
          <w:szCs w:val="22"/>
        </w:rPr>
      </w:pPr>
      <w:r w:rsidRPr="007E0619">
        <w:rPr>
          <w:rFonts w:ascii="Trebuchet MS" w:eastAsia="Times New Roman" w:hAnsi="Trebuchet MS" w:cs="Times New Roman"/>
          <w:sz w:val="22"/>
          <w:szCs w:val="22"/>
        </w:rPr>
        <w:t xml:space="preserve">The man and his wife looked at each other for a while, and presently began to cry. Then they took the old grandfather to the table, and henceforth always let him eat with them, and likewise said nothing if he did spill a little of anything. </w:t>
      </w:r>
    </w:p>
    <w:p w14:paraId="65702751" w14:textId="3753EA7A" w:rsidR="008737CB" w:rsidRDefault="005B5957" w:rsidP="00F528A5">
      <w:pPr>
        <w:rPr>
          <w:rFonts w:eastAsiaTheme="majorEastAsia"/>
          <w:lang w:val="en"/>
        </w:rPr>
      </w:pPr>
      <w:r w:rsidRPr="00C72930">
        <w:rPr>
          <w:rFonts w:ascii="Trebuchet MS" w:eastAsia="Times New Roman" w:hAnsi="Trebuchet MS" w:cs="Times New Roman"/>
          <w:noProof/>
          <w:sz w:val="22"/>
          <w:szCs w:val="22"/>
        </w:rPr>
        <w:lastRenderedPageBreak/>
        <mc:AlternateContent>
          <mc:Choice Requires="wps">
            <w:drawing>
              <wp:anchor distT="91440" distB="91440" distL="114300" distR="114300" simplePos="0" relativeHeight="251660288" behindDoc="0" locked="0" layoutInCell="1" allowOverlap="1" wp14:anchorId="4D1C5905" wp14:editId="538FF88C">
                <wp:simplePos x="0" y="0"/>
                <wp:positionH relativeFrom="margin">
                  <wp:posOffset>0</wp:posOffset>
                </wp:positionH>
                <wp:positionV relativeFrom="paragraph">
                  <wp:posOffset>389255</wp:posOffset>
                </wp:positionV>
                <wp:extent cx="3477260" cy="761365"/>
                <wp:effectExtent l="0" t="0" r="0" b="63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761365"/>
                        </a:xfrm>
                        <a:prstGeom prst="rect">
                          <a:avLst/>
                        </a:prstGeom>
                        <a:noFill/>
                        <a:ln w="9525">
                          <a:noFill/>
                          <a:miter lim="800000"/>
                          <a:headEnd/>
                          <a:tailEnd/>
                        </a:ln>
                      </wps:spPr>
                      <wps:txbx>
                        <w:txbxContent>
                          <w:p w14:paraId="27E674CD" w14:textId="77777777" w:rsidR="005B5957" w:rsidRPr="00C72930" w:rsidRDefault="005B5957" w:rsidP="005B5957">
                            <w:pPr>
                              <w:pBdr>
                                <w:top w:val="single" w:sz="24" w:space="8" w:color="4A66AC" w:themeColor="accent1"/>
                                <w:bottom w:val="single" w:sz="24" w:space="8" w:color="4A66AC" w:themeColor="accent1"/>
                              </w:pBdr>
                              <w:spacing w:after="0"/>
                              <w:rPr>
                                <w:i/>
                                <w:iCs/>
                                <w:color w:val="4A66AC" w:themeColor="accent1"/>
                                <w:sz w:val="24"/>
                                <w:szCs w:val="24"/>
                              </w:rPr>
                            </w:pPr>
                            <w:r w:rsidRPr="00C72930">
                              <w:rPr>
                                <w:i/>
                                <w:iCs/>
                                <w:color w:val="4A66AC" w:themeColor="accent1"/>
                                <w:sz w:val="24"/>
                                <w:szCs w:val="24"/>
                              </w:rPr>
                              <w:t xml:space="preserve">“our solar system is only one in an estimated </w:t>
                            </w:r>
                            <w:proofErr w:type="gramStart"/>
                            <w:r w:rsidRPr="00C72930">
                              <w:rPr>
                                <w:i/>
                                <w:iCs/>
                                <w:color w:val="4A66AC" w:themeColor="accent1"/>
                                <w:sz w:val="24"/>
                                <w:szCs w:val="24"/>
                              </w:rPr>
                              <w:t>several</w:t>
                            </w:r>
                            <w:proofErr w:type="gramEnd"/>
                            <w:r w:rsidRPr="00C72930">
                              <w:rPr>
                                <w:i/>
                                <w:iCs/>
                                <w:color w:val="4A66AC" w:themeColor="accent1"/>
                                <w:sz w:val="24"/>
                                <w:szCs w:val="24"/>
                              </w:rPr>
                              <w:t xml:space="preserve"> </w:t>
                            </w:r>
                          </w:p>
                          <w:p w14:paraId="4F1BA394" w14:textId="77777777" w:rsidR="005B5957" w:rsidRDefault="005B5957" w:rsidP="005B5957">
                            <w:pPr>
                              <w:pBdr>
                                <w:top w:val="single" w:sz="24" w:space="8" w:color="4A66AC" w:themeColor="accent1"/>
                                <w:bottom w:val="single" w:sz="24" w:space="8" w:color="4A66AC" w:themeColor="accent1"/>
                              </w:pBdr>
                              <w:spacing w:after="0"/>
                              <w:rPr>
                                <w:i/>
                                <w:iCs/>
                                <w:color w:val="4A66AC" w:themeColor="accent1"/>
                                <w:sz w:val="24"/>
                              </w:rPr>
                            </w:pPr>
                            <w:r w:rsidRPr="00C72930">
                              <w:rPr>
                                <w:i/>
                                <w:iCs/>
                                <w:color w:val="4A66AC" w:themeColor="accent1"/>
                                <w:sz w:val="24"/>
                                <w:szCs w:val="24"/>
                              </w:rPr>
                              <w:t>billion the Milky Way Galaxy”</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D1C5905" id="_x0000_t202" coordsize="21600,21600" o:spt="202" path="m,l,21600r21600,l21600,xe">
                <v:stroke joinstyle="miter"/>
                <v:path gradientshapeok="t" o:connecttype="rect"/>
              </v:shapetype>
              <v:shape id="Text Box 2" o:spid="_x0000_s1027" type="#_x0000_t202" style="position:absolute;margin-left:0;margin-top:30.65pt;width:273.8pt;height:59.95pt;z-index:251660288;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" filled="f" stroked="f">
                <v:textbox style="mso-fit-shape-to-text:t">
                  <w:txbxContent>
                    <w:p w14:paraId="27E674CD" w14:textId="77777777" w:rsidR="005B5957" w:rsidRPr="00C72930" w:rsidRDefault="005B5957" w:rsidP="005B5957">
                      <w:pPr>
                        <w:pBdr>
                          <w:top w:val="single" w:sz="24" w:space="8" w:color="4A66AC" w:themeColor="accent1"/>
                          <w:bottom w:val="single" w:sz="24" w:space="8" w:color="4A66AC" w:themeColor="accent1"/>
                        </w:pBdr>
                        <w:spacing w:after="0"/>
                        <w:rPr>
                          <w:i/>
                          <w:iCs/>
                          <w:color w:val="4A66AC" w:themeColor="accent1"/>
                          <w:sz w:val="24"/>
                          <w:szCs w:val="24"/>
                        </w:rPr>
                      </w:pPr>
                      <w:r w:rsidRPr="00C72930">
                        <w:rPr>
                          <w:i/>
                          <w:iCs/>
                          <w:color w:val="4A66AC" w:themeColor="accent1"/>
                          <w:sz w:val="24"/>
                          <w:szCs w:val="24"/>
                        </w:rPr>
                        <w:t xml:space="preserve">“our solar system is only one in an estimated </w:t>
                      </w:r>
                      <w:proofErr w:type="gramStart"/>
                      <w:r w:rsidRPr="00C72930">
                        <w:rPr>
                          <w:i/>
                          <w:iCs/>
                          <w:color w:val="4A66AC" w:themeColor="accent1"/>
                          <w:sz w:val="24"/>
                          <w:szCs w:val="24"/>
                        </w:rPr>
                        <w:t>several</w:t>
                      </w:r>
                      <w:proofErr w:type="gramEnd"/>
                      <w:r w:rsidRPr="00C72930">
                        <w:rPr>
                          <w:i/>
                          <w:iCs/>
                          <w:color w:val="4A66AC" w:themeColor="accent1"/>
                          <w:sz w:val="24"/>
                          <w:szCs w:val="24"/>
                        </w:rPr>
                        <w:t xml:space="preserve"> </w:t>
                      </w:r>
                    </w:p>
                    <w:p w14:paraId="4F1BA394" w14:textId="77777777" w:rsidR="005B5957" w:rsidRDefault="005B5957" w:rsidP="005B5957">
                      <w:pPr>
                        <w:pBdr>
                          <w:top w:val="single" w:sz="24" w:space="8" w:color="4A66AC" w:themeColor="accent1"/>
                          <w:bottom w:val="single" w:sz="24" w:space="8" w:color="4A66AC" w:themeColor="accent1"/>
                        </w:pBdr>
                        <w:spacing w:after="0"/>
                        <w:rPr>
                          <w:i/>
                          <w:iCs/>
                          <w:color w:val="4A66AC" w:themeColor="accent1"/>
                          <w:sz w:val="24"/>
                        </w:rPr>
                      </w:pPr>
                      <w:r w:rsidRPr="00C72930">
                        <w:rPr>
                          <w:i/>
                          <w:iCs/>
                          <w:color w:val="4A66AC" w:themeColor="accent1"/>
                          <w:sz w:val="24"/>
                          <w:szCs w:val="24"/>
                        </w:rPr>
                        <w:t>billion the Milky Way Galaxy”</w:t>
                      </w:r>
                    </w:p>
                  </w:txbxContent>
                </v:textbox>
                <w10:wrap type="topAndBottom" anchorx="margin"/>
              </v:shape>
            </w:pict>
          </mc:Fallback>
        </mc:AlternateContent>
      </w:r>
    </w:p>
    <w:p w14:paraId="29571759" w14:textId="0D2780AF" w:rsidR="005C6F57" w:rsidRPr="005C6F57" w:rsidRDefault="005C6F57" w:rsidP="005C6F57">
      <w:pPr>
        <w:rPr>
          <w:rFonts w:eastAsiaTheme="majorEastAsia"/>
          <w:lang w:val="en"/>
        </w:rPr>
      </w:pPr>
    </w:p>
    <w:p w14:paraId="3F807AC3" w14:textId="3EF265BA" w:rsidR="005C6F57" w:rsidRPr="005C6F57" w:rsidRDefault="005C6F57" w:rsidP="005C6F57">
      <w:pPr>
        <w:rPr>
          <w:rFonts w:eastAsiaTheme="majorEastAsia"/>
          <w:lang w:val="en"/>
        </w:rPr>
      </w:pPr>
    </w:p>
    <w:p w14:paraId="74357712" w14:textId="4225D9F6" w:rsidR="005C6F57" w:rsidRPr="005C6F57" w:rsidRDefault="005C6F57" w:rsidP="005C6F57">
      <w:pPr>
        <w:rPr>
          <w:rFonts w:eastAsiaTheme="majorEastAsia"/>
          <w:lang w:val="en"/>
        </w:rPr>
      </w:pPr>
    </w:p>
    <w:p w14:paraId="412785EA" w14:textId="244929CB" w:rsidR="005C6F57" w:rsidRPr="005C6F57" w:rsidRDefault="005C6F57" w:rsidP="005C6F57">
      <w:pPr>
        <w:rPr>
          <w:rFonts w:eastAsiaTheme="majorEastAsia"/>
          <w:lang w:val="en"/>
        </w:rPr>
      </w:pPr>
    </w:p>
    <w:p w14:paraId="25D504AC" w14:textId="64CDB891" w:rsidR="005C6F57" w:rsidRPr="005C6F57" w:rsidRDefault="005C6F57" w:rsidP="005C6F57">
      <w:pPr>
        <w:rPr>
          <w:rFonts w:eastAsiaTheme="majorEastAsia"/>
          <w:b/>
          <w:bCs/>
          <w:sz w:val="40"/>
          <w:szCs w:val="40"/>
          <w:lang w:val="en"/>
        </w:rPr>
      </w:pPr>
      <w:r w:rsidRPr="005C6F57">
        <w:rPr>
          <w:rFonts w:eastAsiaTheme="majorEastAsia"/>
          <w:b/>
          <w:bCs/>
          <w:sz w:val="40"/>
          <w:szCs w:val="40"/>
          <w:lang w:val="en"/>
        </w:rPr>
        <w:t>TASK 7</w:t>
      </w:r>
    </w:p>
    <w:p w14:paraId="432E7D26" w14:textId="517A7948" w:rsidR="005C6F57" w:rsidRPr="005C6F57" w:rsidRDefault="005C6F57" w:rsidP="005C6F57">
      <w:pPr>
        <w:rPr>
          <w:rFonts w:eastAsiaTheme="majorEastAsia"/>
          <w:b/>
          <w:bCs/>
          <w:sz w:val="40"/>
          <w:szCs w:val="40"/>
          <w:lang w:val="en"/>
        </w:rPr>
      </w:pPr>
      <w:r w:rsidRPr="005C6F57">
        <w:rPr>
          <w:rFonts w:eastAsiaTheme="majorEastAsia"/>
          <w:b/>
          <w:bCs/>
          <w:sz w:val="40"/>
          <w:szCs w:val="40"/>
          <w:lang w:val="en"/>
        </w:rPr>
        <w:t>TASK 8</w:t>
      </w:r>
    </w:p>
    <w:p w14:paraId="27606DF9" w14:textId="3967BA01" w:rsidR="005C6F57" w:rsidRPr="005C6F57" w:rsidRDefault="005C6F57" w:rsidP="005C6F57">
      <w:pPr>
        <w:rPr>
          <w:rFonts w:eastAsiaTheme="majorEastAsia"/>
          <w:lang w:val="en"/>
        </w:rPr>
      </w:pPr>
    </w:p>
    <w:p w14:paraId="5B579C51" w14:textId="77777777" w:rsidR="005C6F57" w:rsidRPr="005C6F57" w:rsidRDefault="005C6F57" w:rsidP="005C6F57">
      <w:pPr>
        <w:rPr>
          <w:rFonts w:eastAsiaTheme="majorEastAsia"/>
          <w:lang w:val="en"/>
        </w:rPr>
      </w:pPr>
    </w:p>
    <w:sectPr w:rsidR="005C6F57" w:rsidRPr="005C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42DA5"/>
    <w:rsid w:val="00057102"/>
    <w:rsid w:val="000775EF"/>
    <w:rsid w:val="000C1FA4"/>
    <w:rsid w:val="000E0A17"/>
    <w:rsid w:val="001101FC"/>
    <w:rsid w:val="00196700"/>
    <w:rsid w:val="001D0D14"/>
    <w:rsid w:val="002572F1"/>
    <w:rsid w:val="002643ED"/>
    <w:rsid w:val="002738EC"/>
    <w:rsid w:val="00273ADB"/>
    <w:rsid w:val="003412DD"/>
    <w:rsid w:val="00351FA3"/>
    <w:rsid w:val="00361527"/>
    <w:rsid w:val="00383EA7"/>
    <w:rsid w:val="003F18D0"/>
    <w:rsid w:val="00434132"/>
    <w:rsid w:val="0048418D"/>
    <w:rsid w:val="004C5B5B"/>
    <w:rsid w:val="005160CD"/>
    <w:rsid w:val="0054494A"/>
    <w:rsid w:val="005B5957"/>
    <w:rsid w:val="005C6F57"/>
    <w:rsid w:val="0062173F"/>
    <w:rsid w:val="00633781"/>
    <w:rsid w:val="006367C5"/>
    <w:rsid w:val="00641D2B"/>
    <w:rsid w:val="0064457F"/>
    <w:rsid w:val="006770AC"/>
    <w:rsid w:val="007C29C1"/>
    <w:rsid w:val="007C4328"/>
    <w:rsid w:val="007E0619"/>
    <w:rsid w:val="00811257"/>
    <w:rsid w:val="008737CB"/>
    <w:rsid w:val="00903C5E"/>
    <w:rsid w:val="00931600"/>
    <w:rsid w:val="0093208A"/>
    <w:rsid w:val="00952E0E"/>
    <w:rsid w:val="00955009"/>
    <w:rsid w:val="00972110"/>
    <w:rsid w:val="00973B06"/>
    <w:rsid w:val="009C76BC"/>
    <w:rsid w:val="00A1064B"/>
    <w:rsid w:val="00A71463"/>
    <w:rsid w:val="00AD4DE0"/>
    <w:rsid w:val="00C07019"/>
    <w:rsid w:val="00C2120A"/>
    <w:rsid w:val="00C50ED0"/>
    <w:rsid w:val="00C72930"/>
    <w:rsid w:val="00C81B6C"/>
    <w:rsid w:val="00CF1BCE"/>
    <w:rsid w:val="00CF5318"/>
    <w:rsid w:val="00D156CD"/>
    <w:rsid w:val="00D50028"/>
    <w:rsid w:val="00D76B43"/>
    <w:rsid w:val="00DD4C5A"/>
    <w:rsid w:val="00E11423"/>
    <w:rsid w:val="00EB6C95"/>
    <w:rsid w:val="00F04149"/>
    <w:rsid w:val="00F273AA"/>
    <w:rsid w:val="00F528A5"/>
    <w:rsid w:val="00F67469"/>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405422405">
      <w:bodyDiv w:val="1"/>
      <w:marLeft w:val="0"/>
      <w:marRight w:val="0"/>
      <w:marTop w:val="0"/>
      <w:marBottom w:val="0"/>
      <w:divBdr>
        <w:top w:val="none" w:sz="0" w:space="0" w:color="auto"/>
        <w:left w:val="none" w:sz="0" w:space="0" w:color="auto"/>
        <w:bottom w:val="none" w:sz="0" w:space="0" w:color="auto"/>
        <w:right w:val="none" w:sz="0" w:space="0" w:color="auto"/>
      </w:divBdr>
      <w:divsChild>
        <w:div w:id="385489946">
          <w:marLeft w:val="0"/>
          <w:marRight w:val="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185E5-76B3-40DA-B6CD-30BC3655BDF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D88D07D2-00E1-42E0-A346-E1CC925260FB}">
      <dgm:prSet phldrT="[Text]"/>
      <dgm:spPr/>
      <dgm:t>
        <a:bodyPr/>
        <a:lstStyle/>
        <a:p>
          <a:r>
            <a:rPr lang="en-US"/>
            <a:t>Terrestrial</a:t>
          </a:r>
        </a:p>
      </dgm:t>
    </dgm:pt>
    <dgm:pt modelId="{2BE6D23B-1051-48B1-A185-2E104ACA5F06}" type="parTrans" cxnId="{6221A905-C1E8-44CB-863A-F38FA7CFD216}">
      <dgm:prSet/>
      <dgm:spPr/>
      <dgm:t>
        <a:bodyPr/>
        <a:lstStyle/>
        <a:p>
          <a:endParaRPr lang="en-US"/>
        </a:p>
      </dgm:t>
    </dgm:pt>
    <dgm:pt modelId="{753918F5-5D9F-4729-9F42-6E0F539743E0}" type="sibTrans" cxnId="{6221A905-C1E8-44CB-863A-F38FA7CFD216}">
      <dgm:prSet/>
      <dgm:spPr/>
      <dgm:t>
        <a:bodyPr/>
        <a:lstStyle/>
        <a:p>
          <a:endParaRPr lang="en-US"/>
        </a:p>
      </dgm:t>
    </dgm:pt>
    <dgm:pt modelId="{2E5DF0A9-2FA9-4460-BF07-33D4E76F09D3}">
      <dgm:prSet phldrT="[Text]"/>
      <dgm:spPr/>
      <dgm:t>
        <a:bodyPr/>
        <a:lstStyle/>
        <a:p>
          <a:r>
            <a:rPr lang="en-US"/>
            <a:t>Mercury</a:t>
          </a:r>
        </a:p>
      </dgm:t>
    </dgm:pt>
    <dgm:pt modelId="{F04A5DF7-C8D4-4766-AFC7-C169E381FDDC}" type="parTrans" cxnId="{886ADE72-79F7-4C3C-96BC-E3E887D11227}">
      <dgm:prSet/>
      <dgm:spPr/>
      <dgm:t>
        <a:bodyPr/>
        <a:lstStyle/>
        <a:p>
          <a:endParaRPr lang="en-US"/>
        </a:p>
      </dgm:t>
    </dgm:pt>
    <dgm:pt modelId="{F0EB1C03-D3C1-4B0B-A77E-A8AB725D7C5D}" type="sibTrans" cxnId="{886ADE72-79F7-4C3C-96BC-E3E887D11227}">
      <dgm:prSet/>
      <dgm:spPr/>
      <dgm:t>
        <a:bodyPr/>
        <a:lstStyle/>
        <a:p>
          <a:endParaRPr lang="en-US"/>
        </a:p>
      </dgm:t>
    </dgm:pt>
    <dgm:pt modelId="{6B37CA47-8ABB-40CE-B571-7B1B6797BB52}">
      <dgm:prSet phldrT="[Text]"/>
      <dgm:spPr/>
      <dgm:t>
        <a:bodyPr/>
        <a:lstStyle/>
        <a:p>
          <a:r>
            <a:rPr lang="en-US"/>
            <a:t>Saturn, </a:t>
          </a:r>
        </a:p>
      </dgm:t>
    </dgm:pt>
    <dgm:pt modelId="{37694DF5-6350-4C42-8715-B1EDF4004C96}" type="parTrans" cxnId="{AF688DB9-06A9-463D-A6BF-205A285DA8B7}">
      <dgm:prSet/>
      <dgm:spPr/>
      <dgm:t>
        <a:bodyPr/>
        <a:lstStyle/>
        <a:p>
          <a:endParaRPr lang="en-US"/>
        </a:p>
      </dgm:t>
    </dgm:pt>
    <dgm:pt modelId="{BA94DB49-5AA0-4662-B90B-FB316B71FCCB}" type="sibTrans" cxnId="{AF688DB9-06A9-463D-A6BF-205A285DA8B7}">
      <dgm:prSet/>
      <dgm:spPr/>
      <dgm:t>
        <a:bodyPr/>
        <a:lstStyle/>
        <a:p>
          <a:endParaRPr lang="en-US"/>
        </a:p>
      </dgm:t>
    </dgm:pt>
    <dgm:pt modelId="{A5487335-CA28-4371-8130-A1FCE24E5AE8}">
      <dgm:prSet phldrT="[Text]"/>
      <dgm:spPr/>
      <dgm:t>
        <a:bodyPr/>
        <a:lstStyle/>
        <a:p>
          <a:r>
            <a:rPr lang="en-US"/>
            <a:t>Uranus, </a:t>
          </a:r>
        </a:p>
      </dgm:t>
    </dgm:pt>
    <dgm:pt modelId="{1CECD8C0-7D3C-45C7-9BE2-4C8B71CB0DC5}" type="parTrans" cxnId="{4B7531A6-83F0-4F8B-B31D-53BBF7A81CF7}">
      <dgm:prSet/>
      <dgm:spPr/>
      <dgm:t>
        <a:bodyPr/>
        <a:lstStyle/>
        <a:p>
          <a:endParaRPr lang="en-US"/>
        </a:p>
      </dgm:t>
    </dgm:pt>
    <dgm:pt modelId="{BF2E7403-D0F3-4361-9741-1DD6848AD9A3}" type="sibTrans" cxnId="{4B7531A6-83F0-4F8B-B31D-53BBF7A81CF7}">
      <dgm:prSet/>
      <dgm:spPr/>
      <dgm:t>
        <a:bodyPr/>
        <a:lstStyle/>
        <a:p>
          <a:endParaRPr lang="en-US"/>
        </a:p>
      </dgm:t>
    </dgm:pt>
    <dgm:pt modelId="{26D23747-1DAE-4541-9630-B94485593263}">
      <dgm:prSet phldrT="[Text]"/>
      <dgm:spPr/>
      <dgm:t>
        <a:bodyPr/>
        <a:lstStyle/>
        <a:p>
          <a:r>
            <a:rPr lang="en-US"/>
            <a:t>Neptune</a:t>
          </a:r>
        </a:p>
      </dgm:t>
    </dgm:pt>
    <dgm:pt modelId="{8A9E02F0-8112-4AE2-A1A2-282F35A35110}" type="parTrans" cxnId="{A125B174-6DAF-4C8C-A4F0-C26C5FA8CBF1}">
      <dgm:prSet/>
      <dgm:spPr/>
      <dgm:t>
        <a:bodyPr/>
        <a:lstStyle/>
        <a:p>
          <a:endParaRPr lang="en-US"/>
        </a:p>
      </dgm:t>
    </dgm:pt>
    <dgm:pt modelId="{0BFFB338-B6F5-4430-986A-FC5E31AD3213}" type="sibTrans" cxnId="{A125B174-6DAF-4C8C-A4F0-C26C5FA8CBF1}">
      <dgm:prSet/>
      <dgm:spPr/>
      <dgm:t>
        <a:bodyPr/>
        <a:lstStyle/>
        <a:p>
          <a:endParaRPr lang="en-US"/>
        </a:p>
      </dgm:t>
    </dgm:pt>
    <dgm:pt modelId="{3CE25C24-B559-4737-9C4D-B0D6B4575B61}" type="pres">
      <dgm:prSet presAssocID="{2D3185E5-76B3-40DA-B6CD-30BC3655BDFF}" presName="linear" presStyleCnt="0">
        <dgm:presLayoutVars>
          <dgm:animLvl val="lvl"/>
          <dgm:resizeHandles val="exact"/>
        </dgm:presLayoutVars>
      </dgm:prSet>
      <dgm:spPr/>
    </dgm:pt>
    <dgm:pt modelId="{4690060C-72C7-45D0-A154-A44BD36521F6}" type="pres">
      <dgm:prSet presAssocID="{D88D07D2-00E1-42E0-A346-E1CC925260FB}" presName="parentText" presStyleLbl="node1" presStyleIdx="0" presStyleCnt="5">
        <dgm:presLayoutVars>
          <dgm:chMax val="0"/>
          <dgm:bulletEnabled val="1"/>
        </dgm:presLayoutVars>
      </dgm:prSet>
      <dgm:spPr/>
    </dgm:pt>
    <dgm:pt modelId="{E1070119-7497-45AF-9284-215F9B8C6090}" type="pres">
      <dgm:prSet presAssocID="{753918F5-5D9F-4729-9F42-6E0F539743E0}" presName="spacer" presStyleCnt="0"/>
      <dgm:spPr/>
    </dgm:pt>
    <dgm:pt modelId="{4561D96C-6A16-40BB-B7A8-26AB1F753C43}" type="pres">
      <dgm:prSet presAssocID="{2E5DF0A9-2FA9-4460-BF07-33D4E76F09D3}" presName="parentText" presStyleLbl="node1" presStyleIdx="1" presStyleCnt="5">
        <dgm:presLayoutVars>
          <dgm:chMax val="0"/>
          <dgm:bulletEnabled val="1"/>
        </dgm:presLayoutVars>
      </dgm:prSet>
      <dgm:spPr/>
    </dgm:pt>
    <dgm:pt modelId="{7EFA9ADE-0E92-4DAF-B6C1-E351E7A219D6}" type="pres">
      <dgm:prSet presAssocID="{F0EB1C03-D3C1-4B0B-A77E-A8AB725D7C5D}" presName="spacer" presStyleCnt="0"/>
      <dgm:spPr/>
    </dgm:pt>
    <dgm:pt modelId="{3B57049A-CC92-4E10-B935-299F9FF197AD}" type="pres">
      <dgm:prSet presAssocID="{6B37CA47-8ABB-40CE-B571-7B1B6797BB52}" presName="parentText" presStyleLbl="node1" presStyleIdx="2" presStyleCnt="5">
        <dgm:presLayoutVars>
          <dgm:chMax val="0"/>
          <dgm:bulletEnabled val="1"/>
        </dgm:presLayoutVars>
      </dgm:prSet>
      <dgm:spPr/>
    </dgm:pt>
    <dgm:pt modelId="{A0116385-6353-4B4E-A416-A7CE35137E18}" type="pres">
      <dgm:prSet presAssocID="{BA94DB49-5AA0-4662-B90B-FB316B71FCCB}" presName="spacer" presStyleCnt="0"/>
      <dgm:spPr/>
    </dgm:pt>
    <dgm:pt modelId="{969F048E-A581-426F-8ED5-1DEB52013793}" type="pres">
      <dgm:prSet presAssocID="{A5487335-CA28-4371-8130-A1FCE24E5AE8}" presName="parentText" presStyleLbl="node1" presStyleIdx="3" presStyleCnt="5">
        <dgm:presLayoutVars>
          <dgm:chMax val="0"/>
          <dgm:bulletEnabled val="1"/>
        </dgm:presLayoutVars>
      </dgm:prSet>
      <dgm:spPr/>
    </dgm:pt>
    <dgm:pt modelId="{6F6D02DD-0787-4529-A2BC-DF4EB5B9A878}" type="pres">
      <dgm:prSet presAssocID="{BF2E7403-D0F3-4361-9741-1DD6848AD9A3}" presName="spacer" presStyleCnt="0"/>
      <dgm:spPr/>
    </dgm:pt>
    <dgm:pt modelId="{81D6D511-AB77-40ED-BC66-F0202B35598F}" type="pres">
      <dgm:prSet presAssocID="{26D23747-1DAE-4541-9630-B94485593263}" presName="parentText" presStyleLbl="node1" presStyleIdx="4" presStyleCnt="5">
        <dgm:presLayoutVars>
          <dgm:chMax val="0"/>
          <dgm:bulletEnabled val="1"/>
        </dgm:presLayoutVars>
      </dgm:prSet>
      <dgm:spPr/>
    </dgm:pt>
  </dgm:ptLst>
  <dgm:cxnLst>
    <dgm:cxn modelId="{9F275902-39D7-4C66-A7CD-9443EE0583C0}" type="presOf" srcId="{D88D07D2-00E1-42E0-A346-E1CC925260FB}" destId="{4690060C-72C7-45D0-A154-A44BD36521F6}" srcOrd="0" destOrd="0" presId="urn:microsoft.com/office/officeart/2005/8/layout/vList2"/>
    <dgm:cxn modelId="{6221A905-C1E8-44CB-863A-F38FA7CFD216}" srcId="{2D3185E5-76B3-40DA-B6CD-30BC3655BDFF}" destId="{D88D07D2-00E1-42E0-A346-E1CC925260FB}" srcOrd="0" destOrd="0" parTransId="{2BE6D23B-1051-48B1-A185-2E104ACA5F06}" sibTransId="{753918F5-5D9F-4729-9F42-6E0F539743E0}"/>
    <dgm:cxn modelId="{33E8D822-495C-4BC2-9CCA-2E3333E798CF}" type="presOf" srcId="{A5487335-CA28-4371-8130-A1FCE24E5AE8}" destId="{969F048E-A581-426F-8ED5-1DEB52013793}" srcOrd="0" destOrd="0" presId="urn:microsoft.com/office/officeart/2005/8/layout/vList2"/>
    <dgm:cxn modelId="{E1BF723D-91AF-4F56-9FFC-09C270C1FA51}" type="presOf" srcId="{6B37CA47-8ABB-40CE-B571-7B1B6797BB52}" destId="{3B57049A-CC92-4E10-B935-299F9FF197AD}" srcOrd="0" destOrd="0" presId="urn:microsoft.com/office/officeart/2005/8/layout/vList2"/>
    <dgm:cxn modelId="{8E74585E-CF94-4ADC-A433-FA36D0B0DF27}" type="presOf" srcId="{26D23747-1DAE-4541-9630-B94485593263}" destId="{81D6D511-AB77-40ED-BC66-F0202B35598F}" srcOrd="0" destOrd="0" presId="urn:microsoft.com/office/officeart/2005/8/layout/vList2"/>
    <dgm:cxn modelId="{886ADE72-79F7-4C3C-96BC-E3E887D11227}" srcId="{2D3185E5-76B3-40DA-B6CD-30BC3655BDFF}" destId="{2E5DF0A9-2FA9-4460-BF07-33D4E76F09D3}" srcOrd="1" destOrd="0" parTransId="{F04A5DF7-C8D4-4766-AFC7-C169E381FDDC}" sibTransId="{F0EB1C03-D3C1-4B0B-A77E-A8AB725D7C5D}"/>
    <dgm:cxn modelId="{A125B174-6DAF-4C8C-A4F0-C26C5FA8CBF1}" srcId="{2D3185E5-76B3-40DA-B6CD-30BC3655BDFF}" destId="{26D23747-1DAE-4541-9630-B94485593263}" srcOrd="4" destOrd="0" parTransId="{8A9E02F0-8112-4AE2-A1A2-282F35A35110}" sibTransId="{0BFFB338-B6F5-4430-986A-FC5E31AD3213}"/>
    <dgm:cxn modelId="{B221B175-E68B-4E9D-AE6B-3CE8C9EDE27C}" type="presOf" srcId="{2E5DF0A9-2FA9-4460-BF07-33D4E76F09D3}" destId="{4561D96C-6A16-40BB-B7A8-26AB1F753C43}" srcOrd="0" destOrd="0" presId="urn:microsoft.com/office/officeart/2005/8/layout/vList2"/>
    <dgm:cxn modelId="{4B7531A6-83F0-4F8B-B31D-53BBF7A81CF7}" srcId="{2D3185E5-76B3-40DA-B6CD-30BC3655BDFF}" destId="{A5487335-CA28-4371-8130-A1FCE24E5AE8}" srcOrd="3" destOrd="0" parTransId="{1CECD8C0-7D3C-45C7-9BE2-4C8B71CB0DC5}" sibTransId="{BF2E7403-D0F3-4361-9741-1DD6848AD9A3}"/>
    <dgm:cxn modelId="{AF688DB9-06A9-463D-A6BF-205A285DA8B7}" srcId="{2D3185E5-76B3-40DA-B6CD-30BC3655BDFF}" destId="{6B37CA47-8ABB-40CE-B571-7B1B6797BB52}" srcOrd="2" destOrd="0" parTransId="{37694DF5-6350-4C42-8715-B1EDF4004C96}" sibTransId="{BA94DB49-5AA0-4662-B90B-FB316B71FCCB}"/>
    <dgm:cxn modelId="{BC9FB6BF-AB19-4AE5-BA7B-5A2DB16D6CAD}" type="presOf" srcId="{2D3185E5-76B3-40DA-B6CD-30BC3655BDFF}" destId="{3CE25C24-B559-4737-9C4D-B0D6B4575B61}" srcOrd="0" destOrd="0" presId="urn:microsoft.com/office/officeart/2005/8/layout/vList2"/>
    <dgm:cxn modelId="{CE4E41AF-55E7-4EF0-AA5A-2C61BE6105EC}" type="presParOf" srcId="{3CE25C24-B559-4737-9C4D-B0D6B4575B61}" destId="{4690060C-72C7-45D0-A154-A44BD36521F6}" srcOrd="0" destOrd="0" presId="urn:microsoft.com/office/officeart/2005/8/layout/vList2"/>
    <dgm:cxn modelId="{02B8E32F-9876-4610-8856-AC2C7AC7CA8A}" type="presParOf" srcId="{3CE25C24-B559-4737-9C4D-B0D6B4575B61}" destId="{E1070119-7497-45AF-9284-215F9B8C6090}" srcOrd="1" destOrd="0" presId="urn:microsoft.com/office/officeart/2005/8/layout/vList2"/>
    <dgm:cxn modelId="{21C30887-EA0A-469C-BD6C-9E8D281AAF83}" type="presParOf" srcId="{3CE25C24-B559-4737-9C4D-B0D6B4575B61}" destId="{4561D96C-6A16-40BB-B7A8-26AB1F753C43}" srcOrd="2" destOrd="0" presId="urn:microsoft.com/office/officeart/2005/8/layout/vList2"/>
    <dgm:cxn modelId="{22BD1920-9FF0-4FF3-B73E-0F91C6EC10CC}" type="presParOf" srcId="{3CE25C24-B559-4737-9C4D-B0D6B4575B61}" destId="{7EFA9ADE-0E92-4DAF-B6C1-E351E7A219D6}" srcOrd="3" destOrd="0" presId="urn:microsoft.com/office/officeart/2005/8/layout/vList2"/>
    <dgm:cxn modelId="{D9C52D24-48AA-49D7-AEDF-102A748DFEF6}" type="presParOf" srcId="{3CE25C24-B559-4737-9C4D-B0D6B4575B61}" destId="{3B57049A-CC92-4E10-B935-299F9FF197AD}" srcOrd="4" destOrd="0" presId="urn:microsoft.com/office/officeart/2005/8/layout/vList2"/>
    <dgm:cxn modelId="{152AB2B3-C740-41E0-89B9-25AB713828A6}" type="presParOf" srcId="{3CE25C24-B559-4737-9C4D-B0D6B4575B61}" destId="{A0116385-6353-4B4E-A416-A7CE35137E18}" srcOrd="5" destOrd="0" presId="urn:microsoft.com/office/officeart/2005/8/layout/vList2"/>
    <dgm:cxn modelId="{303881DA-84C2-455C-9B1A-B830E4C24227}" type="presParOf" srcId="{3CE25C24-B559-4737-9C4D-B0D6B4575B61}" destId="{969F048E-A581-426F-8ED5-1DEB52013793}" srcOrd="6" destOrd="0" presId="urn:microsoft.com/office/officeart/2005/8/layout/vList2"/>
    <dgm:cxn modelId="{CB156062-8F46-4187-84D1-0CF751B0D51D}" type="presParOf" srcId="{3CE25C24-B559-4737-9C4D-B0D6B4575B61}" destId="{6F6D02DD-0787-4529-A2BC-DF4EB5B9A878}" srcOrd="7" destOrd="0" presId="urn:microsoft.com/office/officeart/2005/8/layout/vList2"/>
    <dgm:cxn modelId="{BEEA1D48-3DF6-42DB-B25A-339193205A31}" type="presParOf" srcId="{3CE25C24-B559-4737-9C4D-B0D6B4575B61}" destId="{81D6D511-AB77-40ED-BC66-F0202B35598F}" srcOrd="8"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90060C-72C7-45D0-A154-A44BD36521F6}">
      <dsp:nvSpPr>
        <dsp:cNvPr id="0" name=""/>
        <dsp:cNvSpPr/>
      </dsp:nvSpPr>
      <dsp:spPr>
        <a:xfrm>
          <a:off x="0" y="12442"/>
          <a:ext cx="3600000" cy="387855"/>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Terrestrial</a:t>
          </a:r>
        </a:p>
      </dsp:txBody>
      <dsp:txXfrm>
        <a:off x="18934" y="31376"/>
        <a:ext cx="3562132" cy="349987"/>
      </dsp:txXfrm>
    </dsp:sp>
    <dsp:sp modelId="{4561D96C-6A16-40BB-B7A8-26AB1F753C43}">
      <dsp:nvSpPr>
        <dsp:cNvPr id="0" name=""/>
        <dsp:cNvSpPr/>
      </dsp:nvSpPr>
      <dsp:spPr>
        <a:xfrm>
          <a:off x="0" y="449257"/>
          <a:ext cx="3600000" cy="387855"/>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Mercury</a:t>
          </a:r>
        </a:p>
      </dsp:txBody>
      <dsp:txXfrm>
        <a:off x="18934" y="468191"/>
        <a:ext cx="3562132" cy="349987"/>
      </dsp:txXfrm>
    </dsp:sp>
    <dsp:sp modelId="{3B57049A-CC92-4E10-B935-299F9FF197AD}">
      <dsp:nvSpPr>
        <dsp:cNvPr id="0" name=""/>
        <dsp:cNvSpPr/>
      </dsp:nvSpPr>
      <dsp:spPr>
        <a:xfrm>
          <a:off x="0" y="886072"/>
          <a:ext cx="3600000" cy="387855"/>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Saturn, </a:t>
          </a:r>
        </a:p>
      </dsp:txBody>
      <dsp:txXfrm>
        <a:off x="18934" y="905006"/>
        <a:ext cx="3562132" cy="349987"/>
      </dsp:txXfrm>
    </dsp:sp>
    <dsp:sp modelId="{969F048E-A581-426F-8ED5-1DEB52013793}">
      <dsp:nvSpPr>
        <dsp:cNvPr id="0" name=""/>
        <dsp:cNvSpPr/>
      </dsp:nvSpPr>
      <dsp:spPr>
        <a:xfrm>
          <a:off x="0" y="1322887"/>
          <a:ext cx="3600000" cy="387855"/>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Uranus, </a:t>
          </a:r>
        </a:p>
      </dsp:txBody>
      <dsp:txXfrm>
        <a:off x="18934" y="1341821"/>
        <a:ext cx="3562132" cy="349987"/>
      </dsp:txXfrm>
    </dsp:sp>
    <dsp:sp modelId="{81D6D511-AB77-40ED-BC66-F0202B35598F}">
      <dsp:nvSpPr>
        <dsp:cNvPr id="0" name=""/>
        <dsp:cNvSpPr/>
      </dsp:nvSpPr>
      <dsp:spPr>
        <a:xfrm>
          <a:off x="0" y="1759702"/>
          <a:ext cx="3600000" cy="387855"/>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Neptune</a:t>
          </a:r>
        </a:p>
      </dsp:txBody>
      <dsp:txXfrm>
        <a:off x="18934" y="1778636"/>
        <a:ext cx="3562132" cy="34998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3AA5CA-8596-4B99-86EE-9FEC3CF1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RACHMAWATI</dc:creator>
  <cp:keywords/>
  <dc:description/>
  <cp:lastModifiedBy>Anisa Rachmawati</cp:lastModifiedBy>
  <cp:revision>26</cp:revision>
  <dcterms:created xsi:type="dcterms:W3CDTF">2021-04-26T02:08:00Z</dcterms:created>
  <dcterms:modified xsi:type="dcterms:W3CDTF">2021-04-26T03:00:00Z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