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6"/>
      </w:tblGrid>
      <w:tr w:rsidR="003B4903" w14:paraId="1801EAA3" w14:textId="77777777" w:rsidTr="003B4903">
        <w:tc>
          <w:tcPr>
            <w:tcW w:w="1250" w:type="pct"/>
          </w:tcPr>
          <w:p w14:paraId="22B2C2B1" w14:textId="77777777" w:rsidR="003B4903" w:rsidRDefault="003B4903"/>
        </w:tc>
        <w:tc>
          <w:tcPr>
            <w:tcW w:w="1250" w:type="pct"/>
          </w:tcPr>
          <w:p w14:paraId="36297D76" w14:textId="34906656" w:rsidR="003B4903" w:rsidRDefault="003B4903">
            <w:commentRangeStart w:id="0"/>
          </w:p>
        </w:tc>
        <w:tc>
          <w:tcPr>
            <w:tcW w:w="1250" w:type="pct"/>
          </w:tcPr>
          <w:p w14:paraId="70BEE44B" w14:textId="77777777" w:rsidR="003B4903" w:rsidRDefault="003B4903"/>
        </w:tc>
        <w:tc>
          <w:tcPr>
            <w:tcW w:w="1249" w:type="pct"/>
          </w:tcPr>
          <w:p w14:paraId="6648F593" w14:textId="77777777" w:rsidR="003B4903" w:rsidRDefault="003B4903"/>
        </w:tc>
      </w:tr>
      <w:tr w:rsidR="003B4903" w14:paraId="19032EA5" w14:textId="77777777" w:rsidTr="003B4903">
        <w:tc>
          <w:tcPr>
            <w:tcW w:w="1250" w:type="pct"/>
          </w:tcPr>
          <w:p w14:paraId="43012D9C" w14:textId="77777777" w:rsidR="003B4903" w:rsidRDefault="003B4903"/>
        </w:tc>
        <w:tc>
          <w:tcPr>
            <w:tcW w:w="1250" w:type="pct"/>
          </w:tcPr>
          <w:p w14:paraId="1C9327B7" w14:textId="3EE3C4C9" w:rsidR="003B4903" w:rsidRDefault="003B4903"/>
        </w:tc>
        <w:tc>
          <w:tcPr>
            <w:tcW w:w="1250" w:type="pct"/>
          </w:tcPr>
          <w:p w14:paraId="5467494F" w14:textId="77777777" w:rsidR="003B4903" w:rsidRDefault="003B4903"/>
        </w:tc>
        <w:tc>
          <w:tcPr>
            <w:tcW w:w="1249" w:type="pct"/>
          </w:tcPr>
          <w:p w14:paraId="19742D86" w14:textId="77777777" w:rsidR="003B4903" w:rsidRDefault="003B4903"/>
        </w:tc>
      </w:tr>
      <w:tr w:rsidR="003B4903" w14:paraId="7050E6C5" w14:textId="77777777" w:rsidTr="003B4903">
        <w:tc>
          <w:tcPr>
            <w:tcW w:w="1250" w:type="pct"/>
          </w:tcPr>
          <w:p w14:paraId="62C35483" w14:textId="77777777" w:rsidR="003B4903" w:rsidRDefault="003B4903"/>
        </w:tc>
        <w:tc>
          <w:tcPr>
            <w:tcW w:w="1250" w:type="pct"/>
          </w:tcPr>
          <w:p w14:paraId="2A2135ED" w14:textId="1F3F844E" w:rsidR="003B4903" w:rsidRDefault="003B4903"/>
        </w:tc>
        <w:tc>
          <w:tcPr>
            <w:tcW w:w="1250" w:type="pct"/>
          </w:tcPr>
          <w:p w14:paraId="571E9199" w14:textId="77777777" w:rsidR="003B4903" w:rsidRDefault="003B4903"/>
        </w:tc>
        <w:tc>
          <w:tcPr>
            <w:tcW w:w="1249" w:type="pct"/>
          </w:tcPr>
          <w:p w14:paraId="4AC485E1" w14:textId="77777777" w:rsidR="003B4903" w:rsidRDefault="003B4903"/>
        </w:tc>
      </w:tr>
      <w:tr w:rsidR="003B4903" w14:paraId="29C2C5F9" w14:textId="77777777" w:rsidTr="003B4903">
        <w:tc>
          <w:tcPr>
            <w:tcW w:w="1250" w:type="pct"/>
          </w:tcPr>
          <w:p w14:paraId="391EDBFF" w14:textId="77777777" w:rsidR="003B4903" w:rsidRDefault="003B4903"/>
        </w:tc>
        <w:tc>
          <w:tcPr>
            <w:tcW w:w="1250" w:type="pct"/>
          </w:tcPr>
          <w:p w14:paraId="6AB21231" w14:textId="7A8E1DEC" w:rsidR="003B4903" w:rsidRDefault="003B4903"/>
        </w:tc>
        <w:tc>
          <w:tcPr>
            <w:tcW w:w="1250" w:type="pct"/>
          </w:tcPr>
          <w:p w14:paraId="4C70E11A" w14:textId="77777777" w:rsidR="003B4903" w:rsidRDefault="003B4903"/>
        </w:tc>
        <w:tc>
          <w:tcPr>
            <w:tcW w:w="1249" w:type="pct"/>
          </w:tcPr>
          <w:p w14:paraId="21789397" w14:textId="77777777" w:rsidR="003B4903" w:rsidRDefault="003B4903"/>
        </w:tc>
      </w:tr>
      <w:tr w:rsidR="003B4903" w14:paraId="4C05E8A4" w14:textId="77777777" w:rsidTr="003B4903">
        <w:tc>
          <w:tcPr>
            <w:tcW w:w="1250" w:type="pct"/>
          </w:tcPr>
          <w:p w14:paraId="18818B26" w14:textId="77777777" w:rsidR="003B4903" w:rsidRDefault="003B4903"/>
        </w:tc>
        <w:tc>
          <w:tcPr>
            <w:tcW w:w="1250" w:type="pct"/>
          </w:tcPr>
          <w:p w14:paraId="3031AB30" w14:textId="6FEAA9D0" w:rsidR="003B4903" w:rsidRDefault="003B4903"/>
        </w:tc>
        <w:tc>
          <w:tcPr>
            <w:tcW w:w="1250" w:type="pct"/>
          </w:tcPr>
          <w:p w14:paraId="7C812015" w14:textId="77777777" w:rsidR="003B4903" w:rsidRDefault="003B4903"/>
        </w:tc>
        <w:tc>
          <w:tcPr>
            <w:tcW w:w="1249" w:type="pct"/>
          </w:tcPr>
          <w:p w14:paraId="00B8C90F" w14:textId="77777777" w:rsidR="003B4903" w:rsidRDefault="003B4903"/>
        </w:tc>
      </w:tr>
      <w:tr w:rsidR="003B4903" w14:paraId="63FDBC2E" w14:textId="77777777" w:rsidTr="003B4903">
        <w:tc>
          <w:tcPr>
            <w:tcW w:w="1250" w:type="pct"/>
          </w:tcPr>
          <w:p w14:paraId="430AE4F7" w14:textId="77777777" w:rsidR="003B4903" w:rsidRDefault="003B4903"/>
        </w:tc>
        <w:tc>
          <w:tcPr>
            <w:tcW w:w="1250" w:type="pct"/>
          </w:tcPr>
          <w:p w14:paraId="19BAAB28" w14:textId="3CC3EA93" w:rsidR="003B4903" w:rsidRDefault="003B4903"/>
        </w:tc>
        <w:tc>
          <w:tcPr>
            <w:tcW w:w="1250" w:type="pct"/>
          </w:tcPr>
          <w:p w14:paraId="2944D8BA" w14:textId="77777777" w:rsidR="003B4903" w:rsidRDefault="003B4903"/>
        </w:tc>
        <w:tc>
          <w:tcPr>
            <w:tcW w:w="1249" w:type="pct"/>
          </w:tcPr>
          <w:p w14:paraId="513B1E14" w14:textId="77777777" w:rsidR="003B4903" w:rsidRDefault="003B4903"/>
        </w:tc>
      </w:tr>
      <w:tr w:rsidR="003B4903" w14:paraId="50C0616D" w14:textId="77777777" w:rsidTr="003B4903">
        <w:tc>
          <w:tcPr>
            <w:tcW w:w="1250" w:type="pct"/>
          </w:tcPr>
          <w:p w14:paraId="2CBB420A" w14:textId="77777777" w:rsidR="003B4903" w:rsidRDefault="003B4903"/>
        </w:tc>
        <w:tc>
          <w:tcPr>
            <w:tcW w:w="1250" w:type="pct"/>
          </w:tcPr>
          <w:p w14:paraId="18292587" w14:textId="13FEB039" w:rsidR="003B4903" w:rsidRDefault="003B4903"/>
        </w:tc>
        <w:tc>
          <w:tcPr>
            <w:tcW w:w="1250" w:type="pct"/>
          </w:tcPr>
          <w:p w14:paraId="7D916655" w14:textId="77777777" w:rsidR="003B4903" w:rsidRDefault="003B4903"/>
        </w:tc>
        <w:tc>
          <w:tcPr>
            <w:tcW w:w="1249" w:type="pct"/>
          </w:tcPr>
          <w:p w14:paraId="4E0FD738" w14:textId="77777777" w:rsidR="003B4903" w:rsidRDefault="003B4903"/>
        </w:tc>
      </w:tr>
      <w:tr w:rsidR="003B4903" w14:paraId="6FBE7187" w14:textId="77777777" w:rsidTr="003B4903">
        <w:tc>
          <w:tcPr>
            <w:tcW w:w="1250" w:type="pct"/>
          </w:tcPr>
          <w:p w14:paraId="2CD91FCE" w14:textId="77777777" w:rsidR="003B4903" w:rsidRDefault="003B4903"/>
        </w:tc>
        <w:tc>
          <w:tcPr>
            <w:tcW w:w="1250" w:type="pct"/>
          </w:tcPr>
          <w:p w14:paraId="7F666384" w14:textId="26E1507A" w:rsidR="003B4903" w:rsidRDefault="003B4903"/>
        </w:tc>
        <w:tc>
          <w:tcPr>
            <w:tcW w:w="1250" w:type="pct"/>
          </w:tcPr>
          <w:p w14:paraId="1604C5C1" w14:textId="77777777" w:rsidR="003B4903" w:rsidRDefault="003B4903"/>
        </w:tc>
        <w:tc>
          <w:tcPr>
            <w:tcW w:w="1249" w:type="pct"/>
          </w:tcPr>
          <w:p w14:paraId="502327E6" w14:textId="77777777" w:rsidR="003B4903" w:rsidRDefault="003B4903"/>
        </w:tc>
      </w:tr>
      <w:tr w:rsidR="003B4903" w14:paraId="6333CD69" w14:textId="77777777" w:rsidTr="003B4903">
        <w:tc>
          <w:tcPr>
            <w:tcW w:w="1250" w:type="pct"/>
          </w:tcPr>
          <w:p w14:paraId="1698DCDB" w14:textId="77777777" w:rsidR="003B4903" w:rsidRDefault="003B4903"/>
        </w:tc>
        <w:tc>
          <w:tcPr>
            <w:tcW w:w="1250" w:type="pct"/>
          </w:tcPr>
          <w:p w14:paraId="7816331D" w14:textId="20A5E041" w:rsidR="003B4903" w:rsidRDefault="003B4903"/>
        </w:tc>
        <w:tc>
          <w:tcPr>
            <w:tcW w:w="1250" w:type="pct"/>
          </w:tcPr>
          <w:p w14:paraId="06B3CF1B" w14:textId="77777777" w:rsidR="003B4903" w:rsidRDefault="003B4903"/>
        </w:tc>
        <w:tc>
          <w:tcPr>
            <w:tcW w:w="1249" w:type="pct"/>
          </w:tcPr>
          <w:p w14:paraId="3B1D041E" w14:textId="77777777" w:rsidR="003B4903" w:rsidRDefault="003B4903"/>
        </w:tc>
      </w:tr>
      <w:commentRangeEnd w:id="0"/>
      <w:tr w:rsidR="003B4903" w14:paraId="5EC61251" w14:textId="77777777" w:rsidTr="003B4903">
        <w:tc>
          <w:tcPr>
            <w:tcW w:w="1250" w:type="pct"/>
          </w:tcPr>
          <w:p w14:paraId="7A86A3C3" w14:textId="77777777" w:rsidR="003B4903" w:rsidRDefault="003B4903">
            <w:pPr>
              <w:rPr>
                <w:rStyle w:val="CommentReference"/>
              </w:rPr>
            </w:pPr>
          </w:p>
        </w:tc>
        <w:tc>
          <w:tcPr>
            <w:tcW w:w="1250" w:type="pct"/>
          </w:tcPr>
          <w:p w14:paraId="555C1F2B" w14:textId="015D7CBA" w:rsidR="003B4903" w:rsidRDefault="003B4903">
            <w:r>
              <w:rPr>
                <w:rStyle w:val="CommentReference"/>
              </w:rPr>
              <w:commentReference w:id="0"/>
            </w:r>
          </w:p>
        </w:tc>
        <w:tc>
          <w:tcPr>
            <w:tcW w:w="1250" w:type="pct"/>
          </w:tcPr>
          <w:p w14:paraId="4A248F49" w14:textId="77777777" w:rsidR="003B4903" w:rsidRDefault="003B4903"/>
        </w:tc>
        <w:tc>
          <w:tcPr>
            <w:tcW w:w="1249" w:type="pct"/>
          </w:tcPr>
          <w:p w14:paraId="7799B51D" w14:textId="77777777" w:rsidR="003B4903" w:rsidRDefault="003B4903"/>
        </w:tc>
      </w:tr>
      <w:tr w:rsidR="003B4903" w14:paraId="38441D6E" w14:textId="77777777" w:rsidTr="003B4903">
        <w:tc>
          <w:tcPr>
            <w:tcW w:w="1250" w:type="pct"/>
          </w:tcPr>
          <w:p w14:paraId="763B6405" w14:textId="77777777" w:rsidR="003B4903" w:rsidRDefault="003B4903">
            <w:pPr>
              <w:rPr>
                <w:rStyle w:val="CommentReference"/>
              </w:rPr>
            </w:pPr>
          </w:p>
        </w:tc>
        <w:tc>
          <w:tcPr>
            <w:tcW w:w="1250" w:type="pct"/>
          </w:tcPr>
          <w:p w14:paraId="1B34C97E" w14:textId="1A4578E3" w:rsidR="003B4903" w:rsidRDefault="003B4903">
            <w:pPr>
              <w:rPr>
                <w:rStyle w:val="CommentReference"/>
              </w:rPr>
            </w:pPr>
          </w:p>
        </w:tc>
        <w:tc>
          <w:tcPr>
            <w:tcW w:w="1250" w:type="pct"/>
          </w:tcPr>
          <w:p w14:paraId="5322ABDB" w14:textId="77777777" w:rsidR="003B4903" w:rsidRDefault="003B4903"/>
        </w:tc>
        <w:tc>
          <w:tcPr>
            <w:tcW w:w="1249" w:type="pct"/>
          </w:tcPr>
          <w:p w14:paraId="7427DC87" w14:textId="77777777" w:rsidR="003B4903" w:rsidRDefault="003B4903"/>
        </w:tc>
      </w:tr>
      <w:tr w:rsidR="003B4903" w14:paraId="4D1E59A6" w14:textId="77777777" w:rsidTr="003B4903">
        <w:tc>
          <w:tcPr>
            <w:tcW w:w="1250" w:type="pct"/>
          </w:tcPr>
          <w:p w14:paraId="3FF118F2" w14:textId="77777777" w:rsidR="003B4903" w:rsidRDefault="003B4903">
            <w:pPr>
              <w:rPr>
                <w:rStyle w:val="CommentReference"/>
              </w:rPr>
            </w:pPr>
          </w:p>
        </w:tc>
        <w:tc>
          <w:tcPr>
            <w:tcW w:w="1250" w:type="pct"/>
          </w:tcPr>
          <w:p w14:paraId="06D47CCC" w14:textId="5F78FF90" w:rsidR="003B4903" w:rsidRDefault="003B4903">
            <w:pPr>
              <w:rPr>
                <w:rStyle w:val="CommentReference"/>
              </w:rPr>
            </w:pPr>
          </w:p>
        </w:tc>
        <w:tc>
          <w:tcPr>
            <w:tcW w:w="1250" w:type="pct"/>
          </w:tcPr>
          <w:p w14:paraId="20C45196" w14:textId="77777777" w:rsidR="003B4903" w:rsidRDefault="003B4903"/>
        </w:tc>
        <w:tc>
          <w:tcPr>
            <w:tcW w:w="1249" w:type="pct"/>
          </w:tcPr>
          <w:p w14:paraId="267AB92A" w14:textId="77777777" w:rsidR="003B4903" w:rsidRDefault="003B4903"/>
        </w:tc>
      </w:tr>
    </w:tbl>
    <w:p w14:paraId="03F944EA" w14:textId="77777777" w:rsidR="00EB230E" w:rsidRDefault="00EB230E">
      <w:pPr>
        <w:sectPr w:rsidR="00EB23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E8EC6" w14:textId="77777777" w:rsidR="00EB230E" w:rsidRDefault="00EB230E">
      <w:pPr>
        <w:pStyle w:val="Title"/>
        <w:pBdr>
          <w:bottom w:val="none" w:sz="0" w:space="0" w:color="auto"/>
        </w:pBdr>
        <w:jc w:val="center"/>
        <w:rPr>
          <w:b/>
          <w:color w:val="7B7B7B" w:themeColor="accent3" w:themeShade="BF"/>
        </w:rPr>
      </w:pPr>
      <w:r w:rsidRPr="009661F0">
        <w:rPr>
          <w:b/>
          <w:color w:val="7B7B7B" w:themeColor="accent3" w:themeShade="BF"/>
        </w:rPr>
        <w:lastRenderedPageBreak/>
        <w:t>Wide World Importers</w:t>
      </w:r>
    </w:p>
    <w:p w14:paraId="0E4806DE" w14:textId="77777777" w:rsidR="00EB230E" w:rsidRDefault="00EB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B7B7B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 w14:paraId="7C3C2A51" w14:textId="77777777" w:rsidR="00EB230E" w:rsidRDefault="00EB230E">
      <w:pPr>
        <w:jc w:val="center"/>
        <w:rPr>
          <w:rFonts w:asciiTheme="majorHAnsi" w:hAnsiTheme="majorHAnsi"/>
          <w:sz w:val="32"/>
        </w:rPr>
      </w:pPr>
    </w:p>
    <w:p w14:paraId="2B30640E" w14:textId="77777777" w:rsidR="00EB230E" w:rsidRDefault="00EB230E">
      <w:pPr>
        <w:jc w:val="center"/>
        <w:rPr>
          <w:rFonts w:asciiTheme="majorHAnsi" w:hAnsiTheme="majorHAnsi"/>
          <w:sz w:val="32"/>
        </w:rPr>
      </w:pPr>
      <w:r w:rsidRPr="009661F0">
        <w:rPr>
          <w:rFonts w:asciiTheme="majorHAnsi" w:hAnsiTheme="majorHAnsi"/>
          <w:sz w:val="32"/>
        </w:rPr>
        <w:t>Please complete this form</w:t>
      </w:r>
    </w:p>
    <w:p w14:paraId="7A7B4606" w14:textId="77777777" w:rsidR="00EB230E" w:rsidRDefault="00EB230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B91941" w14:paraId="48EA1225" w14:textId="77777777" w:rsidTr="00CC6759">
        <w:tc>
          <w:tcPr>
            <w:tcW w:w="1771" w:type="dxa"/>
            <w:vMerge w:val="restart"/>
            <w:vAlign w:val="center"/>
          </w:tcPr>
          <w:p w14:paraId="663A4552" w14:textId="77777777" w:rsidR="00B91941" w:rsidRDefault="00B91941" w:rsidP="00CC6759">
            <w:pPr>
              <w:rPr>
                <w:rFonts w:asciiTheme="majorHAnsi" w:hAnsiTheme="majorHAnsi"/>
              </w:rPr>
            </w:pPr>
            <w:commentRangeStart w:id="1"/>
            <w:r>
              <w:rPr>
                <w:rFonts w:asciiTheme="majorHAnsi" w:hAnsiTheme="majorHAnsi"/>
              </w:rPr>
              <w:t>Estimate</w:t>
            </w:r>
            <w:commentRangeEnd w:id="1"/>
            <w:r w:rsidR="00CC6759">
              <w:rPr>
                <w:rStyle w:val="CommentReference"/>
              </w:rPr>
              <w:commentReference w:id="1"/>
            </w:r>
          </w:p>
        </w:tc>
        <w:tc>
          <w:tcPr>
            <w:tcW w:w="1771" w:type="dxa"/>
          </w:tcPr>
          <w:p w14:paraId="64823F6A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73C7C389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51A54C8A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4D762804" w14:textId="77777777" w:rsidR="00B91941" w:rsidRDefault="00B91941">
            <w:pPr>
              <w:rPr>
                <w:rFonts w:asciiTheme="majorHAnsi" w:hAnsiTheme="majorHAnsi"/>
              </w:rPr>
            </w:pPr>
          </w:p>
        </w:tc>
      </w:tr>
      <w:tr w:rsidR="00B91941" w14:paraId="5C8971AE" w14:textId="77777777" w:rsidTr="00AF66A1">
        <w:tc>
          <w:tcPr>
            <w:tcW w:w="1771" w:type="dxa"/>
            <w:vMerge/>
          </w:tcPr>
          <w:p w14:paraId="56C6F679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29EA626A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1FCE49E9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7F63B79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4C5463E7" w14:textId="77777777" w:rsidR="00B91941" w:rsidRDefault="00B91941">
            <w:pPr>
              <w:rPr>
                <w:rFonts w:asciiTheme="majorHAnsi" w:hAnsiTheme="majorHAnsi"/>
              </w:rPr>
            </w:pPr>
          </w:p>
        </w:tc>
      </w:tr>
      <w:tr w:rsidR="00B91941" w14:paraId="422FBF37" w14:textId="77777777" w:rsidTr="00AF66A1">
        <w:tc>
          <w:tcPr>
            <w:tcW w:w="1771" w:type="dxa"/>
            <w:vMerge/>
          </w:tcPr>
          <w:p w14:paraId="1FDAF51B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2DF9DEEE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65EA2D4C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63D89878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075E27F6" w14:textId="77777777" w:rsidR="00B91941" w:rsidRDefault="00B91941">
            <w:pPr>
              <w:rPr>
                <w:rFonts w:asciiTheme="majorHAnsi" w:hAnsiTheme="majorHAnsi"/>
              </w:rPr>
            </w:pPr>
          </w:p>
        </w:tc>
      </w:tr>
      <w:tr w:rsidR="00B91941" w14:paraId="44F9A74A" w14:textId="77777777" w:rsidTr="00AF66A1">
        <w:tc>
          <w:tcPr>
            <w:tcW w:w="1771" w:type="dxa"/>
            <w:vMerge/>
          </w:tcPr>
          <w:p w14:paraId="3CC77952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4B861E8C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734EBFF1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2F266DA6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70493EC3" w14:textId="77777777" w:rsidR="00B91941" w:rsidRDefault="00B91941">
            <w:pPr>
              <w:rPr>
                <w:rFonts w:asciiTheme="majorHAnsi" w:hAnsiTheme="majorHAnsi"/>
              </w:rPr>
            </w:pPr>
          </w:p>
        </w:tc>
      </w:tr>
      <w:tr w:rsidR="00B91941" w14:paraId="0041352D" w14:textId="77777777" w:rsidTr="00AF66A1">
        <w:tc>
          <w:tcPr>
            <w:tcW w:w="1771" w:type="dxa"/>
            <w:vMerge/>
          </w:tcPr>
          <w:p w14:paraId="3893A3D1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13004BEA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0D6D1253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1" w:type="dxa"/>
          </w:tcPr>
          <w:p w14:paraId="2C64A41D" w14:textId="77777777" w:rsidR="00B91941" w:rsidRDefault="00B91941">
            <w:pPr>
              <w:rPr>
                <w:rFonts w:asciiTheme="majorHAnsi" w:hAnsiTheme="majorHAnsi"/>
              </w:rPr>
            </w:pPr>
          </w:p>
        </w:tc>
        <w:tc>
          <w:tcPr>
            <w:tcW w:w="1772" w:type="dxa"/>
          </w:tcPr>
          <w:p w14:paraId="2BF8BB96" w14:textId="77777777" w:rsidR="00B91941" w:rsidRDefault="00B91941">
            <w:pPr>
              <w:rPr>
                <w:rFonts w:asciiTheme="majorHAnsi" w:hAnsiTheme="majorHAnsi"/>
              </w:rPr>
            </w:pPr>
          </w:p>
        </w:tc>
      </w:tr>
    </w:tbl>
    <w:p w14:paraId="60A19DFE" w14:textId="77777777" w:rsidR="00EB230E" w:rsidRDefault="00EB230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3117"/>
        <w:gridCol w:w="3117"/>
      </w:tblGrid>
      <w:tr w:rsidR="00C92EBF" w14:paraId="37643221" w14:textId="77777777" w:rsidTr="00484C8B">
        <w:tc>
          <w:tcPr>
            <w:tcW w:w="1558" w:type="dxa"/>
          </w:tcPr>
          <w:p w14:paraId="31A04273" w14:textId="77777777" w:rsidR="00C92EBF" w:rsidRDefault="00C92EBF">
            <w:pPr>
              <w:rPr>
                <w:rFonts w:asciiTheme="majorHAnsi" w:hAnsiTheme="majorHAnsi"/>
              </w:rPr>
            </w:pPr>
          </w:p>
        </w:tc>
        <w:tc>
          <w:tcPr>
            <w:tcW w:w="1558" w:type="dxa"/>
          </w:tcPr>
          <w:p w14:paraId="213C0DA7" w14:textId="31AC14A1" w:rsidR="00C92EBF" w:rsidRDefault="00C92EBF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14:paraId="17E4771E" w14:textId="77777777" w:rsidR="00C92EBF" w:rsidRDefault="00C92EBF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14:paraId="32BA7D43" w14:textId="77777777" w:rsidR="00C92EBF" w:rsidRDefault="00C92EBF">
            <w:pPr>
              <w:rPr>
                <w:rFonts w:asciiTheme="majorHAnsi" w:hAnsiTheme="majorHAnsi"/>
              </w:rPr>
            </w:pPr>
          </w:p>
        </w:tc>
      </w:tr>
      <w:tr w:rsidR="00C92EBF" w14:paraId="68351F0B" w14:textId="77777777" w:rsidTr="00C92EBF">
        <w:trPr>
          <w:trHeight w:val="90"/>
        </w:trPr>
        <w:tc>
          <w:tcPr>
            <w:tcW w:w="3116" w:type="dxa"/>
            <w:gridSpan w:val="2"/>
          </w:tcPr>
          <w:p w14:paraId="19E3FE12" w14:textId="77777777" w:rsidR="00C92EBF" w:rsidRDefault="00C92EBF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  <w:vMerge w:val="restart"/>
          </w:tcPr>
          <w:p w14:paraId="5A96C976" w14:textId="77777777" w:rsidR="00C92EBF" w:rsidRDefault="00C92EBF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  <w:vMerge w:val="restart"/>
          </w:tcPr>
          <w:p w14:paraId="65BB944C" w14:textId="77777777" w:rsidR="00C92EBF" w:rsidRDefault="00C92EBF">
            <w:pPr>
              <w:rPr>
                <w:rFonts w:asciiTheme="majorHAnsi" w:hAnsiTheme="majorHAnsi"/>
              </w:rPr>
            </w:pPr>
          </w:p>
        </w:tc>
      </w:tr>
      <w:tr w:rsidR="00C92EBF" w14:paraId="20FBAD46" w14:textId="77777777" w:rsidTr="00682C15">
        <w:trPr>
          <w:trHeight w:val="90"/>
        </w:trPr>
        <w:tc>
          <w:tcPr>
            <w:tcW w:w="3116" w:type="dxa"/>
            <w:gridSpan w:val="2"/>
          </w:tcPr>
          <w:p w14:paraId="5E4942A5" w14:textId="77777777" w:rsidR="00C92EBF" w:rsidRDefault="00C92EBF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  <w:vMerge/>
          </w:tcPr>
          <w:p w14:paraId="3B8E987F" w14:textId="77777777" w:rsidR="00C92EBF" w:rsidRDefault="00C92EBF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  <w:vMerge/>
          </w:tcPr>
          <w:p w14:paraId="687D10D5" w14:textId="77777777" w:rsidR="00C92EBF" w:rsidRDefault="00C92EBF">
            <w:pPr>
              <w:rPr>
                <w:rFonts w:asciiTheme="majorHAnsi" w:hAnsiTheme="majorHAnsi"/>
              </w:rPr>
            </w:pPr>
          </w:p>
        </w:tc>
      </w:tr>
    </w:tbl>
    <w:p w14:paraId="266071E6" w14:textId="77777777" w:rsidR="00240248" w:rsidRDefault="002402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C15" w14:paraId="713C1156" w14:textId="77777777" w:rsidTr="00682C15">
        <w:tc>
          <w:tcPr>
            <w:tcW w:w="3116" w:type="dxa"/>
          </w:tcPr>
          <w:p w14:paraId="58F4D75D" w14:textId="77777777" w:rsidR="00682C15" w:rsidRDefault="00682C15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14:paraId="43F6F9FB" w14:textId="77777777" w:rsidR="00682C15" w:rsidRDefault="00682C15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14:paraId="74E0DAF0" w14:textId="77777777" w:rsidR="00682C15" w:rsidRDefault="00682C15">
            <w:pPr>
              <w:rPr>
                <w:rFonts w:asciiTheme="majorHAnsi" w:hAnsiTheme="majorHAnsi"/>
              </w:rPr>
            </w:pPr>
          </w:p>
        </w:tc>
      </w:tr>
    </w:tbl>
    <w:p w14:paraId="13DC0634" w14:textId="77777777" w:rsidR="00682C15" w:rsidRDefault="00682C15">
      <w:pPr>
        <w:rPr>
          <w:rFonts w:asciiTheme="majorHAnsi" w:hAnsiTheme="majorHAnsi"/>
        </w:rPr>
      </w:pPr>
    </w:p>
    <w:p w14:paraId="3336FE48" w14:textId="77777777" w:rsidR="00EB230E" w:rsidRDefault="00EB230E">
      <w:pPr>
        <w:rPr>
          <w:rFonts w:asciiTheme="majorHAnsi" w:hAnsiTheme="majorHAnsi"/>
          <w:b/>
          <w:color w:val="525252" w:themeColor="accent3" w:themeShade="80"/>
        </w:rPr>
      </w:pPr>
      <w:r w:rsidRPr="009661F0">
        <w:rPr>
          <w:rFonts w:asciiTheme="majorHAnsi" w:hAnsiTheme="majorHAnsi"/>
          <w:b/>
          <w:color w:val="525252" w:themeColor="accent3" w:themeShade="80"/>
        </w:rPr>
        <w:t>Consultation Fee Schedule</w:t>
      </w:r>
    </w:p>
    <w:p w14:paraId="00C06C27" w14:textId="77777777" w:rsidR="008D7E15" w:rsidRPr="008966E3" w:rsidRDefault="008D7E15" w:rsidP="00C262F6">
      <w:pPr>
        <w:tabs>
          <w:tab w:val="left" w:pos="2273"/>
        </w:tabs>
        <w:ind w:left="113"/>
        <w:rPr>
          <w:rFonts w:asciiTheme="majorHAnsi" w:hAnsiTheme="majorHAnsi"/>
          <w:b/>
        </w:rPr>
      </w:pPr>
      <w:commentRangeStart w:id="2"/>
      <w:r w:rsidRPr="008966E3">
        <w:rPr>
          <w:rFonts w:asciiTheme="majorHAnsi" w:hAnsiTheme="majorHAnsi"/>
          <w:b/>
        </w:rPr>
        <w:t>Location</w:t>
      </w:r>
      <w:r w:rsidRPr="008966E3">
        <w:rPr>
          <w:rFonts w:asciiTheme="majorHAnsi" w:hAnsiTheme="majorHAnsi"/>
          <w:b/>
        </w:rPr>
        <w:tab/>
        <w:t>Hourly Rate</w:t>
      </w:r>
    </w:p>
    <w:p w14:paraId="7101C7CA" w14:textId="77777777" w:rsidR="008D7E15" w:rsidRPr="008966E3" w:rsidRDefault="008D7E15" w:rsidP="00C262F6">
      <w:pPr>
        <w:tabs>
          <w:tab w:val="left" w:pos="2273"/>
        </w:tabs>
        <w:ind w:left="113"/>
        <w:rPr>
          <w:rFonts w:asciiTheme="majorHAnsi" w:hAnsiTheme="majorHAnsi"/>
        </w:rPr>
      </w:pPr>
      <w:r w:rsidRPr="008966E3">
        <w:rPr>
          <w:rFonts w:asciiTheme="majorHAnsi" w:hAnsiTheme="majorHAnsi"/>
        </w:rPr>
        <w:t>In-home</w:t>
      </w:r>
      <w:r w:rsidRPr="008966E3">
        <w:rPr>
          <w:rFonts w:asciiTheme="majorHAnsi" w:hAnsiTheme="majorHAnsi"/>
        </w:rPr>
        <w:tab/>
        <w:t>$50.00</w:t>
      </w:r>
    </w:p>
    <w:p w14:paraId="6C5A965A" w14:textId="77777777" w:rsidR="008D7E15" w:rsidRPr="008966E3" w:rsidRDefault="008D7E15" w:rsidP="00C262F6">
      <w:pPr>
        <w:tabs>
          <w:tab w:val="left" w:pos="2273"/>
        </w:tabs>
        <w:ind w:left="113"/>
        <w:rPr>
          <w:rFonts w:asciiTheme="majorHAnsi" w:hAnsiTheme="majorHAnsi"/>
        </w:rPr>
      </w:pPr>
      <w:r w:rsidRPr="008966E3">
        <w:rPr>
          <w:rFonts w:asciiTheme="majorHAnsi" w:hAnsiTheme="majorHAnsi"/>
        </w:rPr>
        <w:t>Phone</w:t>
      </w:r>
      <w:r w:rsidRPr="008966E3">
        <w:rPr>
          <w:rFonts w:asciiTheme="majorHAnsi" w:hAnsiTheme="majorHAnsi"/>
        </w:rPr>
        <w:tab/>
        <w:t>$35.00</w:t>
      </w:r>
    </w:p>
    <w:p w14:paraId="6A46FDBE" w14:textId="77777777" w:rsidR="008D7E15" w:rsidRPr="008966E3" w:rsidRDefault="008D7E15" w:rsidP="00C262F6">
      <w:pPr>
        <w:tabs>
          <w:tab w:val="left" w:pos="2273"/>
        </w:tabs>
        <w:ind w:left="113"/>
        <w:rPr>
          <w:rFonts w:asciiTheme="majorHAnsi" w:hAnsiTheme="majorHAnsi"/>
        </w:rPr>
      </w:pPr>
      <w:r w:rsidRPr="008966E3">
        <w:rPr>
          <w:rFonts w:asciiTheme="majorHAnsi" w:hAnsiTheme="majorHAnsi"/>
        </w:rPr>
        <w:t>In-store</w:t>
      </w:r>
      <w:r w:rsidRPr="008966E3">
        <w:rPr>
          <w:rFonts w:asciiTheme="majorHAnsi" w:hAnsiTheme="majorHAnsi"/>
        </w:rPr>
        <w:tab/>
        <w:t>$40.00</w:t>
      </w:r>
      <w:commentRangeEnd w:id="2"/>
      <w:r w:rsidR="00251575">
        <w:rPr>
          <w:rStyle w:val="CommentReference"/>
        </w:rPr>
        <w:commentReference w:id="2"/>
      </w:r>
    </w:p>
    <w:p w14:paraId="29461756" w14:textId="77777777" w:rsidR="00EB230E" w:rsidRDefault="00EB230E">
      <w:pPr>
        <w:tabs>
          <w:tab w:val="left" w:pos="2563"/>
        </w:tabs>
        <w:spacing w:before="240"/>
        <w:rPr>
          <w:rFonts w:asciiTheme="majorHAnsi" w:hAnsiTheme="majorHAnsi"/>
          <w:b/>
          <w:color w:val="525252" w:themeColor="accent3" w:themeShade="80"/>
        </w:rPr>
      </w:pPr>
      <w:r w:rsidRPr="009661F0">
        <w:rPr>
          <w:rFonts w:asciiTheme="majorHAnsi" w:hAnsiTheme="majorHAnsi"/>
          <w:b/>
          <w:color w:val="525252" w:themeColor="accent3" w:themeShade="80"/>
        </w:rPr>
        <w:t>Consultation Type</w:t>
      </w:r>
    </w:p>
    <w:p w14:paraId="00FA0B0C" w14:textId="77777777" w:rsidR="00EB230E" w:rsidRDefault="00EB230E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Overall room design</w:t>
      </w:r>
    </w:p>
    <w:p w14:paraId="138685CE" w14:textId="77777777" w:rsidR="00EB230E" w:rsidRDefault="00EB230E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Window treatments</w:t>
      </w:r>
    </w:p>
    <w:p w14:paraId="2AC7FD64" w14:textId="77777777" w:rsidR="00EB230E" w:rsidRDefault="00EB230E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Color schemes</w:t>
      </w:r>
    </w:p>
    <w:p w14:paraId="5550A43B" w14:textId="77777777" w:rsidR="00EB230E" w:rsidRDefault="00EB230E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Textiles selection</w:t>
      </w:r>
    </w:p>
    <w:p w14:paraId="11B944CA" w14:textId="77777777" w:rsidR="00EB230E" w:rsidRDefault="00EB230E">
      <w:pPr>
        <w:tabs>
          <w:tab w:val="left" w:pos="2563"/>
        </w:tabs>
        <w:spacing w:before="240"/>
        <w:rPr>
          <w:rFonts w:asciiTheme="majorHAnsi" w:hAnsiTheme="majorHAnsi"/>
          <w:b/>
          <w:color w:val="525252" w:themeColor="accent3" w:themeShade="80"/>
        </w:rPr>
      </w:pPr>
      <w:r w:rsidRPr="009661F0">
        <w:rPr>
          <w:rFonts w:asciiTheme="majorHAnsi" w:hAnsiTheme="majorHAnsi"/>
          <w:b/>
          <w:color w:val="525252" w:themeColor="accent3" w:themeShade="80"/>
        </w:rPr>
        <w:t>Available Consultants</w:t>
      </w:r>
    </w:p>
    <w:p w14:paraId="0B90B0FC" w14:textId="77777777" w:rsidR="00EB230E" w:rsidRDefault="00EB230E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lastRenderedPageBreak/>
        <w:t>Jo Berry</w:t>
      </w:r>
    </w:p>
    <w:p w14:paraId="48E25E7B" w14:textId="77777777" w:rsidR="00EB230E" w:rsidRDefault="00EB230E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Andy Ruth</w:t>
      </w:r>
    </w:p>
    <w:p w14:paraId="2F4F7199" w14:textId="77777777" w:rsidR="00EB230E" w:rsidRDefault="00EB230E">
      <w:pPr>
        <w:tabs>
          <w:tab w:val="left" w:pos="2160"/>
        </w:tabs>
        <w:rPr>
          <w:rFonts w:asciiTheme="majorHAnsi" w:hAnsiTheme="majorHAnsi"/>
        </w:rPr>
      </w:pPr>
      <w:r w:rsidRPr="009661F0">
        <w:rPr>
          <w:rFonts w:asciiTheme="majorHAnsi" w:hAnsiTheme="majorHAnsi"/>
        </w:rPr>
        <w:t>Carlos Carvallo</w:t>
      </w:r>
    </w:p>
    <w:p w14:paraId="15C5B70D" w14:textId="77777777" w:rsidR="00EB230E" w:rsidRDefault="00EB230E">
      <w:pPr>
        <w:tabs>
          <w:tab w:val="left" w:pos="2563"/>
        </w:tabs>
        <w:spacing w:before="240"/>
        <w:rPr>
          <w:rFonts w:asciiTheme="majorHAnsi" w:hAnsiTheme="majorHAnsi"/>
          <w:b/>
          <w:color w:val="525252" w:themeColor="accent3" w:themeShade="80"/>
        </w:rPr>
      </w:pPr>
      <w:r w:rsidRPr="009661F0">
        <w:rPr>
          <w:rFonts w:asciiTheme="majorHAnsi" w:hAnsiTheme="majorHAnsi"/>
          <w:b/>
          <w:color w:val="525252" w:themeColor="accent3" w:themeShade="80"/>
        </w:rPr>
        <w:t>In-Home Trip Charge</w:t>
      </w:r>
    </w:p>
    <w:tbl>
      <w:tblPr>
        <w:tblStyle w:val="GridTable7Colorful-Accent2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412"/>
        <w:gridCol w:w="1116"/>
      </w:tblGrid>
      <w:tr w:rsidR="006074DD" w:rsidRPr="006074DD" w14:paraId="5B2CE157" w14:textId="77777777" w:rsidTr="00A9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F4B083" w:themeFill="accent2" w:themeFillTint="99"/>
          </w:tcPr>
          <w:p w14:paraId="32078D2B" w14:textId="77777777" w:rsidR="006074DD" w:rsidRPr="006074DD" w:rsidRDefault="006074DD" w:rsidP="00C42334">
            <w:pPr>
              <w:rPr>
                <w:rFonts w:asciiTheme="majorHAnsi" w:hAnsiTheme="majorHAnsi"/>
                <w:b w:val="0"/>
              </w:rPr>
            </w:pPr>
            <w:commentRangeStart w:id="3"/>
            <w:r w:rsidRPr="006074DD">
              <w:rPr>
                <w:rFonts w:asciiTheme="majorHAnsi" w:hAnsiTheme="majorHAnsi"/>
              </w:rPr>
              <w:t>Distance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6BF7D0A" w14:textId="77777777" w:rsidR="006074DD" w:rsidRPr="006074DD" w:rsidRDefault="006074DD" w:rsidP="00C42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6074DD">
              <w:rPr>
                <w:rFonts w:asciiTheme="majorHAnsi" w:hAnsiTheme="majorHAnsi"/>
              </w:rPr>
              <w:t>Fee</w:t>
            </w:r>
          </w:p>
        </w:tc>
      </w:tr>
      <w:tr w:rsidR="006074DD" w:rsidRPr="006074DD" w14:paraId="5A87A380" w14:textId="77777777" w:rsidTr="00A9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14:paraId="63CDB858" w14:textId="77777777" w:rsidR="006074DD" w:rsidRPr="006074DD" w:rsidRDefault="006074DD" w:rsidP="00C42334">
            <w:pPr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0-5 miles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625FDD4" w14:textId="77777777" w:rsidR="006074DD" w:rsidRPr="006074DD" w:rsidRDefault="006074DD" w:rsidP="00C42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No charge</w:t>
            </w:r>
          </w:p>
        </w:tc>
      </w:tr>
      <w:tr w:rsidR="006074DD" w:rsidRPr="006074DD" w14:paraId="7B7695B2" w14:textId="77777777" w:rsidTr="00A9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14:paraId="20985E83" w14:textId="77777777" w:rsidR="006074DD" w:rsidRPr="006074DD" w:rsidRDefault="006074DD" w:rsidP="00C42334">
            <w:pPr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6-10 miles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06E887B" w14:textId="77777777" w:rsidR="006074DD" w:rsidRPr="006074DD" w:rsidRDefault="006074DD" w:rsidP="00C42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$5.50</w:t>
            </w:r>
          </w:p>
        </w:tc>
      </w:tr>
      <w:tr w:rsidR="006074DD" w:rsidRPr="006074DD" w14:paraId="232135A1" w14:textId="77777777" w:rsidTr="00A9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14:paraId="0F59C4A7" w14:textId="77777777" w:rsidR="006074DD" w:rsidRPr="006074DD" w:rsidRDefault="006074DD" w:rsidP="00C42334">
            <w:pPr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11-20 miles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1D9FF3B" w14:textId="77777777" w:rsidR="006074DD" w:rsidRPr="006074DD" w:rsidRDefault="006074DD" w:rsidP="00C42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$7.00</w:t>
            </w:r>
          </w:p>
        </w:tc>
      </w:tr>
      <w:tr w:rsidR="006074DD" w:rsidRPr="006074DD" w14:paraId="0BE2E656" w14:textId="77777777" w:rsidTr="00A9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14:paraId="4C1327FF" w14:textId="77777777" w:rsidR="006074DD" w:rsidRPr="006074DD" w:rsidRDefault="006074DD" w:rsidP="00C42334">
            <w:pPr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21-50 miles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5F24F8F" w14:textId="77777777" w:rsidR="006074DD" w:rsidRPr="006074DD" w:rsidRDefault="006074DD" w:rsidP="00C42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$10.00</w:t>
            </w:r>
          </w:p>
        </w:tc>
      </w:tr>
      <w:tr w:rsidR="006074DD" w:rsidRPr="006074DD" w14:paraId="0DA66A32" w14:textId="77777777" w:rsidTr="00A9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14:paraId="1AAB2C5D" w14:textId="77777777" w:rsidR="006074DD" w:rsidRPr="006074DD" w:rsidRDefault="006074DD" w:rsidP="00C42334">
            <w:pPr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Over 50 miles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3D1AB53" w14:textId="77777777" w:rsidR="006074DD" w:rsidRPr="006074DD" w:rsidRDefault="006074DD" w:rsidP="00C42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74DD">
              <w:rPr>
                <w:rFonts w:asciiTheme="majorHAnsi" w:hAnsiTheme="majorHAnsi"/>
              </w:rPr>
              <w:t>$20.00</w:t>
            </w:r>
            <w:commentRangeEnd w:id="3"/>
            <w:r w:rsidR="003B168D">
              <w:rPr>
                <w:rStyle w:val="CommentReference"/>
              </w:rPr>
              <w:commentReference w:id="3"/>
            </w:r>
          </w:p>
        </w:tc>
      </w:tr>
    </w:tbl>
    <w:p w14:paraId="41B72469" w14:textId="77777777" w:rsidR="00EB230E" w:rsidRDefault="00EB230E" w:rsidP="005202BD">
      <w:pPr>
        <w:tabs>
          <w:tab w:val="decimal" w:pos="2340"/>
        </w:tabs>
        <w:rPr>
          <w:rFonts w:asciiTheme="majorHAnsi" w:hAnsiTheme="majorHAnsi"/>
        </w:rPr>
      </w:pPr>
    </w:p>
    <w:p w14:paraId="0E9B2B78" w14:textId="77777777" w:rsidR="00B03C96" w:rsidRDefault="00B03C96">
      <w:pPr>
        <w:sectPr w:rsidR="00B03C96" w:rsidSect="000E4B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B2DC9C" w14:textId="77777777" w:rsidR="00B03C96" w:rsidRDefault="00B03C96">
      <w:r>
        <w:lastRenderedPageBreak/>
        <w:t>Here is a list of contacts for the upcoming road trip:</w:t>
      </w:r>
    </w:p>
    <w:p w14:paraId="67C5F2E2" w14:textId="77777777" w:rsidR="00B03C96" w:rsidRDefault="00B03C96"/>
    <w:tbl>
      <w:tblPr>
        <w:tblW w:w="8025" w:type="dxa"/>
        <w:tblInd w:w="93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620" w:firstRow="1" w:lastRow="0" w:firstColumn="0" w:lastColumn="0" w:noHBand="1" w:noVBand="1"/>
      </w:tblPr>
      <w:tblGrid>
        <w:gridCol w:w="440"/>
        <w:gridCol w:w="2005"/>
        <w:gridCol w:w="1530"/>
        <w:gridCol w:w="1620"/>
        <w:gridCol w:w="1530"/>
        <w:gridCol w:w="900"/>
      </w:tblGrid>
      <w:tr w:rsidR="00891D6B" w:rsidRPr="004A55E6" w14:paraId="6835CC20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30A5D8" w14:textId="77777777" w:rsidR="00891D6B" w:rsidRPr="004A55E6" w:rsidRDefault="00891D6B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commentRangeStart w:id="4"/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75717B3" w14:textId="77777777" w:rsidR="00891D6B" w:rsidRPr="004A55E6" w:rsidRDefault="00891D6B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ast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3350BC3" w14:textId="77777777" w:rsidR="00891D6B" w:rsidRPr="004A55E6" w:rsidRDefault="00891D6B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5111A98" w14:textId="77777777" w:rsidR="00891D6B" w:rsidRPr="004A55E6" w:rsidRDefault="00891D6B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C36227E" w14:textId="77777777" w:rsidR="00891D6B" w:rsidRPr="004A55E6" w:rsidRDefault="00891D6B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D61D7B" w14:textId="77777777" w:rsidR="00891D6B" w:rsidRPr="004A55E6" w:rsidRDefault="00891D6B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891D6B" w:rsidRPr="004A55E6" w14:paraId="253B034F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2E4DCA9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0F234F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Xie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6E674B1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Ming-Yang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179467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DA4EEAF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Boise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65A36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891D6B" w:rsidRPr="004A55E6" w14:paraId="7A697B53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3FAB375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23C36D77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Autier</w:t>
            </w:r>
            <w:proofErr w:type="spell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Miconi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B4B3F8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Catherine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0D0FAF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C38457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CDFCD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891D6B" w:rsidRPr="004A55E6" w14:paraId="048E80AA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AD1A69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7ADB005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Gratacos</w:t>
            </w:r>
            <w:proofErr w:type="spell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Solsona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EA8ED6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Antonio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1A8ACE2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2nd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EFD4ED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6C667F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891D6B" w:rsidRPr="004A55E6" w14:paraId="54BDC048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9EAB3C0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BFEBD37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Wacker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6ADD97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Roland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67CBF6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AC811C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5F229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891D6B" w:rsidRPr="004A55E6" w14:paraId="6757B4AD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E867F6C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8D30FF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Rodman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418B71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33411C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F9B73E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BB73D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891D6B" w:rsidRPr="004A55E6" w14:paraId="4174B87A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ABB4C2E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E6659CC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78FE63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Soo Jung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67E9BA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2270654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2A8D1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  <w:r>
              <w:rPr>
                <w:rStyle w:val="CommentReference"/>
              </w:rPr>
              <w:commentReference w:id="4"/>
            </w:r>
          </w:p>
        </w:tc>
      </w:tr>
      <w:tr w:rsidR="00891D6B" w:rsidRPr="004A55E6" w14:paraId="6EEDFE5B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5D5EE79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B2A5CB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Grilo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334B51F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Carlos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1546D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34BAB7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FE4D7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  <w:tr w:rsidR="00891D6B" w:rsidRPr="004A55E6" w14:paraId="2F16D0F6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43D122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33BAEAB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Kupkova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4CBD88F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Helena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3FAA82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47D1EC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Honolulu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12CB8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</w:tr>
      <w:tr w:rsidR="00891D6B" w:rsidRPr="004A55E6" w14:paraId="75CEF4F1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95B3BD2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C12A19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Toh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1CDB71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Karen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BF668D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71FE3E2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76134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891D6B" w:rsidRPr="004A55E6" w14:paraId="2FDB6698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F97B372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19CBD37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Edwards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B7D294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A5F5A4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12th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8CD74C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06258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891D6B" w:rsidRPr="004A55E6" w14:paraId="2DD0AB55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EFB9CEE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5C0036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Axen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24FF91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Thomas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148DD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3rd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C91ABA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Los Angelas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72CA8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891D6B" w:rsidRPr="004A55E6" w14:paraId="4DAB4245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949B352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B7129A7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Eggerer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F57D5D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Alexander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B381B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19th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C83C61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Los Angelas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53F35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891D6B" w:rsidRPr="004A55E6" w14:paraId="45447084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E1A3FF6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1014939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Ludick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06FC05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Andre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A315B1C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13th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28114C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0789F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891D6B" w:rsidRPr="004A55E6" w14:paraId="0B763046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D9D6319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49EFAC8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Raghav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ABB311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Amritansh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56AB4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9F5828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9E7187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891D6B" w:rsidRPr="004A55E6" w14:paraId="2DD76442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02693F1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73066C5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Liu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8769BF2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496D0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E97944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DE14F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891D6B" w:rsidRPr="004A55E6" w14:paraId="2609CA5A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2DFC9D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E40D532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Krschne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83FC7E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1E5337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11th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0F39BA4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A6CCC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891D6B" w:rsidRPr="004A55E6" w14:paraId="37303BA5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0A4A80C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27CFCDE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Ramos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A1A957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Luciana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E5F1AC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789 </w:t>
            </w:r>
            <w:proofErr w:type="gramStart"/>
            <w:r w:rsidRPr="004A55E6">
              <w:rPr>
                <w:rFonts w:ascii="Calibri" w:eastAsia="Times New Roman" w:hAnsi="Calibri" w:cs="Times New Roman"/>
                <w:color w:val="000000"/>
              </w:rPr>
              <w:t>22th</w:t>
            </w:r>
            <w:proofErr w:type="gram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875005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9BE86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891D6B" w:rsidRPr="004A55E6" w14:paraId="37B7EC0A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06CFC90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0021EF11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Pérez-</w:t>
            </w:r>
            <w:proofErr w:type="spellStart"/>
            <w:r w:rsidRPr="004A55E6">
              <w:rPr>
                <w:rFonts w:ascii="Calibri" w:eastAsia="Times New Roman" w:hAnsi="Calibri" w:cs="Times New Roman"/>
                <w:color w:val="000000"/>
              </w:rPr>
              <w:t>Olaeta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0DD0EF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Francisco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B9488A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C4C46BC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429E1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891D6B" w:rsidRPr="004A55E6" w14:paraId="1244B239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5E71600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2D43B3B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O’Donnell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952A31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Martin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48606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DA6691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19865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891D6B" w:rsidRPr="004A55E6" w14:paraId="32BBA7C2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075E1BC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7561EFD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Tham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93BFA2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Bernard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F98B2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789 </w:t>
            </w:r>
            <w:proofErr w:type="gramStart"/>
            <w:r w:rsidRPr="004A55E6">
              <w:rPr>
                <w:rFonts w:ascii="Calibri" w:eastAsia="Times New Roman" w:hAnsi="Calibri" w:cs="Times New Roman"/>
                <w:color w:val="000000"/>
              </w:rPr>
              <w:t>21th</w:t>
            </w:r>
            <w:proofErr w:type="gram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C5C4C3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E45C7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891D6B" w:rsidRPr="004A55E6" w14:paraId="3B7F4319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41F7A3E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26A18247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D0FAAE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George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D1BE981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2DA03A8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CB1F5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891D6B" w:rsidRPr="004A55E6" w14:paraId="7FEF29EF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C3DE9EE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0E440CC1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3AA11E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Christina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7E3AF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BA9D4D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5779F9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891D6B" w:rsidRPr="004A55E6" w14:paraId="17E81DB9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528A5EB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371F80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Entin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644B4E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4DBE62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789 </w:t>
            </w:r>
            <w:proofErr w:type="gramStart"/>
            <w:r w:rsidRPr="004A55E6">
              <w:rPr>
                <w:rFonts w:ascii="Calibri" w:eastAsia="Times New Roman" w:hAnsi="Calibri" w:cs="Times New Roman"/>
                <w:color w:val="000000"/>
              </w:rPr>
              <w:t>23th</w:t>
            </w:r>
            <w:proofErr w:type="gramEnd"/>
            <w:r w:rsidRPr="004A55E6">
              <w:rPr>
                <w:rFonts w:ascii="Calibri" w:eastAsia="Times New Roman" w:hAnsi="Calibri" w:cs="Times New Roman"/>
                <w:color w:val="000000"/>
              </w:rPr>
              <w:t xml:space="preserve">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318DB1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996C9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891D6B" w:rsidRPr="004A55E6" w14:paraId="3211B50F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EC90A83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41A5284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Andersen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807A3E1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826D863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5482C4C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D853C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891D6B" w:rsidRPr="004A55E6" w14:paraId="3307ABF0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C5BBECA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lastRenderedPageBreak/>
              <w:t>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16B32A0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Mortensen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25FC52D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Sven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F1C348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816F4B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B788CC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891D6B" w:rsidRPr="004A55E6" w14:paraId="45C9D867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85BE802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08E07C0E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Hasselberg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703EB12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Jonas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C5DDE0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81C10EF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C2588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891D6B" w:rsidRPr="004A55E6" w14:paraId="3E37917C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B7FC035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1EFD9476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Goldschmidt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135393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1E12F0C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6D6DC6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San Francisco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D2BA07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891D6B" w:rsidRPr="004A55E6" w14:paraId="2F2694B0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4D50DF2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2C84FD31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Bagel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4F21972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Jean Philippe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6C6D951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58BED64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1EDD90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  <w:commentRangeEnd w:id="4"/>
      <w:tr w:rsidR="00891D6B" w:rsidRPr="004A55E6" w14:paraId="23985B59" w14:textId="77777777" w:rsidTr="001C3265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622E054" w14:textId="77777777" w:rsidR="00891D6B" w:rsidRPr="004A55E6" w:rsidRDefault="00891D6B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3304DFC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Bedecs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D0A2A2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A0068AB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1st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CBC590A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B0A435" w14:textId="77777777" w:rsidR="00891D6B" w:rsidRPr="004A55E6" w:rsidRDefault="00891D6B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</w:tbl>
    <w:p w14:paraId="786AA5B3" w14:textId="77777777" w:rsidR="00B03C96" w:rsidRDefault="00B03C96"/>
    <w:p w14:paraId="06E17429" w14:textId="77777777" w:rsidR="00C90679" w:rsidRDefault="00C90679">
      <w:pPr>
        <w:sectPr w:rsidR="00C90679" w:rsidSect="004F52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3E9CF7" w14:textId="77777777" w:rsidR="00C90679" w:rsidRDefault="00C90679">
      <w:pPr>
        <w:pStyle w:val="Title"/>
      </w:pPr>
      <w:r w:rsidRPr="00301E46">
        <w:lastRenderedPageBreak/>
        <w:t xml:space="preserve">The </w:t>
      </w:r>
      <w:proofErr w:type="spellStart"/>
      <w:r>
        <w:t>Taguien</w:t>
      </w:r>
      <w:proofErr w:type="spellEnd"/>
      <w:r w:rsidRPr="00301E46">
        <w:t xml:space="preserve"> Cycle</w:t>
      </w:r>
    </w:p>
    <w:p w14:paraId="33186E99" w14:textId="77777777" w:rsidR="00C90679" w:rsidRDefault="00C90679">
      <w:pPr>
        <w:spacing w:after="0" w:line="240" w:lineRule="auto"/>
      </w:pPr>
      <w:r w:rsidRPr="00301E46">
        <w:t>A Series for Young Adults</w:t>
      </w:r>
    </w:p>
    <w:p w14:paraId="4B57A645" w14:textId="77777777" w:rsidR="00C90679" w:rsidRDefault="00C90679">
      <w:pPr>
        <w:spacing w:after="0" w:line="240" w:lineRule="auto"/>
      </w:pPr>
      <w:r w:rsidRPr="00301E46">
        <w:t>Judy Lew, Project Editor</w:t>
      </w:r>
    </w:p>
    <w:p w14:paraId="7C9271DD" w14:textId="77777777" w:rsidR="00C90679" w:rsidRDefault="00C90679">
      <w:pPr>
        <w:spacing w:after="0" w:line="240" w:lineRule="auto"/>
        <w:rPr>
          <w:b/>
        </w:rPr>
      </w:pPr>
      <w:r w:rsidRPr="00E526C9">
        <w:rPr>
          <w:b/>
        </w:rPr>
        <w:t>Rationale</w:t>
      </w:r>
    </w:p>
    <w:p w14:paraId="19273275" w14:textId="77777777" w:rsidR="00C90679" w:rsidRDefault="00C90679">
      <w:pPr>
        <w:spacing w:after="0" w:line="240" w:lineRule="auto"/>
      </w:pPr>
      <w:r w:rsidRPr="00301E46">
        <w:t xml:space="preserve">Lucerne currently has no </w:t>
      </w:r>
      <w:proofErr w:type="gramStart"/>
      <w:r w:rsidRPr="00301E46">
        <w:t>offering</w:t>
      </w:r>
      <w:proofErr w:type="gramEnd"/>
      <w:r w:rsidRPr="00301E46">
        <w:t xml:space="preserve"> for young </w:t>
      </w:r>
      <w:proofErr w:type="gramStart"/>
      <w:r w:rsidRPr="00301E46">
        <w:t>adults</w:t>
      </w:r>
      <w:proofErr w:type="gramEnd"/>
    </w:p>
    <w:p w14:paraId="0FC7800F" w14:textId="77777777" w:rsidR="00C90679" w:rsidRDefault="00C90679">
      <w:pPr>
        <w:spacing w:after="0" w:line="240" w:lineRule="auto"/>
      </w:pPr>
      <w:r w:rsidRPr="00301E46">
        <w:t xml:space="preserve">Fantasy series have been hits in this hard-to-please </w:t>
      </w:r>
      <w:proofErr w:type="gramStart"/>
      <w:r w:rsidRPr="00301E46">
        <w:t>market</w:t>
      </w:r>
      <w:proofErr w:type="gramEnd"/>
    </w:p>
    <w:p w14:paraId="738872D9" w14:textId="77777777" w:rsidR="00C90679" w:rsidRDefault="00C90679">
      <w:pPr>
        <w:spacing w:after="0" w:line="240" w:lineRule="auto"/>
      </w:pPr>
      <w:r w:rsidRPr="00301E46">
        <w:t xml:space="preserve">Customers are turning to other publishers to meet </w:t>
      </w:r>
      <w:proofErr w:type="gramStart"/>
      <w:r w:rsidRPr="00301E46">
        <w:t>demand</w:t>
      </w:r>
      <w:proofErr w:type="gramEnd"/>
    </w:p>
    <w:p w14:paraId="54AADFE6" w14:textId="77777777" w:rsidR="00C90679" w:rsidRDefault="00C90679">
      <w:pPr>
        <w:spacing w:after="0" w:line="240" w:lineRule="auto"/>
        <w:rPr>
          <w:b/>
        </w:rPr>
      </w:pPr>
      <w:r w:rsidRPr="00E526C9">
        <w:rPr>
          <w:b/>
        </w:rPr>
        <w:t>Characters of a Hit Fantasy</w:t>
      </w:r>
    </w:p>
    <w:p w14:paraId="3A5C5824" w14:textId="77777777" w:rsidR="00C90679" w:rsidRDefault="00C90679">
      <w:pPr>
        <w:spacing w:after="0" w:line="240" w:lineRule="auto"/>
      </w:pPr>
      <w:r w:rsidRPr="00301E46">
        <w:t>A hero</w:t>
      </w:r>
    </w:p>
    <w:p w14:paraId="03AE31E7" w14:textId="77777777" w:rsidR="00C90679" w:rsidRDefault="00C90679">
      <w:pPr>
        <w:spacing w:after="0" w:line="240" w:lineRule="auto"/>
      </w:pPr>
      <w:r w:rsidRPr="00301E46">
        <w:t>An ally</w:t>
      </w:r>
    </w:p>
    <w:p w14:paraId="4CBD0FB5" w14:textId="77777777" w:rsidR="00C90679" w:rsidRDefault="00C90679">
      <w:pPr>
        <w:spacing w:after="0" w:line="240" w:lineRule="auto"/>
      </w:pPr>
      <w:r w:rsidRPr="00301E46">
        <w:t>A teacher</w:t>
      </w:r>
    </w:p>
    <w:p w14:paraId="0C1073B7" w14:textId="77777777" w:rsidR="00C90679" w:rsidRDefault="00C90679">
      <w:pPr>
        <w:spacing w:after="0" w:line="240" w:lineRule="auto"/>
      </w:pPr>
      <w:r w:rsidRPr="00301E46">
        <w:t>An adversary</w:t>
      </w:r>
    </w:p>
    <w:p w14:paraId="6E33E89A" w14:textId="77777777" w:rsidR="00C90679" w:rsidRDefault="00C90679">
      <w:pPr>
        <w:spacing w:after="0" w:line="240" w:lineRule="auto"/>
        <w:rPr>
          <w:b/>
        </w:rPr>
      </w:pPr>
      <w:r w:rsidRPr="00E526C9">
        <w:rPr>
          <w:b/>
        </w:rPr>
        <w:t>Plot Elements of a Hit Fantasy</w:t>
      </w:r>
    </w:p>
    <w:p w14:paraId="586F53D4" w14:textId="77777777" w:rsidR="00C90679" w:rsidRDefault="00C90679">
      <w:pPr>
        <w:spacing w:after="0" w:line="240" w:lineRule="auto"/>
      </w:pPr>
      <w:r w:rsidRPr="00301E46">
        <w:t>A problem</w:t>
      </w:r>
    </w:p>
    <w:p w14:paraId="41EFDDD5" w14:textId="77777777" w:rsidR="00C90679" w:rsidRDefault="00C90679">
      <w:pPr>
        <w:spacing w:after="0" w:line="240" w:lineRule="auto"/>
      </w:pPr>
      <w:r w:rsidRPr="00301E46">
        <w:t>A skill or power</w:t>
      </w:r>
    </w:p>
    <w:p w14:paraId="2A1E0AD9" w14:textId="77777777" w:rsidR="00C90679" w:rsidRDefault="00C90679">
      <w:pPr>
        <w:spacing w:after="0" w:line="240" w:lineRule="auto"/>
      </w:pPr>
      <w:r>
        <w:t>A sequence of events</w:t>
      </w:r>
    </w:p>
    <w:p w14:paraId="5D92F1D5" w14:textId="77777777" w:rsidR="00C90679" w:rsidRDefault="00C90679">
      <w:pPr>
        <w:spacing w:after="0" w:line="240" w:lineRule="auto"/>
        <w:rPr>
          <w:b/>
        </w:rPr>
      </w:pPr>
      <w:r w:rsidRPr="00E526C9">
        <w:rPr>
          <w:b/>
        </w:rPr>
        <w:t>The Hero</w:t>
      </w:r>
    </w:p>
    <w:p w14:paraId="695471C3" w14:textId="77777777" w:rsidR="00C90679" w:rsidRDefault="00C90679" w:rsidP="00585EC7">
      <w:pPr>
        <w:pStyle w:val="ListParagraph"/>
        <w:numPr>
          <w:ilvl w:val="0"/>
          <w:numId w:val="2"/>
        </w:numPr>
        <w:spacing w:after="0" w:line="240" w:lineRule="auto"/>
      </w:pPr>
      <w:commentRangeStart w:id="5"/>
      <w:r w:rsidRPr="00301E46">
        <w:t>Reluctant rebel</w:t>
      </w:r>
    </w:p>
    <w:p w14:paraId="679D2991" w14:textId="77777777" w:rsidR="00C90679" w:rsidRDefault="00C90679" w:rsidP="00585EC7">
      <w:pPr>
        <w:pStyle w:val="ListParagraph"/>
        <w:numPr>
          <w:ilvl w:val="0"/>
          <w:numId w:val="2"/>
        </w:numPr>
        <w:spacing w:after="0" w:line="240" w:lineRule="auto"/>
      </w:pPr>
      <w:r w:rsidRPr="00301E46">
        <w:t>Innately sympathetic</w:t>
      </w:r>
    </w:p>
    <w:p w14:paraId="135096D1" w14:textId="77777777" w:rsidR="00C90679" w:rsidRDefault="00C90679" w:rsidP="00585EC7">
      <w:pPr>
        <w:pStyle w:val="ListParagraph"/>
        <w:numPr>
          <w:ilvl w:val="0"/>
          <w:numId w:val="2"/>
        </w:numPr>
        <w:spacing w:after="0" w:line="240" w:lineRule="auto"/>
      </w:pPr>
      <w:r w:rsidRPr="00301E46">
        <w:t>Untested potential</w:t>
      </w:r>
      <w:commentRangeEnd w:id="5"/>
      <w:r w:rsidR="00585EC7">
        <w:rPr>
          <w:rStyle w:val="CommentReference"/>
        </w:rPr>
        <w:commentReference w:id="5"/>
      </w:r>
    </w:p>
    <w:p w14:paraId="15B67C10" w14:textId="77777777" w:rsidR="00C90679" w:rsidRDefault="00C90679">
      <w:pPr>
        <w:spacing w:after="0" w:line="240" w:lineRule="auto"/>
        <w:rPr>
          <w:b/>
        </w:rPr>
      </w:pPr>
      <w:r w:rsidRPr="00E526C9">
        <w:rPr>
          <w:b/>
        </w:rPr>
        <w:t>The Teacher</w:t>
      </w:r>
    </w:p>
    <w:p w14:paraId="14C224C4" w14:textId="77777777" w:rsidR="00C90679" w:rsidRDefault="00C90679" w:rsidP="00D150D8">
      <w:pPr>
        <w:pStyle w:val="ListParagraph"/>
        <w:numPr>
          <w:ilvl w:val="0"/>
          <w:numId w:val="1"/>
        </w:numPr>
        <w:spacing w:after="0" w:line="360" w:lineRule="auto"/>
        <w:ind w:left="754" w:hanging="397"/>
      </w:pPr>
      <w:commentRangeStart w:id="6"/>
      <w:r w:rsidRPr="00301E46">
        <w:t xml:space="preserve">Does not have to be </w:t>
      </w:r>
      <w:proofErr w:type="gramStart"/>
      <w:r w:rsidRPr="00301E46">
        <w:t>human</w:t>
      </w:r>
      <w:proofErr w:type="gramEnd"/>
    </w:p>
    <w:p w14:paraId="77093A75" w14:textId="77777777" w:rsidR="00C90679" w:rsidRDefault="00C90679" w:rsidP="00D150D8">
      <w:pPr>
        <w:pStyle w:val="ListParagraph"/>
        <w:numPr>
          <w:ilvl w:val="0"/>
          <w:numId w:val="1"/>
        </w:numPr>
        <w:spacing w:after="0" w:line="360" w:lineRule="auto"/>
        <w:ind w:left="754" w:hanging="397"/>
      </w:pPr>
      <w:r w:rsidRPr="00301E46">
        <w:t xml:space="preserve">Can be young or </w:t>
      </w:r>
      <w:proofErr w:type="gramStart"/>
      <w:r w:rsidRPr="00301E46">
        <w:t>old</w:t>
      </w:r>
      <w:proofErr w:type="gramEnd"/>
    </w:p>
    <w:p w14:paraId="381490BE" w14:textId="77777777" w:rsidR="00C90679" w:rsidRDefault="00C90679" w:rsidP="00D150D8">
      <w:pPr>
        <w:pStyle w:val="ListParagraph"/>
        <w:numPr>
          <w:ilvl w:val="0"/>
          <w:numId w:val="1"/>
        </w:numPr>
        <w:spacing w:after="0" w:line="360" w:lineRule="auto"/>
        <w:ind w:left="754" w:hanging="397"/>
      </w:pPr>
      <w:r w:rsidRPr="00301E46">
        <w:t xml:space="preserve">Can be male or </w:t>
      </w:r>
      <w:proofErr w:type="gramStart"/>
      <w:r w:rsidRPr="00301E46">
        <w:t>female</w:t>
      </w:r>
      <w:proofErr w:type="gramEnd"/>
    </w:p>
    <w:p w14:paraId="080194C8" w14:textId="77777777" w:rsidR="00C90679" w:rsidRDefault="00C90679" w:rsidP="00D150D8">
      <w:pPr>
        <w:pStyle w:val="ListParagraph"/>
        <w:numPr>
          <w:ilvl w:val="0"/>
          <w:numId w:val="1"/>
        </w:numPr>
        <w:spacing w:after="0" w:line="360" w:lineRule="auto"/>
        <w:ind w:left="754" w:hanging="397"/>
      </w:pPr>
      <w:r w:rsidRPr="00301E46">
        <w:t xml:space="preserve">Can be beautiful or </w:t>
      </w:r>
      <w:proofErr w:type="gramStart"/>
      <w:r w:rsidRPr="00301E46">
        <w:t>ugly</w:t>
      </w:r>
      <w:proofErr w:type="gramEnd"/>
    </w:p>
    <w:p w14:paraId="3FB56245" w14:textId="77777777" w:rsidR="00C90679" w:rsidRDefault="00C90679" w:rsidP="00D150D8">
      <w:pPr>
        <w:pStyle w:val="ListParagraph"/>
        <w:numPr>
          <w:ilvl w:val="0"/>
          <w:numId w:val="1"/>
        </w:numPr>
        <w:spacing w:after="0" w:line="360" w:lineRule="auto"/>
        <w:ind w:left="754" w:hanging="397"/>
      </w:pPr>
      <w:proofErr w:type="gramStart"/>
      <w:r w:rsidRPr="00301E46">
        <w:t>Is</w:t>
      </w:r>
      <w:proofErr w:type="gramEnd"/>
      <w:r w:rsidRPr="00301E46">
        <w:t xml:space="preserve"> wise, but can have </w:t>
      </w:r>
      <w:proofErr w:type="gramStart"/>
      <w:r w:rsidRPr="00301E46">
        <w:t>flaws</w:t>
      </w:r>
      <w:proofErr w:type="gramEnd"/>
    </w:p>
    <w:p w14:paraId="2C87D1F3" w14:textId="77777777" w:rsidR="00C90679" w:rsidRDefault="00C90679" w:rsidP="00D150D8">
      <w:pPr>
        <w:pStyle w:val="ListParagraph"/>
        <w:numPr>
          <w:ilvl w:val="0"/>
          <w:numId w:val="1"/>
        </w:numPr>
        <w:spacing w:after="0" w:line="360" w:lineRule="auto"/>
        <w:ind w:left="754" w:hanging="397"/>
      </w:pPr>
      <w:proofErr w:type="gramStart"/>
      <w:r w:rsidRPr="00301E46">
        <w:t>Uses</w:t>
      </w:r>
      <w:proofErr w:type="gramEnd"/>
      <w:r w:rsidRPr="00301E46">
        <w:t xml:space="preserve"> powers for good</w:t>
      </w:r>
      <w:commentRangeEnd w:id="6"/>
      <w:r w:rsidR="00D150D8">
        <w:rPr>
          <w:rStyle w:val="CommentReference"/>
        </w:rPr>
        <w:commentReference w:id="6"/>
      </w:r>
    </w:p>
    <w:p w14:paraId="718E2BCB" w14:textId="77777777" w:rsidR="00C90679" w:rsidRDefault="00C90679">
      <w:pPr>
        <w:spacing w:after="0" w:line="240" w:lineRule="auto"/>
        <w:rPr>
          <w:b/>
        </w:rPr>
      </w:pPr>
      <w:r w:rsidRPr="00E526C9">
        <w:rPr>
          <w:b/>
        </w:rPr>
        <w:t>The Sequence of Events</w:t>
      </w:r>
    </w:p>
    <w:p w14:paraId="763306C0" w14:textId="77777777" w:rsidR="00C90679" w:rsidRDefault="00C90679" w:rsidP="006C26CC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</w:pPr>
      <w:commentRangeStart w:id="7"/>
      <w:r w:rsidRPr="00301E46">
        <w:t>The Journey</w:t>
      </w:r>
    </w:p>
    <w:p w14:paraId="1E96E545" w14:textId="77777777" w:rsidR="00C90679" w:rsidRDefault="00C90679" w:rsidP="006C26CC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</w:pPr>
      <w:r w:rsidRPr="00301E46">
        <w:t>The Battle</w:t>
      </w:r>
    </w:p>
    <w:p w14:paraId="1DE642BD" w14:textId="77777777" w:rsidR="00C90679" w:rsidRDefault="00C90679" w:rsidP="006C26CC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</w:pPr>
      <w:r w:rsidRPr="00301E46">
        <w:t>The Twist</w:t>
      </w:r>
    </w:p>
    <w:p w14:paraId="259B08C1" w14:textId="77777777" w:rsidR="00C90679" w:rsidRDefault="00C90679" w:rsidP="006C26CC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</w:pPr>
      <w:r w:rsidRPr="00301E46">
        <w:t>The Climax</w:t>
      </w:r>
      <w:commentRangeEnd w:id="7"/>
      <w:r w:rsidR="006C26CC">
        <w:rPr>
          <w:rStyle w:val="CommentReference"/>
        </w:rPr>
        <w:commentReference w:id="7"/>
      </w:r>
    </w:p>
    <w:p w14:paraId="47ABA184" w14:textId="77777777" w:rsidR="00C90679" w:rsidRDefault="00C90679">
      <w:pPr>
        <w:spacing w:after="0" w:line="240" w:lineRule="auto"/>
      </w:pPr>
    </w:p>
    <w:p w14:paraId="136D2DF6" w14:textId="77777777" w:rsidR="00477BBB" w:rsidRDefault="00477BBB"/>
    <w:sectPr w:rsidR="00477BBB" w:rsidSect="0094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sa Rachmawati" w:date="2023-03-20T13:14:00Z" w:initials="AR">
    <w:p w14:paraId="17365DE1" w14:textId="77777777" w:rsidR="003B4903" w:rsidRDefault="003B4903" w:rsidP="006E63C0">
      <w:pPr>
        <w:pStyle w:val="CommentText"/>
      </w:pPr>
      <w:r>
        <w:rPr>
          <w:rStyle w:val="CommentReference"/>
        </w:rPr>
        <w:annotationRef/>
      </w:r>
      <w:r>
        <w:t>Task 1, 2, 3</w:t>
      </w:r>
    </w:p>
  </w:comment>
  <w:comment w:id="1" w:author="Anisa Rachmawati" w:date="2023-03-20T13:42:00Z" w:initials="AR">
    <w:p w14:paraId="101A3AE8" w14:textId="77777777" w:rsidR="00CC6759" w:rsidRDefault="00CC6759" w:rsidP="000204C2">
      <w:pPr>
        <w:pStyle w:val="CommentText"/>
      </w:pPr>
      <w:r>
        <w:rPr>
          <w:rStyle w:val="CommentReference"/>
        </w:rPr>
        <w:annotationRef/>
      </w:r>
      <w:r>
        <w:t>Task 6</w:t>
      </w:r>
    </w:p>
  </w:comment>
  <w:comment w:id="2" w:author="Anisa Rachmawati" w:date="2023-03-20T13:49:00Z" w:initials="AR">
    <w:p w14:paraId="6795317B" w14:textId="77777777" w:rsidR="00251575" w:rsidRDefault="00251575" w:rsidP="00F338B0">
      <w:pPr>
        <w:pStyle w:val="CommentText"/>
      </w:pPr>
      <w:r>
        <w:rPr>
          <w:rStyle w:val="CommentReference"/>
        </w:rPr>
        <w:annotationRef/>
      </w:r>
      <w:r>
        <w:t>Task 7</w:t>
      </w:r>
    </w:p>
  </w:comment>
  <w:comment w:id="3" w:author="Anisa Rachmawati" w:date="2023-03-20T13:32:00Z" w:initials="AR">
    <w:p w14:paraId="5BA3AB85" w14:textId="2D89AD0C" w:rsidR="0025505F" w:rsidRDefault="003B168D" w:rsidP="0056635C">
      <w:pPr>
        <w:pStyle w:val="CommentText"/>
      </w:pPr>
      <w:r>
        <w:rPr>
          <w:rStyle w:val="CommentReference"/>
        </w:rPr>
        <w:annotationRef/>
      </w:r>
      <w:r w:rsidR="0025505F">
        <w:t>Task 4, 5</w:t>
      </w:r>
    </w:p>
  </w:comment>
  <w:comment w:id="4" w:author="Anisa Rachmawati" w:date="2023-03-20T13:54:00Z" w:initials="AR">
    <w:p w14:paraId="26F533DC" w14:textId="77777777" w:rsidR="00977064" w:rsidRDefault="00891D6B" w:rsidP="00B8454D">
      <w:pPr>
        <w:pStyle w:val="CommentText"/>
      </w:pPr>
      <w:r>
        <w:rPr>
          <w:rStyle w:val="CommentReference"/>
        </w:rPr>
        <w:annotationRef/>
      </w:r>
      <w:r w:rsidR="00977064">
        <w:t>Task 8, 9</w:t>
      </w:r>
    </w:p>
  </w:comment>
  <w:comment w:id="5" w:author="Anisa Rachmawati" w:date="2023-03-20T14:05:00Z" w:initials="AR">
    <w:p w14:paraId="3154B789" w14:textId="77777777" w:rsidR="00585EC7" w:rsidRDefault="00585EC7" w:rsidP="0000669F">
      <w:pPr>
        <w:pStyle w:val="CommentText"/>
      </w:pPr>
      <w:r>
        <w:rPr>
          <w:rStyle w:val="CommentReference"/>
        </w:rPr>
        <w:annotationRef/>
      </w:r>
      <w:r>
        <w:t>Task 11</w:t>
      </w:r>
    </w:p>
  </w:comment>
  <w:comment w:id="6" w:author="Anisa Rachmawati" w:date="2023-03-20T14:03:00Z" w:initials="AR">
    <w:p w14:paraId="3184EBF3" w14:textId="7CAC7630" w:rsidR="00D150D8" w:rsidRDefault="00D150D8" w:rsidP="00CB4C66">
      <w:pPr>
        <w:pStyle w:val="CommentText"/>
      </w:pPr>
      <w:r>
        <w:rPr>
          <w:rStyle w:val="CommentReference"/>
        </w:rPr>
        <w:annotationRef/>
      </w:r>
      <w:r>
        <w:t>Task 10</w:t>
      </w:r>
    </w:p>
  </w:comment>
  <w:comment w:id="7" w:author="Anisa Rachmawati" w:date="2023-03-20T14:06:00Z" w:initials="AR">
    <w:p w14:paraId="63630AB2" w14:textId="77777777" w:rsidR="006C26CC" w:rsidRDefault="006C26CC" w:rsidP="0019355C">
      <w:pPr>
        <w:pStyle w:val="CommentText"/>
      </w:pPr>
      <w:r>
        <w:rPr>
          <w:rStyle w:val="CommentReference"/>
        </w:rPr>
        <w:annotationRef/>
      </w:r>
      <w:r>
        <w:t>Task 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365DE1" w15:done="0"/>
  <w15:commentEx w15:paraId="101A3AE8" w15:done="0"/>
  <w15:commentEx w15:paraId="6795317B" w15:done="0"/>
  <w15:commentEx w15:paraId="5BA3AB85" w15:done="0"/>
  <w15:commentEx w15:paraId="26F533DC" w15:done="0"/>
  <w15:commentEx w15:paraId="3154B789" w15:done="0"/>
  <w15:commentEx w15:paraId="3184EBF3" w15:done="0"/>
  <w15:commentEx w15:paraId="63630A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2DABB" w16cex:dateUtc="2023-03-20T06:14:00Z"/>
  <w16cex:commentExtensible w16cex:durableId="27C2E140" w16cex:dateUtc="2023-03-20T06:42:00Z"/>
  <w16cex:commentExtensible w16cex:durableId="27C2E2D7" w16cex:dateUtc="2023-03-20T06:49:00Z"/>
  <w16cex:commentExtensible w16cex:durableId="27C2DF0A" w16cex:dateUtc="2023-03-20T06:32:00Z"/>
  <w16cex:commentExtensible w16cex:durableId="27C2E419" w16cex:dateUtc="2023-03-20T06:54:00Z"/>
  <w16cex:commentExtensible w16cex:durableId="27C2E690" w16cex:dateUtc="2023-03-20T07:05:00Z"/>
  <w16cex:commentExtensible w16cex:durableId="27C2E61C" w16cex:dateUtc="2023-03-20T07:03:00Z"/>
  <w16cex:commentExtensible w16cex:durableId="27C2E6E4" w16cex:dateUtc="2023-03-20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365DE1" w16cid:durableId="27C2DABB"/>
  <w16cid:commentId w16cid:paraId="101A3AE8" w16cid:durableId="27C2E140"/>
  <w16cid:commentId w16cid:paraId="6795317B" w16cid:durableId="27C2E2D7"/>
  <w16cid:commentId w16cid:paraId="5BA3AB85" w16cid:durableId="27C2DF0A"/>
  <w16cid:commentId w16cid:paraId="26F533DC" w16cid:durableId="27C2E419"/>
  <w16cid:commentId w16cid:paraId="3154B789" w16cid:durableId="27C2E690"/>
  <w16cid:commentId w16cid:paraId="3184EBF3" w16cid:durableId="27C2E61C"/>
  <w16cid:commentId w16cid:paraId="63630AB2" w16cid:durableId="27C2E6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A27"/>
    <w:multiLevelType w:val="hybridMultilevel"/>
    <w:tmpl w:val="D944A570"/>
    <w:lvl w:ilvl="0" w:tplc="2C0C1504">
      <w:start w:val="1"/>
      <w:numFmt w:val="bullet"/>
      <w:lvlText w:val="♣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B58D8"/>
    <w:multiLevelType w:val="hybridMultilevel"/>
    <w:tmpl w:val="3092B6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07760"/>
    <w:multiLevelType w:val="hybridMultilevel"/>
    <w:tmpl w:val="FF2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3365">
    <w:abstractNumId w:val="2"/>
  </w:num>
  <w:num w:numId="2" w16cid:durableId="1415323189">
    <w:abstractNumId w:val="0"/>
  </w:num>
  <w:num w:numId="3" w16cid:durableId="20942062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sa Rachmawati">
    <w15:presenceInfo w15:providerId="AD" w15:userId="S::anisa.rachma@staff.uty.ac.id::412ae1af-a5d3-4215-9048-06c6a9c94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5F"/>
    <w:rsid w:val="00041787"/>
    <w:rsid w:val="000E26C7"/>
    <w:rsid w:val="0015505F"/>
    <w:rsid w:val="001C3265"/>
    <w:rsid w:val="00240248"/>
    <w:rsid w:val="00251575"/>
    <w:rsid w:val="0025505F"/>
    <w:rsid w:val="002C24D2"/>
    <w:rsid w:val="002E48F2"/>
    <w:rsid w:val="003B168D"/>
    <w:rsid w:val="003B4903"/>
    <w:rsid w:val="00477BBB"/>
    <w:rsid w:val="00585EC7"/>
    <w:rsid w:val="006074DD"/>
    <w:rsid w:val="00682C15"/>
    <w:rsid w:val="006A725B"/>
    <w:rsid w:val="006C26CC"/>
    <w:rsid w:val="00855C27"/>
    <w:rsid w:val="00891D6B"/>
    <w:rsid w:val="008D7E15"/>
    <w:rsid w:val="00977064"/>
    <w:rsid w:val="00A97B78"/>
    <w:rsid w:val="00AF735E"/>
    <w:rsid w:val="00B03C96"/>
    <w:rsid w:val="00B91941"/>
    <w:rsid w:val="00BB2139"/>
    <w:rsid w:val="00C90679"/>
    <w:rsid w:val="00C92EBF"/>
    <w:rsid w:val="00CC6759"/>
    <w:rsid w:val="00D150D8"/>
    <w:rsid w:val="00E16392"/>
    <w:rsid w:val="00E84322"/>
    <w:rsid w:val="00E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5CF5"/>
  <w15:chartTrackingRefBased/>
  <w15:docId w15:val="{720AC66E-CCCC-4402-A1BF-6757CB9D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5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7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25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23"/>
    <w:qFormat/>
    <w:rsid w:val="00EB230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4354" w:themeColor="text2" w:themeShade="CC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23"/>
    <w:rsid w:val="00EB230E"/>
    <w:rPr>
      <w:rFonts w:asciiTheme="majorHAnsi" w:eastAsiaTheme="majorEastAsia" w:hAnsiTheme="majorHAnsi" w:cstheme="majorBidi"/>
      <w:color w:val="364354" w:themeColor="text2" w:themeShade="CC"/>
      <w:spacing w:val="5"/>
      <w:kern w:val="28"/>
      <w:sz w:val="52"/>
      <w:szCs w:val="52"/>
      <w14:ligatures w14:val="none"/>
    </w:rPr>
  </w:style>
  <w:style w:type="table" w:styleId="GridTable7Colorful-Accent2">
    <w:name w:val="Grid Table 7 Colorful Accent 2"/>
    <w:basedOn w:val="TableNormal"/>
    <w:uiPriority w:val="52"/>
    <w:rsid w:val="00A97B7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D1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Rachmawati</dc:creator>
  <cp:keywords/>
  <dc:description/>
  <cp:lastModifiedBy>Anisa Rachmawati</cp:lastModifiedBy>
  <cp:revision>12</cp:revision>
  <dcterms:created xsi:type="dcterms:W3CDTF">2023-03-20T06:04:00Z</dcterms:created>
  <dcterms:modified xsi:type="dcterms:W3CDTF">2023-03-20T07:06:00Z</dcterms:modified>
</cp:coreProperties>
</file>