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43EBD8" w14:textId="5333987F" w:rsidR="000E60AF" w:rsidRDefault="00201387">
      <w:r>
        <w:t xml:space="preserve">Submission link: </w:t>
      </w:r>
      <w:hyperlink r:id="rId7" w:history="1">
        <w:r w:rsidRPr="00201387">
          <w:rPr>
            <w:rStyle w:val="Hyperlink"/>
          </w:rPr>
          <w:t>https://artcenter.instructure.com/courses/11977/assignments/50738</w:t>
        </w:r>
      </w:hyperlink>
    </w:p>
    <w:p w14:paraId="5C9B7B32" w14:textId="77777777" w:rsidR="00201387" w:rsidRDefault="00201387"/>
    <w:p w14:paraId="5B0FBD5E" w14:textId="1F917A8E" w:rsidR="00201387" w:rsidRDefault="00201387"/>
    <w:p w14:paraId="397B1EE6" w14:textId="0FEABB7D" w:rsidR="00201387" w:rsidRDefault="00201387">
      <w:r w:rsidRPr="00CE6905">
        <w:rPr>
          <w:b/>
          <w:bCs/>
        </w:rPr>
        <w:t>10/15</w:t>
      </w:r>
      <w:r w:rsidR="00CE6905" w:rsidRPr="00CE6905">
        <w:rPr>
          <w:b/>
          <w:bCs/>
        </w:rPr>
        <w:t>:</w:t>
      </w:r>
      <w:r w:rsidR="00CE6905">
        <w:t xml:space="preserve"> </w:t>
      </w:r>
      <w:r>
        <w:t xml:space="preserve">Most of my process/behind-the-scenes work is captured in a Figma Board. I’m porting over progress artifacts towards a more-organized </w:t>
      </w:r>
      <w:r w:rsidR="00D710B6">
        <w:t>MS Word</w:t>
      </w:r>
      <w:r>
        <w:t xml:space="preserve"> format here:</w:t>
      </w:r>
    </w:p>
    <w:p w14:paraId="02F297F4" w14:textId="77777777" w:rsidR="00CE6905" w:rsidRDefault="00CE6905"/>
    <w:p w14:paraId="5EA6AEB5" w14:textId="2780350D" w:rsidR="00CE6905" w:rsidRDefault="00CE6905">
      <w:r w:rsidRPr="001C2F11">
        <w:rPr>
          <w:b/>
          <w:bCs/>
          <w:highlight w:val="yellow"/>
        </w:rPr>
        <w:t>10/17:</w:t>
      </w:r>
      <w:r>
        <w:t xml:space="preserve"> I was notified after-class that there was a Canvas HW module to upload a link to this, seen in the “Submission Link” above. I didn’t know we had to upload a </w:t>
      </w:r>
      <w:proofErr w:type="spellStart"/>
      <w:r>
        <w:t>github</w:t>
      </w:r>
      <w:proofErr w:type="spellEnd"/>
      <w:r>
        <w:t xml:space="preserve"> link prior, apologies for that!</w:t>
      </w:r>
    </w:p>
    <w:p w14:paraId="39FD2D78" w14:textId="77777777" w:rsidR="00201387" w:rsidRDefault="00201387"/>
    <w:p w14:paraId="6690D87D" w14:textId="5B3D0E5F" w:rsidR="00201387" w:rsidRDefault="00201387">
      <w:r w:rsidRPr="00CE6905">
        <w:rPr>
          <w:b/>
          <w:bCs/>
        </w:rPr>
        <w:t>Project Context:</w:t>
      </w:r>
      <w:r>
        <w:t xml:space="preserve"> I’m prototyping an enhanced</w:t>
      </w:r>
      <w:r w:rsidR="00CE6905">
        <w:t xml:space="preserve">, more-intuitive </w:t>
      </w:r>
      <w:hyperlink r:id="rId8" w:history="1">
        <w:r w:rsidR="00CE6905" w:rsidRPr="001C2F11">
          <w:rPr>
            <w:rStyle w:val="Hyperlink"/>
          </w:rPr>
          <w:t>NASA Worldview</w:t>
        </w:r>
      </w:hyperlink>
      <w:r w:rsidR="00CE6905">
        <w:t xml:space="preserve"> dashboard focusing on a subset of users: data journalists and storytellers that utilize Geospatial Information Systems (GIS) such as Worldview.</w:t>
      </w:r>
    </w:p>
    <w:p w14:paraId="57DDF9A6" w14:textId="77777777" w:rsidR="00CE6905" w:rsidRDefault="00CE6905"/>
    <w:p w14:paraId="77D74392" w14:textId="77777777" w:rsidR="00CE6905" w:rsidRDefault="00CE6905" w:rsidP="00CE6905">
      <w:pPr>
        <w:keepNext/>
        <w:jc w:val="center"/>
      </w:pPr>
      <w:r w:rsidRPr="00CE6905">
        <w:drawing>
          <wp:inline distT="0" distB="0" distL="0" distR="0" wp14:anchorId="7B46026A" wp14:editId="7397EC70">
            <wp:extent cx="4583430" cy="3462546"/>
            <wp:effectExtent l="0" t="0" r="1270" b="5080"/>
            <wp:docPr id="1258188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882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5230" cy="34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DF19" w14:textId="22B67DE8" w:rsidR="00CE6905" w:rsidRDefault="00CE6905" w:rsidP="00CE690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624A">
        <w:rPr>
          <w:noProof/>
        </w:rPr>
        <w:t>1</w:t>
      </w:r>
      <w:r>
        <w:fldChar w:fldCharType="end"/>
      </w:r>
      <w:r>
        <w:t>: Sample of my prototype. New layouts that address user needs.</w:t>
      </w:r>
    </w:p>
    <w:p w14:paraId="277E399C" w14:textId="77777777" w:rsidR="00CE6905" w:rsidRDefault="00CE6905" w:rsidP="00CE6905"/>
    <w:p w14:paraId="32133EA2" w14:textId="57228F64" w:rsidR="00CE6905" w:rsidRDefault="00CE6905" w:rsidP="00CE6905">
      <w:r w:rsidRPr="00CE6905">
        <w:rPr>
          <w:highlight w:val="yellow"/>
        </w:rPr>
        <w:t>Ideation</w:t>
      </w:r>
      <w:proofErr w:type="gramStart"/>
      <w:r w:rsidRPr="00CE6905">
        <w:rPr>
          <w:highlight w:val="yellow"/>
        </w:rPr>
        <w:t>! :</w:t>
      </w:r>
      <w:proofErr w:type="gramEnd"/>
      <w:r>
        <w:t xml:space="preserve"> as I continue prototyping the dashboard, it’s now time to think of product interfaces. I love ideation and I facilitate that by performing mind mapping sessions. I particularly set my mind mapping session to be “rapid fire” in pace. By making it short, it really helps me ensure I capture my rawest ideas with no overthinking nor judgment!</w:t>
      </w:r>
    </w:p>
    <w:p w14:paraId="76A77541" w14:textId="77777777" w:rsidR="00CE6905" w:rsidRDefault="00CE6905" w:rsidP="00CE6905"/>
    <w:p w14:paraId="4A13DDD0" w14:textId="77314A34" w:rsidR="00CE6905" w:rsidRDefault="00CE6905" w:rsidP="00CE6905">
      <w:r>
        <w:t xml:space="preserve">My trusty Remarkable Paper Pro tablet is my go-to tool for mind mapping – I like how it’s the tactile writing experience but incredibly rapid to transfer my thoughts to digital storage. </w:t>
      </w:r>
    </w:p>
    <w:p w14:paraId="34DEFCDE" w14:textId="77777777" w:rsidR="00CE6905" w:rsidRDefault="00CE6905" w:rsidP="00CE6905"/>
    <w:p w14:paraId="45E5AA44" w14:textId="77777777" w:rsidR="00CE6905" w:rsidRDefault="00CE6905" w:rsidP="00CE6905">
      <w:pPr>
        <w:keepNext/>
      </w:pPr>
      <w:r w:rsidRPr="00CE6905">
        <w:lastRenderedPageBreak/>
        <w:drawing>
          <wp:inline distT="0" distB="0" distL="0" distR="0" wp14:anchorId="1F77210A" wp14:editId="0F837858">
            <wp:extent cx="5943600" cy="5489575"/>
            <wp:effectExtent l="0" t="0" r="0" b="0"/>
            <wp:docPr id="1740772345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72345" name="Picture 1" descr="A diagram of a company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A51F" w14:textId="42C67108" w:rsidR="00CE6905" w:rsidRDefault="00CE6905" w:rsidP="00CE690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624A">
        <w:rPr>
          <w:noProof/>
        </w:rPr>
        <w:t>2</w:t>
      </w:r>
      <w:r>
        <w:fldChar w:fldCharType="end"/>
      </w:r>
      <w:r>
        <w:t>: Ideation of What to Blender for my enhanced NASA Worldview Dashboard!</w:t>
      </w:r>
    </w:p>
    <w:p w14:paraId="51F0477E" w14:textId="77777777" w:rsidR="00CE6905" w:rsidRDefault="00CE6905" w:rsidP="00CE6905"/>
    <w:p w14:paraId="5D71D2DD" w14:textId="264AA114" w:rsidR="00CE6905" w:rsidRDefault="00CE6905" w:rsidP="00CE6905">
      <w:r w:rsidRPr="00CE6905">
        <w:rPr>
          <w:b/>
          <w:bCs/>
          <w:highlight w:val="yellow"/>
        </w:rPr>
        <w:t>Pick and Sprint:</w:t>
      </w:r>
      <w:r>
        <w:t xml:space="preserve"> From the first mind map, I use my tablet to highlight green key ideas that I want to expand more into as a possible lead. I performed a “sprint” to generate how that idea can become the Blender project:</w:t>
      </w:r>
    </w:p>
    <w:p w14:paraId="11618849" w14:textId="77777777" w:rsidR="00CE6905" w:rsidRDefault="00CE6905" w:rsidP="00CE6905"/>
    <w:p w14:paraId="56224AC6" w14:textId="77777777" w:rsidR="0037624A" w:rsidRDefault="0037624A" w:rsidP="0037624A">
      <w:pPr>
        <w:keepNext/>
        <w:jc w:val="center"/>
      </w:pPr>
      <w:r w:rsidRPr="0037624A">
        <w:lastRenderedPageBreak/>
        <w:drawing>
          <wp:inline distT="0" distB="0" distL="0" distR="0" wp14:anchorId="74F0F0FF" wp14:editId="639E4CA0">
            <wp:extent cx="2880360" cy="3215875"/>
            <wp:effectExtent l="0" t="0" r="2540" b="0"/>
            <wp:docPr id="963117274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17274" name="Picture 1" descr="A close-up of a pap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369" cy="32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D96C" w14:textId="735A3FA1" w:rsidR="00CE6905" w:rsidRDefault="0037624A" w:rsidP="0037624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Example idea sprint - maybe use Blender to generate a kiosk that can be used in large conference rooms or at NASA's recently built Environmental Data Center interactive exhibits!</w:t>
      </w:r>
    </w:p>
    <w:p w14:paraId="37B2CAF4" w14:textId="77777777" w:rsidR="0037624A" w:rsidRDefault="0037624A" w:rsidP="0037624A"/>
    <w:p w14:paraId="43039456" w14:textId="03770490" w:rsidR="0037624A" w:rsidRDefault="0037624A" w:rsidP="0037624A">
      <w:r w:rsidRPr="0037624A">
        <w:rPr>
          <w:b/>
          <w:bCs/>
          <w:highlight w:val="yellow"/>
        </w:rPr>
        <w:t>Liking “Hype Advertisement”:</w:t>
      </w:r>
      <w:r w:rsidRPr="0037624A">
        <w:rPr>
          <w:b/>
          <w:bCs/>
        </w:rPr>
        <w:t xml:space="preserve"> </w:t>
      </w:r>
      <w:r>
        <w:t xml:space="preserve">one of the sprint activities included the idea of creating a marketing ad for the new dashboard updates I’m implementing. My prototype proposes the dashboard to now analysis capabilities now giving users the ability to perform advanced methods on satellite data – this can be a huge ad campaign to draw users! </w:t>
      </w:r>
    </w:p>
    <w:p w14:paraId="1FE5422D" w14:textId="77777777" w:rsidR="0037624A" w:rsidRDefault="0037624A" w:rsidP="0037624A"/>
    <w:p w14:paraId="63241CA0" w14:textId="4EEDDEF8" w:rsidR="0037624A" w:rsidRDefault="0037624A" w:rsidP="0037624A">
      <w:r>
        <w:t xml:space="preserve">I collected a couple sample advertisements that came across my social media feeds (coincidence?!) – where the product was a digital </w:t>
      </w:r>
      <w:proofErr w:type="gramStart"/>
      <w:r>
        <w:t>interface, but</w:t>
      </w:r>
      <w:proofErr w:type="gramEnd"/>
      <w:r>
        <w:t xml:space="preserve"> utilize device renders and show features!</w:t>
      </w:r>
    </w:p>
    <w:p w14:paraId="2368259D" w14:textId="77777777" w:rsidR="0037624A" w:rsidRDefault="0037624A" w:rsidP="0037624A"/>
    <w:p w14:paraId="1CAD748D" w14:textId="77777777" w:rsidR="0037624A" w:rsidRDefault="0037624A" w:rsidP="0037624A">
      <w:pPr>
        <w:keepNext/>
        <w:jc w:val="center"/>
      </w:pPr>
      <w:r w:rsidRPr="0037624A">
        <w:drawing>
          <wp:inline distT="0" distB="0" distL="0" distR="0" wp14:anchorId="7BF42F38" wp14:editId="04E67C0B">
            <wp:extent cx="3063240" cy="2548445"/>
            <wp:effectExtent l="0" t="0" r="0" b="4445"/>
            <wp:docPr id="644768019" name="Picture 1" descr="A collage of 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68019" name="Picture 1" descr="A collage of 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8270" cy="266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5A65" w14:textId="0395F7FF" w:rsidR="0037624A" w:rsidRDefault="0037624A" w:rsidP="0037624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Example ads and visuals!</w:t>
      </w:r>
    </w:p>
    <w:p w14:paraId="711D12F6" w14:textId="116F8B55" w:rsidR="0037624A" w:rsidRDefault="0037624A" w:rsidP="0037624A">
      <w:r>
        <w:lastRenderedPageBreak/>
        <w:t>Let’s Roll with It: Current plan is to create a futuristic hardware that hosts the dashboard with various “views” of the dashboard laid out in the local x and local y axis of the device to show the many layers that users of the device can manipulate and analyze.</w:t>
      </w:r>
    </w:p>
    <w:p w14:paraId="7C39248D" w14:textId="4B9F31AD" w:rsidR="0037624A" w:rsidRDefault="0037624A" w:rsidP="0037624A">
      <w:pPr>
        <w:pStyle w:val="ListParagraph"/>
        <w:numPr>
          <w:ilvl w:val="0"/>
          <w:numId w:val="1"/>
        </w:numPr>
      </w:pPr>
      <w:r>
        <w:t>I also identified on Blender from a tutorial on how to generate a gradient backdrop – it is very akin to how a photo studio’s backdrop looks like!</w:t>
      </w:r>
    </w:p>
    <w:p w14:paraId="2EF12271" w14:textId="17FCA24D" w:rsidR="0037624A" w:rsidRDefault="0037624A" w:rsidP="0037624A">
      <w:pPr>
        <w:pStyle w:val="ListParagraph"/>
        <w:numPr>
          <w:ilvl w:val="0"/>
          <w:numId w:val="1"/>
        </w:numPr>
      </w:pPr>
      <w:r>
        <w:t xml:space="preserve">I’m also considering using animations for the screen to transition to each layer – slide into the device’s screen to show change. </w:t>
      </w:r>
    </w:p>
    <w:p w14:paraId="423770BA" w14:textId="77777777" w:rsidR="0037624A" w:rsidRDefault="0037624A" w:rsidP="0037624A"/>
    <w:p w14:paraId="3811CD08" w14:textId="77777777" w:rsidR="0037624A" w:rsidRDefault="0037624A" w:rsidP="0037624A">
      <w:pPr>
        <w:keepNext/>
        <w:jc w:val="center"/>
      </w:pPr>
      <w:r w:rsidRPr="0037624A">
        <w:drawing>
          <wp:inline distT="0" distB="0" distL="0" distR="0" wp14:anchorId="6047A127" wp14:editId="0F6BE676">
            <wp:extent cx="4776403" cy="6089650"/>
            <wp:effectExtent l="0" t="0" r="0" b="0"/>
            <wp:docPr id="123256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64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5505" cy="61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8865" w14:textId="6FE90A87" w:rsidR="0037624A" w:rsidRPr="0037624A" w:rsidRDefault="0037624A" w:rsidP="0037624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The current concept I'm rolling with! So far on Blender, I generated low-poly device and "dummy plates" where the surrounding dashboard views will live.</w:t>
      </w:r>
    </w:p>
    <w:sectPr w:rsidR="0037624A" w:rsidRPr="0037624A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18C5A" w14:textId="77777777" w:rsidR="001C167E" w:rsidRDefault="001C167E" w:rsidP="000162B3">
      <w:r>
        <w:separator/>
      </w:r>
    </w:p>
  </w:endnote>
  <w:endnote w:type="continuationSeparator" w:id="0">
    <w:p w14:paraId="413F17AC" w14:textId="77777777" w:rsidR="001C167E" w:rsidRDefault="001C167E" w:rsidP="00016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DB6DBC" w14:textId="77777777" w:rsidR="001C167E" w:rsidRDefault="001C167E" w:rsidP="000162B3">
      <w:r>
        <w:separator/>
      </w:r>
    </w:p>
  </w:footnote>
  <w:footnote w:type="continuationSeparator" w:id="0">
    <w:p w14:paraId="06072849" w14:textId="77777777" w:rsidR="001C167E" w:rsidRDefault="001C167E" w:rsidP="000162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03230" w14:textId="73D63D1C" w:rsidR="000162B3" w:rsidRDefault="000162B3" w:rsidP="000162B3">
    <w:pPr>
      <w:pStyle w:val="Header"/>
      <w:jc w:val="right"/>
    </w:pPr>
    <w:r>
      <w:t xml:space="preserve">Mikey Replan | </w:t>
    </w:r>
    <w:r w:rsidR="00201387">
      <w:t>GIXD: Creative Prototyping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6C0207"/>
    <w:multiLevelType w:val="hybridMultilevel"/>
    <w:tmpl w:val="0686B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620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2B3"/>
    <w:rsid w:val="000162B3"/>
    <w:rsid w:val="000E60AF"/>
    <w:rsid w:val="001C167E"/>
    <w:rsid w:val="001C2F11"/>
    <w:rsid w:val="001E68A9"/>
    <w:rsid w:val="00201387"/>
    <w:rsid w:val="0037624A"/>
    <w:rsid w:val="00427DAB"/>
    <w:rsid w:val="00503FC6"/>
    <w:rsid w:val="00CE6905"/>
    <w:rsid w:val="00D710B6"/>
    <w:rsid w:val="00E24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A41B8"/>
  <w15:chartTrackingRefBased/>
  <w15:docId w15:val="{3D291993-2BF3-1043-AB1C-5752AB063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62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62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62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62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62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62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62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62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62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62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62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62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62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62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62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62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62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62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62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62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62B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62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62B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62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62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62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62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62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62B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162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62B3"/>
  </w:style>
  <w:style w:type="paragraph" w:styleId="Footer">
    <w:name w:val="footer"/>
    <w:basedOn w:val="Normal"/>
    <w:link w:val="FooterChar"/>
    <w:uiPriority w:val="99"/>
    <w:unhideWhenUsed/>
    <w:rsid w:val="000162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62B3"/>
  </w:style>
  <w:style w:type="character" w:styleId="Hyperlink">
    <w:name w:val="Hyperlink"/>
    <w:basedOn w:val="DefaultParagraphFont"/>
    <w:uiPriority w:val="99"/>
    <w:unhideWhenUsed/>
    <w:rsid w:val="0020138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138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E6905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rldview.earthdata.nasa.gov/?lg=false&amp;t=2024-10-17-T01%3A24%3A55Z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artcenter.instructure.com/courses/11977/assignments/50738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500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Replan</dc:creator>
  <cp:keywords/>
  <dc:description/>
  <cp:lastModifiedBy>Michael Replan</cp:lastModifiedBy>
  <cp:revision>2</cp:revision>
  <dcterms:created xsi:type="dcterms:W3CDTF">2024-10-18T00:10:00Z</dcterms:created>
  <dcterms:modified xsi:type="dcterms:W3CDTF">2024-10-18T02:05:00Z</dcterms:modified>
</cp:coreProperties>
</file>