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FC01" w14:textId="21CE6731" w:rsidR="00DA4CDF" w:rsidRDefault="00946B5A" w:rsidP="004E31A7">
      <w:pPr>
        <w:spacing w:after="120" w:line="240" w:lineRule="auto"/>
        <w:outlineLvl w:val="2"/>
        <w:rPr>
          <w:rFonts w:ascii="Source Sans Pro" w:eastAsia="Times New Roman" w:hAnsi="Source Sans Pro" w:cs="Times New Roman"/>
          <w:b/>
          <w:bCs/>
          <w:color w:val="002E6D"/>
          <w:spacing w:val="-5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b/>
          <w:bCs/>
          <w:color w:val="002E6D"/>
          <w:spacing w:val="-5"/>
          <w:sz w:val="27"/>
          <w:szCs w:val="27"/>
          <w:lang w:eastAsia="fr-FR"/>
        </w:rPr>
        <w:t>OPI</w:t>
      </w:r>
    </w:p>
    <w:p w14:paraId="5E3E5D6B" w14:textId="2D5E9F07" w:rsidR="00DA4CDF" w:rsidRPr="00DA4CDF" w:rsidRDefault="00DA4CD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proofErr w:type="spellStart"/>
      <w:r w:rsidRPr="00DA4CDF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Overview</w:t>
      </w:r>
      <w:proofErr w:type="spellEnd"/>
      <w:r w:rsidRPr="00DA4CDF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</w:p>
    <w:p w14:paraId="7A0874C2" w14:textId="73BCA088" w:rsidR="004E31A7" w:rsidRDefault="00946B5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OPI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Machine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learning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tool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aimed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at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helping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doctors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clinintians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detect</w:t>
      </w:r>
      <w:proofErr w:type="spellEnd"/>
      <w:r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</w:t>
      </w:r>
      <w:r w:rsidR="00301122"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01122"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treat</w:t>
      </w:r>
      <w:proofErr w:type="spellEnd"/>
      <w:r w:rsidR="00301122"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metastatic</w:t>
      </w:r>
      <w:proofErr w:type="spellEnd"/>
      <w:r w:rsidR="00301122"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or </w:t>
      </w:r>
      <w:proofErr w:type="spellStart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advance</w:t>
      </w:r>
      <w:proofErr w:type="spellEnd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r w:rsidR="00301122" w:rsidRPr="0030112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cancer. </w:t>
      </w:r>
      <w:proofErr w:type="spellStart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Metastatic</w:t>
      </w:r>
      <w:proofErr w:type="spellEnd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cancers </w:t>
      </w:r>
      <w:proofErr w:type="spellStart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refers</w:t>
      </w:r>
      <w:proofErr w:type="spellEnd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when</w:t>
      </w:r>
      <w:proofErr w:type="spellEnd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cancers spread in </w:t>
      </w:r>
      <w:proofErr w:type="spellStart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other</w:t>
      </w:r>
      <w:proofErr w:type="spellEnd"/>
      <w:r w:rsidR="00ED77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parts of the body </w:t>
      </w:r>
      <w:proofErr w:type="spellStart"/>
      <w:r w:rsidR="002A4B3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connecting</w:t>
      </w:r>
      <w:proofErr w:type="spellEnd"/>
      <w:r w:rsidR="002A4B3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2A4B3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through</w:t>
      </w:r>
      <w:proofErr w:type="spellEnd"/>
      <w:r w:rsidR="002A4B3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2A4B3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blood</w:t>
      </w:r>
      <w:proofErr w:type="spellEnd"/>
      <w:r w:rsidR="002A4B3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2A4B3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vessels</w:t>
      </w:r>
      <w:proofErr w:type="spellEnd"/>
      <w:r w:rsidR="002A4B3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and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generally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sign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disease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well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advanced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The system,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utilizes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different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quality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databasses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frome compagnies like Bayer, CVS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Health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Corp and United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Health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group to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create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hub of informations for </w:t>
      </w:r>
      <w:proofErr w:type="spellStart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metastatic</w:t>
      </w:r>
      <w:proofErr w:type="spellEnd"/>
      <w:r w:rsidR="007E5D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cancers. </w:t>
      </w:r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This data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used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analyse MRI scans to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quickly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scan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through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thousands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cases in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order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help the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doctor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find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approrpiate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treatment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as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quickly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as possible.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Metastatic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being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very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dangerous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stage in cancer, time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incredibly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important factor as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often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patients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don’t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have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much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time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left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OPI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therefore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system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aimed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at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assiting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these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urgent cases as </w:t>
      </w:r>
      <w:proofErr w:type="spellStart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efficiently</w:t>
      </w:r>
      <w:proofErr w:type="spellEnd"/>
      <w:r w:rsidR="0096692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as possible. </w:t>
      </w:r>
    </w:p>
    <w:p w14:paraId="34B33C98" w14:textId="77777777" w:rsidR="001D334B" w:rsidRDefault="001D334B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07DCC48B" w14:textId="07526748" w:rsidR="00474A4A" w:rsidRDefault="00DA4CD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offfering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</w:p>
    <w:p w14:paraId="20D3B602" w14:textId="1D9F7919" w:rsidR="007E5D21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OPI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revolutionary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piece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software as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focuses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delivering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quality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services to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clinitians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cancer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specialist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around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world. It has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carefully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collected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thousands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MRI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sccans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frome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previous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cases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found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reputable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databasses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These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cases are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heavily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detailed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metastatic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around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body,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are, how big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are and how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treated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what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These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datails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sucess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rate of all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these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case help the OPI system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determine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what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would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approach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would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deliver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highest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chance of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sucess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according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what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are the chances for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sucess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the patient in question. </w:t>
      </w:r>
    </w:p>
    <w:p w14:paraId="09F580AA" w14:textId="77777777" w:rsidR="00484AFF" w:rsidRDefault="00484AF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45D81B30" w14:textId="61D396D2" w:rsidR="00484AFF" w:rsidRDefault="00484AF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OPI</w:t>
      </w:r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’s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data base stems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agreements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issued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Bayer</w:t>
      </w: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, CVS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Health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Corp and United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Health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group</w:t>
      </w: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use all of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metastic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 cases for a non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disclosed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licencing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fee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This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agrreement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gives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OPI a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definit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competitive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advantage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only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one the to have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such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broad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trustworthy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metastatic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cancer.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Furthermore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doesn’t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take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into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research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papers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compared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machine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learning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tools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Reasearch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some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cases can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feature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certain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degree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</w:t>
      </w: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error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which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risk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when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treating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terminal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disease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doesn’t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agree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with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OPI’s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policy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diliver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100%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trustworthy</w:t>
      </w:r>
      <w:proofErr w:type="spell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information</w:t>
      </w: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OPI Bases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itself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purely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statitical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analyse</w:t>
      </w:r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of real cases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around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world </w:t>
      </w:r>
      <w:proofErr w:type="spellStart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features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</w:t>
      </w:r>
      <w:proofErr w:type="spellStart"/>
      <w:proofErr w:type="gram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broad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array</w:t>
      </w:r>
      <w:proofErr w:type="spellEnd"/>
      <w:proofErr w:type="gramEnd"/>
      <w:r w:rsidR="003A3BF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people</w:t>
      </w:r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with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broad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array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metastaic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cancers</w:t>
      </w:r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 </w:t>
      </w:r>
      <w:proofErr w:type="spellStart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order</w:t>
      </w:r>
      <w:proofErr w:type="spellEnd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find</w:t>
      </w:r>
      <w:proofErr w:type="spellEnd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cases </w:t>
      </w:r>
      <w:proofErr w:type="spellStart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are </w:t>
      </w:r>
      <w:proofErr w:type="spellStart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closely</w:t>
      </w:r>
      <w:proofErr w:type="spellEnd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linked</w:t>
      </w:r>
      <w:proofErr w:type="spellEnd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with</w:t>
      </w:r>
      <w:proofErr w:type="spellEnd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patients </w:t>
      </w:r>
      <w:proofErr w:type="spellStart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diagnoosis</w:t>
      </w:r>
      <w:proofErr w:type="spellEnd"/>
      <w:r w:rsidR="00854B6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</w:t>
      </w:r>
    </w:p>
    <w:p w14:paraId="339DAC2B" w14:textId="06597874" w:rsidR="005B513B" w:rsidRDefault="005B513B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316EAFB7" w14:textId="18F30815" w:rsidR="00DA4CDF" w:rsidRDefault="00DA4CD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Added Value </w:t>
      </w:r>
    </w:p>
    <w:p w14:paraId="2CBC5281" w14:textId="3050D228" w:rsidR="00E1169D" w:rsidRDefault="005B513B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The system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competitevly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priced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,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it’s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added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values of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effectiency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quality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results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prospect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realistic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when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taken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into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account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budget of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hospitals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,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clinics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cancer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specialists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around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world. Once the software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purchased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, the user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will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benefit</w:t>
      </w:r>
      <w:proofErr w:type="spellEnd"/>
      <w:r w:rsidR="00E116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frome </w:t>
      </w:r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extensive updates.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Similarly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other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Artificial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intelligence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medical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systems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, </w:t>
      </w:r>
      <w:proofErr w:type="gram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OPI 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keeps</w:t>
      </w:r>
      <w:proofErr w:type="spellEnd"/>
      <w:proofErr w:type="gram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tracks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it’s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cases and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adds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them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it‘s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database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Furthermore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research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team at OPI are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constantly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looking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for new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trustworthy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cases to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broaden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their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data bases and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keep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their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competitive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advantage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as the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worlds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biggest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most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trustworthy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metastatic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 data base.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OPI’s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long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term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objective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ensure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their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are the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leading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provider of information for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advanced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cancers </w:t>
      </w:r>
      <w:proofErr w:type="spellStart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around</w:t>
      </w:r>
      <w:proofErr w:type="spellEnd"/>
      <w:r w:rsidR="00855D5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world. </w:t>
      </w:r>
    </w:p>
    <w:p w14:paraId="279B0F0A" w14:textId="3E89C47A" w:rsidR="00855D57" w:rsidRDefault="00855D57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464354A9" w14:textId="58700F83" w:rsidR="00DA4CDF" w:rsidRDefault="00DA4CD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Operational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overview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</w:p>
    <w:p w14:paraId="3A566875" w14:textId="0C2400A9" w:rsidR="005B513B" w:rsidRDefault="00855D57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 system,</w:t>
      </w:r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r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equires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no hardware to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operate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apart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frome an MRI scanner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which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common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machine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used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analyse </w:t>
      </w:r>
      <w:proofErr w:type="spellStart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metastatic</w:t>
      </w:r>
      <w:proofErr w:type="spellEnd"/>
      <w:r w:rsidR="005B513B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cancer. </w:t>
      </w:r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gram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The 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doctor</w:t>
      </w:r>
      <w:proofErr w:type="spellEnd"/>
      <w:proofErr w:type="gram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using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system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will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be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asked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scan the documents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into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machine and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fill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 a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list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propietary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information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details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patients profile,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number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consultation,  date of first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detection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the cancer,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other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conditions,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family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medical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history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basic information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such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as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heart</w:t>
      </w:r>
      <w:proofErr w:type="spellEnd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rate and </w:t>
      </w:r>
      <w:proofErr w:type="spellStart"/>
      <w:r w:rsidR="00721616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bloodpressure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In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half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hour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OPI system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will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be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able to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search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it’s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database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find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every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case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relates to the patient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so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doctor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may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see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what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treatments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were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used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lastRenderedPageBreak/>
        <w:t>what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were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effects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the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treatment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OPI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comitted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letting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doctor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issue the final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decision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on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treatments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serves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symply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as an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eficient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tool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support the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doctors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decision</w:t>
      </w:r>
      <w:proofErr w:type="spellEnd"/>
      <w:r w:rsidR="007E7E67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</w:t>
      </w:r>
    </w:p>
    <w:p w14:paraId="5C39FDF4" w14:textId="37D05A13" w:rsidR="00DA4CDF" w:rsidRDefault="00DA4CD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4A18078D" w14:textId="5F63CD7E" w:rsidR="00DA4CDF" w:rsidRDefault="00DA4CD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Market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analisys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</w:p>
    <w:p w14:paraId="4EBB6D9C" w14:textId="757CB20B" w:rsidR="004B3F7E" w:rsidRDefault="00DA4CD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OPI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positioned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simirlarly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compagnies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such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as </w:t>
      </w:r>
      <w:r w:rsidR="0072757C" w:rsidRP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CORD-19</w:t>
      </w:r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, </w:t>
      </w:r>
      <w:proofErr w:type="spellStart"/>
      <w:r w:rsidR="0072757C" w:rsidRP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Prognos</w:t>
      </w:r>
      <w:proofErr w:type="spellEnd"/>
      <w:r w:rsidR="0072757C" w:rsidRP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 w:rsidR="0072757C" w:rsidRP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MelaFind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(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cf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Market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analises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page…) and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competes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with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unique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product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offering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only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focuses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on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Metastacic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 </w:t>
      </w:r>
      <w:proofErr w:type="spellStart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which</w:t>
      </w:r>
      <w:proofErr w:type="spellEnd"/>
      <w:r w:rsidR="0072757C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affects over 20 000 people a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year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breast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alone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With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it’s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unique data basse OPI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equiped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treat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every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type of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advanced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cancer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which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 u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ntapped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market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due to the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advanced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death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rate.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When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dealing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with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terminal cancers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treatments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operations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are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extremely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expensive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often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going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over the 200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thousand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dollar range, </w:t>
      </w:r>
      <w:proofErr w:type="spellStart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OPI’s</w:t>
      </w:r>
      <w:proofErr w:type="spellEnd"/>
      <w:r w:rsidR="004B3F7E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competitive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advantage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that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gives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doctor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the patient a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realistic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analisis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for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sucess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at a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low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price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order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make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the best </w:t>
      </w:r>
      <w:proofErr w:type="spellStart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decisions</w:t>
      </w:r>
      <w:proofErr w:type="spellEnd"/>
      <w:r w:rsidR="0000649D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</w:t>
      </w:r>
    </w:p>
    <w:p w14:paraId="4BC7378C" w14:textId="34AAD0E6" w:rsidR="0000649D" w:rsidRDefault="0000649D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1D9A54A2" w14:textId="02B11AF5" w:rsidR="00B83F72" w:rsidRDefault="0000649D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Organizations and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managment</w:t>
      </w:r>
      <w:proofErr w:type="spellEnd"/>
    </w:p>
    <w:p w14:paraId="3D211487" w14:textId="6100AC92" w:rsidR="0000649D" w:rsidRDefault="0000649D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The OPI team </w:t>
      </w:r>
      <w:proofErr w:type="spell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consists</w:t>
      </w:r>
      <w:proofErr w:type="spellEnd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50 </w:t>
      </w:r>
      <w:proofErr w:type="gramStart"/>
      <w:r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people</w:t>
      </w:r>
      <w:proofErr w:type="gram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, The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reasearch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team, marketing team,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acounting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department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, Human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Ressoucesa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legal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team. The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comapgy’s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main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activity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conducted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by the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reasearch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department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consisting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20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members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who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are all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respected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doctors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their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respective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fields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are all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highl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qualified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to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hunt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for new data but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also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carefully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control the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validity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the information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featured</w:t>
      </w:r>
      <w:proofErr w:type="spellEnd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 the OPI </w:t>
      </w:r>
      <w:proofErr w:type="spellStart"/>
      <w:r w:rsidR="00B83F72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database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. The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compagny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is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always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looking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for new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promissing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researchers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as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they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play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 major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role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in the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health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and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competitvness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 xml:space="preserve"> of the </w:t>
      </w:r>
      <w:proofErr w:type="spellStart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compagny</w:t>
      </w:r>
      <w:proofErr w:type="spellEnd"/>
      <w:r w:rsidR="005D7AD1">
        <w:rPr>
          <w:rFonts w:ascii="Times New Roman" w:eastAsia="Times New Roman" w:hAnsi="Times New Roman" w:cs="Times New Roman"/>
          <w:color w:val="002E6D"/>
          <w:spacing w:val="-5"/>
          <w:lang w:eastAsia="fr-FR"/>
        </w:rPr>
        <w:t>.</w:t>
      </w:r>
    </w:p>
    <w:p w14:paraId="34C5D552" w14:textId="249571C0" w:rsidR="005D7AD1" w:rsidRDefault="005D7AD1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143986C1" w14:textId="7DF34FD5" w:rsidR="005D7AD1" w:rsidRDefault="005D7AD1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7A4AA7A5" w14:textId="1D0E5C28" w:rsidR="005D7AD1" w:rsidRDefault="005D7AD1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4AF21DB5" w14:textId="456A84EA" w:rsidR="005D7AD1" w:rsidRDefault="005D7AD1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2279EEE2" w14:textId="77777777" w:rsidR="005D7AD1" w:rsidRDefault="005D7AD1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181B0498" w14:textId="5F8BFB6E" w:rsidR="0000649D" w:rsidRDefault="0000649D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18399E5A" w14:textId="77777777" w:rsidR="0000649D" w:rsidRDefault="0000649D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2737613C" w14:textId="1299FE29" w:rsidR="00DA4CDF" w:rsidRDefault="00DA4CD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38B829AF" w14:textId="77777777" w:rsidR="00DA4CDF" w:rsidRDefault="00DA4CDF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2AAF5E2B" w14:textId="24BC6DDE" w:rsidR="007E7E67" w:rsidRDefault="007E7E67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6BCF93BF" w14:textId="77777777" w:rsidR="007E7E67" w:rsidRDefault="007E7E67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3D59FFB8" w14:textId="40B40C03" w:rsidR="00854B6D" w:rsidRDefault="00854B6D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563DA495" w14:textId="77777777" w:rsidR="00854B6D" w:rsidRDefault="00854B6D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578BA691" w14:textId="3B6CBB13" w:rsidR="002A4B3D" w:rsidRDefault="002A4B3D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555192AE" w14:textId="357501B1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64CEAD07" w14:textId="67D0DB8E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5283B3A5" w14:textId="218FB1B6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20A154C2" w14:textId="683D4E72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12F75F8E" w14:textId="371992E5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6B251988" w14:textId="0951550B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10384A5C" w14:textId="5A896A36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64BC7BB2" w14:textId="2DE252F4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5E9514B5" w14:textId="18485B31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2ADF2ECF" w14:textId="4F138407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3ABCEFAA" w14:textId="7D430E8B" w:rsidR="00474A4A" w:rsidRDefault="00474A4A" w:rsidP="004E31A7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2E6D"/>
          <w:spacing w:val="-5"/>
          <w:lang w:eastAsia="fr-FR"/>
        </w:rPr>
      </w:pPr>
    </w:p>
    <w:p w14:paraId="4BC1AF13" w14:textId="77777777" w:rsidR="004E31A7" w:rsidRPr="004E31A7" w:rsidRDefault="004E31A7" w:rsidP="004E31A7">
      <w:pPr>
        <w:spacing w:after="120" w:line="240" w:lineRule="auto"/>
        <w:outlineLvl w:val="3"/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>Organization</w:t>
      </w:r>
      <w:proofErr w:type="spellEnd"/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 xml:space="preserve"> and management</w:t>
      </w:r>
    </w:p>
    <w:p w14:paraId="60664A63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Tell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reader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how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company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will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be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structured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and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who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will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run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.</w:t>
      </w:r>
    </w:p>
    <w:p w14:paraId="4F4093AD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Describe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the 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fldChar w:fldCharType="begin"/>
      </w: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instrText xml:space="preserve"> HYPERLINK "https://www.sba.gov/business-guide/launch/choose-business-structure-types-chart" </w:instrText>
      </w: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fldChar w:fldCharType="separate"/>
      </w:r>
      <w:r w:rsidRPr="004E31A7">
        <w:rPr>
          <w:rFonts w:ascii="Source Sans Pro" w:eastAsia="Times New Roman" w:hAnsi="Source Sans Pro" w:cs="Times New Roman"/>
          <w:color w:val="007DBC"/>
          <w:spacing w:val="-6"/>
          <w:sz w:val="27"/>
          <w:szCs w:val="27"/>
          <w:u w:val="single"/>
          <w:lang w:eastAsia="fr-FR"/>
        </w:rPr>
        <w:t>legal</w:t>
      </w:r>
      <w:proofErr w:type="spellEnd"/>
      <w:r w:rsidRPr="004E31A7">
        <w:rPr>
          <w:rFonts w:ascii="Source Sans Pro" w:eastAsia="Times New Roman" w:hAnsi="Source Sans Pro" w:cs="Times New Roman"/>
          <w:color w:val="007DBC"/>
          <w:spacing w:val="-6"/>
          <w:sz w:val="27"/>
          <w:szCs w:val="27"/>
          <w:u w:val="single"/>
          <w:lang w:eastAsia="fr-FR"/>
        </w:rPr>
        <w:t xml:space="preserve"> structure</w:t>
      </w: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fldChar w:fldCharType="end"/>
      </w: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 of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business. State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whether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have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intend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incorporate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business as </w:t>
      </w:r>
      <w:proofErr w:type="gram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</w:t>
      </w:r>
      <w:proofErr w:type="gram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C or an S corporation,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form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general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limited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partnership, or if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you're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sole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proprietor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limited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liability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company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(LLC).</w:t>
      </w:r>
    </w:p>
    <w:p w14:paraId="7B6E3A45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Use an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organizational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chart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lay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out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who's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in charge of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what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in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company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Show how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each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person's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unique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experience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will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contribute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the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success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venture.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Consider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including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resumes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and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CVs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of key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members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team.</w:t>
      </w:r>
    </w:p>
    <w:p w14:paraId="4EBE74E2" w14:textId="77777777" w:rsidR="004E31A7" w:rsidRPr="004E31A7" w:rsidRDefault="004E31A7" w:rsidP="004E31A7">
      <w:pPr>
        <w:spacing w:after="120" w:line="240" w:lineRule="auto"/>
        <w:outlineLvl w:val="3"/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</w:pPr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 xml:space="preserve">Service or </w:t>
      </w:r>
      <w:proofErr w:type="spellStart"/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>product</w:t>
      </w:r>
      <w:proofErr w:type="spellEnd"/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 xml:space="preserve"> line</w:t>
      </w:r>
    </w:p>
    <w:p w14:paraId="7B96D9D7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Describe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what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sell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what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service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offer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Explain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how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benefits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customers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and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what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the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product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lifecycle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looks like. Share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plans for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intellectual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property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like copyright or patent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filings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If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you're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doing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 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fldChar w:fldCharType="begin"/>
      </w: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instrText xml:space="preserve"> HYPERLINK "https://www.sba.gov/business-guide/plan/market-research-competitive-analysis" </w:instrText>
      </w: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fldChar w:fldCharType="separate"/>
      </w:r>
      <w:r w:rsidRPr="004E31A7">
        <w:rPr>
          <w:rFonts w:ascii="Source Sans Pro" w:eastAsia="Times New Roman" w:hAnsi="Source Sans Pro" w:cs="Times New Roman"/>
          <w:color w:val="007DBC"/>
          <w:spacing w:val="-6"/>
          <w:sz w:val="27"/>
          <w:szCs w:val="27"/>
          <w:u w:val="single"/>
          <w:lang w:eastAsia="fr-FR"/>
        </w:rPr>
        <w:t>research</w:t>
      </w:r>
      <w:proofErr w:type="spellEnd"/>
      <w:r w:rsidRPr="004E31A7">
        <w:rPr>
          <w:rFonts w:ascii="Source Sans Pro" w:eastAsia="Times New Roman" w:hAnsi="Source Sans Pro" w:cs="Times New Roman"/>
          <w:color w:val="007DBC"/>
          <w:spacing w:val="-6"/>
          <w:sz w:val="27"/>
          <w:szCs w:val="27"/>
          <w:u w:val="single"/>
          <w:lang w:eastAsia="fr-FR"/>
        </w:rPr>
        <w:t xml:space="preserve"> and </w:t>
      </w:r>
      <w:proofErr w:type="spellStart"/>
      <w:r w:rsidRPr="004E31A7">
        <w:rPr>
          <w:rFonts w:ascii="Source Sans Pro" w:eastAsia="Times New Roman" w:hAnsi="Source Sans Pro" w:cs="Times New Roman"/>
          <w:color w:val="007DBC"/>
          <w:spacing w:val="-6"/>
          <w:sz w:val="27"/>
          <w:szCs w:val="27"/>
          <w:u w:val="single"/>
          <w:lang w:eastAsia="fr-FR"/>
        </w:rPr>
        <w:t>development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fldChar w:fldCharType="end"/>
      </w: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 for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service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product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explain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in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detail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.</w:t>
      </w:r>
    </w:p>
    <w:p w14:paraId="653001D8" w14:textId="77777777" w:rsidR="004E31A7" w:rsidRPr="004E31A7" w:rsidRDefault="004E31A7" w:rsidP="004E31A7">
      <w:pPr>
        <w:spacing w:after="120" w:line="240" w:lineRule="auto"/>
        <w:outlineLvl w:val="3"/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</w:pPr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>Marketing and sales</w:t>
      </w:r>
    </w:p>
    <w:p w14:paraId="7DC3954E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There's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no single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way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approach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marketing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strategy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strategy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should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evolve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and change to fit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unique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needs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.</w:t>
      </w:r>
    </w:p>
    <w:p w14:paraId="5343C95F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goal in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this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section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describe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how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attract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and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retain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customers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proofErr w:type="gram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also</w:t>
      </w:r>
      <w:proofErr w:type="spellEnd"/>
      <w:proofErr w:type="gram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describe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how a sale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will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actually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happen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refer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this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section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later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when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make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financial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projections,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so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make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sure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thoroughly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describe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complete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marketing and sales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strategies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.</w:t>
      </w:r>
    </w:p>
    <w:p w14:paraId="6A911B0C" w14:textId="77777777" w:rsidR="004E31A7" w:rsidRPr="004E31A7" w:rsidRDefault="004E31A7" w:rsidP="004E31A7">
      <w:pPr>
        <w:spacing w:after="120" w:line="240" w:lineRule="auto"/>
        <w:outlineLvl w:val="3"/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>Funding</w:t>
      </w:r>
      <w:proofErr w:type="spellEnd"/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>request</w:t>
      </w:r>
      <w:proofErr w:type="spellEnd"/>
    </w:p>
    <w:p w14:paraId="5BC79DE2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If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you're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asking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for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funding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this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where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outline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funding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requirements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goal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clearly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explain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how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much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funding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you’ll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need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over the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next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five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years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and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what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use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for.</w:t>
      </w:r>
    </w:p>
    <w:p w14:paraId="1400D0FA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Specify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whether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want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debt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equity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the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terms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like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applied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and the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length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of time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request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will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cover.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Give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detailed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description of how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you'll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use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funds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Specify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if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need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funds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buy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equipment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materials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pay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salaries, or cover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specific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bills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until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revenue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increases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Always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include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description of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future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strategic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financial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plans, like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paying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off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debt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selling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business.</w:t>
      </w:r>
    </w:p>
    <w:p w14:paraId="7E5DD38B" w14:textId="77777777" w:rsidR="004E31A7" w:rsidRPr="004E31A7" w:rsidRDefault="004E31A7" w:rsidP="004E31A7">
      <w:pPr>
        <w:spacing w:after="120" w:line="240" w:lineRule="auto"/>
        <w:outlineLvl w:val="3"/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</w:pPr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lastRenderedPageBreak/>
        <w:t>Financial projections</w:t>
      </w:r>
    </w:p>
    <w:p w14:paraId="70897BB2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Supplement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funding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request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with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financial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projections.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goal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convince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the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reader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that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business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stable and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will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be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financial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success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.</w:t>
      </w:r>
    </w:p>
    <w:p w14:paraId="655B53C6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If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business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already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established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include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income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statements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balance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sheets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and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cash flow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statements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for the last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three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five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years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If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have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other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collateral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could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put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against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loan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make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sure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list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now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.</w:t>
      </w:r>
    </w:p>
    <w:p w14:paraId="7BA9B35C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Provide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prospective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financial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outlook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for the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next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five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years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Include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forecasted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income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statements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balance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sheets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cash flow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statements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and capital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expenditure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budgets. For the first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year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be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even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more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specific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and use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quarterly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—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even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monthly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— projections.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Make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sure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clearly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explain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projections, and match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them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funding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requests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.</w:t>
      </w:r>
    </w:p>
    <w:p w14:paraId="3852C7DC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This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great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place to use graphs and charts to tell the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financial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story of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business.  </w:t>
      </w:r>
    </w:p>
    <w:p w14:paraId="5ACA0B14" w14:textId="77777777" w:rsidR="004E31A7" w:rsidRPr="004E31A7" w:rsidRDefault="004E31A7" w:rsidP="004E31A7">
      <w:pPr>
        <w:spacing w:after="120" w:line="240" w:lineRule="auto"/>
        <w:outlineLvl w:val="3"/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</w:pPr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>Appendix</w:t>
      </w:r>
    </w:p>
    <w:p w14:paraId="1417D509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Use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appendix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provide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supporting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documents or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other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materials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were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specially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requested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Common items to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include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are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credit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histories,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resumes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product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pictures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letters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of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reference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licenses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permits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patents,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legal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documents, and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other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contracts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.</w:t>
      </w:r>
    </w:p>
    <w:p w14:paraId="71547AC8" w14:textId="77777777" w:rsidR="004E31A7" w:rsidRPr="004E31A7" w:rsidRDefault="004E31A7" w:rsidP="004E31A7">
      <w:pPr>
        <w:spacing w:after="120" w:line="240" w:lineRule="auto"/>
        <w:outlineLvl w:val="3"/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</w:pPr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 xml:space="preserve">Example </w:t>
      </w:r>
      <w:proofErr w:type="spellStart"/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>traditional</w:t>
      </w:r>
      <w:proofErr w:type="spellEnd"/>
      <w:r w:rsidRPr="004E31A7">
        <w:rPr>
          <w:rFonts w:ascii="Source Sans Pro" w:eastAsia="Times New Roman" w:hAnsi="Source Sans Pro" w:cs="Times New Roman"/>
          <w:b/>
          <w:bCs/>
          <w:color w:val="002E6D"/>
          <w:spacing w:val="-5"/>
          <w:sz w:val="24"/>
          <w:szCs w:val="24"/>
          <w:lang w:eastAsia="fr-FR"/>
        </w:rPr>
        <w:t> business plans</w:t>
      </w:r>
    </w:p>
    <w:p w14:paraId="50F7338E" w14:textId="77777777" w:rsidR="004E31A7" w:rsidRPr="004E31A7" w:rsidRDefault="004E31A7" w:rsidP="004E31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</w:pP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Before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write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your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business plan,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read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the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following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example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business plans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written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by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fictional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business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owners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. Rebecca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owns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consulting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firm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, and Andrew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owns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a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toy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 xml:space="preserve"> </w:t>
      </w:r>
      <w:proofErr w:type="spellStart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company</w:t>
      </w:r>
      <w:proofErr w:type="spellEnd"/>
      <w:r w:rsidRPr="004E31A7">
        <w:rPr>
          <w:rFonts w:ascii="Source Sans Pro" w:eastAsia="Times New Roman" w:hAnsi="Source Sans Pro" w:cs="Times New Roman"/>
          <w:color w:val="1B1E29"/>
          <w:spacing w:val="-6"/>
          <w:sz w:val="27"/>
          <w:szCs w:val="27"/>
          <w:lang w:eastAsia="fr-FR"/>
        </w:rPr>
        <w:t>.</w:t>
      </w:r>
    </w:p>
    <w:p w14:paraId="3681B3D1" w14:textId="77777777" w:rsidR="00B55690" w:rsidRDefault="00B55690"/>
    <w:sectPr w:rsidR="00B5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C145B"/>
    <w:multiLevelType w:val="multilevel"/>
    <w:tmpl w:val="38DA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A7"/>
    <w:rsid w:val="00000749"/>
    <w:rsid w:val="0000649D"/>
    <w:rsid w:val="001D334B"/>
    <w:rsid w:val="002A4B3D"/>
    <w:rsid w:val="00301122"/>
    <w:rsid w:val="003A3BF1"/>
    <w:rsid w:val="00474A4A"/>
    <w:rsid w:val="00484AFF"/>
    <w:rsid w:val="004B3F7E"/>
    <w:rsid w:val="004E31A7"/>
    <w:rsid w:val="005B513B"/>
    <w:rsid w:val="005D7AD1"/>
    <w:rsid w:val="00721616"/>
    <w:rsid w:val="0072757C"/>
    <w:rsid w:val="007E5D21"/>
    <w:rsid w:val="007E7E67"/>
    <w:rsid w:val="00854B6D"/>
    <w:rsid w:val="00855D57"/>
    <w:rsid w:val="00946B5A"/>
    <w:rsid w:val="00966921"/>
    <w:rsid w:val="00B55690"/>
    <w:rsid w:val="00B83F72"/>
    <w:rsid w:val="00DA4CDF"/>
    <w:rsid w:val="00E1169D"/>
    <w:rsid w:val="00E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8882"/>
  <w15:chartTrackingRefBased/>
  <w15:docId w15:val="{38A7B3C3-4BE4-408C-B6E7-D5879EA8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E3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E31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E31A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E31A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E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31A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E3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5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1366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2021-10-16T06:33:00Z</dcterms:created>
  <dcterms:modified xsi:type="dcterms:W3CDTF">2021-10-16T08:48:00Z</dcterms:modified>
</cp:coreProperties>
</file>