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74B6" w14:textId="63CBC275" w:rsidR="00863D10" w:rsidRDefault="006714ED" w:rsidP="004C3327">
      <w:pPr>
        <w:jc w:val="center"/>
        <w:rPr>
          <w:b/>
          <w:bCs/>
        </w:rPr>
      </w:pPr>
      <w:r>
        <w:rPr>
          <w:b/>
          <w:bCs/>
        </w:rPr>
        <w:t xml:space="preserve">Multi Label </w:t>
      </w:r>
      <w:r w:rsidR="004C3327" w:rsidRPr="004C3327">
        <w:rPr>
          <w:b/>
          <w:bCs/>
        </w:rPr>
        <w:t>Risk Prediction Diabetes Complication</w:t>
      </w:r>
      <w:r>
        <w:rPr>
          <w:b/>
          <w:bCs/>
        </w:rPr>
        <w:t xml:space="preserve"> using </w:t>
      </w:r>
      <w:r w:rsidRPr="004C3327">
        <w:rPr>
          <w:b/>
          <w:bCs/>
        </w:rPr>
        <w:t xml:space="preserve">Deep Neural Network with </w:t>
      </w:r>
      <w:r w:rsidRPr="006714ED">
        <w:rPr>
          <w:b/>
          <w:bCs/>
        </w:rPr>
        <w:t>Multi-Channel Weighted Dropout</w:t>
      </w:r>
    </w:p>
    <w:p w14:paraId="7F5276EF" w14:textId="77777777" w:rsidR="00215FDD" w:rsidRDefault="00215FDD" w:rsidP="004C3327">
      <w:pPr>
        <w:jc w:val="center"/>
        <w:rPr>
          <w:b/>
          <w:bCs/>
        </w:rPr>
      </w:pPr>
    </w:p>
    <w:p w14:paraId="158FF961" w14:textId="6F6887AB" w:rsidR="00215FDD" w:rsidRPr="00C67235" w:rsidRDefault="00416451" w:rsidP="00215FDD">
      <w:pPr>
        <w:jc w:val="center"/>
        <w:rPr>
          <w:lang w:val="en-US"/>
        </w:rPr>
      </w:pPr>
      <w:r w:rsidRPr="00416451">
        <w:rPr>
          <w:vertAlign w:val="superscript"/>
          <w:lang w:val="en-US"/>
        </w:rPr>
        <w:t>1,2</w:t>
      </w:r>
      <w:r w:rsidR="00215FDD" w:rsidRPr="00C67235">
        <w:rPr>
          <w:lang w:val="en-US"/>
        </w:rPr>
        <w:t xml:space="preserve">Nur Rachman Dzakiyullah, </w:t>
      </w:r>
      <w:r w:rsidRPr="00416451">
        <w:rPr>
          <w:vertAlign w:val="superscript"/>
          <w:lang w:val="en-US"/>
        </w:rPr>
        <w:t>1</w:t>
      </w:r>
      <w:r w:rsidR="00215FDD" w:rsidRPr="00C67235">
        <w:rPr>
          <w:lang w:val="en-US"/>
        </w:rPr>
        <w:t>M</w:t>
      </w:r>
      <w:r w:rsidR="00215FDD">
        <w:rPr>
          <w:lang w:val="en-US"/>
        </w:rPr>
        <w:t xml:space="preserve">. </w:t>
      </w:r>
      <w:r w:rsidR="00215FDD" w:rsidRPr="00C67235">
        <w:rPr>
          <w:lang w:val="en-US"/>
        </w:rPr>
        <w:t>A</w:t>
      </w:r>
      <w:r w:rsidR="00215FDD">
        <w:rPr>
          <w:lang w:val="en-US"/>
        </w:rPr>
        <w:t>.</w:t>
      </w:r>
      <w:r w:rsidR="00215FDD" w:rsidRPr="00C67235">
        <w:rPr>
          <w:lang w:val="en-US"/>
        </w:rPr>
        <w:t xml:space="preserve"> Burhanuddin, </w:t>
      </w:r>
      <w:r w:rsidRPr="00416451">
        <w:rPr>
          <w:vertAlign w:val="superscript"/>
          <w:lang w:val="en-US"/>
        </w:rPr>
        <w:t>1</w:t>
      </w:r>
      <w:r w:rsidR="00215FDD" w:rsidRPr="00C67235">
        <w:rPr>
          <w:lang w:val="en-US"/>
        </w:rPr>
        <w:t xml:space="preserve">Raja Rina Raja Ikram, </w:t>
      </w:r>
      <w:r w:rsidR="00154B0E" w:rsidRPr="00416451">
        <w:rPr>
          <w:vertAlign w:val="superscript"/>
          <w:lang w:val="en-US"/>
        </w:rPr>
        <w:t>3</w:t>
      </w:r>
      <w:r w:rsidR="00154B0E" w:rsidRPr="00C67235">
        <w:rPr>
          <w:lang w:val="en-US"/>
        </w:rPr>
        <w:t>Novanto Yudistira,</w:t>
      </w:r>
      <w:r w:rsidR="00154B0E">
        <w:rPr>
          <w:lang w:val="en-US"/>
        </w:rPr>
        <w:t xml:space="preserve"> </w:t>
      </w:r>
      <w:r w:rsidRPr="00416451">
        <w:rPr>
          <w:vertAlign w:val="superscript"/>
          <w:lang w:val="en-US"/>
        </w:rPr>
        <w:t>3</w:t>
      </w:r>
      <w:r w:rsidR="00215FDD" w:rsidRPr="00C67235">
        <w:rPr>
          <w:lang w:val="en-US"/>
        </w:rPr>
        <w:t>Muhammad Rifqi Fauzi</w:t>
      </w:r>
      <w:r w:rsidR="003A6D6A" w:rsidRPr="00CE4FD3">
        <w:rPr>
          <w:highlight w:val="yellow"/>
          <w:lang w:val="en-US"/>
        </w:rPr>
        <w:t>, Mustafa Musa</w:t>
      </w:r>
      <w:r w:rsidR="003A6D6A">
        <w:rPr>
          <w:lang w:val="en-US"/>
        </w:rPr>
        <w:t xml:space="preserve"> </w:t>
      </w:r>
    </w:p>
    <w:p w14:paraId="4F5EBCA7" w14:textId="77777777" w:rsidR="00215FDD" w:rsidRDefault="00215FDD" w:rsidP="00215FDD">
      <w:pPr>
        <w:jc w:val="center"/>
        <w:rPr>
          <w:b/>
          <w:bCs/>
          <w:lang w:val="en-US"/>
        </w:rPr>
      </w:pPr>
    </w:p>
    <w:p w14:paraId="099D3BE9" w14:textId="3E22CE5C" w:rsidR="00416451" w:rsidRPr="00416451" w:rsidRDefault="00416451" w:rsidP="00215FDD">
      <w:pPr>
        <w:jc w:val="center"/>
        <w:rPr>
          <w:lang w:val="en-US"/>
        </w:rPr>
      </w:pPr>
      <w:r w:rsidRPr="00416451">
        <w:rPr>
          <w:vertAlign w:val="superscript"/>
          <w:lang w:val="en-US"/>
        </w:rPr>
        <w:t>1</w:t>
      </w:r>
      <w:r w:rsidRPr="00416451">
        <w:rPr>
          <w:lang w:val="en-US"/>
        </w:rPr>
        <w:t>Faculty of Information &amp; Communication Technology, Universiti Teknikal Malaysia Melaka, Durian Tunggal, Melaka</w:t>
      </w:r>
    </w:p>
    <w:p w14:paraId="344F9EDD" w14:textId="5853858C" w:rsidR="00416451" w:rsidRPr="00416451" w:rsidRDefault="00416451" w:rsidP="00416451">
      <w:pPr>
        <w:jc w:val="center"/>
        <w:rPr>
          <w:lang w:val="en-US"/>
        </w:rPr>
      </w:pPr>
      <w:r w:rsidRPr="00416451">
        <w:rPr>
          <w:vertAlign w:val="superscript"/>
          <w:lang w:val="en-US"/>
        </w:rPr>
        <w:t>2</w:t>
      </w:r>
      <w:r w:rsidRPr="00416451">
        <w:rPr>
          <w:lang w:val="en-US"/>
        </w:rPr>
        <w:t>Faculty of Computer and Engineering, Department of Information System, Universitas Alma Ata, Yogyakarta, Indonesia</w:t>
      </w:r>
    </w:p>
    <w:p w14:paraId="08A9CFB7" w14:textId="17373BCE" w:rsidR="00416451" w:rsidRDefault="00416451" w:rsidP="00215FDD">
      <w:pPr>
        <w:jc w:val="center"/>
        <w:rPr>
          <w:lang w:val="en-US"/>
        </w:rPr>
      </w:pPr>
      <w:r w:rsidRPr="00416451">
        <w:rPr>
          <w:vertAlign w:val="superscript"/>
          <w:lang w:val="en-US"/>
        </w:rPr>
        <w:t>3</w:t>
      </w:r>
      <w:r w:rsidRPr="00416451">
        <w:rPr>
          <w:lang w:val="en-US"/>
        </w:rPr>
        <w:t>Faculty of Computer Science, University of Brawijaya, Indonesia</w:t>
      </w:r>
    </w:p>
    <w:p w14:paraId="0B45BE81" w14:textId="77777777" w:rsidR="00416451" w:rsidRDefault="00416451" w:rsidP="00215FDD">
      <w:pPr>
        <w:jc w:val="center"/>
        <w:rPr>
          <w:b/>
          <w:bCs/>
          <w:lang w:val="en-US"/>
        </w:rPr>
      </w:pPr>
    </w:p>
    <w:p w14:paraId="30E1FB06" w14:textId="26FE948E" w:rsidR="00215FDD" w:rsidRDefault="00CF0242" w:rsidP="008324D3">
      <w:pPr>
        <w:jc w:val="center"/>
        <w:rPr>
          <w:b/>
          <w:bCs/>
        </w:rPr>
      </w:pPr>
      <w:r>
        <w:rPr>
          <w:b/>
          <w:bCs/>
        </w:rPr>
        <w:t>Abstract</w:t>
      </w:r>
    </w:p>
    <w:p w14:paraId="65CA6C39" w14:textId="6A8462A3" w:rsidR="00BD09F3" w:rsidRPr="00CF0242" w:rsidRDefault="00BD09F3" w:rsidP="00BD09F3">
      <w:r w:rsidRPr="00CF0242">
        <w:t xml:space="preserve">This paper briefly introduces an enhanced neural network regularization method, so called weight dropout, in order to prevent deep neural networks from overfitting. In suggested method, the fully connected layer jointly used with weight dropout is a collection of layers in which the weights between nodes are dropped randomly on the process of training. To accomplish the desired regularization method, we propose a building blocks with our weight dropout mask and </w:t>
      </w:r>
      <w:r w:rsidR="00CF0242" w:rsidRPr="00CF0242">
        <w:t>DNN</w:t>
      </w:r>
      <w:r w:rsidRPr="00CF0242">
        <w:t xml:space="preserve">. The performance of proposed method has been compared with other previous methods in the domain of </w:t>
      </w:r>
      <w:r w:rsidR="00CF0242" w:rsidRPr="00CF0242">
        <w:t xml:space="preserve">healthcare which is risk prediction diabetes complication </w:t>
      </w:r>
      <w:r w:rsidRPr="00CF0242">
        <w:t>for the evaluation purpose. The results show that the proposed method gives successful performance</w:t>
      </w:r>
      <w:r w:rsidR="00CF0242" w:rsidRPr="00CF0242">
        <w:t>.</w:t>
      </w:r>
    </w:p>
    <w:p w14:paraId="750772F8" w14:textId="77777777" w:rsidR="00215FDD" w:rsidRDefault="00215FDD" w:rsidP="00CF0242">
      <w:pPr>
        <w:rPr>
          <w:b/>
          <w:bCs/>
        </w:rPr>
      </w:pPr>
    </w:p>
    <w:p w14:paraId="5EACB810" w14:textId="5D8EC186" w:rsidR="00215FDD" w:rsidRDefault="00215FDD" w:rsidP="00416451">
      <w:pPr>
        <w:rPr>
          <w:b/>
          <w:bCs/>
        </w:rPr>
      </w:pPr>
      <w:r w:rsidRPr="00215FDD">
        <w:t>Keyword:</w:t>
      </w:r>
      <w:r>
        <w:rPr>
          <w:b/>
          <w:bCs/>
        </w:rPr>
        <w:t xml:space="preserve"> </w:t>
      </w:r>
      <w:r w:rsidRPr="00215FDD">
        <w:t xml:space="preserve">Deep Neural Network, </w:t>
      </w:r>
      <w:r w:rsidR="00493840" w:rsidRPr="00CF0242">
        <w:t>Multi-Channel Weighted Dropout</w:t>
      </w:r>
      <w:r w:rsidRPr="00CF0242">
        <w:t>,</w:t>
      </w:r>
      <w:r w:rsidRPr="00215FDD">
        <w:t xml:space="preserve"> Risk Prediction Diabetes Complication, Multi-Label Classification</w:t>
      </w:r>
    </w:p>
    <w:p w14:paraId="6A562A10" w14:textId="77777777" w:rsidR="00215FDD" w:rsidRDefault="00215FDD" w:rsidP="00215FDD">
      <w:pPr>
        <w:jc w:val="left"/>
        <w:rPr>
          <w:b/>
          <w:bCs/>
        </w:rPr>
      </w:pPr>
    </w:p>
    <w:p w14:paraId="260B7A50" w14:textId="77777777" w:rsidR="00215FDD" w:rsidRDefault="00215FDD" w:rsidP="00215FDD">
      <w:pPr>
        <w:jc w:val="left"/>
        <w:rPr>
          <w:b/>
          <w:bCs/>
        </w:rPr>
      </w:pPr>
    </w:p>
    <w:p w14:paraId="7E64B63D" w14:textId="62FAA2A5" w:rsidR="00215FDD" w:rsidRDefault="00215FDD" w:rsidP="00215FDD">
      <w:pPr>
        <w:pStyle w:val="Heading1"/>
      </w:pPr>
      <w:r>
        <w:t>1. INTRODUCTION</w:t>
      </w:r>
    </w:p>
    <w:p w14:paraId="571B14EF" w14:textId="0CB2360C" w:rsidR="001339E7" w:rsidRDefault="001339E7" w:rsidP="00215FDD">
      <w:r>
        <w:t>Deep Learning</w:t>
      </w:r>
      <w:r w:rsidR="00DA5AD4">
        <w:t xml:space="preserve"> (DL)</w:t>
      </w:r>
      <w:r>
        <w:t xml:space="preserve"> is </w:t>
      </w:r>
      <w:r w:rsidR="00713300">
        <w:t xml:space="preserve">part of machine learning techniques </w:t>
      </w:r>
      <w:r w:rsidRPr="001339E7">
        <w:t>have gained prominence in various</w:t>
      </w:r>
      <w:r>
        <w:t xml:space="preserve"> classification task and practical implications. </w:t>
      </w:r>
      <w:r w:rsidR="00154B0E">
        <w:t xml:space="preserve">The advance technology and computing power today’s give advantage to lead modern </w:t>
      </w:r>
      <w:r w:rsidR="00DA5AD4">
        <w:t>DL</w:t>
      </w:r>
      <w:r w:rsidR="00154B0E">
        <w:t xml:space="preserve"> while achieving great performance with higher accuracy in order to solving task in domains context or real-world application. </w:t>
      </w:r>
    </w:p>
    <w:p w14:paraId="3435AD8C" w14:textId="77777777" w:rsidR="00AA671E" w:rsidRDefault="00AA671E" w:rsidP="00215FDD"/>
    <w:p w14:paraId="7D61327E" w14:textId="77777777" w:rsidR="00BD09F3" w:rsidRDefault="00BD09F3" w:rsidP="00215FDD"/>
    <w:p w14:paraId="170A901C" w14:textId="77777777" w:rsidR="00AD2FD8" w:rsidRDefault="00AD2FD8" w:rsidP="00215FDD"/>
    <w:p w14:paraId="121305DA" w14:textId="77777777" w:rsidR="00AD2FD8" w:rsidRDefault="00AD2FD8" w:rsidP="00AD2FD8">
      <w:r>
        <w:t>Dropout is a regularization method used to prevent overfitting in neural networks. Overfitting occurs when a model learns to perform well on the training data but fails to generalize to new, unseen data. Dropout helps combat overfitting by randomly dropping out (i.e., setting to zero) a fraction of the neurons during each forward and backward pass of training.</w:t>
      </w:r>
    </w:p>
    <w:p w14:paraId="45B6D4EB" w14:textId="77777777" w:rsidR="00AD2FD8" w:rsidRDefault="00AD2FD8" w:rsidP="00215FDD"/>
    <w:p w14:paraId="3397F9DC" w14:textId="04F7A769" w:rsidR="00BD09F3" w:rsidRDefault="00BD09F3" w:rsidP="00BD09F3">
      <w:r>
        <w:fldChar w:fldCharType="begin" w:fldLock="1"/>
      </w:r>
      <w:r w:rsidR="00352B4F">
        <w:instrText>ADDIN CSL_CITATION {"citationItems":[{"id":"ITEM-1","itemData":{"DOI":"10.1109/TKDE.2022.3187013","ISSN":"1041-4347","abstract":"Overfitting is a common problem in machine learning, which means the model too closely fits the training data while performing poorly in the test data. Among various methods of coping with overfitting, dropout is one of the representative ways. From randomly dropping neurons to dropping neural structures, dropout has achieved great success in improving model performances. Although various dropout methods have been designed and widely applied in past years, their effectiveness, application scenarios, and contributions have not been comprehensively summarized and empirically compared by far. It is the right time to make a comprehensive survey. In this paper, we systematically review previous dropout methods and classify them into three major categories according to the stage where dropout operation is performed. Specifically, more than seventy dropout methods published in top AI conferences or journals (e.g., TKDE, KDD, TheWebConf, SIGIR) are involved. The designed taxonomy is easy to understand and capable of including new dropout methods. Then, we further discuss their application scenarios, connections, and contributions. To verify the effectiveness of distinct dropout methods, extensive experiments are conducted on recommendation scenarios with abundant heterogeneous information. Finally, we propose some open problems and potential research directions about dropout that worth to be further explored.","author":[{"dropping-particle":"","family":"Li","given":"Yangkun","non-dropping-particle":"","parse-names":false,"suffix":""},{"dropping-particle":"","family":"Ma","given":"Weizhi","non-dropping-particle":"","parse-names":false,"suffix":""},{"dropping-particle":"","family":"Chen","given":"Chong","non-dropping-particle":"","parse-names":false,"suffix":""},{"dropping-particle":"","family":"Zhang","given":"Min","non-dropping-particle":"","parse-names":false,"suffix":""},{"dropping-particle":"","family":"Liu","given":"Yiqun","non-dropping-particle":"","parse-names":false,"suffix":""},{"dropping-particle":"","family":"Ma","given":"Shaoping","non-dropping-particle":"","parse-names":false,"suffix":""},{"dropping-particle":"","family":"Yang","given":"Yuekui","non-dropping-particle":"","parse-names":false,"suffix":""}],"container-title":"IEEE Transactions on Knowledge and Data Engineering","id":"ITEM-1","issued":{"date-parts":[["2022"]]},"page":"1-20","title":"A Survey on Dropout Methods and Experimental Verification in Recommendation","type":"article-journal"},"uris":["http://www.mendeley.com/documents/?uuid=8d1cae67-380b-43eb-a37c-23a89748e96f"]}],"mendeley":{"formattedCitation":"[1]","plainTextFormattedCitation":"[1]","previouslyFormattedCitation":"[1]"},"properties":{"noteIndex":0},"schema":"https://github.com/citation-style-language/schema/raw/master/csl-citation.json"}</w:instrText>
      </w:r>
      <w:r>
        <w:fldChar w:fldCharType="separate"/>
      </w:r>
      <w:r w:rsidR="00352B4F" w:rsidRPr="00352B4F">
        <w:rPr>
          <w:noProof/>
        </w:rPr>
        <w:t>[1]</w:t>
      </w:r>
      <w:r>
        <w:fldChar w:fldCharType="end"/>
      </w:r>
      <w:r>
        <w:t xml:space="preserve"> </w:t>
      </w:r>
      <w:r w:rsidRPr="00BD09F3">
        <w:t xml:space="preserve">Overfitting is a common problem in machine learning, which means the model too closely fits the training data while performing poorly in the test data. Among various methods of coping with overfitting, dropout is one of the representative ways. From randomly dropping neurons to dropping neural structures, dropout has achieved great success in improving model performances. Although various dropout methods have been designed and widely applied in past years, their effectiveness, application scenarios, and contributions have not been comprehensively summarized and empirically compared by far. It is the right time to make a comprehensive survey. </w:t>
      </w:r>
      <w:r>
        <w:lastRenderedPageBreak/>
        <w:t>OVERFITTING is a common problem in the training pro- cess of neural network models [1]. Due to the large number of parameters and strong fitting ability, most neural models perform well on the training set, while they may perform poorly on the test set. Some methods have been proposed in previous studies to address the overfitting problem, such as adding a regularization term to penalize the total size of model parameters [2] and applying Batch Normalization [3] or Weight Normalization [4] to regularize deep neural networks.</w:t>
      </w:r>
    </w:p>
    <w:p w14:paraId="6AAE8CF4" w14:textId="77777777" w:rsidR="00154B0E" w:rsidRDefault="00154B0E" w:rsidP="00215FDD">
      <w:pPr>
        <w:rPr>
          <w:rFonts w:ascii="Calibri" w:hAnsi="Calibri" w:cs="Calibri"/>
        </w:rPr>
      </w:pPr>
    </w:p>
    <w:p w14:paraId="03509E72" w14:textId="4438E0E0" w:rsidR="00BD09F3" w:rsidRDefault="00BD09F3" w:rsidP="00BD09F3">
      <w:pPr>
        <w:rPr>
          <w:rFonts w:ascii="Calibri" w:hAnsi="Calibri" w:cs="Calibri"/>
        </w:rPr>
      </w:pPr>
      <w:r>
        <w:rPr>
          <w:rFonts w:ascii="Calibri" w:hAnsi="Calibri" w:cs="Calibri"/>
        </w:rPr>
        <w:fldChar w:fldCharType="begin" w:fldLock="1"/>
      </w:r>
      <w:r w:rsidR="00352B4F">
        <w:rPr>
          <w:rFonts w:ascii="Calibri" w:hAnsi="Calibri" w:cs="Calibri"/>
        </w:rPr>
        <w:instrText>ADDIN CSL_CITATION {"citationItems":[{"id":"ITEM-1","itemData":{"DOI":"10.1016/j.patrec.2019.12.023","ISSN":"01678655","abstract":"Dropout prevents overfitting in deep neural networks. Typical strategy of dropout involves random termination of connections irrespective of their importance. Termination blocks the propagation of class discriminative information across the network. As a result, dropout may lead to inferior performance. We propose a deterministic dropout where only unimportant connections are dropped ensuring propagation of class discriminative information. We identify the unimportant connections using a novel composite random forest, integrated into the network. We prove that better generalization is achieved by terminating these unimportant connections. The proposed algorithm is useful in preventing overfitting in noisy datasets. The proposal is equally good for datasets with smaller number of training examples. Experiments on several benchmark datasets show up to 8% improvement in classification accuracy.","author":[{"dropping-particle":"","family":"Santra","given":"Bikash","non-dropping-particle":"","parse-names":false,"suffix":""},{"dropping-particle":"","family":"Paul","given":"Angshuman","non-dropping-particle":"","parse-names":false,"suffix":""},{"dropping-particle":"","family":"Mukherjee","given":"Dipti Prasad","non-dropping-particle":"","parse-names":false,"suffix":""}],"container-title":"Pattern Recognition Letters","id":"ITEM-1","issued":{"date-parts":[["2020"]]},"page":"205-212","publisher":"Elsevier B.V.","title":"Deterministic dropout for deep neural networks using composite random forest","type":"article-journal","volume":"131"},"uris":["http://www.mendeley.com/documents/?uuid=f4182add-3de1-4fca-a375-1c427ac9aeeb"]}],"mendeley":{"formattedCitation":"[2]","plainTextFormattedCitation":"[2]","previouslyFormattedCitation":"[2]"},"properties":{"noteIndex":0},"schema":"https://github.com/citation-style-language/schema/raw/master/csl-citation.json"}</w:instrText>
      </w:r>
      <w:r>
        <w:rPr>
          <w:rFonts w:ascii="Calibri" w:hAnsi="Calibri" w:cs="Calibri"/>
        </w:rPr>
        <w:fldChar w:fldCharType="separate"/>
      </w:r>
      <w:r w:rsidR="00352B4F" w:rsidRPr="00352B4F">
        <w:rPr>
          <w:rFonts w:ascii="Calibri" w:hAnsi="Calibri" w:cs="Calibri"/>
          <w:noProof/>
        </w:rPr>
        <w:t>[2]</w:t>
      </w:r>
      <w:r>
        <w:rPr>
          <w:rFonts w:ascii="Calibri" w:hAnsi="Calibri" w:cs="Calibri"/>
        </w:rPr>
        <w:fldChar w:fldCharType="end"/>
      </w:r>
      <w:r w:rsidRPr="00BD09F3">
        <w:rPr>
          <w:rFonts w:ascii="Calibri" w:hAnsi="Calibri" w:cs="Calibri"/>
        </w:rPr>
        <w:t>Dropout [7,17] is arguably the most popular strategy [3,4] to</w:t>
      </w:r>
      <w:r>
        <w:rPr>
          <w:rFonts w:ascii="Calibri" w:hAnsi="Calibri" w:cs="Calibri"/>
        </w:rPr>
        <w:t xml:space="preserve"> </w:t>
      </w:r>
      <w:r w:rsidRPr="00BD09F3">
        <w:rPr>
          <w:rFonts w:ascii="Calibri" w:hAnsi="Calibri" w:cs="Calibri"/>
        </w:rPr>
        <w:t xml:space="preserve">avoid overfitting in neural networks. However, there are several shortcomings of this technique. First, connections to neurons are dropped out randomly. As a result, some neurons that may have produced or propagated class discriminative attributes may be dropped out leading to loss of information [23] . Second, we have no means to control dropout based on the performance of the network during training. The role of a neuron-pair, connected by a weight, is not exploited to drop out the connection between neuron-pair. Therefore, dropout is not dependent on the complex interplay of neurons between a pair of network layers. </w:t>
      </w:r>
    </w:p>
    <w:p w14:paraId="5F808B13" w14:textId="77777777" w:rsidR="00BD09F3" w:rsidRDefault="00BD09F3" w:rsidP="00A4353D">
      <w:pPr>
        <w:rPr>
          <w:rFonts w:ascii="Calibri" w:hAnsi="Calibri" w:cs="Calibri"/>
        </w:rPr>
      </w:pPr>
    </w:p>
    <w:p w14:paraId="76F76232" w14:textId="46DB20A7" w:rsidR="001339E7" w:rsidRDefault="00A4353D" w:rsidP="00A4353D">
      <w:r>
        <w:t>However, DNNs have also been shown to be making mostly over-confidentpredictions [15], a side-effect of the heuristics used in modern DNNs. This means that for ambiguous instances bordering two classes (e.g., human wearing a cat costume), or on unrelated instances (e.g., plastic bag not “seen” during training and classified with high probability as rock), DNNs are likely to fail silently, which is a critical drawback for decision making systems. This has motivated several works to address the predictive uncertainty of DNNs [6, 10, 31], usually taking inspiration from Bayesian approaches. Knowledge about the distribution of the network weights during training opens the way for studying the evolution of the underlying covariance matrix, and the uncertainty of the model parameters, referred to as the epistemic uncertainty [26]. In this work we propose a method for estimating the distribution of the weights by tracking their trajectory during training. This enables us to sample an ensemble of networks and estimate more reliably the epistemic uncertainty and detect out-of-distribution samples.</w:t>
      </w:r>
    </w:p>
    <w:p w14:paraId="7802DEC7" w14:textId="77777777" w:rsidR="00A4353D" w:rsidRDefault="00A4353D" w:rsidP="00215FDD"/>
    <w:p w14:paraId="4C938DD1" w14:textId="77777777" w:rsidR="00A4353D" w:rsidRDefault="00A4353D" w:rsidP="00215FDD"/>
    <w:p w14:paraId="0C52AE3C" w14:textId="3BE4F845" w:rsidR="00713300" w:rsidRDefault="00713300" w:rsidP="00215FDD">
      <w:r>
        <w:t xml:space="preserve">To improve DNN model using </w:t>
      </w:r>
      <w:r w:rsidRPr="006714ED">
        <w:rPr>
          <w:b/>
          <w:bCs/>
        </w:rPr>
        <w:t>Multi-Channel Weighted Dropout</w:t>
      </w:r>
    </w:p>
    <w:p w14:paraId="76FBEF5C" w14:textId="77777777" w:rsidR="00713300" w:rsidRDefault="00713300" w:rsidP="00713300">
      <w:r>
        <w:t>Dropout is a regularization technique used in neural networks to prevent overfitting and improve generalization performance. It involves randomly dropping (setting to zero) a proportion of neurons during training. Here are several dropout techniques commonly used in neural networks:</w:t>
      </w:r>
    </w:p>
    <w:p w14:paraId="3A1A9B34" w14:textId="77777777" w:rsidR="00713300" w:rsidRDefault="00713300" w:rsidP="00713300"/>
    <w:p w14:paraId="29C0DA41" w14:textId="77777777" w:rsidR="00713300" w:rsidRDefault="00713300" w:rsidP="00713300">
      <w:r>
        <w:t xml:space="preserve">    Standard Dropout:</w:t>
      </w:r>
    </w:p>
    <w:p w14:paraId="6681CA93" w14:textId="77777777" w:rsidR="00713300" w:rsidRDefault="00713300" w:rsidP="00713300">
      <w:r>
        <w:t xml:space="preserve">        During each training iteration, a random subset of neurons is dropped out (i.e., their outputs are set to zero) with a specified probability.</w:t>
      </w:r>
    </w:p>
    <w:p w14:paraId="1C4556E0" w14:textId="77777777" w:rsidR="00713300" w:rsidRDefault="00713300" w:rsidP="00713300">
      <w:r>
        <w:t xml:space="preserve">        This helps prevent co-adaptation of neurons and encourages the network to learn more robust features.</w:t>
      </w:r>
    </w:p>
    <w:p w14:paraId="2B229150" w14:textId="77777777" w:rsidR="00713300" w:rsidRDefault="00713300" w:rsidP="00713300"/>
    <w:p w14:paraId="682D7DE8" w14:textId="77777777" w:rsidR="00713300" w:rsidRDefault="00713300" w:rsidP="00713300">
      <w:r>
        <w:t xml:space="preserve">    Spatial Dropout:</w:t>
      </w:r>
    </w:p>
    <w:p w14:paraId="344410F0" w14:textId="77777777" w:rsidR="00713300" w:rsidRDefault="00713300" w:rsidP="00713300">
      <w:r>
        <w:t xml:space="preserve">        Applied specifically to convolutional layers in convolutional neural networks (CNNs).</w:t>
      </w:r>
    </w:p>
    <w:p w14:paraId="324A90FE" w14:textId="77777777" w:rsidR="00713300" w:rsidRDefault="00713300" w:rsidP="00713300">
      <w:r>
        <w:t xml:space="preserve">        Instead of dropping out individual neurons, entire feature maps are dropped out together.</w:t>
      </w:r>
    </w:p>
    <w:p w14:paraId="71A936E3" w14:textId="77777777" w:rsidR="00713300" w:rsidRDefault="00713300" w:rsidP="00713300">
      <w:r>
        <w:t xml:space="preserve">        This helps maintain the spatial relationships between the features.</w:t>
      </w:r>
    </w:p>
    <w:p w14:paraId="03ABA1C6" w14:textId="77777777" w:rsidR="00713300" w:rsidRDefault="00713300" w:rsidP="00713300"/>
    <w:p w14:paraId="6A69CD6B" w14:textId="77777777" w:rsidR="00713300" w:rsidRDefault="00713300" w:rsidP="00713300">
      <w:r>
        <w:lastRenderedPageBreak/>
        <w:t xml:space="preserve">    Dropout on Input Layers:</w:t>
      </w:r>
    </w:p>
    <w:p w14:paraId="77FA6D51" w14:textId="77777777" w:rsidR="00713300" w:rsidRDefault="00713300" w:rsidP="00713300">
      <w:r>
        <w:t xml:space="preserve">        In addition to applying dropout on hidden layers, dropout can also be applied to the input layer.</w:t>
      </w:r>
    </w:p>
    <w:p w14:paraId="5D40A865" w14:textId="77777777" w:rsidR="00713300" w:rsidRDefault="00713300" w:rsidP="00713300">
      <w:r>
        <w:t xml:space="preserve">        This helps prevent overfitting by preventing the network from relying too heavily on specific input features.</w:t>
      </w:r>
    </w:p>
    <w:p w14:paraId="14892128" w14:textId="77777777" w:rsidR="00713300" w:rsidRDefault="00713300" w:rsidP="00713300"/>
    <w:p w14:paraId="6BC9B5AC" w14:textId="77777777" w:rsidR="00713300" w:rsidRDefault="00713300" w:rsidP="00713300">
      <w:r>
        <w:t xml:space="preserve">    DropConnect:</w:t>
      </w:r>
    </w:p>
    <w:p w14:paraId="344B85E4" w14:textId="77777777" w:rsidR="00713300" w:rsidRDefault="00713300" w:rsidP="00713300">
      <w:r>
        <w:t xml:space="preserve">        Similar to dropout but applied to connections (weights) rather than neurons.</w:t>
      </w:r>
    </w:p>
    <w:p w14:paraId="505C3FCA" w14:textId="77777777" w:rsidR="00713300" w:rsidRDefault="00713300" w:rsidP="00713300">
      <w:r>
        <w:t xml:space="preserve">        Randomly sets a proportion of weights to zero during each training iteration.</w:t>
      </w:r>
    </w:p>
    <w:p w14:paraId="7E07F88D" w14:textId="77777777" w:rsidR="00713300" w:rsidRDefault="00713300" w:rsidP="00713300">
      <w:r>
        <w:t xml:space="preserve">        This can be computationally expensive, but it provides a form of regularization.</w:t>
      </w:r>
    </w:p>
    <w:p w14:paraId="12D74711" w14:textId="77777777" w:rsidR="00713300" w:rsidRDefault="00713300" w:rsidP="00713300"/>
    <w:p w14:paraId="67CE04CE" w14:textId="77777777" w:rsidR="00713300" w:rsidRDefault="00713300" w:rsidP="00713300">
      <w:r>
        <w:t xml:space="preserve">    Zoneout:</w:t>
      </w:r>
    </w:p>
    <w:p w14:paraId="659B446D" w14:textId="77777777" w:rsidR="00713300" w:rsidRDefault="00713300" w:rsidP="00713300">
      <w:r>
        <w:t xml:space="preserve">        Used in recurrent neural networks (RNNs).</w:t>
      </w:r>
    </w:p>
    <w:p w14:paraId="109CF187" w14:textId="77777777" w:rsidR="00713300" w:rsidRDefault="00713300" w:rsidP="00713300">
      <w:r>
        <w:t xml:space="preserve">        Randomly sets entire hidden states of neurons to zero during training, similar to dropout in feedforward networks.</w:t>
      </w:r>
    </w:p>
    <w:p w14:paraId="6FEA790B" w14:textId="77777777" w:rsidR="00713300" w:rsidRDefault="00713300" w:rsidP="00713300">
      <w:r>
        <w:t xml:space="preserve">        It helps prevent overfitting in the context of sequential data.</w:t>
      </w:r>
    </w:p>
    <w:p w14:paraId="11329342" w14:textId="77777777" w:rsidR="00713300" w:rsidRDefault="00713300" w:rsidP="00713300"/>
    <w:p w14:paraId="5C4812FB" w14:textId="77777777" w:rsidR="00713300" w:rsidRDefault="00713300" w:rsidP="00713300">
      <w:r>
        <w:t xml:space="preserve">    DropBlock:</w:t>
      </w:r>
    </w:p>
    <w:p w14:paraId="540D1660" w14:textId="77777777" w:rsidR="00713300" w:rsidRDefault="00713300" w:rsidP="00713300">
      <w:r>
        <w:t xml:space="preserve">        A technique inspired by spatial dropout and applied to convolutional layers.</w:t>
      </w:r>
    </w:p>
    <w:p w14:paraId="15204FFF" w14:textId="77777777" w:rsidR="00713300" w:rsidRDefault="00713300" w:rsidP="00713300">
      <w:r>
        <w:t xml:space="preserve">        Instead of dropping individual pixels, entire contiguous blocks of pixels are dropped from feature maps.</w:t>
      </w:r>
    </w:p>
    <w:p w14:paraId="13A9AB6D" w14:textId="77777777" w:rsidR="00713300" w:rsidRDefault="00713300" w:rsidP="00713300">
      <w:r>
        <w:t xml:space="preserve">        This is particularly useful in preventing the learning of fine-grained details that may be noisy.</w:t>
      </w:r>
    </w:p>
    <w:p w14:paraId="6F223A81" w14:textId="77777777" w:rsidR="00713300" w:rsidRDefault="00713300" w:rsidP="00713300"/>
    <w:p w14:paraId="0F2B52C3" w14:textId="77777777" w:rsidR="00713300" w:rsidRDefault="00713300" w:rsidP="00713300">
      <w:r>
        <w:t xml:space="preserve">    Scheduled Dropout:</w:t>
      </w:r>
    </w:p>
    <w:p w14:paraId="0C12CBE6" w14:textId="77777777" w:rsidR="00713300" w:rsidRDefault="00713300" w:rsidP="00713300">
      <w:r>
        <w:t xml:space="preserve">        The dropout rate is gradually increased during training.</w:t>
      </w:r>
    </w:p>
    <w:p w14:paraId="4824EDDA" w14:textId="77777777" w:rsidR="00713300" w:rsidRDefault="00713300" w:rsidP="00713300">
      <w:r>
        <w:t xml:space="preserve">        This starts with a low dropout rate and increases it over time, allowing the model to initially focus on learning and later introduce more regularization.</w:t>
      </w:r>
    </w:p>
    <w:p w14:paraId="4BC59FFB" w14:textId="77777777" w:rsidR="00713300" w:rsidRDefault="00713300" w:rsidP="00713300"/>
    <w:p w14:paraId="77974D93" w14:textId="77777777" w:rsidR="00713300" w:rsidRDefault="00713300" w:rsidP="00713300">
      <w:r>
        <w:t xml:space="preserve">    Alpha Dropout:</w:t>
      </w:r>
    </w:p>
    <w:p w14:paraId="0288081A" w14:textId="77777777" w:rsidR="00713300" w:rsidRDefault="00713300" w:rsidP="00713300">
      <w:r>
        <w:t xml:space="preserve">        A variant of dropout specifically designed for the rectified linear unit (ReLU) activation function.</w:t>
      </w:r>
    </w:p>
    <w:p w14:paraId="37AB7F20" w14:textId="77777777" w:rsidR="00713300" w:rsidRDefault="00713300" w:rsidP="00713300">
      <w:r>
        <w:t xml:space="preserve">        It maintains the statistics of the activation function during training to ensure proper scaling.</w:t>
      </w:r>
    </w:p>
    <w:p w14:paraId="4938B283" w14:textId="77777777" w:rsidR="00713300" w:rsidRDefault="00713300" w:rsidP="00713300"/>
    <w:p w14:paraId="43E9EA5D" w14:textId="1F252BCD" w:rsidR="00713300" w:rsidRDefault="00713300" w:rsidP="00713300">
      <w:r>
        <w:t>These dropout techniques are aimed at preventing overfitting, improving generalization, and enhancing the robustness of neural networks. Depending on the specific architecture and task, different dropout techniques may be more suitable.</w:t>
      </w:r>
    </w:p>
    <w:p w14:paraId="09821AE5" w14:textId="77777777" w:rsidR="00713300" w:rsidRDefault="00713300" w:rsidP="00215FDD"/>
    <w:p w14:paraId="5EE39E89" w14:textId="77777777" w:rsidR="00713300" w:rsidRDefault="00713300" w:rsidP="00215FDD"/>
    <w:p w14:paraId="5A606DD3" w14:textId="77777777" w:rsidR="00713300" w:rsidRDefault="00713300" w:rsidP="00215FDD"/>
    <w:p w14:paraId="3A9F032D" w14:textId="38CFBC02" w:rsidR="00934B76" w:rsidRDefault="00934B76" w:rsidP="00215FDD">
      <w:r>
        <w:fldChar w:fldCharType="begin" w:fldLock="1"/>
      </w:r>
      <w:r w:rsidR="00352B4F">
        <w:instrText>ADDIN CSL_CITATION {"citationItems":[{"id":"ITEM-1","itemData":{"abstract":"When a large feedforward neural network is trained on a small training set, it typically performs poorly on held-out test data. This \"overfitting\"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\"dropout\" gives big improvements on many benchmark tasks and sets new records for speech and object recognition.","author":[{"dropping-particle":"","family":"Hinton","given":"Geoffrey E.","non-dropping-particle":"","parse-names":false,"suffix":""},{"dropping-particle":"","family":"Srivastava","given":"Nitish","non-dropping-particle":"","parse-names":false,"suffix":""},{"dropping-particle":"","family":"Krizhevsky","given":"Alex","non-dropping-particle":"","parse-names":false,"suffix":""},{"dropping-particle":"","family":"Sutskever","given":"Ilya","non-dropping-particle":"","parse-names":false,"suffix":""},{"dropping-particle":"","family":"Salakhutdinov","given":"Ruslan R.","non-dropping-particle":"","parse-names":false,"suffix":""}],"id":"ITEM-1","issued":{"date-parts":[["2012","7","3"]]},"page":"1-18","title":"Improving neural networks by preventing co-adaptation of feature detectors","type":"article-journal"},"uris":["http://www.mendeley.com/documents/?uuid=bc58b35b-4bd6-499a-816a-8dee18097b34"]}],"mendeley":{"formattedCitation":"[3]","plainTextFormattedCitation":"[3]","previouslyFormattedCitation":"[3]"},"properties":{"noteIndex":0},"schema":"https://github.com/citation-style-language/schema/raw/master/csl-citation.json"}</w:instrText>
      </w:r>
      <w:r>
        <w:fldChar w:fldCharType="separate"/>
      </w:r>
      <w:r w:rsidR="00352B4F" w:rsidRPr="00352B4F">
        <w:rPr>
          <w:noProof/>
        </w:rPr>
        <w:t>[3]</w:t>
      </w:r>
      <w:r>
        <w:fldChar w:fldCharType="end"/>
      </w:r>
      <w:r>
        <w:t xml:space="preserve"> Improving neural networks by preventing co-adaptation of feature detectors</w:t>
      </w:r>
    </w:p>
    <w:p w14:paraId="005FF24E" w14:textId="77777777" w:rsidR="00934B76" w:rsidRDefault="00934B76" w:rsidP="00215FDD"/>
    <w:p w14:paraId="4F0501AB" w14:textId="1B509561" w:rsidR="00934B76" w:rsidRDefault="00934B76" w:rsidP="00215FDD">
      <w:r>
        <w:fldChar w:fldCharType="begin" w:fldLock="1"/>
      </w:r>
      <w:r w:rsidR="00352B4F">
        <w:instrText>ADDIN CSL_CITATION {"citationItems":[{"id":"ITEM-1","itemData":{"abstract":"Copyright © 2020, arXiv, All rights reserved. We examine Dropout through the perspective of interactions: learned effects that combine multiple input variables. Given N variables, there are O(N2) possible pairwise interactions, O(N3) possible 3-way interactions, etc. We show that Dropout implicitly sets a learning rate for interaction effects that decays exponentially with the size of the interaction, corresponding to a regularizer that balances against the hypothesis space which grows exponentially with number of variables in the interaction. This understanding of Dropout has implications for the optimal Dropout rate: higher Dropout rates should be used when we need stronger regularization against spurious high-order interactions. This perspective also issues caution against using Dropout to measure term saliency because Dropout regularizes against terms for high-order interactions. Finally, this view of Dropout as a regularizer of interaction effects provides insight into the varying effectiveness of Dropout for different architectures and data sets. We also compare Dropout to regularization via weight decay and early stopping and find that it is difficult to obtain the same regularization effect for high-order interactions with these methods.","author":[{"dropping-particle":"","family":"Lengerich","given":"B.","non-dropping-particle":"","parse-names":false,"suffix":""},{"dropping-particle":"","family":"Xing","given":"E.P.","non-dropping-particle":"","parse-names":false,"suffix":""},{"dropping-particle":"","family":"Caruana","given":"R.","non-dropping-particle":"","parse-names":false,"suffix":""}],"container-title":"arXiv","id":"ITEM-1","issue":"2","issued":{"date-parts":[["2020"]]},"page":"1-17","title":"On Dropout, Overfitting, and Interaction Effects in Deep Neural Networks","type":"paper-conference"},"uris":["http://www.mendeley.com/documents/?uuid=cd81c502-48fa-4f95-9fb4-adb02a684854"]}],"mendeley":{"formattedCitation":"[4]","plainTextFormattedCitation":"[4]","previouslyFormattedCitation":"[4]"},"properties":{"noteIndex":0},"schema":"https://github.com/citation-style-language/schema/raw/master/csl-citation.json"}</w:instrText>
      </w:r>
      <w:r>
        <w:fldChar w:fldCharType="separate"/>
      </w:r>
      <w:r w:rsidR="00352B4F" w:rsidRPr="00352B4F">
        <w:rPr>
          <w:noProof/>
        </w:rPr>
        <w:t>[4]</w:t>
      </w:r>
      <w:r>
        <w:fldChar w:fldCharType="end"/>
      </w:r>
      <w:r>
        <w:t>On Dropout, Overfitting, and Interaction Effects in Deep Neural Networks</w:t>
      </w:r>
    </w:p>
    <w:p w14:paraId="28765C6E" w14:textId="77777777" w:rsidR="00934B76" w:rsidRDefault="00934B76" w:rsidP="00215FDD"/>
    <w:p w14:paraId="1011732E" w14:textId="32900AF6" w:rsidR="00CB4735" w:rsidRDefault="00CB4735" w:rsidP="00215FDD">
      <w:r>
        <w:fldChar w:fldCharType="begin" w:fldLock="1"/>
      </w:r>
      <w:r w:rsidR="00352B4F">
        <w:instrText>ADDIN CSL_CITATION {"citationItems":[{"id":"ITEM-1","itemData":{"DOI":"10.1016/j.cosrev.2021.100379","ISSN":"15740137","abstract":"Deep learning, a branch of machine learning, is a frontier for artificial intelligence, aiming to be closer to its primary goal—artificial intelligence. This paper mainly adopts the summary and the induction methods of deep learning. Firstly, it introduces the global development and the current situation of deep learning. Secondly, it describes the structural principle, the characteristics, and some kinds of classic models of deep learning, such as stacked auto encoder, deep belief network, deep Boltzmann machine, and convolutional neural network. Thirdly, it presents the latest developments and applications of deep learning in many fields such as speech processing, computer vision, natural language processing, and medical applications. Finally, it puts forward the problems and the future research directions of deep learning.","author":[{"dropping-particle":"","family":"Dong","given":"Shi","non-dropping-particle":"","parse-names":false,"suffix":""},{"dropping-particle":"","family":"Wang","given":"Ping","non-dropping-particle":"","parse-names":false,"suffix":""},{"dropping-particle":"","family":"Abbas","given":"Khushnood","non-dropping-particle":"","parse-names":false,"suffix":""}],"container-title":"Computer Science Review","id":"ITEM-1","issued":{"date-parts":[["2021","5"]]},"page":"100379","publisher":"Elsevier Inc.","title":"A survey on deep learning and its applications","type":"article-journal","volume":"40"},"uris":["http://www.mendeley.com/documents/?uuid=9c0988e6-733c-4dbc-9317-e67ae6497132"]}],"mendeley":{"formattedCitation":"[5]","plainTextFormattedCitation":"[5]","previouslyFormattedCitation":"[5]"},"properties":{"noteIndex":0},"schema":"https://github.com/citation-style-language/schema/raw/master/csl-citation.json"}</w:instrText>
      </w:r>
      <w:r>
        <w:fldChar w:fldCharType="separate"/>
      </w:r>
      <w:r w:rsidR="00352B4F" w:rsidRPr="00352B4F">
        <w:rPr>
          <w:noProof/>
        </w:rPr>
        <w:t>[5]</w:t>
      </w:r>
      <w:r>
        <w:fldChar w:fldCharType="end"/>
      </w:r>
      <w:r>
        <w:t xml:space="preserve"> </w:t>
      </w:r>
    </w:p>
    <w:p w14:paraId="57340B98" w14:textId="77777777" w:rsidR="00165FDF" w:rsidRDefault="00165FDF" w:rsidP="00215FDD"/>
    <w:p w14:paraId="1DF1B3AF" w14:textId="5CB2FEE3" w:rsidR="00C3521D" w:rsidRDefault="00C3521D" w:rsidP="00215FDD">
      <w:r>
        <w:fldChar w:fldCharType="begin" w:fldLock="1"/>
      </w:r>
      <w:r w:rsidR="00352B4F">
        <w:instrText>ADDIN CSL_CITATION {"citationItems":[{"id":"ITEM-1","itemData":{"ISSN":"15337928","abstract":"Deep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 © 2014 Nitish Srivastava, Geoffrey Hinton, Alex Krizhevsky, Ilya Sutskever and Ruslan Salakhutdinov.","author":[{"dropping-particle":"","family":"Srivastava","given":"Nitish","non-dropping-particle":"","parse-names":false,"suffix":""},{"dropping-particle":"","family":"Hinton","given":"Geoffrey","non-dropping-particle":"","parse-names":false,"suffix":""},{"dropping-particle":"","family":"Krizhevsky","given":"Alex","non-dropping-particle":"","parse-names":false,"suffix":""},{"dropping-particle":"","family":"Sutskever","given":"Ilya","non-dropping-particle":"","parse-names":false,"suffix":""},{"dropping-particle":"","family":"Salakhutdinov","given":"Ruslan","non-dropping-particle":"","parse-names":false,"suffix":""}],"container-title":"Journal of Machine Learning Research","id":"ITEM-1","issued":{"date-parts":[["2014"]]},"page":"1929-1958","title":"Dropout: A simple way to prevent neural networks from overfitting","type":"article-journal","volume":"15"},"uris":["http://www.mendeley.com/documents/?uuid=934b42d3-12ef-4b0f-9f68-0fed23fc1c3e"]}],"mendeley":{"formattedCitation":"[6]","plainTextFormattedCitation":"[6]","previouslyFormattedCitation":"[6]"},"properties":{"noteIndex":0},"schema":"https://github.com/citation-style-language/schema/raw/master/csl-citation.json"}</w:instrText>
      </w:r>
      <w:r>
        <w:fldChar w:fldCharType="separate"/>
      </w:r>
      <w:r w:rsidR="00352B4F" w:rsidRPr="00352B4F">
        <w:rPr>
          <w:noProof/>
        </w:rPr>
        <w:t>[6]</w:t>
      </w:r>
      <w:r>
        <w:fldChar w:fldCharType="end"/>
      </w:r>
      <w:r>
        <w:t xml:space="preserve"> Dropout: A simple way to prevent neural networks from overfitting</w:t>
      </w:r>
    </w:p>
    <w:p w14:paraId="42E56A85" w14:textId="77777777" w:rsidR="00C3521D" w:rsidRDefault="00C3521D" w:rsidP="00215FDD"/>
    <w:p w14:paraId="500D86B1" w14:textId="1234DCF0" w:rsidR="00C3521D" w:rsidRDefault="00AE57A9" w:rsidP="00215FDD">
      <w:r>
        <w:fldChar w:fldCharType="begin" w:fldLock="1"/>
      </w:r>
      <w:r w:rsidR="00352B4F">
        <w:instrText>ADDIN CSL_CITATION {"citationItems":[{"id":"ITEM-1","itemData":{"DOI":"10.1109/TPAMI.2021.3061463","ISSN":"0162-8828","PMID":"33621170","abstract":"In neural networks, developing regularization algorithms to settle overfitting is one of the major study areas. We propose a new approach for the regularization of neural networks by the local Rademacher complexity called LocalDrop. A new regularization function for both fully-connected networks (FCNs) and convolutional neural networks (CNNs), including drop rates and weight matrices, has been developed based on the proposed upper bound of the local Rademacher complexity by the strict mathematical deduction. The analyses of dropout in FCNs and DropBlock in CNNs with keep rate matrices in different layers are also included in the complexity analyses. With the new regularization function, we establish a two-stage procedure to obtain the optimal keep rate matrix and weight matrix to realize the whole training model. Extensive experiments have been conducted to demonstrate the effectiveness of LocalDrop in different models by comparing it with several algorithms and the effects of different hyperparameters on the final performances.","author":[{"dropping-particle":"","family":"Lu","given":"Ziqing","non-dropping-particle":"","parse-names":false,"suffix":""},{"dropping-particle":"","family":"Xu","given":"Chang","non-dropping-particle":"","parse-names":false,"suffix":""},{"dropping-particle":"","family":"Du","given":"Bo","non-dropping-particle":"","parse-names":false,"suffix":""},{"dropping-particle":"","family":"Ishida","given":"Takashi","non-dropping-particle":"","parse-names":false,"suffix":""},{"dropping-particle":"","family":"Zhang","given":"Lefei","non-dropping-particle":"","parse-names":false,"suffix":""},{"dropping-particle":"","family":"Sugiyama","given":"Masashi","non-dropping-particle":"","parse-names":false,"suffix":""}],"container-title":"IEEE Transactions on Pattern Analysis and Machine Intelligence","id":"ITEM-1","issue":"7","issued":{"date-parts":[["2021"]]},"page":"1-1","title":"LocalDrop: A Hybrid Regularization for Deep Neural Networks","type":"article-journal","volume":"44"},"uris":["http://www.mendeley.com/documents/?uuid=5306b32a-366e-4180-a997-a8347b9ab798"]}],"mendeley":{"formattedCitation":"[7]","plainTextFormattedCitation":"[7]","previouslyFormattedCitation":"[7]"},"properties":{"noteIndex":0},"schema":"https://github.com/citation-style-language/schema/raw/master/csl-citation.json"}</w:instrText>
      </w:r>
      <w:r>
        <w:fldChar w:fldCharType="separate"/>
      </w:r>
      <w:r w:rsidR="00352B4F" w:rsidRPr="00352B4F">
        <w:rPr>
          <w:noProof/>
        </w:rPr>
        <w:t>[7]</w:t>
      </w:r>
      <w:r>
        <w:fldChar w:fldCharType="end"/>
      </w:r>
      <w:r>
        <w:t xml:space="preserve"> LocalDrop: A Hybrid Regularization for Deep Neural Networks</w:t>
      </w:r>
    </w:p>
    <w:p w14:paraId="12864107" w14:textId="77777777" w:rsidR="00AE57A9" w:rsidRDefault="00AE57A9" w:rsidP="00215FDD"/>
    <w:p w14:paraId="24A71B53" w14:textId="77777777" w:rsidR="00AE57A9" w:rsidRDefault="00AE57A9" w:rsidP="00215FDD"/>
    <w:p w14:paraId="2B3B2C72" w14:textId="751D411C" w:rsidR="00E86741" w:rsidRDefault="00E86741" w:rsidP="00215FDD">
      <w:r>
        <w:fldChar w:fldCharType="begin" w:fldLock="1"/>
      </w:r>
      <w:r w:rsidR="00352B4F">
        <w:instrText>ADDIN CSL_CITATION {"citationItems":[{"id":"ITEM-1","itemData":{"DOI":"10.1109/ChinaSIP.2014.6889194","ISBN":"9781479954032","abstract":"Recently, deep neural networks(DNNs) have achieved excellent results on benchmarks for acoustic modeling of speech recognition. By randomly discarding network units, a strategy which is called as dropout can improve the performance of DNNs by reducing the influence of over-fitting. However, the random dropout strategy treats units indiscriminately, which may lose information on distributions of units outputs. In this paper, we improve the dropout strategy by differential treatment to units according to their outputs. Only minor changes to an existing neural network system can achieve a significant improvement. Experiments of phone recognition on TIMIT show that the sparse dropout fine-tuning gets significant performance improvement.","author":[{"dropping-particle":"","family":"Zheng","given":"Hao","non-dropping-particle":"","parse-names":false,"suffix":""},{"dropping-particle":"","family":"Chen","given":"Mingming","non-dropping-particle":"","parse-names":false,"suffix":""},{"dropping-particle":"","family":"Liu","given":"Wenju","non-dropping-particle":"","parse-names":false,"suffix":""},{"dropping-particle":"","family":"Yang","given":"Zhanlei","non-dropping-particle":"","parse-names":false,"suffix":""},{"dropping-particle":"","family":"Liang","given":"Shan","non-dropping-particle":"","parse-names":false,"suffix":""}],"container-title":"2014 IEEE China Summit and International Conference on Signal and Information Processing, IEEE ChinaSIP 2014 - Proceedings","id":"ITEM-1","issued":{"date-parts":[["2014"]]},"page":"21-26","title":"Improving deep neural networks by using sparse dropout strategy","type":"article-journal"},"uris":["http://www.mendeley.com/documents/?uuid=ee75479d-db6d-403c-8749-10f2b575bd90"]}],"mendeley":{"formattedCitation":"[8]","plainTextFormattedCitation":"[8]","previouslyFormattedCitation":"[8]"},"properties":{"noteIndex":0},"schema":"https://github.com/citation-style-language/schema/raw/master/csl-citation.json"}</w:instrText>
      </w:r>
      <w:r>
        <w:fldChar w:fldCharType="separate"/>
      </w:r>
      <w:r w:rsidR="00352B4F" w:rsidRPr="00352B4F">
        <w:rPr>
          <w:noProof/>
        </w:rPr>
        <w:t>[8]</w:t>
      </w:r>
      <w:r>
        <w:fldChar w:fldCharType="end"/>
      </w:r>
      <w:r>
        <w:t xml:space="preserve"> Improving deep neural networks by using sparse dropout strategy</w:t>
      </w:r>
    </w:p>
    <w:p w14:paraId="56D2E2CA" w14:textId="77777777" w:rsidR="00E86741" w:rsidRDefault="00E86741" w:rsidP="00215FDD"/>
    <w:p w14:paraId="3CC261D2" w14:textId="1CE2AF30" w:rsidR="00934B76" w:rsidRDefault="00934B76" w:rsidP="00215FDD">
      <w:r>
        <w:fldChar w:fldCharType="begin" w:fldLock="1"/>
      </w:r>
      <w:r w:rsidR="00352B4F">
        <w:instrText>ADDIN CSL_CITATION {"citationItems":[{"id":"ITEM-1","itemData":{"DOI":"10.1016/j.patcog.2022.108948","ISBN":"2550976002","ISSN":"00313203","abstract":"Non-functional requirements are property that software products must have in order to meet the user's business requirements, and are additional constraints on the quality and characteristics of software systems. They are generally written by software designers and documented in various parts of requirements documentation. When developing systems, developers need to classify non-functional requirements from requirements documents, and classifying these non-functional requirements requires professional skills, experience, and domain knowledge, which is challenging and time-consuming for developers. It would be beneficial to implement automatic classification of non-functional requirements from requirements documents, which could reduce the manual, time, and mental fatigue involved in identifying specific non-functional requirements from a large number of requirements. In this paper, a deep neural network model called NFRNet is designed to automatically classify non-functional requirements from software requirement documents. The network consists of two parts. One is an improved BERT word embedding model based on N-gram masking for learning context representation of the requirement descriptions, and the other is a Bi-LSTM classification network for capture context information of the requirement descriptions. We use a Softmax classifier in the end to classify the requirement descriptions. At the same time, in order to accelerate the training and improve the generalization ability of the model, the network uses multi-sample dropout regularization technology. This new regularization technology can reduce the number of iterations needed for training, accelerate the training of deep neural networks, and the networks trained achieved lower error rates. In addition, we expanded the original non-functional requirements dataset (PROMISE dataset) and designed a new dataset called SOFTWARE NFR. The new dataset far exceeds the original dataset in terms of the number of requirement description sentences and the number of non-functional requirements categories. It can be taken as a new testbed for non-functional requirements classification. Through cross-validation on the new dataset, the experimental results show that the network designed in this paper is significantly better than the other 17 classification methods in terms of Precision, Recall, and F1-score. At the same time, for the training set and the validation set, using the multi-sample dropout regularization t…","author":[{"dropping-particle":"","family":"Li","given":"Bing","non-dropping-particle":"","parse-names":false,"suffix":""},{"dropping-particle":"","family":"Nong","given":"Xiuwen","non-dropping-particle":"","parse-names":false,"suffix":""}],"container-title":"Pattern Recognition","id":"ITEM-1","issued":{"date-parts":[["2022","12"]]},"page":"108948","publisher":"Elsevier Ltd","title":"Automatically classifying non-functional requirements using deep neural network","type":"article-journal","volume":"132"},"uris":["http://www.mendeley.com/documents/?uuid=75fa6d1c-6253-4e7b-ad78-6c3cdc511f31"]}],"mendeley":{"formattedCitation":"[9]","plainTextFormattedCitation":"[9]","previouslyFormattedCitation":"[9]"},"properties":{"noteIndex":0},"schema":"https://github.com/citation-style-language/schema/raw/master/csl-citation.json"}</w:instrText>
      </w:r>
      <w:r>
        <w:fldChar w:fldCharType="separate"/>
      </w:r>
      <w:r w:rsidR="00352B4F" w:rsidRPr="00352B4F">
        <w:rPr>
          <w:noProof/>
        </w:rPr>
        <w:t>[9]</w:t>
      </w:r>
      <w:r>
        <w:fldChar w:fldCharType="end"/>
      </w:r>
      <w:r>
        <w:t xml:space="preserve"> Automatically classifying non-functional requirements using deep neural network</w:t>
      </w:r>
    </w:p>
    <w:p w14:paraId="2416F0B7" w14:textId="77777777" w:rsidR="00934B76" w:rsidRDefault="00934B76" w:rsidP="00215FDD"/>
    <w:p w14:paraId="42D63892" w14:textId="2D32B5DA" w:rsidR="00934B76" w:rsidRDefault="00934B76" w:rsidP="00215FDD">
      <w:r>
        <w:fldChar w:fldCharType="begin" w:fldLock="1"/>
      </w:r>
      <w:r w:rsidR="00352B4F">
        <w:instrText>ADDIN CSL_CITATION {"citationItems":[{"id":"ITEM-1","itemData":{"DOI":"10.1109/TNNLS.2017.2750679","ISSN":"2162-237X","abstract":"Dropout has been proven to be an effective algorithm for training robust deep networks because of its ability to prevent overfitting by avoiding the co-adaptation of feature detectors. Current explanations of dropout include bagging, naive Bayes, regularization, and sex in evolution. According to the activation patterns of neurons in the human brain, when faced with different situations, the firing rates of neurons are random and continuous, not binary as current dropout does. Inspired by this phenomenon, we extend the traditional binary dropout to continuous dropout. On the one hand, continuous dropout is considerably closer to the activation characteristics of neurons in the human brain than traditional binary dropout. On the other hand, we demonstrate that continuous dropout has the property of avoiding the co-adaptation of feature detectors, which suggests that we can extract more independent feature detectors for model averaging in the test stage. We introduce the proposed continuous dropout to a feedforward neural network and comprehensively compare it with binary dropout, adaptive dropout, and DropConnect on Modified National Institute of Standards and Technology, Canadian Institute for Advanced Research-10, Street View House Numbers, NORB, and ImageNet large scale visual recognition competition-12. Thorough experiments demonstrate that our method performs better in preventing the co-adaptation of feature detectors and improves test performance.","author":[{"dropping-particle":"","family":"Shen","given":"Xu","non-dropping-particle":"","parse-names":false,"suffix":""},{"dropping-particle":"","family":"Tian","given":"Xinmei","non-dropping-particle":"","parse-names":false,"suffix":""},{"dropping-particle":"","family":"Liu","given":"Tongliang","non-dropping-particle":"","parse-names":false,"suffix":""},{"dropping-particle":"","family":"Xu","given":"Fang","non-dropping-particle":"","parse-names":false,"suffix":""},{"dropping-particle":"","family":"Tao","given":"Dacheng","non-dropping-particle":"","parse-names":false,"suffix":""}],"container-title":"IEEE Transactions on Neural Networks and Learning Systems","id":"ITEM-1","issue":"9","issued":{"date-parts":[["2018","9"]]},"page":"3926-3937","title":"Continuous Dropout","type":"article-journal","volume":"29"},"uris":["http://www.mendeley.com/documents/?uuid=61ee89eb-843b-4e82-a070-19776c4758a6"]}],"mendeley":{"formattedCitation":"[10]","plainTextFormattedCitation":"[10]","previouslyFormattedCitation":"[10]"},"properties":{"noteIndex":0},"schema":"https://github.com/citation-style-language/schema/raw/master/csl-citation.json"}</w:instrText>
      </w:r>
      <w:r>
        <w:fldChar w:fldCharType="separate"/>
      </w:r>
      <w:r w:rsidR="00352B4F" w:rsidRPr="00352B4F">
        <w:rPr>
          <w:noProof/>
        </w:rPr>
        <w:t>[10]</w:t>
      </w:r>
      <w:r>
        <w:fldChar w:fldCharType="end"/>
      </w:r>
      <w:r>
        <w:t xml:space="preserve"> Continuous Dropout</w:t>
      </w:r>
    </w:p>
    <w:p w14:paraId="593B789F" w14:textId="6A3C2350" w:rsidR="00165FDF" w:rsidRDefault="00165FDF" w:rsidP="00215FDD">
      <w:r>
        <w:t xml:space="preserve">Dropout as optimization </w:t>
      </w:r>
      <w:r>
        <w:fldChar w:fldCharType="begin" w:fldLock="1"/>
      </w:r>
      <w:r w:rsidR="00352B4F">
        <w:instrText>ADDIN CSL_CITATION {"citationItems":[{"id":"ITEM-1","itemData":{"DOI":"10.1016/j.neucom.2020.02.067","ISSN":"18728286","abstract":"As one of standard approaches to train deep neural networks, dropout has been applied to regularize large models to avoid overfitting, and the improvement in performance by dropout has been explained as avoiding co-adaptation between nodes. However, when correlations between nodes are compared after training the networks with or without dropout, one question arises if co-adaptation avoidance explains the dropout effect completely. In this paper, we propose an additional explanation of why dropout works and propose a new technique to design better activation functions. First, we show that dropout can be explained as an optimization technique to push the input towards the saturation area of nonlinear activation function by accelerating gradient information flowing even in the saturation area in backpropagation. Based on this explanation, we propose a new technique for activation functions, gradient acceleration in activation function (GAAF), that accelerates gradients to flow even in the saturation area. Then, input to the activation function can climb onto the saturation area which makes the network more robust because the model converges on a flat region. Experiment results support our explanation of dropout and confirm that the proposed GAAF technique improves image classification performance with expected properties.","author":[{"dropping-particle":"","family":"Hahn","given":"Sangchul","non-dropping-particle":"","parse-names":false,"suffix":""},{"dropping-particle":"","family":"Choi","given":"Heeyoul","non-dropping-particle":"","parse-names":false,"suffix":""}],"container-title":"Neurocomputing","id":"ITEM-1","issue":"February","issued":{"date-parts":[["2020"]]},"page":"64-70","title":"Understanding dropout as an optimization trick","type":"article-journal","volume":"398"},"uris":["http://www.mendeley.com/documents/?uuid=5d02d1ba-1432-4f0f-bec8-58ced9a0a5fe"]}],"mendeley":{"formattedCitation":"[11]","plainTextFormattedCitation":"[11]","previouslyFormattedCitation":"[11]"},"properties":{"noteIndex":0},"schema":"https://github.com/citation-style-language/schema/raw/master/csl-citation.json"}</w:instrText>
      </w:r>
      <w:r>
        <w:fldChar w:fldCharType="separate"/>
      </w:r>
      <w:r w:rsidR="00352B4F" w:rsidRPr="00352B4F">
        <w:rPr>
          <w:noProof/>
        </w:rPr>
        <w:t>[11]</w:t>
      </w:r>
      <w:r>
        <w:fldChar w:fldCharType="end"/>
      </w:r>
      <w:r>
        <w:t xml:space="preserve"> Understanding dropout as an optimization trick</w:t>
      </w:r>
    </w:p>
    <w:p w14:paraId="44B4A96E" w14:textId="77777777" w:rsidR="00165FDF" w:rsidRDefault="00165FDF" w:rsidP="00215FDD"/>
    <w:p w14:paraId="595846A2" w14:textId="229D21E3" w:rsidR="00E86741" w:rsidRDefault="00934B76" w:rsidP="00215FDD">
      <w:r>
        <w:fldChar w:fldCharType="begin" w:fldLock="1"/>
      </w:r>
      <w:r w:rsidR="00352B4F">
        <w:instrText>ADDIN CSL_CITATION {"citationItems":[{"id":"ITEM-1","itemData":{"DOI":"10.1016/j.neucom.2015.04.006","ISSN":"18728286","abstract":"In this paper, we propose an extension of the Extreme Learning Machine algorithm for Single-hidden Layer Feedforward Neural network training that incorporates Dropout and DropConnect regularization in its optimization process. We show that both types of regularization lead to the same solution for the network output weights calculation, which is adopted by the proposed DropELM network. The proposed algorithm is able to exploit Dropout and DropConnect regularization, without computationally intensive iterative weight tuning. We show that the adoption of such a regularization approach can lead to better solutions for the network output weights. We incorporate the proposed regularization approach in several recently proposed ELM algorithms and show that their performance can be enhanced without requiring much additional computational cost.","author":[{"dropping-particle":"","family":"Iosifidis","given":"Alexandros","non-dropping-particle":"","parse-names":false,"suffix":""},{"dropping-particle":"","family":"Tefas","given":"Anastasios","non-dropping-particle":"","parse-names":false,"suffix":""},{"dropping-particle":"","family":"Pitas","given":"Ioannis","non-dropping-particle":"","parse-names":false,"suffix":""}],"container-title":"Neurocomputing","id":"ITEM-1","issued":{"date-parts":[["2015"]]},"page":"57-66","title":"DropELM: Fast neural network regularization with Dropout and DropConnect","type":"article-journal","volume":"162"},"uris":["http://www.mendeley.com/documents/?uuid=5c1c55e9-c825-4277-b372-219b8d51365d"]}],"mendeley":{"formattedCitation":"[12]","plainTextFormattedCitation":"[12]","previouslyFormattedCitation":"[12]"},"properties":{"noteIndex":0},"schema":"https://github.com/citation-style-language/schema/raw/master/csl-citation.json"}</w:instrText>
      </w:r>
      <w:r>
        <w:fldChar w:fldCharType="separate"/>
      </w:r>
      <w:r w:rsidR="00352B4F" w:rsidRPr="00352B4F">
        <w:rPr>
          <w:noProof/>
        </w:rPr>
        <w:t>[12]</w:t>
      </w:r>
      <w:r>
        <w:fldChar w:fldCharType="end"/>
      </w:r>
      <w:r>
        <w:t xml:space="preserve"> DropELM: Fast neural network regularization with Dropout and DropConnect</w:t>
      </w:r>
    </w:p>
    <w:p w14:paraId="057258B6" w14:textId="103D4A00" w:rsidR="00E86741" w:rsidRDefault="00E86741" w:rsidP="00215FDD">
      <w:r>
        <w:fldChar w:fldCharType="begin" w:fldLock="1"/>
      </w:r>
      <w:r w:rsidR="00352B4F">
        <w:instrText>ADDIN CSL_CITATION {"citationItems":[{"id":"ITEM-1","itemData":{"DOI":"10.1109/TNNLS.2021.3069970","ISSN":"2162-237X","PMID":"33830931","abstract":"Dropout is a well-known regularization method by sampling a sub-network from a larger deep neural network and training different sub-networks on different subsets of the data. Inspired by the dropout concept, we propose EDropout as an energy-based framework for pruning neural networks in classification tasks. In this approach, a set of binary pruning state vectors (population) represents a set of corresponding sub-networks from an arbitrary original neural network. An energy loss function assigns a scalar energy loss value to each pruning state. The energy-based model (EBM) stochastically evolves the population to find states with lower energy loss. The best pruning state is then selected and applied to the original network. Similar to dropout, the kept weights are updated using backpropagation in a probabilistic model. The EBM again searches for better pruning states and the cycle continuous. This procedure is a switching between the energy model, which manages the pruning states, and the probabilistic model, which updates the kept weights, in each iteration. The population can dynamically converge to a pruning state. This can be interpreted as dropout leading to pruning the network. From an implementation perspective, unlike most of the pruning methods, EDropout can prune neural networks without manually modifying the network architecture code. We have evaluated the proposed method on different flavors of ResNets, AlexNet, l-{1} pruning, ThinNet, ChannelNet, and SqueezeNet on the Kuzushiji, Fashion, CIFAR-10, CIFAR-100, Flowers, and ImageNet data sets, and compared the pruning rate and classification performance of the models. The networks trained with EDropout on average achieved a pruning rate of more than 50% of the trainable parameters with approximately &lt; 5% and &lt; 1% drop of Top-1 and Top-5 classification accuracy, respectively.","author":[{"dropping-particle":"","family":"Salehinejad","given":"Hojjat","non-dropping-particle":"","parse-names":false,"suffix":""},{"dropping-particle":"","family":"Valaee","given":"Shahrokh","non-dropping-particle":"","parse-names":false,"suffix":""}],"container-title":"IEEE Transactions on Neural Networks and Learning Systems","id":"ITEM-1","issue":"10","issued":{"date-parts":[["2022","10"]]},"page":"5279-5292","title":"EDropout: Energy-Based Dropout and Pruning of Deep Neural Networks","type":"article-journal","volume":"33"},"uris":["http://www.mendeley.com/documents/?uuid=340cf362-381a-4b60-a0f3-fdc721e09e31"]}],"mendeley":{"formattedCitation":"[13]","plainTextFormattedCitation":"[13]","previouslyFormattedCitation":"[13]"},"properties":{"noteIndex":0},"schema":"https://github.com/citation-style-language/schema/raw/master/csl-citation.json"}</w:instrText>
      </w:r>
      <w:r>
        <w:fldChar w:fldCharType="separate"/>
      </w:r>
      <w:r w:rsidR="00352B4F" w:rsidRPr="00352B4F">
        <w:rPr>
          <w:noProof/>
        </w:rPr>
        <w:t>[13]</w:t>
      </w:r>
      <w:r>
        <w:fldChar w:fldCharType="end"/>
      </w:r>
      <w:r>
        <w:t xml:space="preserve"> EDropout: Energy-Based Dropout and Pruning of Deep Neural Networks</w:t>
      </w:r>
    </w:p>
    <w:p w14:paraId="01951BC2" w14:textId="77777777" w:rsidR="00E86741" w:rsidRDefault="00E86741" w:rsidP="00215FDD"/>
    <w:p w14:paraId="230218CF" w14:textId="4D238393" w:rsidR="00E86741" w:rsidRDefault="00E86741" w:rsidP="00215FDD">
      <w:r>
        <w:fldChar w:fldCharType="begin" w:fldLock="1"/>
      </w:r>
      <w:r w:rsidR="00352B4F">
        <w:instrText>ADDIN CSL_CITATION {"citationItems":[{"id":"ITEM-1","itemData":{"DOI":"10.1109/SMC.2017.8122736","ISBN":"9781538616451","abstract":"Dropout is a technique widely used for preventing overfitting while training deep neural networks. However, applying dropout to a neural network typically increases the training time. This paper proposes a different dropout approach called controlled dropout that improves training speed by dropping units in a column-wise or row-wise manner on the matrices. In controlled dropout, a network is trained using compressed matrices of smaller size, which results in notable improvement of training speed. In the experiment on feed-forward neural networks for MNIST data set and convolutional neural networks for CIFAR-10 and SVHN data sets, our proposed method achieves faster training speed than conventional methods both on CPU and GPU, while exhibiting the same regularization performance as conventional dropout. Moreover, the improvement of training speed increases when the number of fully-connected layers increases. As the training process of neural network is an iterative process comprising forward propagation and backpropagation, speed improvement using controlled dropout would provide a significantly decreased training time.","author":[{"dropping-particle":"","family":"Ko","given":"Byungsoo","non-dropping-particle":"","parse-names":false,"suffix":""},{"dropping-particle":"","family":"Kim","given":"Han Gyu","non-dropping-particle":"","parse-names":false,"suffix":""},{"dropping-particle":"","family":"Choi","given":"Ho Jin","non-dropping-particle":"","parse-names":false,"suffix":""}],"container-title":"2017 IEEE International Conference on Systems, Man, and Cybernetics, SMC 2017","id":"ITEM-1","issued":{"date-parts":[["2017"]]},"page":"972-977","title":"Controlled dropout: A different dropout for improving training speed on deep neural network","type":"article-journal","volume":"2017-Janua"},"uris":["http://www.mendeley.com/documents/?uuid=2345a347-c180-4149-9d19-bd34ad22c6e4"]}],"mendeley":{"formattedCitation":"[14]","plainTextFormattedCitation":"[14]","previouslyFormattedCitation":"[14]"},"properties":{"noteIndex":0},"schema":"https://github.com/citation-style-language/schema/raw/master/csl-citation.json"}</w:instrText>
      </w:r>
      <w:r>
        <w:fldChar w:fldCharType="separate"/>
      </w:r>
      <w:r w:rsidR="00352B4F" w:rsidRPr="00352B4F">
        <w:rPr>
          <w:noProof/>
        </w:rPr>
        <w:t>[14]</w:t>
      </w:r>
      <w:r>
        <w:fldChar w:fldCharType="end"/>
      </w:r>
      <w:r>
        <w:t xml:space="preserve"> Controlled dropout: A different dropout for improving training speed on deep neural network</w:t>
      </w:r>
    </w:p>
    <w:p w14:paraId="0818E719" w14:textId="77777777" w:rsidR="00E86741" w:rsidRDefault="00E86741" w:rsidP="00215FDD"/>
    <w:p w14:paraId="76CFB7C0" w14:textId="58E556A6" w:rsidR="00E86741" w:rsidRDefault="00E86741" w:rsidP="00215FDD">
      <w:r>
        <w:fldChar w:fldCharType="begin" w:fldLock="1"/>
      </w:r>
      <w:r w:rsidR="00352B4F">
        <w:instrText>ADDIN CSL_CITATION {"citationItems":[{"id":"ITEM-1","itemData":{"DOI":"10.1109/ICEIC49074.2020.9051194","ISBN":"9781728162898","abstract":"The training time of a deep neural network has increased such that training process may take many days or even weeks using a single device. Further, conventional devices such as CPU and GPU pursuit generality on their use, it is inevitable that they have drawbacks on energy efficiency for a specific use case such as DNN training. So accelerating DNN training is becoming an important part of DNN accelerator to achieve a high energy efficiency. This paper proposes an idea to save both execution time and DRAM energy consumption during DNN training by implementing dropout hardware efficiently. Simulation results show that our idea can save execution time and DRAM energy consumption on backward propagation as much as the dropped activations.","author":[{"dropping-particle":"","family":"Lee","given":"Gunhee","non-dropping-particle":"","parse-names":false,"suffix":""},{"dropping-particle":"","family":"Park","given":"Hanmin","non-dropping-particle":"","parse-names":false,"suffix":""},{"dropping-particle":"","family":"Ryu","given":"Soojung","non-dropping-particle":"","parse-names":false,"suffix":""},{"dropping-particle":"","family":"Lee","given":"Hyuk Jae","non-dropping-particle":"","parse-names":false,"suffix":""}],"container-title":"2020 International Conference on Electronics, Information, and Communication, ICEIC 2020","id":"ITEM-1","issued":{"date-parts":[["2020"]]},"page":"2-3","publisher":"IEEE","title":"Acceleration of DNN training regularization: Dropout accelerator","type":"article-journal"},"uris":["http://www.mendeley.com/documents/?uuid=28f1a035-f2a7-4ad2-9cfc-3d9f548874c0"]}],"mendeley":{"formattedCitation":"[15]","plainTextFormattedCitation":"[15]","previouslyFormattedCitation":"[15]"},"properties":{"noteIndex":0},"schema":"https://github.com/citation-style-language/schema/raw/master/csl-citation.json"}</w:instrText>
      </w:r>
      <w:r>
        <w:fldChar w:fldCharType="separate"/>
      </w:r>
      <w:r w:rsidR="00352B4F" w:rsidRPr="00352B4F">
        <w:rPr>
          <w:noProof/>
        </w:rPr>
        <w:t>[15]</w:t>
      </w:r>
      <w:r>
        <w:fldChar w:fldCharType="end"/>
      </w:r>
      <w:r>
        <w:t>Acceleration of DNN training regularization: Dropout accelerator</w:t>
      </w:r>
    </w:p>
    <w:p w14:paraId="63E1A7F6" w14:textId="77777777" w:rsidR="00C3521D" w:rsidRDefault="00C3521D" w:rsidP="00215FDD"/>
    <w:p w14:paraId="7B88D421" w14:textId="771A7E20" w:rsidR="00C3521D" w:rsidRDefault="00C3521D" w:rsidP="00215FDD">
      <w:r>
        <w:fldChar w:fldCharType="begin" w:fldLock="1"/>
      </w:r>
      <w:r w:rsidR="00352B4F">
        <w:instrText>ADDIN CSL_CITATION {"citationItems":[{"id":"ITEM-1","itemData":{"DOI":"10.1109/IFEEA51475.2020.00160","ISBN":"9781728196275","abstract":"Aiming at the over-fitting problem of traditional deep learning method in bearing fault diagnosis model, this paper proposes an improved convolutional neural network fault diagnosis method. This method introduces the Dropout optimization method at the fully connected layer of the neural network model, and temporarily discards some neurons from the neural network, thereby reducing network parameters and achieving data dimensionality reduction. By comparing and analyzing the method described in the paper with the traditional CNN network, the results show that the method described in the paper can effectively alleviate the overfitting phenomenon of the traditional CNN network model in bearing fault diagnosis. The model has a strong generalization ability and diagnosis. The result has a higher accuracy.","author":[{"dropping-particle":"","family":"Tingting","given":"Chen","non-dropping-particle":"","parse-names":false,"suffix":""},{"dropping-particle":"","family":"Yang","given":"Zhao","non-dropping-particle":"","parse-names":false,"suffix":""},{"dropping-particle":"","family":"Jianlin","given":"Xie","non-dropping-particle":"","parse-names":false,"suffix":""},{"dropping-particle":"","family":"Huafeng","given":"Cai","non-dropping-particle":"","parse-names":false,"suffix":""}],"container-title":"Proceedings - 2020 7th International Forum on Electrical Engineering and Automation, IFEEA 2020","id":"ITEM-1","issued":{"date-parts":[["2020"]]},"page":"753-758","title":"Improved Convolutional Neural Network Fault Diagnosis Method Based on Dropout","type":"article-journal"},"uris":["http://www.mendeley.com/documents/?uuid=0d7a06f4-f127-4eaa-b7f6-feed6d9a5df8"]}],"mendeley":{"formattedCitation":"[16]","plainTextFormattedCitation":"[16]","previouslyFormattedCitation":"[16]"},"properties":{"noteIndex":0},"schema":"https://github.com/citation-style-language/schema/raw/master/csl-citation.json"}</w:instrText>
      </w:r>
      <w:r>
        <w:fldChar w:fldCharType="separate"/>
      </w:r>
      <w:r w:rsidR="00352B4F" w:rsidRPr="00352B4F">
        <w:rPr>
          <w:noProof/>
        </w:rPr>
        <w:t>[16]</w:t>
      </w:r>
      <w:r>
        <w:fldChar w:fldCharType="end"/>
      </w:r>
      <w:r>
        <w:t xml:space="preserve"> Improved Convolutional Neural Network Fault Diagnosis Method Based on Dropout</w:t>
      </w:r>
    </w:p>
    <w:p w14:paraId="250B546D" w14:textId="77777777" w:rsidR="00C3521D" w:rsidRDefault="00C3521D" w:rsidP="00215FDD"/>
    <w:p w14:paraId="688F21E0" w14:textId="3D7188C7" w:rsidR="00C3521D" w:rsidRDefault="00C3521D" w:rsidP="00215FDD">
      <w:r>
        <w:fldChar w:fldCharType="begin" w:fldLock="1"/>
      </w:r>
      <w:r w:rsidR="00352B4F">
        <w:instrText>ADDIN CSL_CITATION {"citationItems":[{"id":"ITEM-1","itemData":{"abstract":"Dropout is used as a practical tool to obtain uncertainty estimates in large vision models and reinforcement learning (RL) tasks. But to obtain well-calibrated uncertainty estimates, a grid-search over the dropout probabilities is necessary - a prohibitive operation with large models, and an impossible one with RL. We propose a new dropout variant which gives improved performance and better calibrated uncertainties. Relying on recent developments in Bayesian deep learning, we use a continuous relaxation of dropout's discrete masks. Together with a principled optimisation objective, this allows for automatic tuning of the dropout probability in large models, and as a result faster experimentation cycles. In RL this allows the agent to adapt its uncertainty dynamically as more data is observed. We analyse the proposed variant extensively on a range of tasks, and give insights into common practice in the field where larger dropout probabilities are often used in deeper model layers.","author":[{"dropping-particle":"","family":"Gal","given":"Yarin","non-dropping-particle":"","parse-names":false,"suffix":""},{"dropping-particle":"","family":"Hron","given":"Jiri","non-dropping-particle":"","parse-names":false,"suffix":""},{"dropping-particle":"","family":"Kendall","given":"Alex","non-dropping-particle":"","parse-names":false,"suffix":""}],"container-title":"Neural Information Processing Systems","id":"ITEM-1","issue":"Nips 2017","issued":{"date-parts":[["2017","5","22"]]},"title":"Concrete Dropout","type":"article-journal"},"uris":["http://www.mendeley.com/documents/?uuid=ad392289-9060-41e8-8ddd-cb3bed101324"]}],"mendeley":{"formattedCitation":"[17]","plainTextFormattedCitation":"[17]","previouslyFormattedCitation":"[17]"},"properties":{"noteIndex":0},"schema":"https://github.com/citation-style-language/schema/raw/master/csl-citation.json"}</w:instrText>
      </w:r>
      <w:r>
        <w:fldChar w:fldCharType="separate"/>
      </w:r>
      <w:r w:rsidR="00352B4F" w:rsidRPr="00352B4F">
        <w:rPr>
          <w:noProof/>
        </w:rPr>
        <w:t>[17]</w:t>
      </w:r>
      <w:r>
        <w:fldChar w:fldCharType="end"/>
      </w:r>
      <w:r>
        <w:t xml:space="preserve"> </w:t>
      </w:r>
      <w:r w:rsidRPr="00C3521D">
        <w:t xml:space="preserve">Concrete Dropout </w:t>
      </w:r>
    </w:p>
    <w:p w14:paraId="47A5DC80" w14:textId="77777777" w:rsidR="00C3521D" w:rsidRDefault="00C3521D" w:rsidP="00215FDD"/>
    <w:p w14:paraId="61ACD067" w14:textId="77777777" w:rsidR="00C3521D" w:rsidRDefault="00C3521D" w:rsidP="00215FDD"/>
    <w:p w14:paraId="0D1CFB9A" w14:textId="336893F2" w:rsidR="00C3521D" w:rsidRDefault="00C3521D" w:rsidP="00215FDD">
      <w:r>
        <w:fldChar w:fldCharType="begin" w:fldLock="1"/>
      </w:r>
      <w:r w:rsidR="00352B4F">
        <w:instrText>ADDIN CSL_CITATION {"citationItems":[{"id":"ITEM-1","itemData":{"abstract":"Preventing feature co-adaptation by encouraging independent contributions from different features often improves classification and regression performance. Dropout training (Hinton et al., 2012) does this by randomly dropping out (zeroing) hidden units and input features during training of neural networks. However, repeatedly sampling a random subset of input features makes training much slower. Based on an examination of the implied objective function of dropout training, we show how to do fast dropout training by sampling from or integrating a Gaussian approximation, instead of doing Monte Carlo optimization of this objective. This approximation, justified by the central limit theorem and empirical evidence, gives an order of magnitude speedup and more stability. We show how to do fast dropout training for classification, regression, and multilayer neural networks. Beyond dropout, our technique is extended to integrate out other types of noise and small image transformations. Copyright 2013 by the author(s).","author":[{"dropping-particle":"","family":"Wang","given":"Sida I.","non-dropping-particle":"","parse-names":false,"suffix":""},{"dropping-particle":"","family":"Manning","given":"Christopher D.","non-dropping-particle":"","parse-names":false,"suffix":""}],"container-title":"30th International Conference on Machine Learning, ICML 2013","id":"ITEM-1","issue":"PART 1","issued":{"date-parts":[["2013"]]},"page":"777-785","title":"Fast dropout training","type":"article-journal","volume":"28"},"uris":["http://www.mendeley.com/documents/?uuid=0d48546f-9569-42bf-a258-35150c5acf33"]}],"mendeley":{"formattedCitation":"[18]","plainTextFormattedCitation":"[18]","previouslyFormattedCitation":"[18]"},"properties":{"noteIndex":0},"schema":"https://github.com/citation-style-language/schema/raw/master/csl-citation.json"}</w:instrText>
      </w:r>
      <w:r>
        <w:fldChar w:fldCharType="separate"/>
      </w:r>
      <w:r w:rsidR="00352B4F" w:rsidRPr="00352B4F">
        <w:rPr>
          <w:noProof/>
        </w:rPr>
        <w:t>[18]</w:t>
      </w:r>
      <w:r>
        <w:fldChar w:fldCharType="end"/>
      </w:r>
      <w:r>
        <w:t xml:space="preserve"> Fast dropout training</w:t>
      </w:r>
    </w:p>
    <w:p w14:paraId="0FE1E30E" w14:textId="594E06F2" w:rsidR="00215FDD" w:rsidRDefault="00C3521D" w:rsidP="00215FDD">
      <w:r>
        <w:fldChar w:fldCharType="begin" w:fldLock="1"/>
      </w:r>
      <w:r w:rsidR="00352B4F">
        <w:instrText>ADDIN CSL_CITATION {"citationItems":[{"id":"ITEM-1","itemData":{"ISBN":"9781510829008","abstract":"Deep learning tools have gained tremendous attention in applied machine learning. However such tools for regression and classification do not capture model uncertainty. In comparison, Bayesian models offer a mathematically grounded framework to reason about model uncertainty, but usually come with a prohibitive computational cost. In this paper we develop a new theoretical framework casting dropout training in deep neural networks (NNs) as approximate Bayesian inference in deep Gaussian processes. A direct result of this theory gives us tools to model uncertainty with dropout NNs - extracting information from existing models that has been thrown away so far. This mitigates the problem of representing uncertainty in deep learning without sacrificing either computational complexity or test accuracy. We perform an extensive study of the properties of dropout's uncertainty. Various network architectures and nonlinearities are assessed on tasks of regression and classification, using MNIST as an example. We show a considerable improvement in predictive log-likelihood and RMSE compared to existing state-of-the-art methods, and finish by using dropout's uncertainty in deep reinforcement learning.","author":[{"dropping-particle":"","family":"Gal","given":"Yarin","non-dropping-particle":"","parse-names":false,"suffix":""},{"dropping-particle":"","family":"Ghahramani","given":"Zoubin","non-dropping-particle":"","parse-names":false,"suffix":""}],"container-title":"33rd International Conference on Machine Learning, ICML 2016","id":"ITEM-1","issued":{"date-parts":[["2016"]]},"page":"1651-1660","title":"Dropout as a Bayesian approximation: Representing model uncertainty in deep learning","type":"article-journal","volume":"3"},"uris":["http://www.mendeley.com/documents/?uuid=a7e0f2d1-9788-4054-90a5-4008f19747c4"]}],"mendeley":{"formattedCitation":"[19]","plainTextFormattedCitation":"[19]","previouslyFormattedCitation":"[19]"},"properties":{"noteIndex":0},"schema":"https://github.com/citation-style-language/schema/raw/master/csl-citation.json"}</w:instrText>
      </w:r>
      <w:r>
        <w:fldChar w:fldCharType="separate"/>
      </w:r>
      <w:r w:rsidR="00352B4F" w:rsidRPr="00352B4F">
        <w:rPr>
          <w:noProof/>
        </w:rPr>
        <w:t>[19]</w:t>
      </w:r>
      <w:r>
        <w:fldChar w:fldCharType="end"/>
      </w:r>
      <w:r>
        <w:t xml:space="preserve"> Dropout as a Bayesian approximation: Representing model uncertainty in deep learning</w:t>
      </w:r>
    </w:p>
    <w:p w14:paraId="54095996" w14:textId="77777777" w:rsidR="00C3521D" w:rsidRDefault="00C3521D" w:rsidP="00215FDD"/>
    <w:p w14:paraId="0152D273" w14:textId="77777777" w:rsidR="00C3521D" w:rsidRDefault="00C3521D" w:rsidP="00215FDD"/>
    <w:p w14:paraId="42B4D65D" w14:textId="24639881" w:rsidR="00534E9C" w:rsidRDefault="00534E9C" w:rsidP="00215FDD">
      <w:r>
        <w:fldChar w:fldCharType="begin" w:fldLock="1"/>
      </w:r>
      <w:r w:rsidR="00352B4F">
        <w:instrText>ADDIN CSL_CITATION {"citationItems":[{"id":"ITEM-1","itemData":{"DOI":"10.1016/j.neucom.2019.05.008","ISSN":"09252312","abstract":"Dropout plays an important role in improving the generalization ability in deep learning. However, the empirical and fixed choice of dropout rates in traditional dropout strategies may increase the generalization gap, which is counter to one of the principle aims of dropout. To handle this problem, in this paper, we propose a novel dropout method. By the theoretical analysis of Dropout Rademacher Complexity, we first prove that the generalization gap of a deep model is bounded by a constraint function related to dropout rates. Meanwhile, we derive a closed form solution via optimizing the constraint function, which is a distribution estimation of dropout rates. Based on the closed form solution, a lightweight complexity algorithm called Rademacher Dropout (RadDropout) is presented to achieve the adaptive adjustment of dropout rates. Moreover, as a verification of the effectiveness of our proposed method, the extensive experimental results on benchmark datasets show that RadDropout achieves improvement of both convergence rate and prediction accuracy.","author":[{"dropping-particle":"","family":"Wang","given":"Haotian","non-dropping-particle":"","parse-names":false,"suffix":""},{"dropping-particle":"","family":"Yang","given":"Wenjing","non-dropping-particle":"","parse-names":false,"suffix":""},{"dropping-particle":"","family":"Zhao","given":"Zhenyu","non-dropping-particle":"","parse-names":false,"suffix":""},{"dropping-particle":"","family":"Luo","given":"Tingjin","non-dropping-particle":"","parse-names":false,"suffix":""},{"dropping-particle":"","family":"Wang","given":"Ji","non-dropping-particle":"","parse-names":false,"suffix":""},{"dropping-particle":"","family":"Tang","given":"Yuhua","non-dropping-particle":"","parse-names":false,"suffix":""}],"container-title":"Neurocomputing","id":"ITEM-1","issued":{"date-parts":[["2019","9"]]},"page":"177-187","publisher":"Elsevier B.V.","title":"Rademacher dropout: An adaptive dropout for deep neural network via optimizing generalization gap","type":"article-journal","volume":"357"},"uris":["http://www.mendeley.com/documents/?uuid=94bfb095-a6b7-4a88-8898-69a9d5704789"]}],"mendeley":{"formattedCitation":"[20]","plainTextFormattedCitation":"[20]","previouslyFormattedCitation":"[20]"},"properties":{"noteIndex":0},"schema":"https://github.com/citation-style-language/schema/raw/master/csl-citation.json"}</w:instrText>
      </w:r>
      <w:r>
        <w:fldChar w:fldCharType="separate"/>
      </w:r>
      <w:r w:rsidR="00352B4F" w:rsidRPr="00352B4F">
        <w:rPr>
          <w:noProof/>
        </w:rPr>
        <w:t>[20]</w:t>
      </w:r>
      <w:r>
        <w:fldChar w:fldCharType="end"/>
      </w:r>
      <w:r>
        <w:t xml:space="preserve"> Rademacher dropout: An adaptive dropout for deep neural network via optimizing generalization gap</w:t>
      </w:r>
    </w:p>
    <w:p w14:paraId="4280A5F1" w14:textId="77777777" w:rsidR="00534E9C" w:rsidRDefault="00534E9C" w:rsidP="00215FDD"/>
    <w:p w14:paraId="0D480BA8" w14:textId="0177EF6D" w:rsidR="00534E9C" w:rsidRDefault="00534E9C" w:rsidP="00215FDD">
      <w:r>
        <w:fldChar w:fldCharType="begin" w:fldLock="1"/>
      </w:r>
      <w:r w:rsidR="00352B4F">
        <w:instrText>ADDIN CSL_CITATION {"citationItems":[{"id":"ITEM-1","itemData":{"DOI":"10.1016/j.artint.2014.02.004","ISSN":"00043702","abstract":"Dropout is a recently introduced algorithm for training neural networks by randomly dropping units during training to prevent their co-adaptation. A mathematical analysis of some of the static and dynamic properties of dropout is provided using Bernoulli gating variables, general enough to accommodate dropout on units or connections, and with variable rates. The framework allows a complete analysis of the ensemble averaging properties of dropout in linear networks, which is useful to understand the non-linear case. The ensemble averaging properties of dropout in non-linear logistic networks result from three fundamental equations: (1) the approximation of the expectations of logistic functions by normalized geometric means, for which bounds and estimates are derived; (2) the algebraic equality between normalized geometric means of logistic functions with the logistic of the means, which mathematically characterizes logistic functions; and (3) the linearity of the means with respect to sums, as well as products of independent variables. The results are also extended to other classes of transfer functions, including rectified linear functions. Approximation errors tend to cancel each other and do not accumulate. Dropout can also be connected to stochastic neurons and used to predict firing rates, and to backpropagation by viewing the backward propagation as ensemble averaging in a dropout linear network. Moreover, the convergence properties of dropout can be understood in terms of stochastic gradient descent. Finally, for the regularization properties of dropout, the expectation of the dropout gradient is the gradient of the corresponding approximation ensemble, regularized by an adaptive weight decay term with a propensity for self-consistent variance minimization and sparse representations. © 2014 The Authors.","author":[{"dropping-particle":"","family":"Baldi","given":"Pierre","non-dropping-particle":"","parse-names":false,"suffix":""},{"dropping-particle":"","family":"Sadowski","given":"Peter","non-dropping-particle":"","parse-names":false,"suffix":""}],"container-title":"Artificial Intelligence","id":"ITEM-1","issue":"1","issued":{"date-parts":[["2014","5"]]},"page":"78-122","publisher":"Elsevier B.V.","title":"The dropout learning algorithm","type":"article-journal","volume":"210"},"uris":["http://www.mendeley.com/documents/?uuid=a55d4084-d41a-4aff-a00d-0501a9c3c4f7"]}],"mendeley":{"formattedCitation":"[21]","plainTextFormattedCitation":"[21]","previouslyFormattedCitation":"[21]"},"properties":{"noteIndex":0},"schema":"https://github.com/citation-style-language/schema/raw/master/csl-citation.json"}</w:instrText>
      </w:r>
      <w:r>
        <w:fldChar w:fldCharType="separate"/>
      </w:r>
      <w:r w:rsidR="00352B4F" w:rsidRPr="00352B4F">
        <w:rPr>
          <w:noProof/>
        </w:rPr>
        <w:t>[21]</w:t>
      </w:r>
      <w:r>
        <w:fldChar w:fldCharType="end"/>
      </w:r>
      <w:r>
        <w:t xml:space="preserve"> The dropout learning algorithm</w:t>
      </w:r>
    </w:p>
    <w:p w14:paraId="4F732DCC" w14:textId="77777777" w:rsidR="00534E9C" w:rsidRDefault="00534E9C" w:rsidP="00215FDD"/>
    <w:p w14:paraId="0C98FDAF" w14:textId="3F96F5DE" w:rsidR="00934B76" w:rsidRDefault="00534E9C" w:rsidP="00215FDD">
      <w:r>
        <w:fldChar w:fldCharType="begin" w:fldLock="1"/>
      </w:r>
      <w:r w:rsidR="00352B4F">
        <w:instrText>ADDIN CSL_CITATION {"citationItems":[{"id":"ITEM-1","itemData":{"DOI":"10.1016/j.eswa.2022.117938","ISSN":"09574174","abstract":"Quality of randomness in generating random numbers is an attribute manifested by a sufficiently random process, and a sufficiently large sample size. To assess it, various statistical tests for it have been proposed in the past. The application area for random number generation is wide in natural sciences, and one of the more prominent and widely adopted is machine learning, where bounded randomness or stochastic random number generation has been utilized in various tasks. The artificial neural networks used for example in deep learning use random number generation for weight initialization, optimization and in methods that aim to reduce the overfitting phenomena of these models. One of these methods include node dropout, which has been widely adopted. The method's internal logic is heavily dictated by a random number generator it utilizes. This study investigated the relationship of quality of randomness and the node dropout regularization in terms of reducing overfitting of neural networks. Our experimentation included five different random number generators, which output were tested for quality of randomness by various statistical tests. These sets of random numbers were then used to dictate the internal logic of a node dropout layer in a neural network model, in four different classification tasks. The impact of data size and relevant hyperparameters were tested, and the overall amount of overfitting, which was compared against the randomness results of a generator. The results suggest that true random number generation in node dropout can be both advantageous and disadvantageous, depending on the dataset and prediction problem at hand. These findings suggest that fitting neural networks in general can be improved by adding random number generation experimentation to modelling.","author":[{"dropping-particle":"","family":"Koivu","given":"Aki","non-dropping-particle":"","parse-names":false,"suffix":""},{"dropping-particle":"","family":"Kakko","given":"Joona Pekko","non-dropping-particle":"","parse-names":false,"suffix":""},{"dropping-particle":"","family":"Mäntyniemi","given":"Santeri","non-dropping-particle":"","parse-names":false,"suffix":""},{"dropping-particle":"","family":"Sairanen","given":"Mikko","non-dropping-particle":"","parse-names":false,"suffix":""}],"container-title":"Expert Systems with Applications","id":"ITEM-1","issue":"June","issued":{"date-parts":[["2022"]]},"page":"117938","publisher":"Elsevier Ltd","title":"Quality of randomness and node dropout regularization for fitting neural networks","type":"article-journal","volume":"207"},"uris":["http://www.mendeley.com/documents/?uuid=93df9eb3-c157-4274-a4d6-757cf9091705"]}],"mendeley":{"formattedCitation":"[22]","plainTextFormattedCitation":"[22]","previouslyFormattedCitation":"[22]"},"properties":{"noteIndex":0},"schema":"https://github.com/citation-style-language/schema/raw/master/csl-citation.json"}</w:instrText>
      </w:r>
      <w:r>
        <w:fldChar w:fldCharType="separate"/>
      </w:r>
      <w:r w:rsidR="00352B4F" w:rsidRPr="00352B4F">
        <w:rPr>
          <w:noProof/>
        </w:rPr>
        <w:t>[22]</w:t>
      </w:r>
      <w:r>
        <w:fldChar w:fldCharType="end"/>
      </w:r>
      <w:r>
        <w:t xml:space="preserve"> Quality of randomness and node dropout regularization for fitting neural networks</w:t>
      </w:r>
    </w:p>
    <w:p w14:paraId="51D552B4" w14:textId="77777777" w:rsidR="00934B76" w:rsidRDefault="00934B76" w:rsidP="00215FDD"/>
    <w:p w14:paraId="4C8801E2" w14:textId="23D78D68" w:rsidR="00934B76" w:rsidRDefault="00934B76" w:rsidP="00215FDD">
      <w:r>
        <w:fldChar w:fldCharType="begin" w:fldLock="1"/>
      </w:r>
      <w:r w:rsidR="00352B4F">
        <w:instrText>ADDIN CSL_CITATION {"citationItems":[{"id":"ITEM-1","itemData":{"DOI":"10.1016/j.neucom.2021.04.047","ISSN":"09252312","abstract":"Dropout is an important training method for deep neural networks, because it can help avoid over-fitting. Traditional dropout methods and many extended dropout methods, omit some of the neurons’ activation values according to the probabilities. These methods calculate the activation probability of neurons using the designed formula, without providing a plausible explanation of the calculation method. This paper proposes an adaptive sparse dropout (AS-Dropout) method for neural network training. The algorithm maps the neurons’ activation values in a layer to a relative linear range of a sigmoid function, determines the ratio of active neurons by a probability calculation process, and drops most of neurons according to the probabilities. The probability calculation depends on the activation values of the neurons. The selection of active neurons is according to the probabilities. Therefore, AS-Dropout learns both the certainty and uncertainty in deep neural networks. Additionally, since only a small number of neurons are active, AS-Dropout increases the sparsity of the network. We applied AS-Dropout in different neural network structures. When evaluated on MNIST, COIL-100, and Caltech-101 datasets, the experimental results demonstrated that, overall, AS-Dropout substantially outperformed the traditional dropout and some improved dropout methods.","author":[{"dropping-particle":"","family":"Chen","given":"Yuanyuan","non-dropping-particle":"","parse-names":false,"suffix":""},{"dropping-particle":"","family":"Yi","given":"Zhang","non-dropping-particle":"","parse-names":false,"suffix":""}],"container-title":"Neurocomputing","id":"ITEM-1","issued":{"date-parts":[["2021","8"]]},"page":"354-361","publisher":"Elsevier","title":"Adaptive sparse dropout: Learning the certainty and uncertainty in deep neural networks","type":"article-journal","volume":"450"},"uris":["http://www.mendeley.com/documents/?uuid=839b9513-187d-4bc0-81ac-0d882485510d"]}],"mendeley":{"formattedCitation":"[23]","plainTextFormattedCitation":"[23]","previouslyFormattedCitation":"[23]"},"properties":{"noteIndex":0},"schema":"https://github.com/citation-style-language/schema/raw/master/csl-citation.json"}</w:instrText>
      </w:r>
      <w:r>
        <w:fldChar w:fldCharType="separate"/>
      </w:r>
      <w:r w:rsidR="00352B4F" w:rsidRPr="00352B4F">
        <w:rPr>
          <w:noProof/>
        </w:rPr>
        <w:t>[23]</w:t>
      </w:r>
      <w:r>
        <w:fldChar w:fldCharType="end"/>
      </w:r>
      <w:r>
        <w:t xml:space="preserve"> Adaptive sparse dropout: Learning the certainty and uncertainty in deep neural networks</w:t>
      </w:r>
    </w:p>
    <w:p w14:paraId="29632D04" w14:textId="77777777" w:rsidR="00934B76" w:rsidRDefault="00934B76" w:rsidP="00215FDD"/>
    <w:p w14:paraId="372CF60A" w14:textId="5DC4E3D7" w:rsidR="00934B76" w:rsidRDefault="00934B76" w:rsidP="00215FDD">
      <w:r>
        <w:fldChar w:fldCharType="begin" w:fldLock="1"/>
      </w:r>
      <w:r w:rsidR="00352B4F">
        <w:instrText>ADDIN CSL_CITATION {"citationItems":[{"id":"ITEM-1","itemData":{"abstract":"Introduced by Hinton et al. in 2012, dropout has stood the test of time as a regularizer for preventing overfitting in neural networks. In this study, we demonstrate that dropout can also mitigate underfitting when used at the start of training. During the early phase, we find dropout reduces the directional variance of gradients across mini-batches and helps align the mini-batch gradients with the entire dataset's gradient. This helps counteract the stochasticity of SGD and limit the influence of individual batches on model training. Our findings lead us to a solution for improving performance in underfitting models - early dropout: dropout is applied only during the initial phases of training, and turned off afterwards. Models equipped with early dropout achieve lower final training loss compared to their counterparts without dropout. Additionally, we explore a symmetric technique for regularizing overfitting models - late dropout, where dropout is not used in the early iterations and is only activated later in training. Experiments on ImageNet and various vision tasks demonstrate that our methods consistently improve generalization accuracy. Our results encourage more research on understanding regularization in deep learning and our methods can be useful tools for future neural network training, especially in the era of large data. Code is available at https://github.com/facebookresearch/dropout.","author":[{"dropping-particle":"","family":"Liu","given":"Zhuang","non-dropping-particle":"","parse-names":false,"suffix":""},{"dropping-particle":"","family":"Xu","given":"Zhiqiu","non-dropping-particle":"","parse-names":false,"suffix":""},{"dropping-particle":"","family":"Jin","given":"Joseph","non-dropping-particle":"","parse-names":false,"suffix":""},{"dropping-particle":"","family":"Shen","given":"Zhiqiang","non-dropping-particle":"","parse-names":false,"suffix":""},{"dropping-particle":"","family":"Darrell","given":"Trevor","non-dropping-particle":"","parse-names":false,"suffix":""}],"id":"ITEM-1","issued":{"date-parts":[["2023","3","2"]]},"title":"Dropout Reduces Underfitting","type":"article-journal"},"uris":["http://www.mendeley.com/documents/?uuid=0e43bca7-026a-4adb-85ab-84f46ebdce0e"]}],"mendeley":{"formattedCitation":"[24]","plainTextFormattedCitation":"[24]","previouslyFormattedCitation":"[24]"},"properties":{"noteIndex":0},"schema":"https://github.com/citation-style-language/schema/raw/master/csl-citation.json"}</w:instrText>
      </w:r>
      <w:r>
        <w:fldChar w:fldCharType="separate"/>
      </w:r>
      <w:r w:rsidR="00352B4F" w:rsidRPr="00352B4F">
        <w:rPr>
          <w:noProof/>
        </w:rPr>
        <w:t>[24]</w:t>
      </w:r>
      <w:r>
        <w:fldChar w:fldCharType="end"/>
      </w:r>
      <w:r>
        <w:t xml:space="preserve"> Dropout Reduces Underfitting</w:t>
      </w:r>
    </w:p>
    <w:p w14:paraId="480FFACB" w14:textId="77777777" w:rsidR="00934B76" w:rsidRDefault="00934B76" w:rsidP="00215FDD"/>
    <w:p w14:paraId="4A9E7987" w14:textId="2D28CC21" w:rsidR="00934B76" w:rsidRDefault="00934B76" w:rsidP="00215FDD">
      <w:r>
        <w:fldChar w:fldCharType="begin" w:fldLock="1"/>
      </w:r>
      <w:r w:rsidR="00352B4F">
        <w:instrText>ADDIN CSL_CITATION {"citationItems":[{"id":"ITEM-1","itemData":{"DOI":"10.1016/j.neunet.2021.09.005","ISSN":"18792782","PMID":"34562813","abstract":"Uncertainty evaluation is a core technique when deep neural networks (DNNs) are used in real-world problems. In practical applications, we often encounter unexpected samples that have not seen in the training process. Not only achieving the high-prediction accuracy but also detecting uncertain data is significant for safety-critical systems. In statistics and machine learning, Bayesian inference has been exploited for uncertainty evaluation. The Bayesian neural networks (BNNs) have recently attracted considerable attention in this context, as the DNN trained using dropout is interpreted as a Bayesian method. Based on this interpretation, several methods to calculate the Bayes predictive distribution for DNNs have been developed. Though the Monte-Carlo method called MC dropout is a popular method for uncertainty evaluation, it requires a number of repeated feed-forward calculations of DNNs with randomly sampled weight parameters. To overcome the computational issue, we propose a sampling-free method to evaluate uncertainty. Our method converts a neural network trained using dropout to the corresponding Bayesian neural network with variance propagation. Our method is available not only to feed-forward NNs but also to recurrent NNs such as LSTM. We report the computational efficiency and statistical reliability of our method in numerical experiments of language modeling using RNNs, and the out-of-distribution detection with DNNs.","author":[{"dropping-particle":"","family":"Mae","given":"Yuki","non-dropping-particle":"","parse-names":false,"suffix":""},{"dropping-particle":"","family":"Kumagai","given":"Wataru","non-dropping-particle":"","parse-names":false,"suffix":""},{"dropping-particle":"","family":"Kanamori","given":"Takafumi","non-dropping-particle":"","parse-names":false,"suffix":""}],"container-title":"Neural Networks","id":"ITEM-1","issued":{"date-parts":[["2021"]]},"page":"394-406","publisher":"Elsevier Ltd","title":"Uncertainty propagation for dropout-based Bayesian neural networks","type":"article-journal","volume":"144"},"uris":["http://www.mendeley.com/documents/?uuid=a1b880c3-2a7c-49c8-a74c-f0a46616b773"]}],"mendeley":{"formattedCitation":"[25]","plainTextFormattedCitation":"[25]","previouslyFormattedCitation":"[25]"},"properties":{"noteIndex":0},"schema":"https://github.com/citation-style-language/schema/raw/master/csl-citation.json"}</w:instrText>
      </w:r>
      <w:r>
        <w:fldChar w:fldCharType="separate"/>
      </w:r>
      <w:r w:rsidR="00352B4F" w:rsidRPr="00352B4F">
        <w:rPr>
          <w:noProof/>
        </w:rPr>
        <w:t>[25]</w:t>
      </w:r>
      <w:r>
        <w:fldChar w:fldCharType="end"/>
      </w:r>
      <w:r>
        <w:t xml:space="preserve"> Uncertainty propagation for dropout-based Bayesian neural networks</w:t>
      </w:r>
    </w:p>
    <w:p w14:paraId="7451847B" w14:textId="77777777" w:rsidR="00AE57A9" w:rsidRDefault="00AE57A9" w:rsidP="00215FDD"/>
    <w:p w14:paraId="1A1581AC" w14:textId="4359DFB1" w:rsidR="00AE57A9" w:rsidRDefault="00AE57A9" w:rsidP="00215FDD">
      <w:r>
        <w:fldChar w:fldCharType="begin" w:fldLock="1"/>
      </w:r>
      <w:r w:rsidR="00352B4F">
        <w:instrText>ADDIN CSL_CITATION {"citationItems":[{"id":"ITEM-1","itemData":{"DOI":"10.1088/1742-6596/1168/2/022022","ISSN":"17426596","abstract":"Overfitting is a fundamental issue in supervised machine learning which prevents us from perfectly generalizing the models to well fit observed data on training data, as well as unseen data on testing set. Because of the presence of noise, the limited size of training set, and the complexity of classifiers, overfitting happens. This paper is going to talk about overfitting from the perspectives of causes and solutions. To reduce the effects of overfitting, various strategies are proposed to address to these causes: 1) \"early-stopping\" strategy is introduced to prevent overfitting by stopping training before the performance stops optimize; 2) \"network-reduction\" strategy is used to exclude the noises in training set; 3) \"data-expansion\" strategy is proposed for complicated models to fine-tune the hyper-parameters sets with a great amount of data; and 4) \"regularization\" strategy is proposed to guarantee models performance to a great extent while dealing with real world issues by feature-selection, and by distinguishing more useful and less useful features.","author":[{"dropping-particle":"","family":"Ying","given":"Xue","non-dropping-particle":"","parse-names":false,"suffix":""}],"container-title":"Journal of Physics: Conference Series","id":"ITEM-1","issue":"2","issued":{"date-parts":[["2019"]]},"title":"An Overview of Overfitting and its Solutions","type":"article-journal","volume":"1168"},"uris":["http://www.mendeley.com/documents/?uuid=6a95b8c6-6e12-4614-88f8-552f693386e0"]}],"mendeley":{"formattedCitation":"[26]","plainTextFormattedCitation":"[26]","previouslyFormattedCitation":"[26]"},"properties":{"noteIndex":0},"schema":"https://github.com/citation-style-language/schema/raw/master/csl-citation.json"}</w:instrText>
      </w:r>
      <w:r>
        <w:fldChar w:fldCharType="separate"/>
      </w:r>
      <w:r w:rsidR="00352B4F" w:rsidRPr="00352B4F">
        <w:rPr>
          <w:noProof/>
        </w:rPr>
        <w:t>[26]</w:t>
      </w:r>
      <w:r>
        <w:fldChar w:fldCharType="end"/>
      </w:r>
      <w:r>
        <w:t xml:space="preserve"> An Overview of Overfitting and its Solutions</w:t>
      </w:r>
    </w:p>
    <w:p w14:paraId="4904643F" w14:textId="77777777" w:rsidR="00AE57A9" w:rsidRDefault="00AE57A9" w:rsidP="00215FDD"/>
    <w:p w14:paraId="3BBE2A7E" w14:textId="77777777" w:rsidR="00C66027" w:rsidRDefault="00C66027" w:rsidP="00215FDD"/>
    <w:p w14:paraId="4EC6E152" w14:textId="77777777" w:rsidR="00C66027" w:rsidRDefault="00C66027" w:rsidP="00215FDD"/>
    <w:p w14:paraId="21007A2E" w14:textId="72F52268" w:rsidR="00C66027" w:rsidRDefault="00C66027" w:rsidP="00215FDD">
      <w:r>
        <w:t xml:space="preserve">There is several way in using Dropout in order to improve DNN. </w:t>
      </w:r>
    </w:p>
    <w:p w14:paraId="4B90AAAA" w14:textId="77777777" w:rsidR="00C66027" w:rsidRDefault="00C66027" w:rsidP="00215FDD"/>
    <w:p w14:paraId="789EC314" w14:textId="5C71EBC5" w:rsidR="00534E9C" w:rsidRDefault="00C66027" w:rsidP="00215FDD">
      <w:r>
        <w:lastRenderedPageBreak/>
        <w:t xml:space="preserve">Multi sample dropout, </w:t>
      </w:r>
    </w:p>
    <w:p w14:paraId="6A3676A7" w14:textId="77777777" w:rsidR="00C66027" w:rsidRDefault="00C66027" w:rsidP="00215FDD"/>
    <w:p w14:paraId="462C73DE" w14:textId="608C16B2" w:rsidR="00C66027" w:rsidRDefault="00C66027" w:rsidP="00215FDD">
      <w:r>
        <w:t xml:space="preserve">Komparasi dengan tanpa dropout, komparasi dropout biasa, </w:t>
      </w:r>
    </w:p>
    <w:p w14:paraId="61C406CB" w14:textId="77777777" w:rsidR="00262BC2" w:rsidRDefault="00262BC2" w:rsidP="00215FDD"/>
    <w:p w14:paraId="5BD78E82" w14:textId="77777777" w:rsidR="00262BC2" w:rsidRDefault="00262BC2" w:rsidP="00215FDD"/>
    <w:p w14:paraId="4A3C4B36" w14:textId="77777777" w:rsidR="00C66027" w:rsidRDefault="00C66027" w:rsidP="00215FDD"/>
    <w:p w14:paraId="50359EAA" w14:textId="29B9CF4A" w:rsidR="00C66027" w:rsidRDefault="00C66027" w:rsidP="00215FDD">
      <w:r>
        <w:t xml:space="preserve">Aplikasi  dropout weighted ke AA-MLC di komparasi dengan hasil DNN biasa </w:t>
      </w:r>
      <w:r w:rsidR="00262BC2">
        <w:t>yang hyper.</w:t>
      </w:r>
    </w:p>
    <w:p w14:paraId="7E32F126" w14:textId="77777777" w:rsidR="00C66027" w:rsidRDefault="00C66027" w:rsidP="00215FDD"/>
    <w:p w14:paraId="0C58049C" w14:textId="63CA1234" w:rsidR="00C66027" w:rsidRDefault="00262BC2" w:rsidP="00215FDD">
      <w:r>
        <w:t>Apa yang bisa menunjukkan keunggulan metode dropout weighted ini?</w:t>
      </w:r>
    </w:p>
    <w:p w14:paraId="7532F4D4" w14:textId="77777777" w:rsidR="00262BC2" w:rsidRDefault="00262BC2" w:rsidP="00215FDD"/>
    <w:p w14:paraId="4ADF8794" w14:textId="77777777" w:rsidR="00262BC2" w:rsidRDefault="00262BC2" w:rsidP="00215FDD"/>
    <w:p w14:paraId="3BD97BB1" w14:textId="2ABB99D0" w:rsidR="00215FDD" w:rsidRDefault="00215FDD" w:rsidP="00215FDD">
      <w:pPr>
        <w:pStyle w:val="Heading1"/>
      </w:pPr>
      <w:r>
        <w:t xml:space="preserve">2. </w:t>
      </w:r>
      <w:r w:rsidR="00CB4735">
        <w:t>RELATED WORKS</w:t>
      </w:r>
    </w:p>
    <w:p w14:paraId="7E429AE3" w14:textId="01DF177F" w:rsidR="00725BEF" w:rsidRDefault="00725BEF" w:rsidP="00725BEF">
      <w:r>
        <w:t>The multi-sample dropout regularization technique presented in this paper can achieve better generalization and faster training than the original dropout. Dropout is one of the most widely used regularization techniques, but a wide variety of other regularization techniques for better generalization have been reported. They include, for example, weight decay [15], data augmentation [3], [2], [24], [11], label smoothing [21], and batch normalization [12]. Although batch normalization is aimed at accelerating training, it also improves generalization. Many of these techniques are network independent while others, such as Shake-Shake [5] and Drop-Path [16], are specialized for a specific network architecture. The success of dropout led to the development of many variations that extend the basic idea of dropout (e.g. [6], [10], [22], [4]. The techniques reported use a variety of ways to randomly drop information in the network. For example, DropConnect [23] discards randomly selected connections between neurons. DropBlock [6] randomly discards areas in convolution layers while dropout is typically used in fully connected layers after the convolution layers. Stochastic Depth [10] randomly skip layers in a very deep network. However, none of these techniques use the approach used in our multi-sample dropout. Many of them can be used with multi sampling technique to make the divergence among dropout samples. Another way to enhance the dropout is adaptively tuning the dropout ratio (e.g. [1]. These techniques are also orthogonal to the multi sampling technique, since the multi-sample dropout does not depend on specific dropout ratio as we have already shown. Multi-sample dropout calculates the final prediction and loss by averaging the results from multiple loss functions. Several network architectures have multiple exits with loss functions. For example, GoogLeNet [20] has two early exits in addition to the main exit, and the final prediction is made using a weighted average of the outputs from these three loss functions. Unlike multi-sample dropout, GoogLeNet creates the two additional exits at earlier positions in the network. Multi-sample dropout creates multiple uniform exits, each with a loss function, by duplicating a part of the network.</w:t>
      </w:r>
    </w:p>
    <w:p w14:paraId="6116E63E" w14:textId="77777777" w:rsidR="00725BEF" w:rsidRDefault="00725BEF" w:rsidP="004747F9"/>
    <w:p w14:paraId="7B6B473E" w14:textId="77777777" w:rsidR="00725BEF" w:rsidRDefault="00725BEF" w:rsidP="004747F9"/>
    <w:p w14:paraId="2688D116" w14:textId="40F98490" w:rsidR="00AA671E" w:rsidRDefault="00AA671E" w:rsidP="00AA671E">
      <w:r>
        <w:fldChar w:fldCharType="begin" w:fldLock="1"/>
      </w:r>
      <w:r w:rsidR="00352B4F">
        <w:instrText>ADDIN CSL_CITATION {"citationItems":[{"id":"ITEM-1","itemData":{"abstract":"Dropout methods are a family of stochastic techniques used in neural network training or inference that have generated significant research interest and are widely used in practice. They have been successfully applied in neural network regularization, model compression, and in measuring the uncertainty of neural network outputs. While original formulated for dense neural network layers, recent advances have made dropout methods also applicable to convolutional and recurrent neural network layers. This paper summarizes the history of dropout methods, their various applications, and current areas of research interest. Important proposed methods are described in additional detail.","author":[{"dropping-particle":"","family":"Labach","given":"Alex","non-dropping-particle":"","parse-names":false,"suffix":""},{"dropping-particle":"","family":"Salehinejad","given":"Hojjat","non-dropping-particle":"","parse-names":false,"suffix":""},{"dropping-particle":"","family":"Valaee","given":"Shahrokh","non-dropping-particle":"","parse-names":false,"suffix":""}],"id":"ITEM-1","issued":{"date-parts":[["2019","4","25"]]},"title":"Survey of Dropout Methods for Deep Neural Networks","type":"article-journal"},"uris":["http://www.mendeley.com/documents/?uuid=1e11ff04-de3e-498a-9a73-f41090ed52b8"]}],"mendeley":{"formattedCitation":"[27]","plainTextFormattedCitation":"[27]","previouslyFormattedCitation":"[27]"},"properties":{"noteIndex":0},"schema":"https://github.com/citation-style-language/schema/raw/master/csl-citation.json"}</w:instrText>
      </w:r>
      <w:r>
        <w:fldChar w:fldCharType="separate"/>
      </w:r>
      <w:r w:rsidR="00352B4F" w:rsidRPr="00352B4F">
        <w:rPr>
          <w:noProof/>
        </w:rPr>
        <w:t>[27]</w:t>
      </w:r>
      <w:r>
        <w:fldChar w:fldCharType="end"/>
      </w:r>
      <w:r>
        <w:t>In the years since, a wide range of stochastic techniques inspired by the original dropout method have been proposed for use with deep learning models. We use the term dropout methods to refer to them in general. They include dropconnect [3], standout [4], fast dropout [5], variational dropout [6], Monte Carlo dropout [7] and many others. Generally speaking, dropout methods involve randomly modifying neural network parameters or activations during training or inference, or approximating this process. Figure 1 illustrates research into dropout methods over time.</w:t>
      </w:r>
    </w:p>
    <w:p w14:paraId="13F653A8" w14:textId="69CA038B" w:rsidR="00AA671E" w:rsidRDefault="00AA671E" w:rsidP="00AA671E">
      <w:r>
        <w:lastRenderedPageBreak/>
        <w:t>While originally used to avoid overfitting, dropout methods have since expanded to a variety of ap- plications. The two additional applications discussed in this paper are the use of dropout to compress deep neural networks [8–11] and Monte Carlo dropout [7], which measures the uncertainty of deep learning models during inference.</w:t>
      </w:r>
    </w:p>
    <w:p w14:paraId="0E1E1D64" w14:textId="77777777" w:rsidR="00AA671E" w:rsidRDefault="00AA671E" w:rsidP="004747F9"/>
    <w:p w14:paraId="04140A95" w14:textId="77777777" w:rsidR="00AA671E" w:rsidRDefault="00AA671E" w:rsidP="004747F9"/>
    <w:p w14:paraId="4F5813BF" w14:textId="74BDBF0D" w:rsidR="00165FDF" w:rsidRDefault="00165FDF" w:rsidP="004747F9">
      <w:r>
        <w:t xml:space="preserve">Survey Dropout </w:t>
      </w:r>
      <w:r>
        <w:fldChar w:fldCharType="begin" w:fldLock="1"/>
      </w:r>
      <w:r w:rsidR="00352B4F">
        <w:instrText>ADDIN CSL_CITATION {"citationItems":[{"id":"ITEM-1","itemData":{"DOI":"10.1109/TKDE.2022.3187013","ISSN":"1041-4347","abstract":"Overfitting is a common problem in machine learning, which means the model too closely fits the training data while performing poorly in the test data. Among various methods of coping with overfitting, dropout is one of the representative ways. From randomly dropping neurons to dropping neural structures, dropout has achieved great success in improving model performances. Although various dropout methods have been designed and widely applied in past years, their effectiveness, application scenarios, and contributions have not been comprehensively summarized and empirically compared by far. It is the right time to make a comprehensive survey. In this paper, we systematically review previous dropout methods and classify them into three major categories according to the stage where dropout operation is performed. Specifically, more than seventy dropout methods published in top AI conferences or journals (e.g., TKDE, KDD, TheWebConf, SIGIR) are involved. The designed taxonomy is easy to understand and capable of including new dropout methods. Then, we further discuss their application scenarios, connections, and contributions. To verify the effectiveness of distinct dropout methods, extensive experiments are conducted on recommendation scenarios with abundant heterogeneous information. Finally, we propose some open problems and potential research directions about dropout that worth to be further explored.","author":[{"dropping-particle":"","family":"Li","given":"Yangkun","non-dropping-particle":"","parse-names":false,"suffix":""},{"dropping-particle":"","family":"Ma","given":"Weizhi","non-dropping-particle":"","parse-names":false,"suffix":""},{"dropping-particle":"","family":"Chen","given":"Chong","non-dropping-particle":"","parse-names":false,"suffix":""},{"dropping-particle":"","family":"Zhang","given":"Min","non-dropping-particle":"","parse-names":false,"suffix":""},{"dropping-particle":"","family":"Liu","given":"Yiqun","non-dropping-particle":"","parse-names":false,"suffix":""},{"dropping-particle":"","family":"Ma","given":"Shaoping","non-dropping-particle":"","parse-names":false,"suffix":""},{"dropping-particle":"","family":"Yang","given":"Yuekui","non-dropping-particle":"","parse-names":false,"suffix":""}],"container-title":"IEEE Transactions on Knowledge and Data Engineering","id":"ITEM-1","issued":{"date-parts":[["2022"]]},"page":"1-20","title":"A Survey on Dropout Methods and Experimental Verification in Recommendation","type":"article-journal"},"uris":["http://www.mendeley.com/documents/?uuid=8d1cae67-380b-43eb-a37c-23a89748e96f"]}],"mendeley":{"formattedCitation":"[1]","plainTextFormattedCitation":"[1]","previouslyFormattedCitation":"[1]"},"properties":{"noteIndex":0},"schema":"https://github.com/citation-style-language/schema/raw/master/csl-citation.json"}</w:instrText>
      </w:r>
      <w:r>
        <w:fldChar w:fldCharType="separate"/>
      </w:r>
      <w:r w:rsidR="00352B4F" w:rsidRPr="00352B4F">
        <w:rPr>
          <w:noProof/>
        </w:rPr>
        <w:t>[1]</w:t>
      </w:r>
      <w:r>
        <w:fldChar w:fldCharType="end"/>
      </w:r>
      <w:r>
        <w:t xml:space="preserve"> A Survey on Dropout Methods and Experimental Verification in Recommendation, </w:t>
      </w:r>
      <w:r>
        <w:fldChar w:fldCharType="begin" w:fldLock="1"/>
      </w:r>
      <w:r w:rsidR="00352B4F">
        <w:instrText>ADDIN CSL_CITATION {"citationItems":[{"id":"ITEM-1","itemData":{"abstract":"Dropout methods are a family of stochastic techniques used in neural network training or inference that have generated significant research interest and are widely used in practice. They have been successfully applied in neural network regularization, model compression, and in measuring the uncertainty of neural network outputs. While original formulated for dense neural network layers, recent advances have made dropout methods also applicable to convolutional and recurrent neural network layers. This paper summarizes the history of dropout methods, their various applications, and current areas of research interest. Important proposed methods are described in additional detail.","author":[{"dropping-particle":"","family":"Labach","given":"Alex","non-dropping-particle":"","parse-names":false,"suffix":""},{"dropping-particle":"","family":"Salehinejad","given":"Hojjat","non-dropping-particle":"","parse-names":false,"suffix":""},{"dropping-particle":"","family":"Valaee","given":"Shahrokh","non-dropping-particle":"","parse-names":false,"suffix":""}],"id":"ITEM-1","issued":{"date-parts":[["2019","4","25"]]},"title":"Survey of Dropout Methods for Deep Neural Networks","type":"article-journal"},"uris":["http://www.mendeley.com/documents/?uuid=1e11ff04-de3e-498a-9a73-f41090ed52b8"]}],"mendeley":{"formattedCitation":"[27]","plainTextFormattedCitation":"[27]","previouslyFormattedCitation":"[27]"},"properties":{"noteIndex":0},"schema":"https://github.com/citation-style-language/schema/raw/master/csl-citation.json"}</w:instrText>
      </w:r>
      <w:r>
        <w:fldChar w:fldCharType="separate"/>
      </w:r>
      <w:r w:rsidR="00352B4F" w:rsidRPr="00352B4F">
        <w:rPr>
          <w:noProof/>
        </w:rPr>
        <w:t>[27]</w:t>
      </w:r>
      <w:r>
        <w:fldChar w:fldCharType="end"/>
      </w:r>
      <w:r>
        <w:t xml:space="preserve"> Survey of Dropout Methods for Deep Neural Networks</w:t>
      </w:r>
    </w:p>
    <w:p w14:paraId="68595786" w14:textId="77777777" w:rsidR="00E86741" w:rsidRDefault="00E86741" w:rsidP="004747F9"/>
    <w:p w14:paraId="7B95EF9B" w14:textId="69499BF3" w:rsidR="00E86741" w:rsidRDefault="00E86741" w:rsidP="004747F9">
      <w:r>
        <w:fldChar w:fldCharType="begin" w:fldLock="1"/>
      </w:r>
      <w:r w:rsidR="00352B4F">
        <w:instrText>ADDIN CSL_CITATION {"citationItems":[{"id":"ITEM-1","itemData":{"DOI":"10.1109/ICOT51877.2020.9468799","ISBN":"9781665418522","abstract":"This paper briefly introduces an enhanced neural network regularization method, so called weight dropout, in order to prevent deep neural networks from overfitting. In suggested method, the fully connected layer jointly used with weight dropout is a collection of layers in which the weights between nodes are dropped randomly on the process of training. To accomplish the desired regularization method, we propose a building blocks with our weight dropout mask and CNN. The performance of proposed method has been compared with other previous methods in the domain of image classification and segmentation for the evaluation purpose. The results show that the proposed method gives successful performance accuracies in several datasets.","author":[{"dropping-particle":"","family":"Sanjar","given":"Karshiev","non-dropping-particle":"","parse-names":false,"suffix":""},{"dropping-particle":"","family":"Rehman","given":"Abdul","non-dropping-particle":"","parse-names":false,"suffix":""},{"dropping-particle":"","family":"Paul","given":"Anand","non-dropping-particle":"","parse-names":false,"suffix":""},{"dropping-particle":"","family":"Jeonghong","given":"Kim","non-dropping-particle":"","parse-names":false,"suffix":""}],"container-title":"2020 8th International Conference on Orange Technology, ICOT 2020","id":"ITEM-1","issued":{"date-parts":[["2020"]]},"page":"10-13","publisher":"IEEE","title":"Weight dropout for preventing neural networks from overfitting","type":"article-journal"},"uris":["http://www.mendeley.com/documents/?uuid=8fd6470e-6555-49e4-8788-e880e201e744"]}],"mendeley":{"formattedCitation":"[28]","plainTextFormattedCitation":"[28]","previouslyFormattedCitation":"[28]"},"properties":{"noteIndex":0},"schema":"https://github.com/citation-style-language/schema/raw/master/csl-citation.json"}</w:instrText>
      </w:r>
      <w:r>
        <w:fldChar w:fldCharType="separate"/>
      </w:r>
      <w:r w:rsidR="00352B4F" w:rsidRPr="00352B4F">
        <w:rPr>
          <w:noProof/>
        </w:rPr>
        <w:t>[28]</w:t>
      </w:r>
      <w:r>
        <w:fldChar w:fldCharType="end"/>
      </w:r>
      <w:r>
        <w:t xml:space="preserve"> </w:t>
      </w:r>
      <w:r w:rsidRPr="00E86741">
        <w:t>Weight Dropout for Preventing Neural Networks from Overfitting</w:t>
      </w:r>
    </w:p>
    <w:p w14:paraId="605C6B94" w14:textId="77777777" w:rsidR="00E86741" w:rsidRDefault="00E86741" w:rsidP="004747F9"/>
    <w:p w14:paraId="01B843D9" w14:textId="41722C55" w:rsidR="00E86741" w:rsidRDefault="00E86741" w:rsidP="004747F9">
      <w:r>
        <w:fldChar w:fldCharType="begin" w:fldLock="1"/>
      </w:r>
      <w:r w:rsidR="00BD09F3">
        <w:instrText>ADDIN CSL_CITATION {"citationItems":[{"id":"ITEM-1","itemData":{"DOI":"10.1109/TPAMI.2021.3083089","ISSN":"19393539","PMID":"34029187","abstract":"Due to lack of data, overfitting ubiquitously exists in real-world applications of deep neural networks (DNNs). We propose advanced dropout, a model-free methodology, to mitigate overfitting and improve the performance of DNNs. The advanced dropout technique applies a model-free and easily implemented distribution with parametric prior, and adaptively adjusts dropout rate. Specifically, the distribution parameters are optimized by stochastic gradient variational Bayes in order to carry out an end-To-end training. We evaluate the effectiveness of the advanced dropout against nine dropout techniques on seven computer vision datasets (five small-scale datasets and two large-scale datasets) with various base models. The advanced dropout outperforms all the referred techniques on all the datasets. We further compare the effectiveness ratios and find that advanced dropout achieves the highest one on most cases. Next, we conduct a set of analysis of dropout rate characteristics, including convergence of the adaptive dropout rate, the learned distributions of dropout masks, and a comparison with dropout rate generation without an explicit distribution. In addition, the ability of overfitting prevention is evaluated and confirmed. Finally, we extend the application of the advanced dropout to uncertainty inference, network pruning, text classification, and regression. The proposed advanced dropout is also superior to the corresponding referred methods. Codes are available at https://github.com/PRIS-CV/AdvancedDropout.","author":[{"dropping-particle":"","family":"Xie","given":"Jiyang","non-dropping-particle":"","parse-names":false,"suffix":""},{"dropping-particle":"","family":"Ma","given":"Zhanyu","non-dropping-particle":"","parse-names":false,"suffix":""},{"dropping-particle":"","family":"Lei","given":"Jianjun","non-dropping-particle":"","parse-names":false,"suffix":""},{"dropping-particle":"","family":"Zhang","given":"Guoqiang","non-dropping-particle":"","parse-names":false,"suffix":""},{"dropping-particle":"","family":"Xue","given":"Jing Hao","non-dropping-particle":"","parse-names":false,"suffix":""},{"dropping-particle":"","family":"Tan","given":"Zheng Hua","non-dropping-particle":"","parse-names":false,"suffix":""},{"dropping-particle":"","family":"Guo","given":"Jun","non-dropping-particle":"","parse-names":false,"suffix":""}],"container-title":"IEEE Transactions on Pattern Analysis and Machine Intelligence","id":"ITEM-1","issue":"9","issued":{"date-parts":[["2022"]]},"page":"4605-4625","title":"Advanced Dropout: A Model-Free Methodology for Bayesian Dropout Optimization","type":"article-journal","volume":"44"},"uris":["http://www.mendeley.com/documents/?uuid=945ca211-d5b1-4904-bb50-b22a34d96632"]}],"mendeley":{"formattedCitation":"[29]","plainTextFormattedCitation":"[29]","previouslyFormattedCitation":"[29]"},"properties":{"noteIndex":0},"schema":"https://github.com/citation-style-language/schema/raw/master/csl-citation.json"}</w:instrText>
      </w:r>
      <w:r>
        <w:fldChar w:fldCharType="separate"/>
      </w:r>
      <w:r w:rsidR="00BD09F3" w:rsidRPr="00BD09F3">
        <w:rPr>
          <w:noProof/>
        </w:rPr>
        <w:t>[29]</w:t>
      </w:r>
      <w:r>
        <w:fldChar w:fldCharType="end"/>
      </w:r>
      <w:r>
        <w:t xml:space="preserve"> Advanced Dropout: A Model-Free Methodology for Bayesian Dropout Optimization</w:t>
      </w:r>
    </w:p>
    <w:p w14:paraId="63D82A12" w14:textId="77777777" w:rsidR="00E86741" w:rsidRDefault="00E86741" w:rsidP="004747F9"/>
    <w:p w14:paraId="14B95D92" w14:textId="77777777" w:rsidR="00E86741" w:rsidRDefault="00E86741" w:rsidP="004747F9"/>
    <w:p w14:paraId="73351C99" w14:textId="293C716A" w:rsidR="00C3521D" w:rsidRDefault="00C3521D" w:rsidP="004747F9">
      <w:r>
        <w:fldChar w:fldCharType="begin" w:fldLock="1"/>
      </w:r>
      <w:r w:rsidR="00BD09F3">
        <w:instrText>ADDIN CSL_CITATION {"citationItems":[{"id":"ITEM-1","itemData":{"DOI":"10.1016/j.eswa.2021.115272","ISSN":"09574174","abstract":"Short-term load forecasting underlies the effective energy management. However, accurate short-term load forecasting is a big challenge owing to the significant uncertainty and volatility of load demand. Deep learning has successfully been applied for short-term load forecasting, but may encounter the problems such as vanishing gradient, exploding gradient, and overfitting of the neural networks, which affect the robustness of the forecasting results. Herein, a novel deep residual network with self-adaptive Dropout method is proposed for short-term load forecasting. First, a new trilinear deep residual network with three routes of stacked residual blocks is proposed to solve the problems of vanishing gradient and exploding gradient of neural networks. Second, a new self-adaptive Dropout method that considers the effects of both redundant features and interference terms of the neural networks is proposed for automatically setting the neuron drop ratio so as to improve the robustness of the model. Finally, an improved neural network ensemble method is applied to further enhance forecasting accuracy without additional training costs. The proposed model has been proven to achieve better forecasting accuracy and robustness than state-of-the-art baseline models on two public datasets. Therefore, the proposed model is beneficial in promoting the development of practical smart grids.","author":[{"dropping-particle":"","family":"Chen","given":"Qian","non-dropping-particle":"","parse-names":false,"suffix":""},{"dropping-particle":"","family":"Zhang","given":"Wenyu","non-dropping-particle":"","parse-names":false,"suffix":""},{"dropping-particle":"","family":"Zhu","given":"Kun","non-dropping-particle":"","parse-names":false,"suffix":""},{"dropping-particle":"","family":"Zhou","given":"Di","non-dropping-particle":"","parse-names":false,"suffix":""},{"dropping-particle":"","family":"Dai","given":"Hua","non-dropping-particle":"","parse-names":false,"suffix":""},{"dropping-particle":"","family":"Wu","given":"Quanquan","non-dropping-particle":"","parse-names":false,"suffix":""}],"container-title":"Expert Systems with Applications","id":"ITEM-1","issue":"March","issued":{"date-parts":[["2021"]]},"page":"115272","publisher":"Elsevier Ltd","title":"A novel trilinear deep residual network with self-adaptive Dropout method for short-term load forecasting","type":"article-journal","volume":"182"},"uris":["http://www.mendeley.com/documents/?uuid=b5bf2ddb-f764-4120-8f43-0d5e5cd6a8d9"]}],"mendeley":{"formattedCitation":"[30]","plainTextFormattedCitation":"[30]","previouslyFormattedCitation":"[30]"},"properties":{"noteIndex":0},"schema":"https://github.com/citation-style-language/schema/raw/master/csl-citation.json"}</w:instrText>
      </w:r>
      <w:r>
        <w:fldChar w:fldCharType="separate"/>
      </w:r>
      <w:r w:rsidR="00BD09F3" w:rsidRPr="00BD09F3">
        <w:rPr>
          <w:noProof/>
        </w:rPr>
        <w:t>[30]</w:t>
      </w:r>
      <w:r>
        <w:fldChar w:fldCharType="end"/>
      </w:r>
      <w:r>
        <w:t xml:space="preserve"> A novel trilinear deep residual network with self-adaptive Dropout method for short-term load forecasting</w:t>
      </w:r>
    </w:p>
    <w:p w14:paraId="57808B53" w14:textId="77777777" w:rsidR="00C3521D" w:rsidRDefault="00C3521D" w:rsidP="004747F9"/>
    <w:p w14:paraId="05319986" w14:textId="2DE62787" w:rsidR="00C3521D" w:rsidRDefault="00C3521D" w:rsidP="004747F9">
      <w:r>
        <w:fldChar w:fldCharType="begin" w:fldLock="1"/>
      </w:r>
      <w:r w:rsidR="00BD09F3">
        <w:instrText>ADDIN CSL_CITATION {"citationItems":[{"id":"ITEM-1","itemData":{"ISBN":"9781510886988","abstract":"We discuss three novel insights about dropout for DNNs with ReLUs: 1) dropout encourages each local linear piece of a DNN to be trained on data points from nearby regions; 2) the same dropout rate results in different (effective) deactivation rates for layers with different portions of ReLUdeactivated neurons; and 3) the rescaling factor of dropout causes a normalization inconsistency between training and test when used together with batch normalization. The above leads to three simple but nontrivial modifications resulting in our method \"jumpout.\" Jumpout samples the dropout rate from a monotone decreasing distribution (e.g., the right half of a Gaussian), so each local linear piece is trained, with high probability, to work better for data points from nearby than more distant regions. Jumpout moreover adaptivcly normalizes the dropout rate at each layer and every training batch, so the effective deactivation rate on the activated neurons is kept the same. Furthermore, it rescales the outputs for a better trade-off that keeps both the variance and mean of neurons more consistent between training and test phases, thereby mitigating the incompatibility between dropout and batch normalization. Jumpout significantly improves the performance of different neural nets on CIFARIO, CIFAR100, Fashion-MNIST, STL10, SVHN, ImageNet-1k, etc., while introducing negligible additional memory and computation costs.","author":[{"dropping-particle":"","family":"Wang","given":"Shengjie","non-dropping-particle":"","parse-names":false,"suffix":""},{"dropping-particle":"","family":"Zhou","given":"Tianyi","non-dropping-particle":"","parse-names":false,"suffix":""},{"dropping-particle":"","family":"Bilmes","given":"Jeff A.","non-dropping-particle":"","parse-names":false,"suffix":""}],"container-title":"36th International Conference on Machine Learning, ICML 2019","id":"ITEM-1","issued":{"date-parts":[["2019"]]},"page":"11565-11573","title":"Jumpout: Improved dropout for deep neural networks with RELus","type":"article-journal","volume":"2019-June"},"uris":["http://www.mendeley.com/documents/?uuid=8cd43143-3fe5-4b1b-8d99-0ae928af5b94"]}],"mendeley":{"formattedCitation":"[31]","plainTextFormattedCitation":"[31]","previouslyFormattedCitation":"[31]"},"properties":{"noteIndex":0},"schema":"https://github.com/citation-style-language/schema/raw/master/csl-citation.json"}</w:instrText>
      </w:r>
      <w:r>
        <w:fldChar w:fldCharType="separate"/>
      </w:r>
      <w:r w:rsidR="00BD09F3" w:rsidRPr="00BD09F3">
        <w:rPr>
          <w:noProof/>
        </w:rPr>
        <w:t>[31]</w:t>
      </w:r>
      <w:r>
        <w:fldChar w:fldCharType="end"/>
      </w:r>
      <w:r>
        <w:t xml:space="preserve"> Jumpout: Improved dropout for deep neural networks with RELus</w:t>
      </w:r>
    </w:p>
    <w:p w14:paraId="2E91422F" w14:textId="77777777" w:rsidR="00C3521D" w:rsidRDefault="00C3521D" w:rsidP="004747F9"/>
    <w:p w14:paraId="1CD54BDE" w14:textId="035476D7" w:rsidR="00E86741" w:rsidRDefault="00934B76" w:rsidP="004747F9">
      <w:r>
        <w:fldChar w:fldCharType="begin" w:fldLock="1"/>
      </w:r>
      <w:r w:rsidR="00BD09F3">
        <w:instrText>ADDIN CSL_CITATION {"citationItems":[{"id":"ITEM-1","itemData":{"DOI":"10.48550/arXiv.1902.08673","ISBN":"9781538646588","abstract":"Overfitting is a major problem in training machine learning models, specifically deep neural networks. This problem may be caused by imbalanced datasets and initialization of the model parameters, which conforms the model too closely to the training data and negatively affects the generalization performance of the model for unseen data. The original dropout is a regularization technique to drop hidden units randomly during training. In this paper, we propose an adaptive technique to wisely drop the visible and hidden units in a deep neural network using Ising energy of the network. The preliminary results show that the proposed approach can keep the classification performance competitive to the original network while eliminating optimization of unnecessary network parameters in each training cycle. The dropout state of units can also be applied to the trained (inference) model. This technique could compress the network in terms of number of parameters up to 41.18% and 55.86% for the classification task on the MNIST and Fashion-MNIST datasets, respectively.","author":[{"dropping-particle":"","family":"Salehinejad","given":"Hojjat","non-dropping-particle":"","parse-names":false,"suffix":""},{"dropping-particle":"","family":"Valaee","given":"Shahrokh","non-dropping-particle":"","parse-names":false,"suffix":""}],"container-title":"44th IEEE International Conference on Acoustics, Speech and Signal Processing (IEEE ICASSP), 2019","id":"ITEM-1","issued":{"date-parts":[["2019","2","6"]]},"page":"3602-3606","title":"Ising-Dropout: A Regularization Method for Training and Compression of Deep Neural Networks","type":"paper-conference"},"uris":["http://www.mendeley.com/documents/?uuid=a149d556-7bb0-407d-8dc3-4fec6098fc66"]}],"mendeley":{"formattedCitation":"[32]","plainTextFormattedCitation":"[32]","previouslyFormattedCitation":"[32]"},"properties":{"noteIndex":0},"schema":"https://github.com/citation-style-language/schema/raw/master/csl-citation.json"}</w:instrText>
      </w:r>
      <w:r>
        <w:fldChar w:fldCharType="separate"/>
      </w:r>
      <w:r w:rsidR="00BD09F3" w:rsidRPr="00BD09F3">
        <w:rPr>
          <w:noProof/>
        </w:rPr>
        <w:t>[32]</w:t>
      </w:r>
      <w:r>
        <w:fldChar w:fldCharType="end"/>
      </w:r>
      <w:r>
        <w:t>Ising-Dropout: A Regularization Method for Training and Compression of Deep Neural Networks</w:t>
      </w:r>
    </w:p>
    <w:p w14:paraId="19E92643" w14:textId="77777777" w:rsidR="00934B76" w:rsidRDefault="00934B76" w:rsidP="004747F9"/>
    <w:p w14:paraId="25744448" w14:textId="77777777" w:rsidR="00934B76" w:rsidRDefault="00934B76" w:rsidP="004747F9"/>
    <w:p w14:paraId="4709E5BB" w14:textId="5547ABA7" w:rsidR="004747F9" w:rsidRDefault="004747F9" w:rsidP="004747F9">
      <w:pPr>
        <w:rPr>
          <w:lang w:val="en-US"/>
        </w:rPr>
      </w:pPr>
      <w:r>
        <w:fldChar w:fldCharType="begin" w:fldLock="1"/>
      </w:r>
      <w:r w:rsidR="00BD09F3">
        <w:instrText>ADDIN CSL_CITATION {"citationItems":[{"id":"ITEM-1","itemData":{"DOI":"10.1186/s12902-019-0456-2","ISSN":"1472-6823","abstract":"Background At present, the proportion of undiagnosed diabetes in Chinese adults is as high as 15.5%. People with diabetes who are not treated and controlled in time may have various complications, such as cardiovascular and cerebrovascular diseases and diabetic foot disorders, which not only seriously affect the quality of life of people with diabetes but also impose a heavy burden on families and society. Therefore, prevention and control of type 2 diabetes is of great significance. Methods We constructed a logistic regression model, a neural network model and a decision tree model to analyse the risk factors for type 2 diabetes and then compared the prediction accuracy of the different models by calculating the area under the relative operating characteristic (ROC) curve and back-inputting the data into the model. Results The prevalence of type 2 diabetes in 4177 subjects who were not diagnosed with type 2 diabetes was 9.31%. The most influential factors associated with type 2 diabetes were triglyceride (TG) &gt;= 1.17 mmol/L (odds ratio (OR) =2.233), age &gt;= 70 years (OR = 1.734), hypertension (OR = 1.703), alcohol consumption (OR = 1.674), and total cholesterol &gt;= 5.2 mmol/L (TC) (OR = 1.463). The prediction accuracies of the three prediction models were 90.8, 91.2, and 90.7%, respectively, and the areas under curve (AUCs) were 0.711, 0.780, and 0.698, respectively. The differences in the AUCs after back propagation (BP) of the neural network model, logistic regression model and decision tree model were statistically significant (P &lt; 0.05). Conclusion BP neural networks have a higher predictive power for identifying the associated risk factors of type 2 diabetes than the other two models, but it is necessary to select a suitable model for specific situations.","author":[{"dropping-particle":"","family":"Liu","given":"Siyu","non-dropping-particle":"","parse-names":false,"suffix":""},{"dropping-particle":"","family":"Gao","given":"Yue","non-dropping-particle":"","parse-names":false,"suffix":""},{"dropping-particle":"","family":"Shen","given":"Yuhang","non-dropping-particle":"","parse-names":false,"suffix":""},{"dropping-particle":"","family":"Zhang","given":"Min","non-dropping-particle":"","parse-names":false,"suffix":""},{"dropping-particle":"","family":"Li","given":"Jingjing","non-dropping-particle":"","parse-names":false,"suffix":""},{"dropping-particle":"","family":"Sun","given":"Pinghui","non-dropping-particle":"","parse-names":false,"suffix":""}],"container-title":"BMC Endocrine Disorders","id":"ITEM-1","issue":"1","issued":{"date-parts":[["2019","12","26"]]},"page":"126","title":"Application of three statistical models for predicting the risk of diabetes","type":"article-journal","volume":"19"},"uris":["http://www.mendeley.com/documents/?uuid=02b48326-d570-425c-a993-d3357f72ea94"]}],"mendeley":{"formattedCitation":"[33]","plainTextFormattedCitation":"[33]","previouslyFormattedCitation":"[33]"},"properties":{"noteIndex":0},"schema":"https://github.com/citation-style-language/schema/raw/master/csl-citation.json"}</w:instrText>
      </w:r>
      <w:r>
        <w:fldChar w:fldCharType="separate"/>
      </w:r>
      <w:r w:rsidR="00BD09F3" w:rsidRPr="00BD09F3">
        <w:rPr>
          <w:noProof/>
        </w:rPr>
        <w:t>[33]</w:t>
      </w:r>
      <w:r>
        <w:fldChar w:fldCharType="end"/>
      </w:r>
      <w:r>
        <w:t>Application of three statistical models for predicting the risk of diabetes</w:t>
      </w:r>
    </w:p>
    <w:p w14:paraId="61BF1771" w14:textId="77777777" w:rsidR="004747F9" w:rsidRDefault="004747F9" w:rsidP="004747F9">
      <w:pPr>
        <w:rPr>
          <w:lang w:val="en-US"/>
        </w:rPr>
      </w:pPr>
    </w:p>
    <w:p w14:paraId="7AF32217" w14:textId="77777777" w:rsidR="004747F9" w:rsidRDefault="004747F9" w:rsidP="004747F9">
      <w:pPr>
        <w:rPr>
          <w:lang w:val="en-US"/>
        </w:rPr>
      </w:pPr>
    </w:p>
    <w:p w14:paraId="5C6FB69A" w14:textId="77777777" w:rsidR="004747F9" w:rsidRDefault="004747F9" w:rsidP="004747F9">
      <w:pPr>
        <w:rPr>
          <w:lang w:val="en-US"/>
        </w:rPr>
      </w:pPr>
      <w:r>
        <w:t>Risk Prediction of Disease Complications in Type 2 Diabetes Patients Using Soft Computing Techniques</w:t>
      </w:r>
    </w:p>
    <w:p w14:paraId="44BD21AA" w14:textId="622060C1" w:rsidR="004747F9" w:rsidRDefault="004747F9" w:rsidP="004747F9">
      <w:pPr>
        <w:rPr>
          <w:lang w:val="en-US"/>
        </w:rPr>
      </w:pPr>
      <w:r>
        <w:fldChar w:fldCharType="begin" w:fldLock="1"/>
      </w:r>
      <w:r w:rsidR="00BD09F3">
        <w:instrText>ADDIN CSL_CITATION {"citationItems":[{"id":"ITEM-1","itemData":{"DOI":"10.1016/j.ijcce.2021.01.001","ISSN":"26663074","author":[{"dropping-particle":"","family":"Kumari","given":"Saloni","non-dropping-particle":"","parse-names":false,"suffix":""},{"dropping-particle":"","family":"Kumar","given":"Deepika","non-dropping-particle":"","parse-names":false,"suffix":""},{"dropping-particle":"","family":"Mittal","given":"Mamta","non-dropping-particle":"","parse-names":false,"suffix":""}],"container-title":"International Journal of Cognitive Computing in Engineering","id":"ITEM-1","issued":{"date-parts":[["2021","6"]]},"page":"40-46","publisher":"Elsevier B.V.","title":"An ensemble approach for classification and prediction of diabetes mellitus using soft voting classifier","type":"article-journal","volume":"2"},"uris":["http://www.mendeley.com/documents/?uuid=191b3aaa-5fd0-4f6a-8229-7bb0ec4b50ca"]}],"mendeley":{"formattedCitation":"[34]","plainTextFormattedCitation":"[34]","previouslyFormattedCitation":"[34]"},"properties":{"noteIndex":0},"schema":"https://github.com/citation-style-language/schema/raw/master/csl-citation.json"}</w:instrText>
      </w:r>
      <w:r>
        <w:fldChar w:fldCharType="separate"/>
      </w:r>
      <w:r w:rsidR="00BD09F3" w:rsidRPr="00BD09F3">
        <w:rPr>
          <w:noProof/>
        </w:rPr>
        <w:t>[34]</w:t>
      </w:r>
      <w:r>
        <w:fldChar w:fldCharType="end"/>
      </w:r>
      <w:r>
        <w:t>An ensemble approach for classification and prediction of diabetes mellitus using soft voting classifier</w:t>
      </w:r>
    </w:p>
    <w:p w14:paraId="26C149EE" w14:textId="365CCF7E" w:rsidR="004747F9" w:rsidRDefault="004747F9" w:rsidP="004747F9">
      <w:r>
        <w:fldChar w:fldCharType="begin" w:fldLock="1"/>
      </w:r>
      <w:r w:rsidR="00BD09F3">
        <w:instrText>ADDIN CSL_CITATION {"citationItems":[{"id":"ITEM-1","itemData":{"DOI":"10.1016/j.cmpb.2019.105055","ISSN":"18727565","PMID":"31505379","abstract":"Objective: Diabetes is responsible for considerable morbidity, healthcare utilisation and mortality in both developed and developing countries. Currently, methods of treating diabetes are inadequate and costly so prevention becomes an important step in reducing the burden of diabetes and its complications. Electronic health records (EHRs) for each individual or a population have become important tools in understanding developing trends of diseases. Using EHRs to predict the onset of diabetes could improve the quality and efficiency of medical care. In this paper, we apply a wide and deep learning model that combines the strength of a generalised linear model with various features and a deep feed-forward neural network to improve the prediction of the onset of type 2 diabetes mellitus (T2DM). Materials and methods: The proposed method was implemented by training various models into a logistic loss function using a stochastic gradient descent. We applied this model using public hospital record data provided by the Practice Fusion EHRs for the United States population. The dataset consists of de-identified electronic health records for 9948 patients, of which 1904 have been diagnosed with T2DM. Prediction of diabetes in 2012 was based on data obtained from previous years (2009–2011). The imbalance class of the model was handled by Synthetic Minority Oversampling Technique (SMOTE) for each cross-validation training fold to analyse the performance when synthetic examples for the minority class are created. We used SMOTE of 150 and 300 percent, in which 300 percent means that three new synthetic instances are created for each minority class instance. This results in the approximated diabetes:non-diabetes distributions in the training set of 1:2 and 1:1, respectively. Results: Our final ensemble model not using SMOTE obtained an accuracy of 84.28%, area under the receiver operating characteristic curve (AUC) of 84.13%, sensitivity of 31.17% and specificity of 96.85%. Using SMOTE of 150 and 300 percent did not improve AUC (83.33% and 82.12%, respectively) but increased sensitivity (49.40% and 71.57%, respectively) with a moderate decrease in specificity (90.16% and 76.59%, respectively). Discussion and conclusions: Our algorithm has further optimised the prediction of diabetes onset using a novel state-of-the-art machine learning algorithm: the wide and deep learning neural network architecture.","author":[{"dropping-particle":"","family":"Nguyen","given":"Binh P.","non-dropping-particle":"","parse-names":false,"suffix":""},{"dropping-particle":"","family":"Pham","given":"Hung N.","non-dropping-particle":"","parse-names":false,"suffix":""},{"dropping-particle":"","family":"Tran","given":"Hop","non-dropping-particle":"","parse-names":false,"suffix":""},{"dropping-particle":"","family":"Nghiem","given":"N.","non-dropping-particle":"","parse-names":false,"suffix":""},{"dropping-particle":"","family":"Nguyen","given":"Quang H.","non-dropping-particle":"","parse-names":false,"suffix":""},{"dropping-particle":"","family":"Do","given":"Trang T.T.","non-dropping-particle":"","parse-names":false,"suffix":""},{"dropping-particle":"","family":"Tran","given":"Cao Truong","non-dropping-particle":"","parse-names":false,"suffix":""},{"dropping-particle":"","family":"Simpson","given":"Colin R.","non-dropping-particle":"","parse-names":false,"suffix":""}],"container-title":"Computer Methods and Programs in Biomedicine","id":"ITEM-1","issued":{"date-parts":[["2019"]]},"page":"105055","publisher":"Elsevier B.V.","title":"Predicting the onset of type 2 diabetes using wide and deep learning with electronic health records","type":"article-journal","volume":"182"},"uris":["http://www.mendeley.com/documents/?uuid=7bba8fbe-9ed1-4aa8-8b0b-21d4341174d9"]}],"mendeley":{"formattedCitation":"[35]","plainTextFormattedCitation":"[35]","previouslyFormattedCitation":"[35]"},"properties":{"noteIndex":0},"schema":"https://github.com/citation-style-language/schema/raw/master/csl-citation.json"}</w:instrText>
      </w:r>
      <w:r>
        <w:fldChar w:fldCharType="separate"/>
      </w:r>
      <w:r w:rsidR="00BD09F3" w:rsidRPr="00BD09F3">
        <w:rPr>
          <w:noProof/>
        </w:rPr>
        <w:t>[35]</w:t>
      </w:r>
      <w:r>
        <w:fldChar w:fldCharType="end"/>
      </w:r>
      <w:r>
        <w:t>Predicting the onset of type 2 diabetes using wide and deep learning with electronic health records</w:t>
      </w:r>
    </w:p>
    <w:p w14:paraId="603DFAC3" w14:textId="77777777" w:rsidR="004747F9" w:rsidRDefault="004747F9" w:rsidP="004747F9">
      <w:pPr>
        <w:rPr>
          <w:lang w:val="en-US"/>
        </w:rPr>
      </w:pPr>
    </w:p>
    <w:p w14:paraId="44C9F9BC" w14:textId="15ABCE23" w:rsidR="004747F9" w:rsidRDefault="004747F9" w:rsidP="004747F9">
      <w:pPr>
        <w:rPr>
          <w:lang w:val="en-US"/>
        </w:rPr>
      </w:pPr>
      <w:r>
        <w:rPr>
          <w:lang w:val="en-US"/>
        </w:rPr>
        <w:fldChar w:fldCharType="begin" w:fldLock="1"/>
      </w:r>
      <w:r w:rsidR="00BD09F3">
        <w:rPr>
          <w:lang w:val="en-US"/>
        </w:rPr>
        <w:instrText>ADDIN CSL_CITATION {"citationItems":[{"id":"ITEM-1","itemData":{"DOI":"10.1016/j.patcog.2020.107528","ISSN":"00313203","abstract":"For performing multi-class classification, deep neural networks almost always employ a One-vs-All (OvA) classification scheme with as many output units as there are classes in a dataset. The problem of this approach is that each output unit requires a complex decision boundary to separate examples from one class from all other examples. In this paper, we propose a novel One-vs-One (OvO) classification scheme for deep neural networks that trains each output unit to distinguish between a specific pair of classes. This method increases the number of output units compared to the One-vs-All classification scheme but makes learning correct decision boundaries much easier. In addition to changing the neural network architecture, we changed the loss function, created a code matrix to transform the one-hot encoding to a new label encoding, and changed the method for classifying examples. To analyze the advantages of the proposed method, we compared the One-vs-One and One-vs-All classification methods on three plant recognition datasets (including a novel dataset that we created) and a dataset with images of different monkey species using two deep architectures. The two deep convolutional neural network (CNN) architectures, Inception-V3 and ResNet-50, are trained from scratch or pre-trained weights. The results show that the One-vs-One classification method outperforms the One-vs-All method on all four datasets when training the CNNs from scratch. However, when using the two classification schemes for fine-tuning pre-trained CNNs, the One-vs-All method leads to the best performances, which is presumably because the CNNs had been pre-trained using the One-vs-All scheme.","author":[{"dropping-particle":"","family":"Pawara","given":"Pornntiwa","non-dropping-particle":"","parse-names":false,"suffix":""},{"dropping-particle":"","family":"Okafor","given":"Emmanuel","non-dropping-particle":"","parse-names":false,"suffix":""},{"dropping-particle":"","family":"Groefsema","given":"Marc","non-dropping-particle":"","parse-names":false,"suffix":""},{"dropping-particle":"","family":"He","given":"Sheng","non-dropping-particle":"","parse-names":false,"suffix":""},{"dropping-particle":"","family":"Schomaker","given":"Lambert R.B.","non-dropping-particle":"","parse-names":false,"suffix":""},{"dropping-particle":"","family":"Wiering","given":"Marco A.","non-dropping-particle":"","parse-names":false,"suffix":""}],"container-title":"Pattern Recognition","id":"ITEM-1","issued":{"date-parts":[["2020"]]},"publisher":"Elsevier Ltd","title":"One-vs-One classification for deep neural networks","type":"article-journal","volume":"108"},"uris":["http://www.mendeley.com/documents/?uuid=d511a366-8e5a-46a0-a5d7-d0b54f7ed098"]}],"mendeley":{"formattedCitation":"[36]","plainTextFormattedCitation":"[36]","previouslyFormattedCitation":"[36]"},"properties":{"noteIndex":0},"schema":"https://github.com/citation-style-language/schema/raw/master/csl-citation.json"}</w:instrText>
      </w:r>
      <w:r>
        <w:rPr>
          <w:lang w:val="en-US"/>
        </w:rPr>
        <w:fldChar w:fldCharType="separate"/>
      </w:r>
      <w:r w:rsidR="00BD09F3" w:rsidRPr="00BD09F3">
        <w:rPr>
          <w:noProof/>
          <w:lang w:val="en-US"/>
        </w:rPr>
        <w:t>[36]</w:t>
      </w:r>
      <w:r>
        <w:rPr>
          <w:lang w:val="en-US"/>
        </w:rPr>
        <w:fldChar w:fldCharType="end"/>
      </w:r>
      <w:r>
        <w:rPr>
          <w:lang w:val="en-US"/>
        </w:rPr>
        <w:t xml:space="preserve"> </w:t>
      </w:r>
      <w:r>
        <w:t>One-vs-One classification for deep neural networks</w:t>
      </w:r>
    </w:p>
    <w:p w14:paraId="137E748C" w14:textId="77777777" w:rsidR="004747F9" w:rsidRDefault="004747F9" w:rsidP="004747F9">
      <w:pPr>
        <w:rPr>
          <w:lang w:val="en-US"/>
        </w:rPr>
      </w:pPr>
    </w:p>
    <w:p w14:paraId="7549CAC4" w14:textId="3E7F401D" w:rsidR="004747F9" w:rsidRDefault="004747F9" w:rsidP="004747F9">
      <w:pPr>
        <w:rPr>
          <w:lang w:val="en-US"/>
        </w:rPr>
      </w:pPr>
      <w:r>
        <w:fldChar w:fldCharType="begin" w:fldLock="1"/>
      </w:r>
      <w:r w:rsidR="00BD09F3">
        <w:instrText>ADDIN CSL_CITATION {"citationItems":[{"id":"ITEM-1","itemData":{"DOI":"10.1016/j.imu.2017.12.006","ISSN":"23529148","abstract":"Due to its continuously increasing occurrence, more and more families are influenced by diabetes mellitus. Most diabetics know little about their health quality or the risk factors they face prior to diagnosis. In this study, we have proposed a novel model based on data mining techniques for predicting type 2 diabetes mellitus (T2DM). The main problems that we are trying to solve are to improve the accuracy of the prediction model, and to make the model adaptive to more than one dataset. Based on a series of preprocessing procedures, the model is comprised of two parts, the improved K-means algorithm and the logistic regression algorithm. The Pima Indians Diabetes Dataset and the Waikato Environment for Knowledge Analysis toolkit were utilized to compare our results with the results from other researchers. The conclusion shows that the model attained a 3.04% higher accuracy of prediction than those of other researchers. Moreover, our model ensures that the dataset quality is sufficient. To further evaluate the performance of our model, we applied it to two other diabetes datasets. Both experiments’ results show good performance. As a result, the model is shown to be useful for the realistic health management of diabetes.","author":[{"dropping-particle":"","family":"Wu","given":"Han","non-dropping-particle":"","parse-names":false,"suffix":""},{"dropping-particle":"","family":"Yang","given":"Shengqi","non-dropping-particle":"","parse-names":false,"suffix":""},{"dropping-particle":"","family":"Huang","given":"Zhangqin","non-dropping-particle":"","parse-names":false,"suffix":""},{"dropping-particle":"","family":"He","given":"Jian","non-dropping-particle":"","parse-names":false,"suffix":""},{"dropping-particle":"","family":"Wang","given":"Xiaoyi","non-dropping-particle":"","parse-names":false,"suffix":""}],"container-title":"Informatics in Medicine Unlocked","id":"ITEM-1","issue":"August 2017","issued":{"date-parts":[["2018"]]},"page":"100-107","publisher":"Elsevier Ltd","title":"Type 2 diabetes mellitus prediction model based on data mining","type":"article-journal","volume":"10"},"uris":["http://www.mendeley.com/documents/?uuid=799f1629-cabd-46ce-b273-c0269a348ae0"]}],"mendeley":{"formattedCitation":"[37]","plainTextFormattedCitation":"[37]","previouslyFormattedCitation":"[37]"},"properties":{"noteIndex":0},"schema":"https://github.com/citation-style-language/schema/raw/master/csl-citation.json"}</w:instrText>
      </w:r>
      <w:r>
        <w:fldChar w:fldCharType="separate"/>
      </w:r>
      <w:r w:rsidR="00BD09F3" w:rsidRPr="00BD09F3">
        <w:rPr>
          <w:noProof/>
        </w:rPr>
        <w:t>[37]</w:t>
      </w:r>
      <w:r>
        <w:fldChar w:fldCharType="end"/>
      </w:r>
      <w:r>
        <w:t>Type 2 diabetes mellitus prediction model based on data mining</w:t>
      </w:r>
    </w:p>
    <w:p w14:paraId="2AF4ABFA" w14:textId="77777777" w:rsidR="004747F9" w:rsidRDefault="004747F9" w:rsidP="004747F9">
      <w:pPr>
        <w:rPr>
          <w:lang w:val="en-US"/>
        </w:rPr>
      </w:pPr>
    </w:p>
    <w:p w14:paraId="07766985" w14:textId="63A9194D" w:rsidR="004747F9" w:rsidRDefault="004747F9" w:rsidP="004747F9">
      <w:pPr>
        <w:rPr>
          <w:lang w:val="en-US"/>
        </w:rPr>
      </w:pPr>
      <w:r>
        <w:rPr>
          <w:lang w:val="en-US"/>
        </w:rPr>
        <w:fldChar w:fldCharType="begin" w:fldLock="1"/>
      </w:r>
      <w:r w:rsidR="00BD09F3">
        <w:rPr>
          <w:lang w:val="en-US"/>
        </w:rPr>
        <w:instrText>ADDIN CSL_CITATION {"citationItems":[{"id":"ITEM-1","itemData":{"DOI":"10.5888/pcd16.190109","ISSN":"1545-1151","PMID":"31538566","abstract":"Introduction As one of the most prevalent chronic diseases in the United States, diabetes, especially type 2 diabetes, affects the health of millions of people and puts an enormous financial burden on the US economy. We aimed to develop predictive models to identify risk factors for type 2 diabetes, which could help facilitate early diagnosis and intervention and also reduce medical costs. Methods We analyzed cross-sectional data on 138,146 participants, including 20,467 with type 2 diabetes, from the 2014 Behavioral Risk Factor Surveillance System. We built several machine learning models for predicting type 2 diabetes, including support vector machine, decision tree, logistic regression, random forest, neural network, and Gaussian Naive Bayes classifiers. We used univariable and multivariable weighted logistic regression models to investigate the associations of potential risk factors with type 2 diabetes. Results All predictive models for type 2 diabetes achieved a high area under the curve (AUC), ranging from 0.7182 to 0.7949. Although the neural network model had the highest accuracy (82.4%), specificity (90.2%), and AUC (0.7949), the decision tree model had the highest sensitivity (51.6%) for type 2 diabetes. We found that people who slept 9 or more hours per day (adjusted odds ratio [aOR] = 1.13, 95% confidence interval [CI], 1.03-1.25) or had checkup frequency of less than 1 year (aOR = 2.31, 95% CI, 1.86-2.85) had higher risk for type 2 diabetes. Conclusion Of the 8 predictive models, the neural network model gave the best model performance with the highest AUC value; however, the decision tree model is preferred for initial screening for type 2 diabetes because it had the highest sensitivity and, therefore, detection rate. We confirmed previously reported risk factors and also identified sleeping time and frequency of checkup as 2 new potential risk factors related to type 2 diabetes.","author":[{"dropping-particle":"","family":"Xie","given":"Zidian","non-dropping-particle":"","parse-names":false,"suffix":""},{"dropping-particle":"","family":"Nikolayeva","given":"Olga","non-dropping-particle":"","parse-names":false,"suffix":""},{"dropping-particle":"","family":"Luo","given":"Jiebo","non-dropping-particle":"","parse-names":false,"suffix":""},{"dropping-particle":"","family":"Li","given":"Dongmei","non-dropping-particle":"","parse-names":false,"suffix":""}],"container-title":"Preventing Chronic Disease","id":"ITEM-1","issue":"9","issued":{"date-parts":[["2019","9","19"]]},"page":"190109","title":"Building Risk Prediction Models for Type 2 Diabetes Using Machine Learning Techniques","type":"article-journal","volume":"16"},"uris":["http://www.mendeley.com/documents/?uuid=85aefebd-eb07-4968-aaf1-aaa4c049012b"]}],"mendeley":{"formattedCitation":"[38]","plainTextFormattedCitation":"[38]","previouslyFormattedCitation":"[38]"},"properties":{"noteIndex":0},"schema":"https://github.com/citation-style-language/schema/raw/master/csl-citation.json"}</w:instrText>
      </w:r>
      <w:r>
        <w:rPr>
          <w:lang w:val="en-US"/>
        </w:rPr>
        <w:fldChar w:fldCharType="separate"/>
      </w:r>
      <w:r w:rsidR="00BD09F3" w:rsidRPr="00BD09F3">
        <w:rPr>
          <w:noProof/>
          <w:lang w:val="en-US"/>
        </w:rPr>
        <w:t>[38]</w:t>
      </w:r>
      <w:r>
        <w:rPr>
          <w:lang w:val="en-US"/>
        </w:rPr>
        <w:fldChar w:fldCharType="end"/>
      </w:r>
      <w:r>
        <w:rPr>
          <w:lang w:val="en-US"/>
        </w:rPr>
        <w:t xml:space="preserve"> </w:t>
      </w:r>
      <w:r>
        <w:t>Building Risk Prediction Models for Type 2 Diabetes Using Machine Learning Techniques</w:t>
      </w:r>
    </w:p>
    <w:p w14:paraId="64BAC2AB" w14:textId="77777777" w:rsidR="004747F9" w:rsidRDefault="004747F9" w:rsidP="004747F9"/>
    <w:p w14:paraId="6BCB1287" w14:textId="77777777" w:rsidR="004747F9" w:rsidRDefault="004747F9" w:rsidP="004747F9"/>
    <w:p w14:paraId="6892C146" w14:textId="4CFD78AE" w:rsidR="004747F9" w:rsidRDefault="004747F9" w:rsidP="004747F9">
      <w:r>
        <w:fldChar w:fldCharType="begin" w:fldLock="1"/>
      </w:r>
      <w:r w:rsidR="00BD09F3">
        <w:instrText>ADDIN CSL_CITATION {"citationItems":[{"id":"ITEM-1","itemData":{"DOI":"10.1016/j.compbiolchem.2020.107329","ISSN":"14769271","PMID":"32688009","abstract":"Diabetes is a chronic disease that occurs when the pancreas does not generate sufficient insulin or the body cannot effectively utilize the produced insulin. If it remains unidentified and untreated, then it could be very deadliest. One can lead a healthy life with proper treatment if the presence of diabetes can be detected at an early stage. When the conventional process of detecting diabetes is tedious, there is a need of an automated system for identifying diabetes from the clinical and physical data. In this study, we developed a novel diabetes classifying model based on Convolutional Long Short-term Memory (Conv-LSTM) that was not applied yet in this regard. We applied another three popular models such as Convolutional Neural Network (CNN), Traditional LSTM (T-LSTM), and CNN-LSTM and compared the performance with our developed model over the Pima Indians Diabetes Database (PIDD). Significant features were extracted from the dataset using Boruta algorithm that returned glucose, BMI, insulin, blood pressure, and age as important features for classifying diabetes patients more accurately. We performed hyperparameter optimization using Grid Search algorithm in order to find the optimal parameters for the applied models. Initial experiment by splitting the dataset into separate training and testing sets, the Conv-LSTM-based model classified the diabetes patients with the highest accuracy of 91.38 %. In later, using cross-validation technique the Conv-LSTM model achieved the highest accuracy of 97.26 % and outperformed the other three models along with the state-of-the-art models.","author":[{"dropping-particle":"","family":"Rahman","given":"Motiur","non-dropping-particle":"","parse-names":false,"suffix":""},{"dropping-particle":"","family":"Islam","given":"Dilshad","non-dropping-particle":"","parse-names":false,"suffix":""},{"dropping-particle":"","family":"Mukti","given":"Rokeya Jahan","non-dropping-particle":"","parse-names":false,"suffix":""},{"dropping-particle":"","family":"Saha","given":"Indrajit","non-dropping-particle":"","parse-names":false,"suffix":""}],"container-title":"Computational Biology and Chemistry","id":"ITEM-1","issue":"April","issued":{"date-parts":[["2020"]]},"page":"107329","publisher":"Elsevier","title":"A deep learning approach based on convolutional LSTM for detecting diabetes","type":"article-journal","volume":"88"},"uris":["http://www.mendeley.com/documents/?uuid=68a8ccfe-9781-44b0-95fa-5f8947a970f3"]}],"mendeley":{"formattedCitation":"[39]","plainTextFormattedCitation":"[39]","previouslyFormattedCitation":"[39]"},"properties":{"noteIndex":0},"schema":"https://github.com/citation-style-language/schema/raw/master/csl-citation.json"}</w:instrText>
      </w:r>
      <w:r>
        <w:fldChar w:fldCharType="separate"/>
      </w:r>
      <w:r w:rsidR="00BD09F3" w:rsidRPr="00BD09F3">
        <w:rPr>
          <w:noProof/>
        </w:rPr>
        <w:t>[39]</w:t>
      </w:r>
      <w:r>
        <w:fldChar w:fldCharType="end"/>
      </w:r>
    </w:p>
    <w:p w14:paraId="610D7A90" w14:textId="77777777" w:rsidR="004747F9" w:rsidRDefault="004747F9" w:rsidP="004747F9"/>
    <w:p w14:paraId="5D23C1E0" w14:textId="48A3E852" w:rsidR="004747F9" w:rsidRDefault="004747F9" w:rsidP="004747F9">
      <w:r>
        <w:t xml:space="preserve"> </w:t>
      </w:r>
      <w:r>
        <w:fldChar w:fldCharType="begin" w:fldLock="1"/>
      </w:r>
      <w:r w:rsidR="00BD09F3">
        <w:instrText>ADDIN CSL_CITATION {"citationItems":[{"id":"ITEM-1","itemData":{"DOI":"10.1016/j.icte.2018.10.005","ISSN":"24059595","abstract":"Diabetes is a metabolic disease affecting a multitude of people worldwide. Its incidence rates are increasing alarmingly every year. If untreated, diabetes-related complications in many vital organs of the body may turn fatal. Early detection of diabetes is very important for timely treatment which can stop the disease progressing to such complications. RR-interval signals known as heart rate variability (HRV) signals (derived from electrocardiogram (ECG) signals) can be effectively used for the non-invasive detection of diabetes. This research paper presents a methodology for classification of diabetic and normal HRV signals using deep learning architectures. We employ long short-term memory (LSTM), convolutional neural network (CNN) and its combinations for extracting complex temporal dynamic features of the input HRV data. These features are passed into support vector machine (SVM) for classification. We have obtained the performance improvement of 0.03% and 0.06% in CNN and CNN-LSTM architecture respectively compared to our earlier work without using SVM. The classification system proposed can help the clinicians to diagnose diabetes using ECG signals with a very high accuracy of 95.7%.","author":[{"dropping-particle":"","family":"Swapna","given":"G.","non-dropping-particle":"","parse-names":false,"suffix":""},{"dropping-particle":"","family":"Vinayakumar","given":"R.","non-dropping-particle":"","parse-names":false,"suffix":""},{"dropping-particle":"","family":"Soman","given":"K. P.","non-dropping-particle":"","parse-names":false,"suffix":""}],"container-title":"ICT Express","id":"ITEM-1","issue":"4","issued":{"date-parts":[["2018"]]},"page":"243-246","publisher":"Elsevier B.V.","title":"Diabetes detection using deep learning algorithms","type":"article-journal","volume":"4"},"uris":["http://www.mendeley.com/documents/?uuid=41fb7939-6fea-4f71-a447-16ad32de1e3e"]}],"mendeley":{"formattedCitation":"[40]","plainTextFormattedCitation":"[40]","previouslyFormattedCitation":"[40]"},"properties":{"noteIndex":0},"schema":"https://github.com/citation-style-language/schema/raw/master/csl-citation.json"}</w:instrText>
      </w:r>
      <w:r>
        <w:fldChar w:fldCharType="separate"/>
      </w:r>
      <w:r w:rsidR="00BD09F3" w:rsidRPr="00BD09F3">
        <w:rPr>
          <w:noProof/>
        </w:rPr>
        <w:t>[40]</w:t>
      </w:r>
      <w:r>
        <w:fldChar w:fldCharType="end"/>
      </w:r>
      <w:r>
        <w:t xml:space="preserve"> </w:t>
      </w:r>
      <w:r w:rsidRPr="00E80F7E">
        <w:t>RR-interval signals known as heart rate variability (HRV) signals (derived from electrocardiogram (ECG) signals) can be effectively used for the non-invasive detection of diabetes</w:t>
      </w:r>
    </w:p>
    <w:p w14:paraId="3FD186DE" w14:textId="77777777" w:rsidR="004747F9" w:rsidRDefault="004747F9" w:rsidP="004747F9"/>
    <w:p w14:paraId="642FB9FA" w14:textId="60A61E79" w:rsidR="004747F9" w:rsidRDefault="004747F9" w:rsidP="004747F9">
      <w:r>
        <w:lastRenderedPageBreak/>
        <w:fldChar w:fldCharType="begin" w:fldLock="1"/>
      </w:r>
      <w:r w:rsidR="00BD09F3">
        <w:instrText>ADDIN CSL_CITATION {"citationItems":[{"id":"ITEM-1","itemData":{"DOI":"10.1186/s13638-020-01765-7","ISSN":"16871499","abstract":"Today, diabetes is one of the most common, chronic, and, due to some complications, deadliest diseases in the world. The early detection of diabetes is very important for its timely treatment since it can stop the progression of the disease. The proposed method can help not only to predict the occurrence of diabetes in the future but also to determine the type of the disease that a person experiences. Considering that type 1 diabetes and type 2 diabetes have many differences in their treatment methods, this method will help to provide the right treatment for the patient. By transforming the task into a classification problem, our model is mainly built using the hidden layers of a deep neural network and uses dropout regularization to prevent overfitting. We tuned a number of parameters and used the binary cross-entropy loss function, which obtained a deep neural network prediction model with high accuracy. The experimental results show the effectiveness and adequacy of the proposed DLPD (Deep Learning for Predicting Diabetes) model. The best training accuracy of the diabetes type data set is 94.02174%, and the training accuracy of the Pima Indians diabetes data set is 99.4112%. Extensive experiments have been conducted on the Pima Indians diabetes and diabetic type datasets. The experimental results show the improvements of our proposed model over the state-of-the-art methods.","author":[{"dropping-particle":"","family":"Zhou","given":"Huaping","non-dropping-particle":"","parse-names":false,"suffix":""},{"dropping-particle":"","family":"Myrzashova","given":"Raushan","non-dropping-particle":"","parse-names":false,"suffix":""},{"dropping-particle":"","family":"Zheng","given":"Rui","non-dropping-particle":"","parse-names":false,"suffix":""}],"container-title":"Eurasip Journal on Wireless Communications and Networking","id":"ITEM-1","issue":"1","issued":{"date-parts":[["2020"]]},"publisher":"EURASIP Journal on Wireless Communications and Networking","title":"Diabetes prediction model based on an enhanced deep neural network","type":"article-journal","volume":"2020"},"uris":["http://www.mendeley.com/documents/?uuid=d9ea31f3-521b-401f-a4cf-8b18e3d712b5"]}],"mendeley":{"formattedCitation":"[41]","plainTextFormattedCitation":"[41]","previouslyFormattedCitation":"[41]"},"properties":{"noteIndex":0},"schema":"https://github.com/citation-style-language/schema/raw/master/csl-citation.json"}</w:instrText>
      </w:r>
      <w:r>
        <w:fldChar w:fldCharType="separate"/>
      </w:r>
      <w:r w:rsidR="00BD09F3" w:rsidRPr="00BD09F3">
        <w:rPr>
          <w:noProof/>
        </w:rPr>
        <w:t>[41]</w:t>
      </w:r>
      <w:r>
        <w:fldChar w:fldCharType="end"/>
      </w:r>
      <w:r>
        <w:t xml:space="preserve"> Diabetes prediction model based on an enhanced deep neural network</w:t>
      </w:r>
    </w:p>
    <w:p w14:paraId="15FEA907" w14:textId="77777777" w:rsidR="004747F9" w:rsidRDefault="004747F9" w:rsidP="004747F9"/>
    <w:p w14:paraId="65A73906" w14:textId="77777777" w:rsidR="004747F9" w:rsidRDefault="004747F9" w:rsidP="004747F9">
      <w:r>
        <w:t xml:space="preserve">In this study we proposed, methodology for </w:t>
      </w:r>
    </w:p>
    <w:p w14:paraId="5B437FF5" w14:textId="77777777" w:rsidR="004747F9" w:rsidRDefault="004747F9" w:rsidP="004747F9"/>
    <w:p w14:paraId="4790BF9B" w14:textId="13B5D54B" w:rsidR="004747F9" w:rsidRDefault="004747F9" w:rsidP="004747F9">
      <w:pPr>
        <w:rPr>
          <w:lang w:val="en-US"/>
        </w:rPr>
      </w:pPr>
      <w:r>
        <w:rPr>
          <w:lang w:val="en-US"/>
        </w:rPr>
        <w:fldChar w:fldCharType="begin" w:fldLock="1"/>
      </w:r>
      <w:r w:rsidR="00BD09F3">
        <w:rPr>
          <w:lang w:val="en-US"/>
        </w:rPr>
        <w:instrText>ADDIN CSL_CITATION {"citationItems":[{"id":"ITEM-1","itemData":{"DOI":"10.1109/ECTIDAMTNCON48261.2020.9090700","ISBN":"9781728163987","abstract":"The objective of this work is to develop the prediction model of complications of diabetes including eye disease, kidney disease, coronary heart disease and hyperlipidemia. The main conceptual framework is the modification of the forecasting model created from the Iterative Dichotomiser 3 (ID3) decision tree into a binary number vector format. The model efficiency was tested by the 10-fold cross-validation method. The results show that the model gives the accuracy of 92.35 percent. Mobile application was constructed to test the model with general patients. The prediction results give 100 percent of accuracy.","author":[{"dropping-particle":"","family":"Kantawong","given":"Krittika","non-dropping-particle":"","parse-names":false,"suffix":""},{"dropping-particle":"","family":"Tongphet","given":"Supan","non-dropping-particle":"","parse-names":false,"suffix":""},{"dropping-particle":"","family":"Bhrommalee","given":"Panu","non-dropping-particle":"","parse-names":false,"suffix":""},{"dropping-particle":"","family":"Rachata","given":"Napa","non-dropping-particle":"","parse-names":false,"suffix":""},{"dropping-particle":"","family":"Pravesjit","given":"Sakkayaphop","non-dropping-particle":"","parse-names":false,"suffix":""}],"container-title":"2020 Joint International Conference on Digital Arts, Media and Technology with ECTI Northern Section Conference on Electrical, Electronics, Computer and Telecommunications Engineering, ECTI DAMT and NCON 2020","id":"ITEM-1","issued":{"date-parts":[["2020"]]},"page":"110-113","title":"The Methodology for Diabetes Complications Prediction Model","type":"article-journal"},"uris":["http://www.mendeley.com/documents/?uuid=6c3bd146-e444-4072-a2c9-089c964a634c"]}],"mendeley":{"formattedCitation":"[42]","plainTextFormattedCitation":"[42]","previouslyFormattedCitation":"[42]"},"properties":{"noteIndex":0},"schema":"https://github.com/citation-style-language/schema/raw/master/csl-citation.json"}</w:instrText>
      </w:r>
      <w:r>
        <w:rPr>
          <w:lang w:val="en-US"/>
        </w:rPr>
        <w:fldChar w:fldCharType="separate"/>
      </w:r>
      <w:r w:rsidR="00BD09F3" w:rsidRPr="00BD09F3">
        <w:rPr>
          <w:noProof/>
          <w:lang w:val="en-US"/>
        </w:rPr>
        <w:t>[42]</w:t>
      </w:r>
      <w:r>
        <w:rPr>
          <w:lang w:val="en-US"/>
        </w:rPr>
        <w:fldChar w:fldCharType="end"/>
      </w:r>
      <w:r>
        <w:rPr>
          <w:lang w:val="en-US"/>
        </w:rPr>
        <w:t xml:space="preserve"> </w:t>
      </w:r>
      <w:r>
        <w:t>The Methodology for Diabetes Complications Prediction Model</w:t>
      </w:r>
    </w:p>
    <w:p w14:paraId="6D5737D8" w14:textId="77777777" w:rsidR="00215FDD" w:rsidRDefault="00215FDD" w:rsidP="00215FDD"/>
    <w:p w14:paraId="035AD848" w14:textId="65536E68" w:rsidR="00165FDF" w:rsidRPr="00165FDF" w:rsidRDefault="00165FDF" w:rsidP="00215FDD">
      <w:r>
        <w:t>Adaptive Drop</w:t>
      </w:r>
      <w:r w:rsidR="00E86741">
        <w:t>o</w:t>
      </w:r>
      <w:r>
        <w:t>ut</w:t>
      </w:r>
    </w:p>
    <w:p w14:paraId="05143F55" w14:textId="703EF1DD" w:rsidR="00165FDF" w:rsidRPr="00165FDF" w:rsidRDefault="00165FDF" w:rsidP="00215FDD">
      <w:r>
        <w:fldChar w:fldCharType="begin" w:fldLock="1"/>
      </w:r>
      <w:r w:rsidR="00BD09F3">
        <w:instrText>ADDIN CSL_CITATION {"citationItems":[{"id":"ITEM-1","itemData":{"DOI":"10.1155/2022/8220453","ISSN":"1024-123X","abstract":"Small samples are prone to overfitting in the neural network training process. This paper proposes an optimization approach based on L2 and dropout regularization called a hybrid improved neural network algorithm to overcome this issue. The proposed model was evaluated based on the Modified National Institute of Standards and Technology (MNIST, grayscale-28 × 28 × 1) and Canadian Institute for Advanced Research 10 (CIFAR10, RGB - 32 × 32 × 3) as the training data sets and data applied to the LeNet-5 and Autoencoder neural network architectures. The evaluation is conducted based on cross-validation; the result of the model prediction is used as the final measure to evaluate the quality of the model. The results show that the proposed hybrid algorithm can perform more effectively, avoid overfitting, improve the accuracy of network model prediction in classification tasks, and reduce the reconstruction error in the unsupervised domain. In addition, employing the proposed algorithm without increasing the time complexity can reduce the effect of noisy data and bias and improve the training time of neural network models. Quantitative and qualitative experimental results show that the accuracy of using the proposed algorithm in this paper with the MNIST test set has an improvement of 2.3% and 0.9% compared to L2 regularization and dropout regularization, respectively, and based on the CIFAR10 data set, the accuracy improvement of 0.92% compared with L2 regularization and 1.31% concerning dropout regularization. The reconstruction error of using the proposed algorithm in this paper with the MNIST data set has an improvement of 0.00174 and 0.00398 compared to L2 regularization and dropout regularization, respectively, and based on the CIFAR10 data set, the accuracy improvement of 0.00078 compared with L2 regularization and 0.00174 concerning dropout regularization.","author":[{"dropping-particle":"","family":"Xie","given":"Xiaoyun","non-dropping-particle":"","parse-names":false,"suffix":""},{"dropping-particle":"","family":"Xie","given":"Ming","non-dropping-particle":"","parse-names":false,"suffix":""},{"dropping-particle":"","family":"Moshayedi","given":"Ata Jahangir","non-dropping-particle":"","parse-names":false,"suffix":""},{"dropping-particle":"","family":"Noori Skandari","given":"Mohammad Hadi","non-dropping-particle":"","parse-names":false,"suffix":""}],"container-title":"Mathematical Problems in Engineering","id":"ITEM-1","issued":{"date-parts":[["2022"]]},"page":"1-19","title":"A Hybrid Improved Neural Networks Algorithm Based on L2 and Dropout Regularization","type":"article-journal","volume":"2022"},"uris":["http://www.mendeley.com/documents/?uuid=c7730773-3dcd-4c81-8023-83d20d9a2da8"]}],"mendeley":{"formattedCitation":"[43]","plainTextFormattedCitation":"[43]","previouslyFormattedCitation":"[43]"},"properties":{"noteIndex":0},"schema":"https://github.com/citation-style-language/schema/raw/master/csl-citation.json"}</w:instrText>
      </w:r>
      <w:r>
        <w:fldChar w:fldCharType="separate"/>
      </w:r>
      <w:r w:rsidR="00BD09F3" w:rsidRPr="00BD09F3">
        <w:rPr>
          <w:noProof/>
        </w:rPr>
        <w:t>[43]</w:t>
      </w:r>
      <w:r>
        <w:fldChar w:fldCharType="end"/>
      </w:r>
    </w:p>
    <w:p w14:paraId="2841542D" w14:textId="77777777" w:rsidR="00165FDF" w:rsidRPr="00165FDF" w:rsidRDefault="00165FDF" w:rsidP="00215FDD"/>
    <w:p w14:paraId="11C0A20D" w14:textId="77777777" w:rsidR="00215FDD" w:rsidRDefault="00215FDD" w:rsidP="00215FDD"/>
    <w:p w14:paraId="21B5D1D9" w14:textId="77777777" w:rsidR="00591064" w:rsidRPr="00165FDF" w:rsidRDefault="00591064" w:rsidP="00215FDD"/>
    <w:p w14:paraId="21F8154C" w14:textId="594A75D2" w:rsidR="00215FDD" w:rsidRDefault="00215FDD" w:rsidP="00215FDD">
      <w:pPr>
        <w:pStyle w:val="Heading1"/>
      </w:pPr>
      <w:r>
        <w:t xml:space="preserve">3. </w:t>
      </w:r>
      <w:r w:rsidR="00CB4735">
        <w:t>PROPOSED METHOD</w:t>
      </w:r>
    </w:p>
    <w:p w14:paraId="412B0B3A" w14:textId="77777777" w:rsidR="00215FDD" w:rsidRDefault="00215FDD" w:rsidP="00215FDD"/>
    <w:p w14:paraId="4030985B" w14:textId="223D47D8" w:rsidR="00CB4735" w:rsidRDefault="006714ED" w:rsidP="00CB4735">
      <w:r>
        <w:t xml:space="preserve">In this study </w:t>
      </w:r>
      <w:r w:rsidR="00CB4735">
        <w:t xml:space="preserve">Proposed </w:t>
      </w:r>
      <w:r w:rsidR="00CB4735" w:rsidRPr="00215FDD">
        <w:t xml:space="preserve">Multi-Channel </w:t>
      </w:r>
      <w:r>
        <w:t xml:space="preserve">Weighted </w:t>
      </w:r>
      <w:r w:rsidR="00CB4735" w:rsidRPr="00215FDD">
        <w:t>Dropout</w:t>
      </w:r>
      <w:r w:rsidR="00CB4735">
        <w:t xml:space="preserve"> </w:t>
      </w:r>
      <w:r>
        <w:t xml:space="preserve">for improving DNN model performance </w:t>
      </w:r>
      <w:r w:rsidR="004C4FAC">
        <w:t xml:space="preserve">while designing risk prediction diabetes complication. </w:t>
      </w:r>
    </w:p>
    <w:p w14:paraId="41BC408B" w14:textId="77777777" w:rsidR="00591064" w:rsidRDefault="00591064" w:rsidP="00591064">
      <w:pPr>
        <w:rPr>
          <w:rFonts w:ascii="Calibri" w:hAnsi="Calibri" w:cs="Calibri"/>
        </w:rPr>
      </w:pPr>
    </w:p>
    <w:p w14:paraId="6EBE0CB4" w14:textId="2BFEC791" w:rsidR="00165FDF" w:rsidRDefault="00591064" w:rsidP="00591064">
      <w:r w:rsidRPr="0070528C">
        <w:rPr>
          <w:highlight w:val="yellow"/>
        </w:rPr>
        <w:t>This section describes the multi-sample dropout technique. The basic idea is quite simple: create multiple dropout samples instead of only one. Figure 1 depicts an easy way to implement multi-sample dropout (with two dropout samples) using an existing deep learning framework with only common opera-tors. The dropout layer and several layers after the dropout are duplicated for each dropout sample; in the figure, the ”dropout,” ”fully connected,” and ”softmax + loss func” layers are duplicated. Different masks are used for each dropout sample in the dropout layer so that a different subset of neurons is used for each dropout sample. In contrast, the parameters (i.e., connection weights) are shared between the duplicated fully connected layers. The loss is computed for each dropout sample using the same loss function, e.g., cross entropy, and the final loss value is obtained by averaging the loss values for all dropout samples. This final loss value is used as the objective function for optimization during training. We select the class label as the prediction based on the average of outputs from the last fully connected layer. Although a configuration with two dropout samples is shown in Figure 1, multi-sample dropout can be configured to use any number of dropout samples. The original dropout can be seen as a special case of multi-sample dropout where the number of samples is set to one.</w:t>
      </w:r>
    </w:p>
    <w:p w14:paraId="463F7B9C" w14:textId="77777777" w:rsidR="0070528C" w:rsidRDefault="0070528C" w:rsidP="00591064"/>
    <w:p w14:paraId="370EE6C9" w14:textId="00EAA634" w:rsidR="00810A90" w:rsidRDefault="0070528C" w:rsidP="0070528C">
      <w:r>
        <w:t xml:space="preserve">During inference, neurons are not discarded as is done in the original dropout. The loss can be calculated using only one dropout sample because the dropout samples become identical at the inference time if we do not drop any neurons at the dropout layer. Hence, we always use only one dropout sample at inference regardless of the training method. Compared to Importance Weighted Stochastic Gradient Descent (IWSGD) [18], which also makes multiple samples by dropout, we only duplicate operations in a part of the forward pass after the dropout while IWSGD duplicate operations in the entire backward pass as well as the forward pass. Hence our multi-sample dropout is much more light weight in terms of computation costs. Especially when dropout is applied to a layer near the end of the network, the additional execution time due to the duplicated operations in multi- sample dropout is not significant; this characteristic makes multi-sample dropout more suitable for deep CNNs. We can apply multi-sample dropout for shallow networks, such as the multilayer perceptron. We observed that multi-sample dropout reduces the number of iterations for training even for shallow networks, but the costs of the increased execution time per iteration surpassed the benefits; due to the increase in the computation time per iteration, multi-sample </w:t>
      </w:r>
      <w:r>
        <w:lastRenderedPageBreak/>
        <w:t>dropout actually degraded the training speed in terms of the computation time. If the network includes multiple dropout layers, we can apply multi-sample dropout at any of these dropout layers. Multi sampling at an earlier dropout layer may increase diversity among dropout samples and increase the benefits in trade for the higher additional costs due to more duplicated layers.</w:t>
      </w:r>
    </w:p>
    <w:p w14:paraId="499B1460" w14:textId="77777777" w:rsidR="0070528C" w:rsidRDefault="0070528C" w:rsidP="0070528C"/>
    <w:p w14:paraId="1537DEEB" w14:textId="77777777" w:rsidR="0070528C" w:rsidRDefault="0070528C" w:rsidP="0070528C">
      <w:r>
        <w:t xml:space="preserve">Why multi-sample dropout accelerates training </w:t>
      </w:r>
    </w:p>
    <w:p w14:paraId="2142CFF2" w14:textId="77777777" w:rsidR="0070528C" w:rsidRDefault="0070528C" w:rsidP="0070528C"/>
    <w:p w14:paraId="0C9B26D6" w14:textId="23306639" w:rsidR="0070528C" w:rsidRDefault="0070528C" w:rsidP="0070528C">
      <w:r>
        <w:t>Intuitively, the effect of multi-sample dropout with M dropout samples is similar to that of enlarging the size of a minibatch M times by duplicating each sample in the mini- batch M times, e.g. Batch Augmentation [9]. For example, if a minibatch consists of two data samples ?A,B?, training a network by using multi-sample dropout with two dropout samples closely corresponds to training a network by using the original dropout and a minibatch of ?A, A,B, B? assuming a different mask applied to each sample in the minibatch. This is similar to batch augmentation [9], which applies a different data augmentation for each of duplicated samples to make diversity among duplicated samples. Using a larger minibatch size with duplicated samples may not make sense to accelerate the training because it increases the computation time per iteration by M times. In contrast, multi-sample dropout can enjoy similar gains without a huge increase in computation cost per iteration for deep CNNs because it duplicates only the operations after dropout. For example, when we duplicate the last two fully connected layers of VGG16 [19] eight times, we observed the increased execution time per iteration by only 2%. Because of the non-linearity of the activation functions, the original dropout with duplicated samples and multi-sample dropout do not give exactly the same results. However, similar acceleration was observed in the training in terms of the number of iterations, as shown by the experimental results.</w:t>
      </w:r>
    </w:p>
    <w:p w14:paraId="0FF15161" w14:textId="77777777" w:rsidR="0070528C" w:rsidRDefault="0070528C" w:rsidP="0070528C"/>
    <w:p w14:paraId="4DD1B6D2" w14:textId="1C01E630" w:rsidR="0070528C" w:rsidRDefault="0070528C" w:rsidP="0070528C">
      <w:r>
        <w:t>C. Why multi-sample dropout yields higher accuracy</w:t>
      </w:r>
    </w:p>
    <w:p w14:paraId="635F4EBF" w14:textId="6AFDF722" w:rsidR="0070528C" w:rsidRDefault="0070528C" w:rsidP="0070528C">
      <w:r>
        <w:t>Noh et al. [18] showed that creating multiple samples during the training of deep networks improves the accuracy of the trained network. Training of a noisy network (e.g. with dropout) requires optimizing the marginal likelihood over the noise (</w:t>
      </w:r>
      <m:oMath>
        <m:r>
          <w:rPr>
            <w:rFonts w:ascii="Cambria Math" w:hAnsi="Cambria Math"/>
          </w:rPr>
          <m:t>Lmarginal)</m:t>
        </m:r>
      </m:oMath>
      <w:r>
        <w:t xml:space="preserve"> and SGD optimizers optimize the network using approximated marginal likelihood based on the finite number of samples (LSGD) as its objective function. Here, the SGD objective function LSGD is the lower-bound of the marginal likelihood over the noise </w:t>
      </w:r>
      <m:oMath>
        <m:r>
          <w:rPr>
            <w:rFonts w:ascii="Cambria Math" w:hAnsi="Cambria Math"/>
          </w:rPr>
          <m:t>(Lmarginal)</m:t>
        </m:r>
      </m:oMath>
      <w:r>
        <w:t xml:space="preserve"> and using more dropout samples makes the lower-bound tighter, i.e. </w:t>
      </w:r>
      <m:oMath>
        <m:r>
          <w:rPr>
            <w:rFonts w:ascii="Cambria Math" w:hAnsi="Cambria Math"/>
          </w:rPr>
          <m:t>Lmarginal ≥ LSGD(M+ 1) ≥ LSGD(M),</m:t>
        </m:r>
      </m:oMath>
      <w:r>
        <w:t xml:space="preserve"> here, LSGD(M) means LSGD when M dropout samples are used. This results in better accuracy in the trained network with increasing number of dropout samples. Although Noh’s Importance Weighted Stochastic Gradient Descent (IWSGD) makes multiple noise (dropout) samples at dropout like our multi-sample dropout, it executes both the forward pass and backward pass separately for each sample, and then calculates the gradients for updating network parameters as weighted av- erage of the gradients calculated for each dropout sample with the normalized likelihood for the sample as the weight. Our results showed that much simpler and light-weight technique which only duplicates a small part of the forward pass can enjoy the benefits of using multiple dropout samples.</w:t>
      </w:r>
    </w:p>
    <w:p w14:paraId="399746ED" w14:textId="77777777" w:rsidR="0070528C" w:rsidRDefault="0070528C" w:rsidP="0070528C"/>
    <w:p w14:paraId="66011E13" w14:textId="77777777" w:rsidR="0070528C" w:rsidRDefault="0070528C" w:rsidP="0070528C">
      <w:r>
        <w:t xml:space="preserve">D. Other sources of diversity among samples </w:t>
      </w:r>
    </w:p>
    <w:p w14:paraId="4A9A0122" w14:textId="1AF83B92" w:rsidR="0070528C" w:rsidRDefault="0070528C" w:rsidP="0070528C">
      <w:r>
        <w:t xml:space="preserve">The key to faster training with multi-sample dropout is the diversity among dropout samples; if there is no diversity, the multi-sampling technique gives no gain and simply wastes computation resources. Although we tested only dropout in this paper, the multi-sampling technique can be used </w:t>
      </w:r>
      <w:r>
        <w:lastRenderedPageBreak/>
        <w:t>with other sources of diversity. For example, variants of dropout, such as DropConnect, can be enhanced by using the multi-sampling technique.</w:t>
      </w:r>
    </w:p>
    <w:p w14:paraId="2182C193" w14:textId="77777777" w:rsidR="0070528C" w:rsidRDefault="0070528C" w:rsidP="0070528C"/>
    <w:tbl>
      <w:tblPr>
        <w:tblW w:w="0" w:type="auto"/>
        <w:tblLook w:val="04A0" w:firstRow="1" w:lastRow="0" w:firstColumn="1" w:lastColumn="0" w:noHBand="0" w:noVBand="1"/>
      </w:tblPr>
      <w:tblGrid>
        <w:gridCol w:w="9350"/>
      </w:tblGrid>
      <w:tr w:rsidR="00810A90" w14:paraId="59E55973" w14:textId="77777777" w:rsidTr="00A2614B">
        <w:tc>
          <w:tcPr>
            <w:tcW w:w="9350" w:type="dxa"/>
          </w:tcPr>
          <w:p w14:paraId="34A931B9" w14:textId="5C18E0D0" w:rsidR="00810A90" w:rsidRDefault="009953F2" w:rsidP="00810A90">
            <w:pPr>
              <w:jc w:val="center"/>
            </w:pPr>
            <w:r>
              <w:rPr>
                <w:noProof/>
              </w:rPr>
              <w:drawing>
                <wp:anchor distT="0" distB="0" distL="114300" distR="114300" simplePos="0" relativeHeight="251662336" behindDoc="0" locked="0" layoutInCell="1" allowOverlap="1" wp14:anchorId="4A3E7DDC" wp14:editId="5C5A4F16">
                  <wp:simplePos x="0" y="0"/>
                  <wp:positionH relativeFrom="column">
                    <wp:posOffset>636087</wp:posOffset>
                  </wp:positionH>
                  <wp:positionV relativeFrom="paragraph">
                    <wp:posOffset>0</wp:posOffset>
                  </wp:positionV>
                  <wp:extent cx="2047875" cy="6664960"/>
                  <wp:effectExtent l="0" t="0" r="0" b="2540"/>
                  <wp:wrapSquare wrapText="bothSides"/>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6">
                            <a:extLst>
                              <a:ext uri="{28A0092B-C50C-407E-A947-70E740481C1C}">
                                <a14:useLocalDpi xmlns:a14="http://schemas.microsoft.com/office/drawing/2010/main" val="0"/>
                              </a:ext>
                            </a:extLst>
                          </a:blip>
                          <a:srcRect r="44604"/>
                          <a:stretch/>
                        </pic:blipFill>
                        <pic:spPr bwMode="auto">
                          <a:xfrm>
                            <a:off x="0" y="0"/>
                            <a:ext cx="2047875" cy="6664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A1FE2EC" wp14:editId="6088E959">
                  <wp:simplePos x="0" y="0"/>
                  <wp:positionH relativeFrom="column">
                    <wp:posOffset>3735374</wp:posOffset>
                  </wp:positionH>
                  <wp:positionV relativeFrom="paragraph">
                    <wp:posOffset>0</wp:posOffset>
                  </wp:positionV>
                  <wp:extent cx="975995" cy="6664960"/>
                  <wp:effectExtent l="0" t="0" r="1905" b="2540"/>
                  <wp:wrapSquare wrapText="bothSides"/>
                  <wp:docPr id="879369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6">
                            <a:extLst>
                              <a:ext uri="{28A0092B-C50C-407E-A947-70E740481C1C}">
                                <a14:useLocalDpi xmlns:a14="http://schemas.microsoft.com/office/drawing/2010/main" val="0"/>
                              </a:ext>
                            </a:extLst>
                          </a:blip>
                          <a:srcRect l="73588"/>
                          <a:stretch/>
                        </pic:blipFill>
                        <pic:spPr bwMode="auto">
                          <a:xfrm>
                            <a:off x="0" y="0"/>
                            <a:ext cx="975995" cy="6664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6D1E" w:rsidRPr="00F46D1E">
              <w:rPr>
                <w:noProof/>
              </w:rPr>
              <mc:AlternateContent>
                <mc:Choice Requires="wps">
                  <w:drawing>
                    <wp:anchor distT="0" distB="0" distL="114300" distR="114300" simplePos="0" relativeHeight="251662847" behindDoc="0" locked="0" layoutInCell="1" allowOverlap="1" wp14:anchorId="536B0D06" wp14:editId="435FB381">
                      <wp:simplePos x="0" y="0"/>
                      <wp:positionH relativeFrom="column">
                        <wp:posOffset>-5715</wp:posOffset>
                      </wp:positionH>
                      <wp:positionV relativeFrom="paragraph">
                        <wp:posOffset>3104074</wp:posOffset>
                      </wp:positionV>
                      <wp:extent cx="853944" cy="430751"/>
                      <wp:effectExtent l="0" t="0" r="10160" b="13970"/>
                      <wp:wrapNone/>
                      <wp:docPr id="179783904" name="Rectangle 6"/>
                      <wp:cNvGraphicFramePr/>
                      <a:graphic xmlns:a="http://schemas.openxmlformats.org/drawingml/2006/main">
                        <a:graphicData uri="http://schemas.microsoft.com/office/word/2010/wordprocessingShape">
                          <wps:wsp>
                            <wps:cNvSpPr/>
                            <wps:spPr>
                              <a:xfrm>
                                <a:off x="0" y="0"/>
                                <a:ext cx="853944" cy="43075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E1F2B48" w14:textId="77777777" w:rsidR="00F46D1E" w:rsidRPr="00F46D1E" w:rsidRDefault="00F46D1E" w:rsidP="00F46D1E">
                                  <w:pPr>
                                    <w:jc w:val="center"/>
                                    <w:rPr>
                                      <w:rFonts w:cs="Times New Roman"/>
                                      <w:kern w:val="24"/>
                                      <w:sz w:val="22"/>
                                      <w:szCs w:val="22"/>
                                      <w:lang w:val="en-US"/>
                                      <w14:ligatures w14:val="none"/>
                                    </w:rPr>
                                  </w:pPr>
                                  <w:r w:rsidRPr="00F46D1E">
                                    <w:rPr>
                                      <w:rFonts w:cs="Times New Roman"/>
                                      <w:kern w:val="24"/>
                                      <w:sz w:val="22"/>
                                      <w:szCs w:val="22"/>
                                      <w:lang w:val="en-US"/>
                                    </w:rPr>
                                    <w:t>Proposed MCWD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36B0D06" id="Rectangle 6" o:spid="_x0000_s1026" style="position:absolute;left:0;text-align:left;margin-left:-.45pt;margin-top:244.4pt;width:67.25pt;height:33.9pt;z-index:251662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8VS0gEAAOcDAAAOAAAAZHJzL2Uyb0RvYy54bWysU8Fu2zAMvQ/YPwi6L3bSZGuNOMXQYrsM&#10;W7GuH6DIUixMFjVKiZ2/HyUnTrEVPQy7yJTE90g+Pa9vh86yg8JgwNV8Pis5U05CY9yu5k8/Pr27&#10;5ixE4RphwamaH1Xgt5u3b9a9r9QCWrCNQkYkLlS9r3kbo6+KIshWdSLMwCtHlxqwE5G2uCsaFD2x&#10;d7ZYlOX7ogdsPIJUIdDp/XjJN5lfayXjN62DiszWnHqLecW8btNabNai2qHwrZGnNsQ/dNEJ46jo&#10;RHUvomB7NH9RdUYiBNBxJqErQGsjVZ6BppmXf0zz2Aqv8iwkTvCTTOH/0cqvh0f/gCRD70MVKExT&#10;DBq79KX+2JDFOk5iqSEySYfXq6ub5ZIzSVfLq/LDap7ELC5gjyF+VtCxFNQc6S2yROLwJcQx9ZyS&#10;alnH+prfrBarzHNpJ0fxaNWY9V1pZhpqYJHZslPUnUV2EPTGzc9zG9ZRZoJoY+0Emr8EsvEMOuUm&#10;mMrumYDlS8BLtSk7VwQXJ2BnHODrYD3mk3rPZk1hHLbD6Wm20BwfkPVk1ZqHX3uBijOM9g5GZwsn&#10;WyBjyzgWc/BxH0GbrHTiGglONchN+a1Ozk92fb7PWZf/c/MbAAD//wMAUEsDBBQABgAIAAAAIQCp&#10;RguQ3gAAAAkBAAAPAAAAZHJzL2Rvd25yZXYueG1sTI9BT4NAEIXvJv6HzZh4a5dSixRZGmNiPPUg&#10;Gtvjlh0BZWeRXVr8905P9jh5L998L99MthNHHHzrSMFiHoFAqpxpqVbw/vY8S0H4oMnozhEq+EUP&#10;m+L6KteZcSd6xWMZasEQ8plW0ITQZ1L6qkGr/dz1SJx9usHqwOdQSzPoE8NtJ+MoSqTVLfGHRvf4&#10;1GD1XY6WKV8/pQ/jy267t1vp7j/sLl7ESt3eTI8PIAJO4b8MZ31Wh4KdDm4k40WnYLbmooK7NOUF&#10;53y5TEAcFKxWSQKyyOXlguIPAAD//wMAUEsBAi0AFAAGAAgAAAAhALaDOJL+AAAA4QEAABMAAAAA&#10;AAAAAAAAAAAAAAAAAFtDb250ZW50X1R5cGVzXS54bWxQSwECLQAUAAYACAAAACEAOP0h/9YAAACU&#10;AQAACwAAAAAAAAAAAAAAAAAvAQAAX3JlbHMvLnJlbHNQSwECLQAUAAYACAAAACEArlfFUtIBAADn&#10;AwAADgAAAAAAAAAAAAAAAAAuAgAAZHJzL2Uyb0RvYy54bWxQSwECLQAUAAYACAAAACEAqUYLkN4A&#10;AAAJAQAADwAAAAAAAAAAAAAAAAAsBAAAZHJzL2Rvd25yZXYueG1sUEsFBgAAAAAEAAQA8wAAADcF&#10;AAAAAA==&#10;" fillcolor="white [3201]" strokecolor="black [3200]">
                      <v:textbox>
                        <w:txbxContent>
                          <w:p w14:paraId="3E1F2B48" w14:textId="77777777" w:rsidR="00F46D1E" w:rsidRPr="00F46D1E" w:rsidRDefault="00F46D1E" w:rsidP="00F46D1E">
                            <w:pPr>
                              <w:jc w:val="center"/>
                              <w:rPr>
                                <w:rFonts w:cs="Times New Roman"/>
                                <w:kern w:val="24"/>
                                <w:sz w:val="22"/>
                                <w:szCs w:val="22"/>
                                <w:lang w:val="en-US"/>
                                <w14:ligatures w14:val="none"/>
                              </w:rPr>
                            </w:pPr>
                            <w:r w:rsidRPr="00F46D1E">
                              <w:rPr>
                                <w:rFonts w:cs="Times New Roman"/>
                                <w:kern w:val="24"/>
                                <w:sz w:val="22"/>
                                <w:szCs w:val="22"/>
                                <w:lang w:val="en-US"/>
                              </w:rPr>
                              <w:t>Proposed MCWD</w:t>
                            </w:r>
                          </w:p>
                        </w:txbxContent>
                      </v:textbox>
                    </v:rect>
                  </w:pict>
                </mc:Fallback>
              </mc:AlternateContent>
            </w:r>
            <w:r w:rsidR="00F46D1E" w:rsidRPr="00F46D1E">
              <w:rPr>
                <w:noProof/>
              </w:rPr>
              <mc:AlternateContent>
                <mc:Choice Requires="wps">
                  <w:drawing>
                    <wp:anchor distT="0" distB="0" distL="114300" distR="114300" simplePos="0" relativeHeight="251661312" behindDoc="0" locked="0" layoutInCell="1" allowOverlap="1" wp14:anchorId="36EC73F4" wp14:editId="49763028">
                      <wp:simplePos x="0" y="0"/>
                      <wp:positionH relativeFrom="column">
                        <wp:posOffset>4885055</wp:posOffset>
                      </wp:positionH>
                      <wp:positionV relativeFrom="paragraph">
                        <wp:posOffset>3113405</wp:posOffset>
                      </wp:positionV>
                      <wp:extent cx="936625" cy="422910"/>
                      <wp:effectExtent l="0" t="0" r="15875" b="8890"/>
                      <wp:wrapNone/>
                      <wp:docPr id="6" name="Rectangle 5">
                        <a:extLst xmlns:a="http://schemas.openxmlformats.org/drawingml/2006/main">
                          <a:ext uri="{FF2B5EF4-FFF2-40B4-BE49-F238E27FC236}">
                            <a16:creationId xmlns:a16="http://schemas.microsoft.com/office/drawing/2014/main" id="{A594CE2D-57F2-28FB-1E54-B701AD719A3F}"/>
                          </a:ext>
                        </a:extLst>
                      </wp:docPr>
                      <wp:cNvGraphicFramePr/>
                      <a:graphic xmlns:a="http://schemas.openxmlformats.org/drawingml/2006/main">
                        <a:graphicData uri="http://schemas.microsoft.com/office/word/2010/wordprocessingShape">
                          <wps:wsp>
                            <wps:cNvSpPr/>
                            <wps:spPr>
                              <a:xfrm>
                                <a:off x="0" y="0"/>
                                <a:ext cx="936625" cy="42291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899C005" w14:textId="77777777" w:rsidR="00F46D1E" w:rsidRPr="00F46D1E" w:rsidRDefault="00F46D1E" w:rsidP="00F46D1E">
                                  <w:pPr>
                                    <w:jc w:val="center"/>
                                    <w:rPr>
                                      <w:rFonts w:cs="Times New Roman"/>
                                      <w:kern w:val="24"/>
                                      <w:sz w:val="22"/>
                                      <w:szCs w:val="22"/>
                                      <w:lang w:val="en-US"/>
                                      <w14:ligatures w14:val="none"/>
                                    </w:rPr>
                                  </w:pPr>
                                  <w:r w:rsidRPr="00F46D1E">
                                    <w:rPr>
                                      <w:rFonts w:cs="Times New Roman"/>
                                      <w:kern w:val="24"/>
                                      <w:sz w:val="22"/>
                                      <w:szCs w:val="22"/>
                                      <w:lang w:val="en-US"/>
                                    </w:rPr>
                                    <w:t>Standard Dropout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6EC73F4" id="Rectangle 5" o:spid="_x0000_s1027" style="position:absolute;left:0;text-align:left;margin-left:384.65pt;margin-top:245.15pt;width:73.75pt;height:3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zl1QEAAO4DAAAOAAAAZHJzL2Uyb0RvYy54bWysU02P0zAQvSPxHyzfaT5gK7ZqukK7gguC&#10;FQs/wHXsxsLxmLHbpP+esdMmCFYcEBfH8bz3Zt54vL0be8tOCoMB1/BqVXKmnITWuEPDv319/+ot&#10;ZyEK1woLTjX8rAK/2718sR38RtXQgW0VMhJxYTP4hncx+k1RBNmpXoQVeOUoqAF7EekXD0WLYiD1&#10;3hZ1Wa6LAbD1CFKFQKcPU5Dvsr7WSsbPWgcVmW041Rbzinndp7XYbcXmgMJ3Rl7KEP9QRS+Mo6Sz&#10;1IOIgh3R/CHVG4kQQMeVhL4ArY1U2QO5qcrf3Dx1wqvshZoT/Nym8P9k5afTk39EasPgwybQNrkY&#10;NfbpS/WxMTfrPDdLjZFJOrx9vV7XN5xJCr2p69sqN7NYyB5D/KCgZ2nTcKS7yC0Sp48hUkKCXiEp&#10;l3VsINUb0kzBpZy8i2erJtQXpZlpqYA6q+VJUfcW2UnQHbffq0xPeoRMFG2snUnVcyQbr6QLNtFU&#10;np6ZWD5HXLLN6JwRXJyJvXGAfyfrCX91PXlNtuO4H8ksPaxkKp3soT0/IhtoYhsefhwFKs4w2nuY&#10;Blw42QHNt4xTTgfvjhG0yQ1fBC6paKjyPVweQJraX/8zanmmu58AAAD//wMAUEsDBBQABgAIAAAA&#10;IQBJoyq84AAAAAsBAAAPAAAAZHJzL2Rvd25yZXYueG1sTI/BToNAEIbvJr7DZky82QW0tCBLY0yM&#10;px5EY3vcsiOg7CyyS4tv7/Skt5nMn2++v9jMthdHHH3nSEG8iEAg1c501Ch4e326WYPwQZPRvSNU&#10;8IMeNuXlRaFz4070gscqNIIh5HOtoA1hyKX0dYtW+4UbkPj24UarA69jI82oTwy3vUyiKJVWd8Qf&#10;Wj3gY4v1VzVZpnx+Vz5Mz7vt3m6lW73bXRInSl1fzQ/3IALO4S8MZ31Wh5KdDm4i40WvYJVmtxxV&#10;cJdFPHAii1Muc1CwXKYZyLKQ/zuUvwAAAP//AwBQSwECLQAUAAYACAAAACEAtoM4kv4AAADhAQAA&#10;EwAAAAAAAAAAAAAAAAAAAAAAW0NvbnRlbnRfVHlwZXNdLnhtbFBLAQItABQABgAIAAAAIQA4/SH/&#10;1gAAAJQBAAALAAAAAAAAAAAAAAAAAC8BAABfcmVscy8ucmVsc1BLAQItABQABgAIAAAAIQDbBEzl&#10;1QEAAO4DAAAOAAAAAAAAAAAAAAAAAC4CAABkcnMvZTJvRG9jLnhtbFBLAQItABQABgAIAAAAIQBJ&#10;oyq84AAAAAsBAAAPAAAAAAAAAAAAAAAAAC8EAABkcnMvZG93bnJldi54bWxQSwUGAAAAAAQABADz&#10;AAAAPAUAAAAA&#10;" fillcolor="white [3201]" strokecolor="black [3200]">
                      <v:textbox>
                        <w:txbxContent>
                          <w:p w14:paraId="5899C005" w14:textId="77777777" w:rsidR="00F46D1E" w:rsidRPr="00F46D1E" w:rsidRDefault="00F46D1E" w:rsidP="00F46D1E">
                            <w:pPr>
                              <w:jc w:val="center"/>
                              <w:rPr>
                                <w:rFonts w:cs="Times New Roman"/>
                                <w:kern w:val="24"/>
                                <w:sz w:val="22"/>
                                <w:szCs w:val="22"/>
                                <w:lang w:val="en-US"/>
                                <w14:ligatures w14:val="none"/>
                              </w:rPr>
                            </w:pPr>
                            <w:r w:rsidRPr="00F46D1E">
                              <w:rPr>
                                <w:rFonts w:cs="Times New Roman"/>
                                <w:kern w:val="24"/>
                                <w:sz w:val="22"/>
                                <w:szCs w:val="22"/>
                                <w:lang w:val="en-US"/>
                              </w:rPr>
                              <w:t>Standard Dropout</w:t>
                            </w:r>
                          </w:p>
                        </w:txbxContent>
                      </v:textbox>
                    </v:rect>
                  </w:pict>
                </mc:Fallback>
              </mc:AlternateContent>
            </w:r>
          </w:p>
        </w:tc>
      </w:tr>
      <w:tr w:rsidR="00810A90" w14:paraId="3F956BEB" w14:textId="77777777" w:rsidTr="00A2614B">
        <w:tc>
          <w:tcPr>
            <w:tcW w:w="9350" w:type="dxa"/>
          </w:tcPr>
          <w:p w14:paraId="4EA58969" w14:textId="6FD195E8" w:rsidR="00810A90" w:rsidRDefault="009953F2" w:rsidP="00810A90">
            <w:r>
              <w:t>Figur</w:t>
            </w:r>
            <w:r w:rsidR="00A2614B">
              <w:t>e 3.1</w:t>
            </w:r>
            <w:r>
              <w:t xml:space="preserve"> </w:t>
            </w:r>
            <w:r w:rsidRPr="009953F2">
              <w:t xml:space="preserve">Overview of </w:t>
            </w:r>
            <w:r>
              <w:t>Proposed</w:t>
            </w:r>
            <w:r w:rsidRPr="009953F2">
              <w:t xml:space="preserve"> Multi-Channel Weighted Dropout</w:t>
            </w:r>
            <w:r>
              <w:t xml:space="preserve"> </w:t>
            </w:r>
            <w:r w:rsidR="00A2614B">
              <w:t>Vs</w:t>
            </w:r>
            <w:r>
              <w:t xml:space="preserve"> Standard</w:t>
            </w:r>
            <w:r w:rsidRPr="009953F2">
              <w:t xml:space="preserve"> dropout</w:t>
            </w:r>
          </w:p>
        </w:tc>
      </w:tr>
    </w:tbl>
    <w:p w14:paraId="11270B8F" w14:textId="77777777" w:rsidR="008F5AC2" w:rsidRDefault="008F5AC2" w:rsidP="009953F2">
      <w:pPr>
        <w:spacing w:line="276" w:lineRule="auto"/>
        <w:jc w:val="left"/>
      </w:pPr>
    </w:p>
    <w:p w14:paraId="311AC82F" w14:textId="781D2526" w:rsidR="009953F2" w:rsidRDefault="009953F2" w:rsidP="009953F2">
      <w:pPr>
        <w:spacing w:line="276" w:lineRule="auto"/>
        <w:jc w:val="left"/>
      </w:pPr>
      <w:r>
        <w:t>How weighted dropout works:</w:t>
      </w:r>
    </w:p>
    <w:p w14:paraId="6B7E78AE" w14:textId="2721CB70" w:rsidR="009953F2" w:rsidRDefault="009953F2" w:rsidP="009953F2">
      <w:pPr>
        <w:pStyle w:val="ListParagraph"/>
        <w:numPr>
          <w:ilvl w:val="0"/>
          <w:numId w:val="2"/>
        </w:numPr>
        <w:spacing w:line="276" w:lineRule="auto"/>
      </w:pPr>
      <w:r>
        <w:t>The input of the 3-channel dropout will be divided into 3 so that it will become 1 channel</w:t>
      </w:r>
    </w:p>
    <w:p w14:paraId="6DE8A198" w14:textId="672089E4" w:rsidR="009953F2" w:rsidRDefault="009953F2" w:rsidP="009953F2">
      <w:pPr>
        <w:pStyle w:val="ListParagraph"/>
        <w:numPr>
          <w:ilvl w:val="0"/>
          <w:numId w:val="2"/>
        </w:numPr>
        <w:spacing w:line="276" w:lineRule="auto"/>
      </w:pPr>
      <w:r>
        <w:t>Each channel is put into the dropout layer with a probability of 0.3 e.g.</w:t>
      </w:r>
    </w:p>
    <w:p w14:paraId="701E357F" w14:textId="365836E5" w:rsidR="009953F2" w:rsidRDefault="009953F2" w:rsidP="009953F2">
      <w:pPr>
        <w:pStyle w:val="ListParagraph"/>
        <w:numPr>
          <w:ilvl w:val="0"/>
          <w:numId w:val="2"/>
        </w:numPr>
        <w:spacing w:line="276" w:lineRule="auto"/>
      </w:pPr>
      <w:r>
        <w:lastRenderedPageBreak/>
        <w:t>The result of the dropout of each channel will be multiplied by the weight of the previous layer (Fully-Connected layer) by adjusting the weight of the respective channel. For example, the first channel dropout result is multiplied by the weight of the first channel as well.</w:t>
      </w:r>
    </w:p>
    <w:p w14:paraId="51F739FA" w14:textId="3F23F02A" w:rsidR="009953F2" w:rsidRDefault="009953F2" w:rsidP="009953F2">
      <w:pPr>
        <w:pStyle w:val="ListParagraph"/>
        <w:numPr>
          <w:ilvl w:val="0"/>
          <w:numId w:val="2"/>
        </w:numPr>
        <w:spacing w:line="276" w:lineRule="auto"/>
      </w:pPr>
      <w:r>
        <w:t>Then the weighted dropout results from several channels will be combined into the original form as before entering the dropout</w:t>
      </w:r>
    </w:p>
    <w:p w14:paraId="3EFD2A8C" w14:textId="1D3ED99E" w:rsidR="00F46D1E" w:rsidRDefault="009953F2" w:rsidP="009953F2">
      <w:pPr>
        <w:pStyle w:val="ListParagraph"/>
        <w:numPr>
          <w:ilvl w:val="0"/>
          <w:numId w:val="2"/>
        </w:numPr>
        <w:spacing w:line="276" w:lineRule="auto"/>
      </w:pPr>
      <w:r>
        <w:t>The merged result goes into the next layer</w:t>
      </w:r>
    </w:p>
    <w:p w14:paraId="4B6D117D" w14:textId="77777777" w:rsidR="009953F2" w:rsidRDefault="009953F2" w:rsidP="009953F2">
      <w:pPr>
        <w:spacing w:line="276" w:lineRule="auto"/>
      </w:pPr>
    </w:p>
    <w:tbl>
      <w:tblPr>
        <w:tblStyle w:val="TableGrid"/>
        <w:tblW w:w="5000" w:type="pct"/>
        <w:tblLook w:val="0420" w:firstRow="1" w:lastRow="0" w:firstColumn="0" w:lastColumn="0" w:noHBand="0" w:noVBand="1"/>
      </w:tblPr>
      <w:tblGrid>
        <w:gridCol w:w="9350"/>
      </w:tblGrid>
      <w:tr w:rsidR="00F46D1E" w:rsidRPr="00F46D1E" w14:paraId="7B04519A" w14:textId="77777777" w:rsidTr="00F46D1E">
        <w:trPr>
          <w:trHeight w:val="378"/>
        </w:trPr>
        <w:tc>
          <w:tcPr>
            <w:tcW w:w="5000" w:type="pct"/>
            <w:hideMark/>
          </w:tcPr>
          <w:p w14:paraId="3313006E" w14:textId="38394E3D" w:rsidR="00F46D1E" w:rsidRPr="00F46D1E" w:rsidRDefault="009953F2" w:rsidP="00F46D1E">
            <w:pPr>
              <w:jc w:val="center"/>
            </w:pPr>
            <w:r w:rsidRPr="009953F2">
              <w:rPr>
                <w:b/>
                <w:bCs/>
                <w:lang w:val="en-US"/>
              </w:rPr>
              <w:t xml:space="preserve">Proposed </w:t>
            </w:r>
            <w:r w:rsidR="0014451E">
              <w:rPr>
                <w:b/>
                <w:bCs/>
                <w:lang w:val="en-US"/>
              </w:rPr>
              <w:t xml:space="preserve">Deep Neural Network with </w:t>
            </w:r>
            <w:r w:rsidRPr="009953F2">
              <w:rPr>
                <w:b/>
                <w:bCs/>
                <w:lang w:val="en-US"/>
              </w:rPr>
              <w:t>Multi-Channel Weighted Dropout</w:t>
            </w:r>
            <w:r>
              <w:rPr>
                <w:b/>
                <w:bCs/>
                <w:lang w:val="en-US"/>
              </w:rPr>
              <w:t xml:space="preserve"> </w:t>
            </w:r>
          </w:p>
        </w:tc>
      </w:tr>
      <w:tr w:rsidR="00F46D1E" w:rsidRPr="00F46D1E" w14:paraId="5C108F20" w14:textId="77777777" w:rsidTr="00F46D1E">
        <w:trPr>
          <w:trHeight w:val="8066"/>
        </w:trPr>
        <w:tc>
          <w:tcPr>
            <w:tcW w:w="5000" w:type="pct"/>
            <w:hideMark/>
          </w:tcPr>
          <w:p w14:paraId="6FBB7262" w14:textId="77777777" w:rsidR="00F46D1E" w:rsidRPr="00F46D1E" w:rsidRDefault="00F46D1E" w:rsidP="00F46D1E">
            <w:r w:rsidRPr="00F46D1E">
              <w:rPr>
                <w:b/>
                <w:bCs/>
              </w:rPr>
              <w:t xml:space="preserve"># Define a neural network model with multi-channel weighted dropout </w:t>
            </w:r>
          </w:p>
          <w:p w14:paraId="05201A1C" w14:textId="77777777" w:rsidR="00F46D1E" w:rsidRPr="00F46D1E" w:rsidRDefault="00F46D1E" w:rsidP="00F46D1E">
            <w:r w:rsidRPr="00F46D1E">
              <w:t>class MCWD:</w:t>
            </w:r>
          </w:p>
          <w:p w14:paraId="3B964511" w14:textId="77777777" w:rsidR="00F46D1E" w:rsidRPr="00F46D1E" w:rsidRDefault="00F46D1E" w:rsidP="00F46D1E">
            <w:r w:rsidRPr="00F46D1E">
              <w:t xml:space="preserve">    </w:t>
            </w:r>
            <w:r w:rsidRPr="00F46D1E">
              <w:rPr>
                <w:b/>
                <w:bCs/>
              </w:rPr>
              <w:t># Constructor to initialize the model</w:t>
            </w:r>
          </w:p>
          <w:p w14:paraId="0EE46D0D" w14:textId="5139CA36" w:rsidR="00F46D1E" w:rsidRPr="00F46D1E" w:rsidRDefault="00F46D1E" w:rsidP="00F46D1E">
            <w:r w:rsidRPr="00F46D1E">
              <w:t xml:space="preserve">    function initialize(num_features=26, num_classes=7, dropout_probabilities=[0.05, 0.01, </w:t>
            </w:r>
            <w:r w:rsidR="00EA49E1">
              <w:br/>
              <w:t xml:space="preserve">    </w:t>
            </w:r>
            <w:r w:rsidRPr="00F46D1E">
              <w:t>0.003]):</w:t>
            </w:r>
          </w:p>
          <w:p w14:paraId="6C385753" w14:textId="77777777" w:rsidR="00F46D1E" w:rsidRPr="00F46D1E" w:rsidRDefault="00F46D1E" w:rsidP="00F46D1E">
            <w:r w:rsidRPr="00F46D1E">
              <w:rPr>
                <w:b/>
                <w:bCs/>
              </w:rPr>
              <w:t xml:space="preserve">        # First layer with 32 neurons and ReLU activation</w:t>
            </w:r>
          </w:p>
          <w:p w14:paraId="487AEF8E" w14:textId="77777777" w:rsidR="00F46D1E" w:rsidRPr="00F46D1E" w:rsidRDefault="00F46D1E" w:rsidP="00F46D1E">
            <w:r w:rsidRPr="00F46D1E">
              <w:t xml:space="preserve">        first_layer = create_dense_layer(32, activation='relu', input_shape=(num_features,))</w:t>
            </w:r>
          </w:p>
          <w:p w14:paraId="2F4503B6" w14:textId="77777777" w:rsidR="00F46D1E" w:rsidRPr="00F46D1E" w:rsidRDefault="00F46D1E" w:rsidP="00F46D1E">
            <w:r w:rsidRPr="00F46D1E">
              <w:t xml:space="preserve">        </w:t>
            </w:r>
            <w:r w:rsidRPr="00F46D1E">
              <w:rPr>
                <w:b/>
                <w:bCs/>
              </w:rPr>
              <w:t># Second layer with softmax activation, the length is based on dropout probabilities</w:t>
            </w:r>
          </w:p>
          <w:p w14:paraId="05AC30E4" w14:textId="77777777" w:rsidR="00F46D1E" w:rsidRPr="00F46D1E" w:rsidRDefault="00F46D1E" w:rsidP="00F46D1E">
            <w:r w:rsidRPr="00F46D1E">
              <w:t xml:space="preserve">        second_layer = create_dense_layer(length(dropout_probabilities), activation='softmax')</w:t>
            </w:r>
          </w:p>
          <w:p w14:paraId="39DC5127" w14:textId="77777777" w:rsidR="00F46D1E" w:rsidRPr="00F46D1E" w:rsidRDefault="00F46D1E" w:rsidP="00F46D1E">
            <w:r w:rsidRPr="00F46D1E">
              <w:rPr>
                <w:b/>
                <w:bCs/>
              </w:rPr>
              <w:t xml:space="preserve">        # Initialize the dropout layers based on provided probabilities</w:t>
            </w:r>
          </w:p>
          <w:p w14:paraId="54221318" w14:textId="77777777" w:rsidR="00F46D1E" w:rsidRPr="00F46D1E" w:rsidRDefault="00F46D1E" w:rsidP="00F46D1E">
            <w:r w:rsidRPr="00F46D1E">
              <w:t xml:space="preserve">        dropout_layers = [create_dropout_layer(prob) for prob in dropout_probabilities]</w:t>
            </w:r>
          </w:p>
          <w:p w14:paraId="3A4355F6" w14:textId="77777777" w:rsidR="00F46D1E" w:rsidRPr="00F46D1E" w:rsidRDefault="00F46D1E" w:rsidP="00F46D1E">
            <w:r w:rsidRPr="00F46D1E">
              <w:t xml:space="preserve">        </w:t>
            </w:r>
            <w:r w:rsidRPr="00F46D1E">
              <w:rPr>
                <w:b/>
                <w:bCs/>
              </w:rPr>
              <w:t># Third layer with sigmoid activation for the final output</w:t>
            </w:r>
          </w:p>
          <w:p w14:paraId="44459AD4" w14:textId="77777777" w:rsidR="00F46D1E" w:rsidRPr="00F46D1E" w:rsidRDefault="00F46D1E" w:rsidP="00F46D1E">
            <w:r w:rsidRPr="00F46D1E">
              <w:t xml:space="preserve">        third_layer = create_dense_layer(num_classes, activation='sigmoid')</w:t>
            </w:r>
          </w:p>
          <w:p w14:paraId="3D519666" w14:textId="77777777" w:rsidR="00F46D1E" w:rsidRPr="00F46D1E" w:rsidRDefault="00F46D1E" w:rsidP="00F46D1E">
            <w:r w:rsidRPr="00F46D1E">
              <w:t xml:space="preserve">    </w:t>
            </w:r>
            <w:r w:rsidRPr="00F46D1E">
              <w:rPr>
                <w:b/>
                <w:bCs/>
              </w:rPr>
              <w:t># Method to perform forward pass through the model</w:t>
            </w:r>
          </w:p>
          <w:p w14:paraId="7E03A9A8" w14:textId="77777777" w:rsidR="00F46D1E" w:rsidRPr="00F46D1E" w:rsidRDefault="00F46D1E" w:rsidP="00F46D1E">
            <w:r w:rsidRPr="00F46D1E">
              <w:t xml:space="preserve">    function forward_pass(input_data, training_mode=None, mask=None):</w:t>
            </w:r>
          </w:p>
          <w:p w14:paraId="6D9093BB" w14:textId="77777777" w:rsidR="00F46D1E" w:rsidRPr="00F46D1E" w:rsidRDefault="00F46D1E" w:rsidP="00F46D1E">
            <w:r w:rsidRPr="00F46D1E">
              <w:rPr>
                <w:b/>
                <w:bCs/>
              </w:rPr>
              <w:t xml:space="preserve">        # Pass input data through the first layer</w:t>
            </w:r>
          </w:p>
          <w:p w14:paraId="5E8056F5" w14:textId="77777777" w:rsidR="00F46D1E" w:rsidRPr="00F46D1E" w:rsidRDefault="00F46D1E" w:rsidP="00F46D1E">
            <w:r w:rsidRPr="00F46D1E">
              <w:t xml:space="preserve">        output_first_layer = process_through_layer(input_data, first_layer)</w:t>
            </w:r>
          </w:p>
          <w:p w14:paraId="7C94CFBD" w14:textId="77777777" w:rsidR="00F46D1E" w:rsidRPr="00F46D1E" w:rsidRDefault="00F46D1E" w:rsidP="00F46D1E">
            <w:r w:rsidRPr="00F46D1E">
              <w:rPr>
                <w:b/>
                <w:bCs/>
              </w:rPr>
              <w:t xml:space="preserve">        # Save the weights from the first layer</w:t>
            </w:r>
          </w:p>
          <w:p w14:paraId="73F28496" w14:textId="77777777" w:rsidR="00F46D1E" w:rsidRPr="00F46D1E" w:rsidRDefault="00F46D1E" w:rsidP="00F46D1E">
            <w:r w:rsidRPr="00F46D1E">
              <w:t xml:space="preserve">        weights = output_first_layer</w:t>
            </w:r>
          </w:p>
          <w:p w14:paraId="39D5634E" w14:textId="77777777" w:rsidR="00F46D1E" w:rsidRPr="00F46D1E" w:rsidRDefault="00F46D1E" w:rsidP="00F46D1E">
            <w:r w:rsidRPr="00F46D1E">
              <w:rPr>
                <w:b/>
                <w:bCs/>
              </w:rPr>
              <w:t xml:space="preserve">        # Apply weighted dropout to each channel</w:t>
            </w:r>
          </w:p>
          <w:p w14:paraId="4A4F8811" w14:textId="77777777" w:rsidR="00F46D1E" w:rsidRPr="00F46D1E" w:rsidRDefault="00F46D1E" w:rsidP="00F46D1E">
            <w:r w:rsidRPr="00F46D1E">
              <w:t xml:space="preserve">        for i, dropout_layer in enumerate(dropout_layers):</w:t>
            </w:r>
          </w:p>
          <w:p w14:paraId="6823E11F" w14:textId="0209214E" w:rsidR="00F46D1E" w:rsidRPr="00F46D1E" w:rsidRDefault="00F46D1E" w:rsidP="00F46D1E">
            <w:r w:rsidRPr="00F46D1E">
              <w:t xml:space="preserve">            # Apply dropout to the </w:t>
            </w:r>
            <m:oMath>
              <m:r>
                <w:rPr>
                  <w:rFonts w:ascii="Cambria Math" w:hAnsi="Cambria Math"/>
                </w:rPr>
                <m:t>i-th</m:t>
              </m:r>
            </m:oMath>
            <w:r w:rsidRPr="00F46D1E">
              <w:t xml:space="preserve"> channel and multiply with weights</w:t>
            </w:r>
          </w:p>
          <w:p w14:paraId="43804026" w14:textId="7F8D17C0" w:rsidR="00F46D1E" w:rsidRPr="00F46D1E" w:rsidRDefault="00F46D1E" w:rsidP="00F46D1E">
            <w:r w:rsidRPr="00F46D1E">
              <w:t xml:space="preserve">            modified_channel = apply_weighted_dropout(output_first_layer[:, i], dropout_layer, </w:t>
            </w:r>
            <w:r w:rsidR="00EA49E1">
              <w:t xml:space="preserve"> </w:t>
            </w:r>
            <w:r w:rsidR="00EA49E1">
              <w:br/>
              <w:t xml:space="preserve">            </w:t>
            </w:r>
            <w:r w:rsidRPr="00F46D1E">
              <w:t>weights[:, i], training_mode)</w:t>
            </w:r>
          </w:p>
          <w:p w14:paraId="2A29BC23" w14:textId="77777777" w:rsidR="00F46D1E" w:rsidRPr="00F46D1E" w:rsidRDefault="00F46D1E" w:rsidP="00F46D1E">
            <w:r w:rsidRPr="00F46D1E">
              <w:t xml:space="preserve">        </w:t>
            </w:r>
            <w:r w:rsidRPr="00F46D1E">
              <w:rPr>
                <w:b/>
                <w:bCs/>
              </w:rPr>
              <w:t># Stack the modified channels back together</w:t>
            </w:r>
          </w:p>
          <w:p w14:paraId="1E234563" w14:textId="77777777" w:rsidR="00F46D1E" w:rsidRPr="00F46D1E" w:rsidRDefault="00F46D1E" w:rsidP="00F46D1E">
            <w:r w:rsidRPr="00F46D1E">
              <w:t xml:space="preserve">        modified_channels_stacked = stack_channels(modified_channel)</w:t>
            </w:r>
          </w:p>
          <w:p w14:paraId="4A29A30F" w14:textId="77777777" w:rsidR="00F46D1E" w:rsidRPr="00F46D1E" w:rsidRDefault="00F46D1E" w:rsidP="00F46D1E">
            <w:r w:rsidRPr="00F46D1E">
              <w:t xml:space="preserve">        </w:t>
            </w:r>
            <w:r w:rsidRPr="00F46D1E">
              <w:rPr>
                <w:b/>
                <w:bCs/>
              </w:rPr>
              <w:t># Pass the modified channels through the third layer</w:t>
            </w:r>
          </w:p>
          <w:p w14:paraId="3A6143DA" w14:textId="77777777" w:rsidR="00F46D1E" w:rsidRPr="00F46D1E" w:rsidRDefault="00F46D1E" w:rsidP="00F46D1E">
            <w:r w:rsidRPr="00F46D1E">
              <w:t xml:space="preserve">        final_output = process_through_layer(modified_channels_stacked, third_layer)</w:t>
            </w:r>
          </w:p>
          <w:p w14:paraId="4074CE06" w14:textId="77777777" w:rsidR="00F46D1E" w:rsidRPr="00F46D1E" w:rsidRDefault="00F46D1E" w:rsidP="00F46D1E">
            <w:r w:rsidRPr="00F46D1E">
              <w:t xml:space="preserve">        return final_output</w:t>
            </w:r>
          </w:p>
        </w:tc>
      </w:tr>
    </w:tbl>
    <w:p w14:paraId="0599D041" w14:textId="77777777" w:rsidR="00A2614B" w:rsidRDefault="00A2614B" w:rsidP="00215FDD"/>
    <w:p w14:paraId="7E969769" w14:textId="1FFC13F1" w:rsidR="00F46D1E" w:rsidRDefault="00F46D1E" w:rsidP="00F46D1E">
      <w:r>
        <w:t>Let's represent the operations in the provided PyTorch code as mathematical equations:</w:t>
      </w:r>
    </w:p>
    <w:p w14:paraId="723B8DC1" w14:textId="77777777" w:rsidR="00F46D1E" w:rsidRDefault="00F46D1E" w:rsidP="00F46D1E">
      <w:r>
        <w:t>1. First layer (self.fcn1):</w:t>
      </w:r>
    </w:p>
    <w:p w14:paraId="71BA13A1" w14:textId="77777777" w:rsidR="00F46D1E" w:rsidRDefault="00F46D1E" w:rsidP="00F46D1E">
      <w:r>
        <w:t xml:space="preserve">   - </w:t>
      </w:r>
      <w:hyperlink r:id="rId7" w:anchor="0">
        <w:r>
          <w:rPr>
            <w:noProof/>
          </w:rPr>
          <w:drawing>
            <wp:inline distT="19050" distB="19050" distL="19050" distR="19050" wp14:anchorId="2B1C145B" wp14:editId="6F45AE50">
              <wp:extent cx="1676400" cy="1651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676400" cy="165100"/>
                      </a:xfrm>
                      <a:prstGeom prst="rect">
                        <a:avLst/>
                      </a:prstGeom>
                      <a:ln/>
                    </pic:spPr>
                  </pic:pic>
                </a:graphicData>
              </a:graphic>
            </wp:inline>
          </w:drawing>
        </w:r>
      </w:hyperlink>
    </w:p>
    <w:p w14:paraId="0A9004B2" w14:textId="77777777" w:rsidR="00F46D1E" w:rsidRDefault="00F46D1E" w:rsidP="00F46D1E">
      <w:r>
        <w:t xml:space="preserve">   - </w:t>
      </w:r>
      <w:hyperlink r:id="rId9" w:anchor="0">
        <w:r>
          <w:rPr>
            <w:noProof/>
          </w:rPr>
          <w:drawing>
            <wp:inline distT="19050" distB="19050" distL="19050" distR="19050" wp14:anchorId="5F3D294C" wp14:editId="48663ABA">
              <wp:extent cx="1739900" cy="165100"/>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1739900" cy="165100"/>
                      </a:xfrm>
                      <a:prstGeom prst="rect">
                        <a:avLst/>
                      </a:prstGeom>
                      <a:ln/>
                    </pic:spPr>
                  </pic:pic>
                </a:graphicData>
              </a:graphic>
            </wp:inline>
          </w:drawing>
        </w:r>
      </w:hyperlink>
    </w:p>
    <w:p w14:paraId="5210E838" w14:textId="77777777" w:rsidR="00F46D1E" w:rsidRDefault="00F46D1E" w:rsidP="00F46D1E">
      <w:r>
        <w:t xml:space="preserve">   - </w:t>
      </w:r>
      <w:hyperlink r:id="rId11" w:anchor="0">
        <w:r>
          <w:rPr>
            <w:noProof/>
          </w:rPr>
          <w:drawing>
            <wp:inline distT="19050" distB="19050" distL="19050" distR="19050" wp14:anchorId="14E7BD8D" wp14:editId="195F84BF">
              <wp:extent cx="1917700" cy="1651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1917700" cy="165100"/>
                      </a:xfrm>
                      <a:prstGeom prst="rect">
                        <a:avLst/>
                      </a:prstGeom>
                      <a:ln/>
                    </pic:spPr>
                  </pic:pic>
                </a:graphicData>
              </a:graphic>
            </wp:inline>
          </w:drawing>
        </w:r>
      </w:hyperlink>
    </w:p>
    <w:p w14:paraId="6DA99817" w14:textId="77777777" w:rsidR="00F46D1E" w:rsidRDefault="00F46D1E" w:rsidP="00F46D1E">
      <w:r>
        <w:lastRenderedPageBreak/>
        <w:t xml:space="preserve">   - </w:t>
      </w:r>
      <w:hyperlink r:id="rId13" w:anchor="0">
        <w:r>
          <w:rPr>
            <w:noProof/>
          </w:rPr>
          <w:drawing>
            <wp:inline distT="19050" distB="19050" distL="19050" distR="19050" wp14:anchorId="0074418C" wp14:editId="07034725">
              <wp:extent cx="1206500" cy="165100"/>
              <wp:effectExtent l="0" t="0" r="0" b="0"/>
              <wp:docPr id="19" name="image8.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8.png" descr="A black background with a black square&#10;&#10;Description automatically generated with medium confidence"/>
                      <pic:cNvPicPr preferRelativeResize="0"/>
                    </pic:nvPicPr>
                    <pic:blipFill>
                      <a:blip r:embed="rId14"/>
                      <a:srcRect/>
                      <a:stretch>
                        <a:fillRect/>
                      </a:stretch>
                    </pic:blipFill>
                    <pic:spPr>
                      <a:xfrm>
                        <a:off x="0" y="0"/>
                        <a:ext cx="1206500" cy="165100"/>
                      </a:xfrm>
                      <a:prstGeom prst="rect">
                        <a:avLst/>
                      </a:prstGeom>
                      <a:ln/>
                    </pic:spPr>
                  </pic:pic>
                </a:graphicData>
              </a:graphic>
            </wp:inline>
          </w:drawing>
        </w:r>
      </w:hyperlink>
    </w:p>
    <w:p w14:paraId="1E3C8BD7" w14:textId="77777777" w:rsidR="00F46D1E" w:rsidRDefault="00F46D1E" w:rsidP="00F46D1E"/>
    <w:p w14:paraId="13CD76B9" w14:textId="77777777" w:rsidR="00F46D1E" w:rsidRDefault="00F46D1E" w:rsidP="00F46D1E">
      <w:r>
        <w:t>2. Weighted Dropout:</w:t>
      </w:r>
    </w:p>
    <w:p w14:paraId="4C5052D9" w14:textId="77777777" w:rsidR="00F46D1E" w:rsidRDefault="00F46D1E" w:rsidP="00F46D1E">
      <w:r>
        <w:t xml:space="preserve">   - </w:t>
      </w:r>
      <w:hyperlink r:id="rId15" w:anchor="0">
        <w:r>
          <w:rPr>
            <w:noProof/>
          </w:rPr>
          <w:drawing>
            <wp:inline distT="19050" distB="19050" distL="19050" distR="19050" wp14:anchorId="23CCFB29" wp14:editId="09CC1306">
              <wp:extent cx="609600" cy="101600"/>
              <wp:effectExtent l="0" t="0" r="0" b="0"/>
              <wp:docPr id="21" name="image33.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 name="image33.png" descr="A black background with a black square&#10;&#10;Description automatically generated with medium confidence"/>
                      <pic:cNvPicPr preferRelativeResize="0"/>
                    </pic:nvPicPr>
                    <pic:blipFill>
                      <a:blip r:embed="rId16"/>
                      <a:srcRect/>
                      <a:stretch>
                        <a:fillRect/>
                      </a:stretch>
                    </pic:blipFill>
                    <pic:spPr>
                      <a:xfrm>
                        <a:off x="0" y="0"/>
                        <a:ext cx="609600" cy="101600"/>
                      </a:xfrm>
                      <a:prstGeom prst="rect">
                        <a:avLst/>
                      </a:prstGeom>
                      <a:ln/>
                    </pic:spPr>
                  </pic:pic>
                </a:graphicData>
              </a:graphic>
            </wp:inline>
          </w:drawing>
        </w:r>
      </w:hyperlink>
      <w:r>
        <w:t xml:space="preserve"> (save the weights)</w:t>
      </w:r>
    </w:p>
    <w:p w14:paraId="40873F26" w14:textId="77777777" w:rsidR="00F46D1E" w:rsidRDefault="00F46D1E" w:rsidP="00F46D1E">
      <w:r>
        <w:t xml:space="preserve">   - </w:t>
      </w:r>
      <w:hyperlink r:id="rId17" w:anchor="0">
        <w:r>
          <w:rPr>
            <w:noProof/>
          </w:rPr>
          <w:drawing>
            <wp:inline distT="19050" distB="19050" distL="19050" distR="19050" wp14:anchorId="75029512" wp14:editId="7F1DCB75">
              <wp:extent cx="1562100" cy="1651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1562100" cy="165100"/>
                      </a:xfrm>
                      <a:prstGeom prst="rect">
                        <a:avLst/>
                      </a:prstGeom>
                      <a:ln/>
                    </pic:spPr>
                  </pic:pic>
                </a:graphicData>
              </a:graphic>
            </wp:inline>
          </w:drawing>
        </w:r>
      </w:hyperlink>
    </w:p>
    <w:p w14:paraId="1F8E795C" w14:textId="77777777" w:rsidR="00F46D1E" w:rsidRDefault="00F46D1E" w:rsidP="00F46D1E">
      <w:r>
        <w:t xml:space="preserve">   - </w:t>
      </w:r>
      <w:hyperlink r:id="rId19" w:anchor="0">
        <w:r>
          <w:rPr>
            <w:noProof/>
          </w:rPr>
          <w:drawing>
            <wp:inline distT="19050" distB="19050" distL="19050" distR="19050" wp14:anchorId="35135019" wp14:editId="40F4AE04">
              <wp:extent cx="1562100" cy="1651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562100" cy="165100"/>
                      </a:xfrm>
                      <a:prstGeom prst="rect">
                        <a:avLst/>
                      </a:prstGeom>
                      <a:ln/>
                    </pic:spPr>
                  </pic:pic>
                </a:graphicData>
              </a:graphic>
            </wp:inline>
          </w:drawing>
        </w:r>
      </w:hyperlink>
    </w:p>
    <w:p w14:paraId="37D28F1F" w14:textId="77777777" w:rsidR="00F46D1E" w:rsidRDefault="00F46D1E" w:rsidP="00F46D1E">
      <w:r>
        <w:t xml:space="preserve">   - </w:t>
      </w:r>
      <w:hyperlink r:id="rId21" w:anchor="0">
        <w:r>
          <w:rPr>
            <w:noProof/>
          </w:rPr>
          <w:drawing>
            <wp:inline distT="19050" distB="19050" distL="19050" distR="19050" wp14:anchorId="05C4AE9E" wp14:editId="656B8ABC">
              <wp:extent cx="1562100" cy="1651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562100" cy="165100"/>
                      </a:xfrm>
                      <a:prstGeom prst="rect">
                        <a:avLst/>
                      </a:prstGeom>
                      <a:ln/>
                    </pic:spPr>
                  </pic:pic>
                </a:graphicData>
              </a:graphic>
            </wp:inline>
          </w:drawing>
        </w:r>
      </w:hyperlink>
    </w:p>
    <w:p w14:paraId="23C963CB" w14:textId="77777777" w:rsidR="00F46D1E" w:rsidRDefault="00F46D1E" w:rsidP="00F46D1E">
      <w:r>
        <w:t xml:space="preserve">   - </w:t>
      </w:r>
      <w:hyperlink r:id="rId23" w:anchor="0">
        <w:r>
          <w:rPr>
            <w:noProof/>
          </w:rPr>
          <w:drawing>
            <wp:inline distT="19050" distB="19050" distL="19050" distR="19050" wp14:anchorId="69B635FF" wp14:editId="0E426077">
              <wp:extent cx="1143000" cy="165100"/>
              <wp:effectExtent l="0" t="0" r="0" b="0"/>
              <wp:docPr id="5" name="image2.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2.png" descr="A black background with a black square&#10;&#10;Description automatically generated with medium confidence"/>
                      <pic:cNvPicPr preferRelativeResize="0"/>
                    </pic:nvPicPr>
                    <pic:blipFill>
                      <a:blip r:embed="rId24"/>
                      <a:srcRect/>
                      <a:stretch>
                        <a:fillRect/>
                      </a:stretch>
                    </pic:blipFill>
                    <pic:spPr>
                      <a:xfrm>
                        <a:off x="0" y="0"/>
                        <a:ext cx="1143000" cy="165100"/>
                      </a:xfrm>
                      <a:prstGeom prst="rect">
                        <a:avLst/>
                      </a:prstGeom>
                      <a:ln/>
                    </pic:spPr>
                  </pic:pic>
                </a:graphicData>
              </a:graphic>
            </wp:inline>
          </w:drawing>
        </w:r>
      </w:hyperlink>
    </w:p>
    <w:p w14:paraId="000619D3" w14:textId="77777777" w:rsidR="00F46D1E" w:rsidRDefault="00F46D1E" w:rsidP="00F46D1E"/>
    <w:p w14:paraId="0519542D" w14:textId="77777777" w:rsidR="00F46D1E" w:rsidRDefault="00F46D1E" w:rsidP="00F46D1E">
      <w:r>
        <w:t>3. Second layer (self.fcn2):</w:t>
      </w:r>
    </w:p>
    <w:p w14:paraId="37BEEF62" w14:textId="77777777" w:rsidR="00F46D1E" w:rsidRDefault="00F46D1E" w:rsidP="00F46D1E">
      <w:r>
        <w:t xml:space="preserve">   - </w:t>
      </w:r>
      <w:hyperlink r:id="rId25" w:anchor="0">
        <w:r>
          <w:rPr>
            <w:noProof/>
          </w:rPr>
          <w:drawing>
            <wp:inline distT="19050" distB="19050" distL="19050" distR="19050" wp14:anchorId="237B6D21" wp14:editId="511651CB">
              <wp:extent cx="2082800" cy="1651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082800" cy="165100"/>
                      </a:xfrm>
                      <a:prstGeom prst="rect">
                        <a:avLst/>
                      </a:prstGeom>
                      <a:ln/>
                    </pic:spPr>
                  </pic:pic>
                </a:graphicData>
              </a:graphic>
            </wp:inline>
          </w:drawing>
        </w:r>
      </w:hyperlink>
    </w:p>
    <w:p w14:paraId="32F24A1A" w14:textId="77777777" w:rsidR="00F46D1E" w:rsidRDefault="00F46D1E" w:rsidP="00F46D1E"/>
    <w:p w14:paraId="1411A45C" w14:textId="77777777" w:rsidR="00F46D1E" w:rsidRDefault="00F46D1E" w:rsidP="00F46D1E">
      <w:r>
        <w:t>In summary, the mathematical representation of the given PyTorch code is:</w:t>
      </w:r>
    </w:p>
    <w:p w14:paraId="077D09B6" w14:textId="77777777" w:rsidR="00F46D1E" w:rsidRDefault="00F46D1E" w:rsidP="00F46D1E"/>
    <w:p w14:paraId="62EA4256" w14:textId="77777777" w:rsidR="00F46D1E" w:rsidRDefault="00000000" w:rsidP="00F46D1E">
      <w:hyperlink r:id="rId27" w:anchor="0">
        <w:r w:rsidR="00F46D1E">
          <w:rPr>
            <w:noProof/>
          </w:rPr>
          <w:drawing>
            <wp:inline distT="19050" distB="19050" distL="19050" distR="19050" wp14:anchorId="604CCB89" wp14:editId="7D292B18">
              <wp:extent cx="1714500" cy="190500"/>
              <wp:effectExtent l="0" t="0" r="0" b="0"/>
              <wp:docPr id="29" name="image18.gif" descr="A close-up of a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8.gif" descr="A close-up of a letter&#10;&#10;Description automatically generated"/>
                      <pic:cNvPicPr preferRelativeResize="0"/>
                    </pic:nvPicPr>
                    <pic:blipFill>
                      <a:blip r:embed="rId28"/>
                      <a:srcRect/>
                      <a:stretch>
                        <a:fillRect/>
                      </a:stretch>
                    </pic:blipFill>
                    <pic:spPr>
                      <a:xfrm>
                        <a:off x="0" y="0"/>
                        <a:ext cx="1714500" cy="190500"/>
                      </a:xfrm>
                      <a:prstGeom prst="rect">
                        <a:avLst/>
                      </a:prstGeom>
                      <a:ln/>
                    </pic:spPr>
                  </pic:pic>
                </a:graphicData>
              </a:graphic>
            </wp:inline>
          </w:drawing>
        </w:r>
      </w:hyperlink>
    </w:p>
    <w:p w14:paraId="4FFFD86C" w14:textId="77777777" w:rsidR="00F46D1E" w:rsidRDefault="00000000" w:rsidP="00F46D1E">
      <w:hyperlink r:id="rId29" w:anchor="0">
        <w:r w:rsidR="00F46D1E">
          <w:rPr>
            <w:noProof/>
          </w:rPr>
          <w:drawing>
            <wp:inline distT="19050" distB="19050" distL="19050" distR="19050" wp14:anchorId="2F67403D" wp14:editId="27183C34">
              <wp:extent cx="1790700" cy="190500"/>
              <wp:effectExtent l="0" t="0" r="0" b="0"/>
              <wp:docPr id="14" name="image3.gif" descr="A close-up of a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gif" descr="A close-up of a letter&#10;&#10;Description automatically generated"/>
                      <pic:cNvPicPr preferRelativeResize="0"/>
                    </pic:nvPicPr>
                    <pic:blipFill>
                      <a:blip r:embed="rId30"/>
                      <a:srcRect/>
                      <a:stretch>
                        <a:fillRect/>
                      </a:stretch>
                    </pic:blipFill>
                    <pic:spPr>
                      <a:xfrm>
                        <a:off x="0" y="0"/>
                        <a:ext cx="1790700" cy="190500"/>
                      </a:xfrm>
                      <a:prstGeom prst="rect">
                        <a:avLst/>
                      </a:prstGeom>
                      <a:ln/>
                    </pic:spPr>
                  </pic:pic>
                </a:graphicData>
              </a:graphic>
            </wp:inline>
          </w:drawing>
        </w:r>
      </w:hyperlink>
    </w:p>
    <w:p w14:paraId="251E98C1" w14:textId="77777777" w:rsidR="00F46D1E" w:rsidRDefault="00000000" w:rsidP="00F46D1E">
      <w:hyperlink r:id="rId31" w:anchor="0">
        <w:r w:rsidR="00F46D1E">
          <w:rPr>
            <w:noProof/>
          </w:rPr>
          <w:drawing>
            <wp:inline distT="19050" distB="19050" distL="19050" distR="19050" wp14:anchorId="67CA5AC6" wp14:editId="59094D7F">
              <wp:extent cx="1943100" cy="190500"/>
              <wp:effectExtent l="0" t="0" r="0" b="0"/>
              <wp:docPr id="16" name="image28.gif" descr="A black text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8.gif" descr="A black text with a black background&#10;&#10;Description automatically generated"/>
                      <pic:cNvPicPr preferRelativeResize="0"/>
                    </pic:nvPicPr>
                    <pic:blipFill>
                      <a:blip r:embed="rId32"/>
                      <a:srcRect/>
                      <a:stretch>
                        <a:fillRect/>
                      </a:stretch>
                    </pic:blipFill>
                    <pic:spPr>
                      <a:xfrm>
                        <a:off x="0" y="0"/>
                        <a:ext cx="1943100" cy="190500"/>
                      </a:xfrm>
                      <a:prstGeom prst="rect">
                        <a:avLst/>
                      </a:prstGeom>
                      <a:ln/>
                    </pic:spPr>
                  </pic:pic>
                </a:graphicData>
              </a:graphic>
            </wp:inline>
          </w:drawing>
        </w:r>
      </w:hyperlink>
    </w:p>
    <w:p w14:paraId="21D6DEB6" w14:textId="77777777" w:rsidR="00F46D1E" w:rsidRDefault="00000000" w:rsidP="00F46D1E">
      <w:hyperlink r:id="rId33" w:anchor="0">
        <w:r w:rsidR="00F46D1E">
          <w:rPr>
            <w:noProof/>
          </w:rPr>
          <w:drawing>
            <wp:inline distT="19050" distB="19050" distL="19050" distR="19050" wp14:anchorId="54EEECBC" wp14:editId="6CFCBBD7">
              <wp:extent cx="1282700" cy="190500"/>
              <wp:effectExtent l="0" t="0" r="0" b="0"/>
              <wp:docPr id="20" name="image31.gif" descr="A black and white symbol&#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31.gif" descr="A black and white symbol&#10;&#10;Description automatically generated"/>
                      <pic:cNvPicPr preferRelativeResize="0"/>
                    </pic:nvPicPr>
                    <pic:blipFill>
                      <a:blip r:embed="rId34"/>
                      <a:srcRect/>
                      <a:stretch>
                        <a:fillRect/>
                      </a:stretch>
                    </pic:blipFill>
                    <pic:spPr>
                      <a:xfrm>
                        <a:off x="0" y="0"/>
                        <a:ext cx="1282700" cy="190500"/>
                      </a:xfrm>
                      <a:prstGeom prst="rect">
                        <a:avLst/>
                      </a:prstGeom>
                      <a:ln/>
                    </pic:spPr>
                  </pic:pic>
                </a:graphicData>
              </a:graphic>
            </wp:inline>
          </w:drawing>
        </w:r>
      </w:hyperlink>
    </w:p>
    <w:p w14:paraId="4B2AA13E" w14:textId="77777777" w:rsidR="00F46D1E" w:rsidRDefault="00000000" w:rsidP="00F46D1E">
      <w:hyperlink r:id="rId35" w:anchor="0">
        <w:r w:rsidR="00F46D1E">
          <w:rPr>
            <w:noProof/>
          </w:rPr>
          <w:drawing>
            <wp:inline distT="19050" distB="19050" distL="19050" distR="19050" wp14:anchorId="36BF1540" wp14:editId="5B9F12B0">
              <wp:extent cx="698500" cy="114300"/>
              <wp:effectExtent l="0" t="0" r="0" b="0"/>
              <wp:docPr id="34" name="image23.gif" descr="A black and white image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3.gif" descr="A black and white image of a sign&#10;&#10;Description automatically generated"/>
                      <pic:cNvPicPr preferRelativeResize="0"/>
                    </pic:nvPicPr>
                    <pic:blipFill>
                      <a:blip r:embed="rId36"/>
                      <a:srcRect/>
                      <a:stretch>
                        <a:fillRect/>
                      </a:stretch>
                    </pic:blipFill>
                    <pic:spPr>
                      <a:xfrm>
                        <a:off x="0" y="0"/>
                        <a:ext cx="698500" cy="114300"/>
                      </a:xfrm>
                      <a:prstGeom prst="rect">
                        <a:avLst/>
                      </a:prstGeom>
                      <a:ln/>
                    </pic:spPr>
                  </pic:pic>
                </a:graphicData>
              </a:graphic>
            </wp:inline>
          </w:drawing>
        </w:r>
      </w:hyperlink>
    </w:p>
    <w:p w14:paraId="3D78990C" w14:textId="77777777" w:rsidR="00F46D1E" w:rsidRDefault="00000000" w:rsidP="00F46D1E">
      <w:hyperlink r:id="rId37" w:anchor="0">
        <w:r w:rsidR="00F46D1E">
          <w:rPr>
            <w:noProof/>
          </w:rPr>
          <w:drawing>
            <wp:inline distT="19050" distB="19050" distL="19050" distR="19050" wp14:anchorId="009CCCFF" wp14:editId="1A710B0F">
              <wp:extent cx="1625600" cy="190500"/>
              <wp:effectExtent l="0" t="0" r="0" b="0"/>
              <wp:docPr id="17"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38"/>
                      <a:srcRect/>
                      <a:stretch>
                        <a:fillRect/>
                      </a:stretch>
                    </pic:blipFill>
                    <pic:spPr>
                      <a:xfrm>
                        <a:off x="0" y="0"/>
                        <a:ext cx="1625600" cy="190500"/>
                      </a:xfrm>
                      <a:prstGeom prst="rect">
                        <a:avLst/>
                      </a:prstGeom>
                      <a:ln/>
                    </pic:spPr>
                  </pic:pic>
                </a:graphicData>
              </a:graphic>
            </wp:inline>
          </w:drawing>
        </w:r>
      </w:hyperlink>
    </w:p>
    <w:p w14:paraId="56942CD0" w14:textId="77777777" w:rsidR="00F46D1E" w:rsidRDefault="00000000" w:rsidP="00F46D1E">
      <w:hyperlink r:id="rId39" w:anchor="0">
        <w:r w:rsidR="00F46D1E">
          <w:rPr>
            <w:noProof/>
          </w:rPr>
          <w:drawing>
            <wp:inline distT="19050" distB="19050" distL="19050" distR="19050" wp14:anchorId="7DC20FAB" wp14:editId="18E01AEE">
              <wp:extent cx="1625600" cy="190500"/>
              <wp:effectExtent l="0" t="0" r="0" b="0"/>
              <wp:docPr id="18" name="image6.gif"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6.gif" descr="A black and white logo&#10;&#10;Description automatically generated"/>
                      <pic:cNvPicPr preferRelativeResize="0"/>
                    </pic:nvPicPr>
                    <pic:blipFill>
                      <a:blip r:embed="rId40"/>
                      <a:srcRect/>
                      <a:stretch>
                        <a:fillRect/>
                      </a:stretch>
                    </pic:blipFill>
                    <pic:spPr>
                      <a:xfrm>
                        <a:off x="0" y="0"/>
                        <a:ext cx="1625600" cy="190500"/>
                      </a:xfrm>
                      <a:prstGeom prst="rect">
                        <a:avLst/>
                      </a:prstGeom>
                      <a:ln/>
                    </pic:spPr>
                  </pic:pic>
                </a:graphicData>
              </a:graphic>
            </wp:inline>
          </w:drawing>
        </w:r>
      </w:hyperlink>
    </w:p>
    <w:p w14:paraId="0D87FE08" w14:textId="77777777" w:rsidR="00F46D1E" w:rsidRDefault="00000000" w:rsidP="00F46D1E">
      <w:hyperlink r:id="rId41" w:anchor="0">
        <w:r w:rsidR="00F46D1E">
          <w:rPr>
            <w:noProof/>
          </w:rPr>
          <w:drawing>
            <wp:inline distT="19050" distB="19050" distL="19050" distR="19050" wp14:anchorId="6875EBCF" wp14:editId="0EE44BC1">
              <wp:extent cx="1625600" cy="190500"/>
              <wp:effectExtent l="0" t="0" r="0" b="0"/>
              <wp:docPr id="36" name="image29.gif"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29.gif" descr="A black and white logo&#10;&#10;Description automatically generated"/>
                      <pic:cNvPicPr preferRelativeResize="0"/>
                    </pic:nvPicPr>
                    <pic:blipFill>
                      <a:blip r:embed="rId42"/>
                      <a:srcRect/>
                      <a:stretch>
                        <a:fillRect/>
                      </a:stretch>
                    </pic:blipFill>
                    <pic:spPr>
                      <a:xfrm>
                        <a:off x="0" y="0"/>
                        <a:ext cx="1625600" cy="190500"/>
                      </a:xfrm>
                      <a:prstGeom prst="rect">
                        <a:avLst/>
                      </a:prstGeom>
                      <a:ln/>
                    </pic:spPr>
                  </pic:pic>
                </a:graphicData>
              </a:graphic>
            </wp:inline>
          </w:drawing>
        </w:r>
      </w:hyperlink>
    </w:p>
    <w:p w14:paraId="352943E9" w14:textId="77777777" w:rsidR="00F46D1E" w:rsidRDefault="00000000" w:rsidP="00F46D1E">
      <w:hyperlink r:id="rId43" w:anchor="0">
        <w:r w:rsidR="00F46D1E">
          <w:rPr>
            <w:noProof/>
          </w:rPr>
          <w:drawing>
            <wp:inline distT="19050" distB="19050" distL="19050" distR="19050" wp14:anchorId="673ADFA3" wp14:editId="58A256B7">
              <wp:extent cx="1231900" cy="190500"/>
              <wp:effectExtent l="0" t="0" r="0" b="0"/>
              <wp:docPr id="35" name="image32.gif" descr="A black and white letter y&#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2.gif" descr="A black and white letter y&#10;&#10;Description automatically generated"/>
                      <pic:cNvPicPr preferRelativeResize="0"/>
                    </pic:nvPicPr>
                    <pic:blipFill>
                      <a:blip r:embed="rId44"/>
                      <a:srcRect/>
                      <a:stretch>
                        <a:fillRect/>
                      </a:stretch>
                    </pic:blipFill>
                    <pic:spPr>
                      <a:xfrm>
                        <a:off x="0" y="0"/>
                        <a:ext cx="1231900" cy="190500"/>
                      </a:xfrm>
                      <a:prstGeom prst="rect">
                        <a:avLst/>
                      </a:prstGeom>
                      <a:ln/>
                    </pic:spPr>
                  </pic:pic>
                </a:graphicData>
              </a:graphic>
            </wp:inline>
          </w:drawing>
        </w:r>
      </w:hyperlink>
    </w:p>
    <w:p w14:paraId="0B1F14AB" w14:textId="77777777" w:rsidR="00F46D1E" w:rsidRDefault="00000000" w:rsidP="00F46D1E">
      <w:hyperlink r:id="rId45" w:anchor="0">
        <w:r w:rsidR="00F46D1E">
          <w:rPr>
            <w:noProof/>
          </w:rPr>
          <w:drawing>
            <wp:inline distT="19050" distB="19050" distL="19050" distR="19050" wp14:anchorId="66E596E6" wp14:editId="10DAEF64">
              <wp:extent cx="2095500" cy="190500"/>
              <wp:effectExtent l="0" t="0" r="0" b="0"/>
              <wp:docPr id="15" name="image24.gif" descr="A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24.gif" descr="A black and white text&#10;&#10;Description automatically generated"/>
                      <pic:cNvPicPr preferRelativeResize="0"/>
                    </pic:nvPicPr>
                    <pic:blipFill>
                      <a:blip r:embed="rId46"/>
                      <a:srcRect/>
                      <a:stretch>
                        <a:fillRect/>
                      </a:stretch>
                    </pic:blipFill>
                    <pic:spPr>
                      <a:xfrm>
                        <a:off x="0" y="0"/>
                        <a:ext cx="2095500" cy="190500"/>
                      </a:xfrm>
                      <a:prstGeom prst="rect">
                        <a:avLst/>
                      </a:prstGeom>
                      <a:ln/>
                    </pic:spPr>
                  </pic:pic>
                </a:graphicData>
              </a:graphic>
            </wp:inline>
          </w:drawing>
        </w:r>
      </w:hyperlink>
    </w:p>
    <w:p w14:paraId="4268A17D" w14:textId="77777777" w:rsidR="00F46D1E" w:rsidRDefault="00F46D1E" w:rsidP="00F46D1E"/>
    <w:p w14:paraId="4308092F" w14:textId="77777777" w:rsidR="00F46D1E" w:rsidRDefault="00F46D1E" w:rsidP="00F46D1E"/>
    <w:p w14:paraId="26552292" w14:textId="77777777" w:rsidR="00F46D1E" w:rsidRDefault="00F46D1E" w:rsidP="00F46D1E">
      <w:r>
        <w:t xml:space="preserve">Note: The notation </w:t>
      </w:r>
      <w:hyperlink r:id="rId47" w:anchor="0">
        <w:r>
          <w:rPr>
            <w:noProof/>
          </w:rPr>
          <w:drawing>
            <wp:inline distT="19050" distB="19050" distL="19050" distR="19050" wp14:anchorId="3A1E9024" wp14:editId="418C937D">
              <wp:extent cx="2133600" cy="152400"/>
              <wp:effectExtent l="0" t="0" r="0" b="0"/>
              <wp:docPr id="1" name="image25.gif" descr="A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5.gif" descr="A black and white text&#10;&#10;Description automatically generated"/>
                      <pic:cNvPicPr preferRelativeResize="0"/>
                    </pic:nvPicPr>
                    <pic:blipFill>
                      <a:blip r:embed="rId48"/>
                      <a:srcRect/>
                      <a:stretch>
                        <a:fillRect/>
                      </a:stretch>
                    </pic:blipFill>
                    <pic:spPr>
                      <a:xfrm>
                        <a:off x="0" y="0"/>
                        <a:ext cx="2133600" cy="152400"/>
                      </a:xfrm>
                      <a:prstGeom prst="rect">
                        <a:avLst/>
                      </a:prstGeom>
                      <a:ln/>
                    </pic:spPr>
                  </pic:pic>
                </a:graphicData>
              </a:graphic>
            </wp:inline>
          </w:drawing>
        </w:r>
      </w:hyperlink>
      <w:r>
        <w:t>i</w:t>
      </w:r>
      <w:hyperlink r:id="rId49" w:anchor="0">
        <w:r>
          <w:rPr>
            <w:noProof/>
          </w:rPr>
          <w:drawing>
            <wp:inline distT="19050" distB="19050" distL="19050" distR="19050" wp14:anchorId="4902F727" wp14:editId="11D07DB8">
              <wp:extent cx="1143000" cy="152400"/>
              <wp:effectExtent l="0" t="0" r="0" b="0"/>
              <wp:docPr id="27" name="image16.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image16.png" descr="A black background with a black square&#10;&#10;Description automatically generated with medium confidence"/>
                      <pic:cNvPicPr preferRelativeResize="0"/>
                    </pic:nvPicPr>
                    <pic:blipFill>
                      <a:blip r:embed="rId50"/>
                      <a:srcRect/>
                      <a:stretch>
                        <a:fillRect/>
                      </a:stretch>
                    </pic:blipFill>
                    <pic:spPr>
                      <a:xfrm>
                        <a:off x="0" y="0"/>
                        <a:ext cx="1143000" cy="152400"/>
                      </a:xfrm>
                      <a:prstGeom prst="rect">
                        <a:avLst/>
                      </a:prstGeom>
                      <a:ln/>
                    </pic:spPr>
                  </pic:pic>
                </a:graphicData>
              </a:graphic>
            </wp:inline>
          </w:drawing>
        </w:r>
      </w:hyperlink>
      <w:r>
        <w:t>w_i</w:t>
      </w:r>
      <w:hyperlink r:id="rId51" w:anchor="0">
        <w:r>
          <w:rPr>
            <w:noProof/>
          </w:rPr>
          <w:drawing>
            <wp:inline distT="19050" distB="19050" distL="19050" distR="19050" wp14:anchorId="0673BA90" wp14:editId="20C8DB10">
              <wp:extent cx="4724400" cy="1524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4724400" cy="152400"/>
                      </a:xfrm>
                      <a:prstGeom prst="rect">
                        <a:avLst/>
                      </a:prstGeom>
                      <a:ln/>
                    </pic:spPr>
                  </pic:pic>
                </a:graphicData>
              </a:graphic>
            </wp:inline>
          </w:drawing>
        </w:r>
      </w:hyperlink>
      <w:r>
        <w:t>y_i</w:t>
      </w:r>
      <w:hyperlink r:id="rId53" w:anchor="0">
        <w:r>
          <w:rPr>
            <w:noProof/>
          </w:rPr>
          <w:drawing>
            <wp:inline distT="19050" distB="19050" distL="19050" distR="19050" wp14:anchorId="5488C9DB" wp14:editId="1EB4B69E">
              <wp:extent cx="3949700" cy="152400"/>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3949700" cy="152400"/>
                      </a:xfrm>
                      <a:prstGeom prst="rect">
                        <a:avLst/>
                      </a:prstGeom>
                      <a:ln/>
                    </pic:spPr>
                  </pic:pic>
                </a:graphicData>
              </a:graphic>
            </wp:inline>
          </w:drawing>
        </w:r>
      </w:hyperlink>
      <w:r>
        <w:t>h_i$$. The final output is obtained after the second linear layer and sigmoid activation.</w:t>
      </w:r>
    </w:p>
    <w:p w14:paraId="70EEF899" w14:textId="77777777" w:rsidR="00F46D1E" w:rsidRDefault="00F46D1E" w:rsidP="00215FDD"/>
    <w:p w14:paraId="69BD88C4" w14:textId="2D03E747" w:rsidR="00F46D1E" w:rsidRDefault="00F46D1E" w:rsidP="00215FDD">
      <w:r>
        <w:br w:type="page"/>
      </w:r>
    </w:p>
    <w:p w14:paraId="6C106C35" w14:textId="4CE71544" w:rsidR="00215FDD" w:rsidRDefault="00215FDD" w:rsidP="00215FDD">
      <w:pPr>
        <w:pStyle w:val="Heading1"/>
      </w:pPr>
      <w:r>
        <w:lastRenderedPageBreak/>
        <w:t xml:space="preserve">4. </w:t>
      </w:r>
      <w:r w:rsidR="00CB4735">
        <w:t>EXPERIMENTAL</w:t>
      </w:r>
      <w:r w:rsidR="00591064">
        <w:t xml:space="preserve"> DESIGN AND RESULT</w:t>
      </w:r>
    </w:p>
    <w:p w14:paraId="2DF0D270" w14:textId="49A9A985" w:rsidR="002F0D32" w:rsidRDefault="00270928" w:rsidP="00215FDD">
      <w:r>
        <w:t xml:space="preserve">In this section, we discuss the design </w:t>
      </w:r>
      <w:r w:rsidR="003B2820">
        <w:t xml:space="preserve">methodology </w:t>
      </w:r>
      <w:r>
        <w:t xml:space="preserve">and the result </w:t>
      </w:r>
      <w:r w:rsidR="003B2820">
        <w:t xml:space="preserve">of proposed method experimentation details. In </w:t>
      </w:r>
      <w:r w:rsidR="00050DBF">
        <w:t>F</w:t>
      </w:r>
      <w:r w:rsidR="003B2820">
        <w:t xml:space="preserve">igure 4.1 below show general methodology </w:t>
      </w:r>
      <w:r w:rsidR="00050DBF">
        <w:t xml:space="preserve">has </w:t>
      </w:r>
      <w:r w:rsidR="003B2820">
        <w:t xml:space="preserve">several step that going through the experiments details. </w:t>
      </w:r>
      <w:r w:rsidR="00050DBF" w:rsidRPr="00A2614B">
        <w:rPr>
          <w:b/>
          <w:bCs/>
        </w:rPr>
        <w:t>First phase</w:t>
      </w:r>
      <w:r w:rsidR="00050DBF">
        <w:t xml:space="preserve">, we present the data set used that conduct in this study. </w:t>
      </w:r>
    </w:p>
    <w:p w14:paraId="453ED46F" w14:textId="77777777" w:rsidR="00591064" w:rsidRDefault="00591064" w:rsidP="00215FDD"/>
    <w:tbl>
      <w:tblPr>
        <w:tblW w:w="0" w:type="auto"/>
        <w:tblLook w:val="04A0" w:firstRow="1" w:lastRow="0" w:firstColumn="1" w:lastColumn="0" w:noHBand="0" w:noVBand="1"/>
      </w:tblPr>
      <w:tblGrid>
        <w:gridCol w:w="9350"/>
      </w:tblGrid>
      <w:tr w:rsidR="00810A90" w14:paraId="13F63342" w14:textId="77777777" w:rsidTr="00050DBF">
        <w:tc>
          <w:tcPr>
            <w:tcW w:w="9350" w:type="dxa"/>
          </w:tcPr>
          <w:p w14:paraId="4671B9EA" w14:textId="76CC559E" w:rsidR="00810A90" w:rsidRDefault="00D475AE" w:rsidP="00F46D1E">
            <w:pPr>
              <w:jc w:val="center"/>
            </w:pPr>
            <w:r>
              <w:rPr>
                <w:noProof/>
              </w:rPr>
              <w:drawing>
                <wp:inline distT="0" distB="0" distL="0" distR="0" wp14:anchorId="44399BD5" wp14:editId="7C90DC9E">
                  <wp:extent cx="3221674" cy="5101772"/>
                  <wp:effectExtent l="0" t="0" r="4445" b="3810"/>
                  <wp:docPr id="124404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70674" cy="5179367"/>
                          </a:xfrm>
                          <a:prstGeom prst="rect">
                            <a:avLst/>
                          </a:prstGeom>
                          <a:noFill/>
                          <a:ln>
                            <a:noFill/>
                          </a:ln>
                        </pic:spPr>
                      </pic:pic>
                    </a:graphicData>
                  </a:graphic>
                </wp:inline>
              </w:drawing>
            </w:r>
          </w:p>
        </w:tc>
      </w:tr>
      <w:tr w:rsidR="00810A90" w14:paraId="48BAE4EF" w14:textId="77777777" w:rsidTr="00050DBF">
        <w:tc>
          <w:tcPr>
            <w:tcW w:w="9350" w:type="dxa"/>
          </w:tcPr>
          <w:p w14:paraId="67191802" w14:textId="7DB244D2" w:rsidR="00810A90" w:rsidRDefault="00CF3E36" w:rsidP="00050DBF">
            <w:pPr>
              <w:jc w:val="center"/>
            </w:pPr>
            <w:r>
              <w:t xml:space="preserve">Figure </w:t>
            </w:r>
            <w:r w:rsidR="00050DBF">
              <w:t xml:space="preserve">4.1 Design </w:t>
            </w:r>
            <w:r>
              <w:t>Methodology</w:t>
            </w:r>
          </w:p>
        </w:tc>
      </w:tr>
    </w:tbl>
    <w:p w14:paraId="3043B796" w14:textId="77777777" w:rsidR="00591064" w:rsidRDefault="00591064" w:rsidP="00215FDD"/>
    <w:p w14:paraId="19DC0E4E" w14:textId="44B8183F" w:rsidR="00720743" w:rsidRDefault="00352B4F" w:rsidP="00720743">
      <w:r>
        <w:t xml:space="preserve">The dataset utilized is The Behavioral Risk Factor Surveillance System (BRFSS) from 2016-2021. It is a prominent system of health-related telephone surveys that gather state data on U.S. residents' health-related risk behaviors, chronic health conditions, and utilization of preventive services </w:t>
      </w:r>
      <w:r w:rsidR="00860425" w:rsidRPr="00183E2B">
        <w:rPr>
          <w:lang w:val="en-US"/>
        </w:rPr>
        <w:fldChar w:fldCharType="begin" w:fldLock="1"/>
      </w:r>
      <w:r>
        <w:rPr>
          <w:lang w:val="en-US"/>
        </w:rPr>
        <w:instrText>ADDIN CSL_CITATION {"citationItems":[{"id":"ITEM-1","itemData":{"URL":"https://www.cdc.gov/brfss/","accessed":{"date-parts":[["2022","10","29"]]},"author":[{"dropping-particle":"","family":"CDC","given":"","non-dropping-particle":"","parse-names":false,"suffix":""}],"id":"ITEM-1","issued":{"date-parts":[["2022"]]},"title":"The Behavioral Risk Factor Surveillance System (BRFSS)","type":"webpage"},"uris":["http://www.mendeley.com/documents/?uuid=d1f4b679-9efc-4a46-9da0-e0fc24eac072"]}],"mendeley":{"formattedCitation":"[44]","plainTextFormattedCitation":"[44]","previouslyFormattedCitation":"[44]"},"properties":{"noteIndex":0},"schema":"https://github.com/citation-style-language/schema/raw/master/csl-citation.json"}</w:instrText>
      </w:r>
      <w:r w:rsidR="00860425" w:rsidRPr="00183E2B">
        <w:rPr>
          <w:lang w:val="en-US"/>
        </w:rPr>
        <w:fldChar w:fldCharType="separate"/>
      </w:r>
      <w:r w:rsidRPr="00352B4F">
        <w:rPr>
          <w:noProof/>
          <w:lang w:val="en-US"/>
        </w:rPr>
        <w:t>[44]</w:t>
      </w:r>
      <w:r w:rsidR="00860425" w:rsidRPr="00183E2B">
        <w:rPr>
          <w:lang w:val="en-US"/>
        </w:rPr>
        <w:fldChar w:fldCharType="end"/>
      </w:r>
      <w:r w:rsidR="00860425" w:rsidRPr="00183E2B">
        <w:rPr>
          <w:lang w:val="en-US"/>
        </w:rPr>
        <w:t>.</w:t>
      </w:r>
      <w:r>
        <w:t xml:space="preserve"> However, this study only examines 33 variables from each year of BRFSS data. This study is an extension of the research conducted in reference </w:t>
      </w:r>
      <w:r w:rsidRPr="00183E2B">
        <w:rPr>
          <w:lang w:val="en-US"/>
        </w:rPr>
        <w:fldChar w:fldCharType="begin" w:fldLock="1"/>
      </w:r>
      <w:r w:rsidR="00AD2FD8">
        <w:rPr>
          <w:lang w:val="en-US"/>
        </w:rPr>
        <w:instrText>ADDIN CSL_CITATION {"citationItems":[{"id":"ITEM-1","itemData":{"DOI":"10.5888/pcd16.190109","ISSN":"1545-1151","PMID":"31538566","abstract":"Introduction As one of the most prevalent chronic diseases in the United States, diabetes, especially type 2 diabetes, affects the health of millions of people and puts an enormous financial burden on the US economy. We aimed to develop predictive models to identify risk factors for type 2 diabetes, which could help facilitate early diagnosis and intervention and also reduce medical costs. Methods We analyzed cross-sectional data on 138,146 participants, including 20,467 with type 2 diabetes, from the 2014 Behavioral Risk Factor Surveillance System. We built several machine learning models for predicting type 2 diabetes, including support vector machine, decision tree, logistic regression, random forest, neural network, and Gaussian Naive Bayes classifiers. We used univariable and multivariable weighted logistic regression models to investigate the associations of potential risk factors with type 2 diabetes. Results All predictive models for type 2 diabetes achieved a high area under the curve (AUC), ranging from 0.7182 to 0.7949. Although the neural network model had the highest accuracy (82.4%), specificity (90.2%), and AUC (0.7949), the decision tree model had the highest sensitivity (51.6%) for type 2 diabetes. We found that people who slept 9 or more hours per day (adjusted odds ratio [aOR] = 1.13, 95% confidence interval [CI], 1.03-1.25) or had checkup frequency of less than 1 year (aOR = 2.31, 95% CI, 1.86-2.85) had higher risk for type 2 diabetes. Conclusion Of the 8 predictive models, the neural network model gave the best model performance with the highest AUC value; however, the decision tree model is preferred for initial screening for type 2 diabetes because it had the highest sensitivity and, therefore, detection rate. We confirmed previously reported risk factors and also identified sleeping time and frequency of checkup as 2 new potential risk factors related to type 2 diabetes.","author":[{"dropping-particle":"","family":"Xie","given":"Zidian","non-dropping-particle":"","parse-names":false,"suffix":""},{"dropping-particle":"","family":"Nikolayeva","given":"Olga","non-dropping-particle":"","parse-names":false,"suffix":""},{"dropping-particle":"","family":"Luo","given":"Jiebo","non-dropping-particle":"","parse-names":false,"suffix":""},{"dropping-particle":"","family":"Li","given":"Dongmei","non-dropping-particle":"","parse-names":false,"suffix":""}],"container-title":"Preventing Chronic Disease","id":"ITEM-1","issue":"9","issued":{"date-parts":[["2019","9","19"]]},"page":"190109","title":"Building Risk Prediction Models for Type 2 Diabetes Using Machine Learning Techniques","type":"article-journal","volume":"16"},"uris":["http://www.mendeley.com/documents/?uuid=85aefebd-eb07-4968-aaf1-aaa4c049012b"]}],"mendeley":{"formattedCitation":"[38]","plainTextFormattedCitation":"[38]","previouslyFormattedCitation":"[38]"},"properties":{"noteIndex":0},"schema":"https://github.com/citation-style-language/schema/raw/master/csl-citation.json"}</w:instrText>
      </w:r>
      <w:r w:rsidRPr="00183E2B">
        <w:rPr>
          <w:lang w:val="en-US"/>
        </w:rPr>
        <w:fldChar w:fldCharType="separate"/>
      </w:r>
      <w:r w:rsidRPr="00352B4F">
        <w:rPr>
          <w:noProof/>
          <w:lang w:val="en-US"/>
        </w:rPr>
        <w:t>[38]</w:t>
      </w:r>
      <w:r w:rsidRPr="00183E2B">
        <w:rPr>
          <w:lang w:val="en-US"/>
        </w:rPr>
        <w:fldChar w:fldCharType="end"/>
      </w:r>
      <w:r>
        <w:t xml:space="preserve">, which examined several factors associated with type 2 diabetes. Additionally, it investigates factors linked to diabetes complications as outlined in </w:t>
      </w:r>
      <w:r w:rsidRPr="00720743">
        <w:t xml:space="preserve">reference </w:t>
      </w:r>
      <w:r w:rsidRPr="00720743">
        <w:rPr>
          <w:lang w:val="en-US"/>
        </w:rPr>
        <w:fldChar w:fldCharType="begin" w:fldLock="1"/>
      </w:r>
      <w:r w:rsidR="00AD2FD8">
        <w:rPr>
          <w:lang w:val="en-US"/>
        </w:rPr>
        <w:instrText>ADDIN CSL_CITATION {"citationItems":[{"id":"ITEM-1","itemData":{"DOI":"10.1007/s42979-020-00337-2","ISBN":"4297902000337","ISSN":"2662-995X","abstract":"Diabetes is one of the most deadly and chronic diseases which cause an increase in blood sugar. If diabetes remains untreated and unidentified many difficulties may arise due to that. The tedious work is in identifying the process which results in visiting the clinic and consulting the doctor. But this tedious work has been solved with the rise in the approaches used by machine learning. Over recent years a plenty of growth has been seen doing over health informatics by focusing on the technology of the presentation, generation and application of clinical information in health care. With the motive of improving outcomes of health for patients and creating efficiency in health professions a Healthcare Informatics or eHealth solutions, has empowered the accessibility of clinical data through computer networks or cloud computing. Its accessibility and understanding have become easier with language technologies. This paper gives a comprehensive prospect of work accomplished to develop a model that can predict the possibility of diabetes in patients with extreme accuracy. Therefore, various machine learning classification algorithms are used for detecting diabetes. In this paper, the author has studied various machine learning classification algorithms, namely genetic algorithm, decision tree, random forest, Logistic regression, SVM and Naive Bayes. Experiments are carried out on Pima Indians Diabetes Database (PIDD) which is track down from the UCI machine learning repository. Further author has done the comparison among various performances of all the different algorithms. The performances are categories of various measures like Precision, Accuracy, F-Measure and Recall. The paper helps in identifying the algorithm to classify the risk of diabetes. Different techniques were applied to the algorithms for improving the robustness. Additionally, the findings suggest that the best performance of disease risk classification is done with the help of a genetic algorithm.","author":[{"dropping-particle":"","family":"Kaul","given":"Surabhi","non-dropping-particle":"","parse-names":false,"suffix":""},{"dropping-particle":"","family":"Kumar","given":"Yogesh","non-dropping-particle":"","parse-names":false,"suffix":""}],"container-title":"SN Computer Science","id":"ITEM-1","issue":"6","issued":{"date-parts":[["2020"]]},"page":"1-7","publisher":"Springer Singapore","title":"Artificial Intelligence-based Learning Techniques for Diabetes Prediction: Challenges and Systematic Review","type":"article-journal","volume":"1"},"uris":["http://www.mendeley.com/documents/?uuid=dd4736bd-d9c2-495c-848d-04d3681cb68b"]}],"mendeley":{"formattedCitation":"[45]","plainTextFormattedCitation":"[45]","previouslyFormattedCitation":"[45]"},"properties":{"noteIndex":0},"schema":"https://github.com/citation-style-language/schema/raw/master/csl-citation.json"}</w:instrText>
      </w:r>
      <w:r w:rsidRPr="00720743">
        <w:rPr>
          <w:lang w:val="en-US"/>
        </w:rPr>
        <w:fldChar w:fldCharType="separate"/>
      </w:r>
      <w:r w:rsidRPr="00720743">
        <w:rPr>
          <w:noProof/>
          <w:lang w:val="en-US"/>
        </w:rPr>
        <w:t>[45]</w:t>
      </w:r>
      <w:r w:rsidRPr="00720743">
        <w:rPr>
          <w:lang w:val="en-US"/>
        </w:rPr>
        <w:fldChar w:fldCharType="end"/>
      </w:r>
      <w:r w:rsidRPr="00720743">
        <w:rPr>
          <w:lang w:val="en-US"/>
        </w:rPr>
        <w:t xml:space="preserve"> </w:t>
      </w:r>
      <w:r w:rsidRPr="00720743">
        <w:t xml:space="preserve">to develop risk prediction model diabetes complications based on our proposed method. </w:t>
      </w:r>
      <w:r w:rsidR="00720743" w:rsidRPr="00720743">
        <w:rPr>
          <w:b/>
          <w:bCs/>
        </w:rPr>
        <w:t>Appendix 1</w:t>
      </w:r>
      <w:r w:rsidR="00720743" w:rsidRPr="00720743">
        <w:t xml:space="preserve"> has a list of 33 things that were investigated as potential risk factors for diabetic complications in this study. The BRFSS dataset contains variables related to diabetes </w:t>
      </w:r>
      <w:r w:rsidR="00720743" w:rsidRPr="00720743">
        <w:lastRenderedPageBreak/>
        <w:t>complications including Nephropathy, Coronary Heart Disease, Heart Attack Disease, Stroke, Cancer, Arthritis, and Depression. The dataset includes individuals with diabetes, prediabetes, and no dependent variable. When designing the Risk Prediction Diabetes Complication model, factors including physical and mental health, healthcare coverage and provider, and level of urbanization will be considered as additional risk indicators. The independent variables consist of Nephropathy, Coronary Heart Disease, Heart Attack Disease, Stroke, Cancer, Arthritis, and Depression as multi-label. Our goal was to determine the most effective way for predicting diabetic complications to aid in personalized type 2 diabetes treatment and inform therapeutic choices using our proposed approach.</w:t>
      </w:r>
    </w:p>
    <w:p w14:paraId="1935E80E" w14:textId="138CA3C2" w:rsidR="00107554" w:rsidRDefault="00720743" w:rsidP="00215FDD">
      <w:r>
        <w:tab/>
      </w:r>
      <w:r w:rsidR="00584C3B" w:rsidRPr="00A2614B">
        <w:rPr>
          <w:b/>
          <w:bCs/>
        </w:rPr>
        <w:t>The second and third phases</w:t>
      </w:r>
      <w:r w:rsidR="00584C3B" w:rsidRPr="00584C3B">
        <w:t xml:space="preserve"> involve data analysis along with data pre-processing</w:t>
      </w:r>
      <w:r w:rsidR="00584C3B">
        <w:t xml:space="preserve">, a crucial step for obtaining a more profound comprehension of the data. The BFFRS dataset has a total of 2,632,674 rows and 33 columns. Each variable has been renamed as X_input (X1-X26) and Y_output (Y1-Y2). Data cleaning was performed to detect and remove erroneous data or noise, and to handle missing information by removing rows or columns with NaN values. Utilize mean imputation methods to handle missing data in this study. The scikit-learn library contains a class named "Iterative Imputer" that use the MICE (Multiple Imputation by Chained Equations) method for imputation. </w:t>
      </w:r>
      <w:r w:rsidR="00584C3B" w:rsidRPr="00EF3ADB">
        <w:rPr>
          <w:highlight w:val="yellow"/>
        </w:rPr>
        <w:t>This method creates a regression model for each missing feature. The model's estimated values are used to fill in missing feature values until convergence or the maximum number of iterations is reached. Every missing attribute is handled by creating a regression model using this approach.</w:t>
      </w:r>
      <w:r w:rsidR="00584C3B">
        <w:t xml:space="preserve"> The model's predicted values are used to fill in missing feature values until convergence or the maximum number of iterations is reached.The "Iterative Imputer" is configured with defined parameters such as missing_values (NaN), max_iter (maximum iterations), tol (convergence tolerance), n_nearest_features (number of nearest features for imputation), and initial_strategy (strategy for initializing missing values). The imputer is used on the Data Frame to replace missing values using the transform method, and the result is stored in the imputed_data DataFrame. The BRFSS dataset has various issues that require resolution, such as useless data values such responses of "don't know" or refusals to answer. The BRFSS dataset categorized age groups as follows: 1 for 31 to 40 years, 2 for 41–50 years, 3 for 51–60 years, 4 for 61–70 years, 5 for 71–80 years, and 6 for over 81 years, in relation to mental health.</w:t>
      </w:r>
    </w:p>
    <w:p w14:paraId="4A711813" w14:textId="6CCC0030" w:rsidR="00F817AF" w:rsidRDefault="00EF3ADB" w:rsidP="002437BA">
      <w:pPr>
        <w:ind w:firstLine="720"/>
      </w:pPr>
      <w:r w:rsidRPr="00A2614B">
        <w:rPr>
          <w:b/>
          <w:bCs/>
        </w:rPr>
        <w:t>The fourth phase</w:t>
      </w:r>
      <w:r>
        <w:t xml:space="preserve"> is the step on experimenta</w:t>
      </w:r>
      <w:r w:rsidR="00B30874">
        <w:t>l</w:t>
      </w:r>
      <w:r w:rsidR="008F77F5">
        <w:t xml:space="preserve"> design</w:t>
      </w:r>
      <w:r>
        <w:t xml:space="preserve">, which discusses details. </w:t>
      </w:r>
      <w:r w:rsidR="008B05D9">
        <w:t xml:space="preserve">The study utilized several settings on MLC Frameworks such as MLC-Problem Transformation (MLC-PT) and MLC-Algorithm Adaptation (MLC-AA) to develop risk prediction models for diabetes complications. </w:t>
      </w:r>
      <w:r w:rsidR="008B05D9" w:rsidRPr="00183E2B">
        <w:t xml:space="preserve">According to </w:t>
      </w:r>
      <w:r w:rsidR="008B05D9" w:rsidRPr="00183E2B">
        <w:fldChar w:fldCharType="begin" w:fldLock="1"/>
      </w:r>
      <w:r w:rsidR="005E569E">
        <w:instrText>ADDIN CSL_CITATION {"citationItems":[{"id":"ITEM-1","itemData":{"DOI":"10.1109/TKDE.2013.39","ISSN":"1041-4347","abstract":"Multi-label learning studies the problem where each example is represented by a single instance while associated with a set of labels simultaneously. During the past decade, significant amount of progresses have been made toward this emerging machine learning paradigm. This paper aims to provide a timely review on this area with emphasis on state-of-the-art multi-label learning algorithms. Firstly, fundamentals on multi-label learning including formal definition and evaluation metrics are given. Secondly and primarily, eight representative multi-label learning algorithms are scrutinized under common notations with relevant analyses and discussions. Thirdly, several related learning settings are briefly summarized. As a conclusion, online resources and open research problems on multi-label learning are outlined for reference purposes. © 1989-2012 IEEE.","author":[{"dropping-particle":"","family":"Zhang","given":"Min-Ling","non-dropping-particle":"","parse-names":false,"suffix":""},{"dropping-particle":"","family":"Zhou","given":"Zhi-Hua","non-dropping-particle":"","parse-names":false,"suffix":""}],"container-title":"IEEE Transactions on Knowledge and Data Engineering","id":"ITEM-1","issue":"8","issued":{"date-parts":[["2014","8"]]},"page":"1819-1837","title":"A Review on Multi-Label Learning Algorithms","type":"article-journal","volume":"26"},"uris":["http://www.mendeley.com/documents/?uuid=de10195a-8cdf-495f-9065-cef0bb172a68"]},{"id":"ITEM-2","itemData":{"DOI":"10.1186/s12911-021-01525-7","ISSN":"14726947","PMID":"34098959","abstract":"Background: Early diagnosis for the diabetes complications is clinically demanding with great significancy. Regarding the complexity of diabetes complications, we applied a multi-label classification (MLC) model to predict four diabetic complications simultaneously using data in the modern electronic health records (EHRs), and leveraged the correlations between the complications to further improve the prediction accuracy. Methods: We obtained the demographic characteristics and laboratory data from the EHRs for patients admitted to Changzhou No. 2 People’s Hospital, the affiliated hospital of Nanjing Medical University in China from May 2013 to June 2020. The data included 93 biochemical indicators and 9,765 patients. We used the Pearson correlation coefficient (PCC) to analyze the correlations between different diabetic complications from a statistical perspective. We used an MLC model, based on the Random Forest (RF) technique, to leverage these correlations and predict four complications simultaneously. We explored four different MLC models; a Label Power Set (LP), Classifier Chains (CC), Ensemble Classifier Chains (ECC), and Calibrated Label Ranking (CLR). We used traditional Binary Relevance (BR) as a comparison. We used 11 different performance metrics and the area under the receiver operating characteristic curve (AUROC) to evaluate these models. We analyzed the weights of the learned model and illustrated (1) the top 10 key indicators of different complications and (2) the correlations between different diabetic complications. Results: The MLC models including CC, ECC and CLR outperformed the traditional BR method in most performance metrics; the ECC models performed the best in Hamming loss (0.1760), Accuracy (0.7020), F1_Score (0.7855), Precision (0.8649), F1_micro (0.8078), F1_macro (0.7773), Recall_micro (0.8631), Recall_macro (0.8009), and AUROC (0.8231). The two diabetic complication correlation matrices drawn from the PCC analysis and the MLC models were consistent with each other and indicated that the complications correlated to different extents. The top 10 key indicators given by the model are valuable in medical application. Conclusions: Our MLC model can effectively utilize the potential correlation between different diabetic complications to further improve the prediction accuracy. This model should be explored further in other complex diseases with multiple complications.","author":[{"dropping-particle":"","family":"Zhou","given":"Liang","non-dropping-particle":"","parse-names":false,"suffix":""},{"dropping-particle":"","family":"Zheng","given":"Xiaoyuan","non-dropping-particle":"","parse-names":false,"suffix":""},{"dropping-particle":"","family":"Yang","given":"Di","non-dropping-particle":"","parse-names":false,"suffix":""},{"dropping-particle":"","family":"Wang","given":"Ying","non-dropping-particle":"","parse-names":false,"suffix":""},{"dropping-particle":"","family":"Bai","given":"Xuesong","non-dropping-particle":"","parse-names":false,"suffix":""},{"dropping-particle":"","family":"Ye","given":"Xinhua","non-dropping-particle":"","parse-names":false,"suffix":""}],"container-title":"BMC Medical Informatics and Decision Making","id":"ITEM-2","issue":"1","issued":{"date-parts":[["2021"]]},"page":"1-10","publisher":"BioMed Central","title":"Application of multi-label classification models for the diagnosis of diabetic complications","type":"article-journal","volume":"21"},"uris":["http://www.mendeley.com/documents/?uuid=6dacc66e-68c0-4833-b80a-24ada9125e54"]},{"id":"ITEM-3","itemData":{"DOI":"10.1016/j.eswa.2022.117215","ISSN":"09574174","abstract":"Multi-label classification (MLC) has recently attracted increasing interest in the machine learning community. Several studies provide surveys of methods and datasets for MLC, and a few provide empirical comparisons of MLC methods. However, they are limited in the number of methods and datasets considered. This paper provides a comprehensive empirical investigation of a wide range of MLC methods on a wealth of datasets from different domains. More specifically, our study evaluates 26 methods on 42 benchmark datasets using 20 evaluation measures. The evaluation methodology used meets the highest literature standards for designing and conducting large-scale, time-limited experimental studies. First, the methods were selected based on their use in the community to ensure a balanced representation of methods across the MLC taxonomy of methods within the study. Second, the datasets cover a wide range of complexity and application domains. The selected evaluation measures assess the predictive performance and efficiency of the methods. The results of the analysis identify RFPCT, RFDTBR, ECCJ48, EBRJ48, and AdaBoost.MH as the best-performing methods across the spectrum of performance measures. Whenever a new method is introduced, it should be compared with different subsets of MLC methods selected according to relevant (and possibly different) evaluation criteria.","author":[{"dropping-particle":"","family":"Bogatinovski","given":"Jasmin","non-dropping-particle":"","parse-names":false,"suffix":""},{"dropping-particle":"","family":"Todorovski","given":"Ljupčo","non-dropping-particle":"","parse-names":false,"suffix":""},{"dropping-particle":"","family":"Džeroski","given":"Sašo","non-dropping-particle":"","parse-names":false,"suffix":""},{"dropping-particle":"","family":"Kocev","given":"Dragi","non-dropping-particle":"","parse-names":false,"suffix":""}],"container-title":"Expert Systems with Applications","id":"ITEM-3","issue":"February","issued":{"date-parts":[["2022"]]},"publisher":"Elsevier Ltd","title":"Comprehensive comparative study of multi-label classification methods","type":"article-journal","volume":"203"},"uris":["http://www.mendeley.com/documents/?uuid=6a129468-8b58-423b-a9ab-09e1cda7699d"]}],"mendeley":{"formattedCitation":"[46]–[48]","plainTextFormattedCitation":"[46]–[48]","previouslyFormattedCitation":"[46]–[48]"},"properties":{"noteIndex":0},"schema":"https://github.com/citation-style-language/schema/raw/master/csl-citation.json"}</w:instrText>
      </w:r>
      <w:r w:rsidR="008B05D9" w:rsidRPr="00183E2B">
        <w:fldChar w:fldCharType="separate"/>
      </w:r>
      <w:r w:rsidR="00F82A33" w:rsidRPr="00F82A33">
        <w:rPr>
          <w:noProof/>
        </w:rPr>
        <w:t>[46]–[48]</w:t>
      </w:r>
      <w:r w:rsidR="008B05D9" w:rsidRPr="00183E2B">
        <w:fldChar w:fldCharType="end"/>
      </w:r>
      <w:r w:rsidR="008B05D9" w:rsidRPr="00183E2B">
        <w:rPr>
          <w:lang w:val="en-US"/>
        </w:rPr>
        <w:t xml:space="preserve"> </w:t>
      </w:r>
      <w:r w:rsidR="002437BA">
        <w:t>Multi-label categorization requires transformation into distinct learning problems. First-order, second-order, and high-order approaches are exemplary. The technique is determined by the multi-label learning problem and the desired balance between computing efficiency and correlation modelling. The first-order technique, while straightforward and effective, may overlook label connections. The second-order technique involves paired relations and has good generalization capabilities, but it may overlook higher-order correlations. The high-order technique is comprehensive but entails increased computational complexity and may involve ensemble methods, meta-learning, or other intricate procedures that beyond basic modifications. Various techniques are suitable based on the multi-label learning issue. The study employed Binary Relevance (BR), Calibrated Label Ranking (CLR), Classifier Chains (CC), and Label Powerset (LP) as techniques for MLC-PT. Moreover, MLC-AA directly addresses multi-label learning problem, unlike MLC-PT. Algorithm adaptation refers to the process of modifying algorithms to suit certain requirements.</w:t>
      </w:r>
      <w:r w:rsidR="008B05D9" w:rsidRPr="00183E2B">
        <w:t xml:space="preserve"> </w:t>
      </w:r>
      <w:r w:rsidR="002437BA">
        <w:t xml:space="preserve">To understand </w:t>
      </w:r>
      <w:r w:rsidR="00F82A33">
        <w:t>on how MLC frameworks are conducted in this study we explain more detail regarding the fourth phase into several scenario.</w:t>
      </w:r>
    </w:p>
    <w:p w14:paraId="6CDAC759" w14:textId="24338E59" w:rsidR="00F224AC" w:rsidRPr="008F77F5" w:rsidRDefault="00B30874" w:rsidP="008F77F5">
      <w:pPr>
        <w:ind w:firstLine="720"/>
        <w:rPr>
          <w:lang w:val="en-US"/>
        </w:rPr>
      </w:pPr>
      <w:r>
        <w:lastRenderedPageBreak/>
        <w:t xml:space="preserve">In this phase explain three </w:t>
      </w:r>
      <w:r w:rsidR="008F77F5">
        <w:t xml:space="preserve">experimental </w:t>
      </w:r>
      <w:r>
        <w:t xml:space="preserve">scenario to achieve our result. In </w:t>
      </w:r>
      <w:r w:rsidR="008F77F5">
        <w:t xml:space="preserve">experimental </w:t>
      </w:r>
      <w:r w:rsidRPr="00A2614B">
        <w:rPr>
          <w:b/>
          <w:bCs/>
        </w:rPr>
        <w:t>scenario one</w:t>
      </w:r>
      <w:r>
        <w:t>, t</w:t>
      </w:r>
      <w:r w:rsidR="00EF3ADB">
        <w:t xml:space="preserve">his study do comparison in the context of </w:t>
      </w:r>
      <w:r w:rsidR="00EF3ADB" w:rsidRPr="00B30874">
        <w:rPr>
          <w:lang w:val="en-US"/>
        </w:rPr>
        <w:t xml:space="preserve">MLC Framework </w:t>
      </w:r>
      <w:r w:rsidRPr="00B30874">
        <w:rPr>
          <w:lang w:val="en-US"/>
        </w:rPr>
        <w:t>to identify which</w:t>
      </w:r>
      <w:r>
        <w:rPr>
          <w:b/>
          <w:bCs/>
          <w:lang w:val="en-US"/>
        </w:rPr>
        <w:t xml:space="preserve"> </w:t>
      </w:r>
      <w:r w:rsidRPr="00B30874">
        <w:rPr>
          <w:lang w:val="en-US"/>
        </w:rPr>
        <w:t>suitable</w:t>
      </w:r>
      <w:r>
        <w:rPr>
          <w:lang w:val="en-US"/>
        </w:rPr>
        <w:t xml:space="preserve"> framework for our proposed methods. T</w:t>
      </w:r>
      <w:r w:rsidRPr="00B30874">
        <w:rPr>
          <w:lang w:val="en-US"/>
        </w:rPr>
        <w:t>o compare each MLC Framework</w:t>
      </w:r>
      <w:r>
        <w:rPr>
          <w:lang w:val="en-US"/>
        </w:rPr>
        <w:t>,</w:t>
      </w:r>
      <w:r w:rsidRPr="00B30874">
        <w:rPr>
          <w:lang w:val="en-US"/>
        </w:rPr>
        <w:t xml:space="preserve"> </w:t>
      </w:r>
      <w:r>
        <w:rPr>
          <w:lang w:val="en-US"/>
        </w:rPr>
        <w:t xml:space="preserve">we are comparing DNN model </w:t>
      </w:r>
      <w:r w:rsidRPr="00B30874">
        <w:rPr>
          <w:lang w:val="en-US"/>
        </w:rPr>
        <w:t xml:space="preserve">using standard dropout vs Proposed </w:t>
      </w:r>
      <w:r w:rsidR="00E6727F">
        <w:rPr>
          <w:lang w:val="en-US"/>
        </w:rPr>
        <w:t>method</w:t>
      </w:r>
      <w:r w:rsidRPr="00B30874">
        <w:rPr>
          <w:lang w:val="en-US"/>
        </w:rPr>
        <w:t xml:space="preserve">. </w:t>
      </w:r>
      <w:r>
        <w:rPr>
          <w:lang w:val="en-US"/>
        </w:rPr>
        <w:t xml:space="preserve">The </w:t>
      </w:r>
      <w:r w:rsidR="00AD2FD8">
        <w:rPr>
          <w:lang w:val="en-US"/>
        </w:rPr>
        <w:t>p</w:t>
      </w:r>
      <w:r w:rsidRPr="00B30874">
        <w:rPr>
          <w:lang w:val="en-US"/>
        </w:rPr>
        <w:t xml:space="preserve">robability </w:t>
      </w:r>
      <w:r w:rsidR="00AD2FD8">
        <w:rPr>
          <w:lang w:val="en-US"/>
        </w:rPr>
        <w:t>d</w:t>
      </w:r>
      <w:r w:rsidRPr="00B30874">
        <w:rPr>
          <w:lang w:val="en-US"/>
        </w:rPr>
        <w:t xml:space="preserve">ropout </w:t>
      </w:r>
      <w:r w:rsidR="00AD2FD8" w:rsidRPr="00B30874">
        <w:rPr>
          <w:lang w:val="en-US"/>
        </w:rPr>
        <w:t>is</w:t>
      </w:r>
      <w:r w:rsidRPr="00B30874">
        <w:rPr>
          <w:lang w:val="en-US"/>
        </w:rPr>
        <w:t xml:space="preserve"> set equal 0.3</w:t>
      </w:r>
      <w:r>
        <w:rPr>
          <w:lang w:val="en-US"/>
        </w:rPr>
        <w:t xml:space="preserve"> </w:t>
      </w:r>
      <w:r w:rsidR="00AD2FD8">
        <w:rPr>
          <w:lang w:val="en-US"/>
        </w:rPr>
        <w:t xml:space="preserve">and </w:t>
      </w:r>
      <w:r w:rsidRPr="00B30874">
        <w:rPr>
          <w:lang w:val="en-US"/>
        </w:rPr>
        <w:t>compare time training and testing</w:t>
      </w:r>
      <w:r w:rsidR="00AD2FD8">
        <w:rPr>
          <w:lang w:val="en-US"/>
        </w:rPr>
        <w:t xml:space="preserve"> for each model. Commonly, the ratio p</w:t>
      </w:r>
      <w:r w:rsidR="00AD2FD8" w:rsidRPr="00B30874">
        <w:rPr>
          <w:lang w:val="en-US"/>
        </w:rPr>
        <w:t xml:space="preserve">robability </w:t>
      </w:r>
      <w:r w:rsidR="00AD2FD8">
        <w:rPr>
          <w:lang w:val="en-US"/>
        </w:rPr>
        <w:t>d</w:t>
      </w:r>
      <w:r w:rsidR="00AD2FD8" w:rsidRPr="00B30874">
        <w:rPr>
          <w:lang w:val="en-US"/>
        </w:rPr>
        <w:t>ropout</w:t>
      </w:r>
      <w:r w:rsidR="00AD2FD8">
        <w:rPr>
          <w:lang w:val="en-US"/>
        </w:rPr>
        <w:t xml:space="preserve"> used between 0.1-0.3 </w:t>
      </w:r>
      <w:r w:rsidR="00AD2FD8">
        <w:rPr>
          <w:lang w:val="en-US"/>
        </w:rPr>
        <w:fldChar w:fldCharType="begin" w:fldLock="1"/>
      </w:r>
      <w:r w:rsidR="00F82A33">
        <w:rPr>
          <w:lang w:val="en-US"/>
        </w:rPr>
        <w:instrText>ADDIN CSL_CITATION {"citationItems":[{"id":"ITEM-1","itemData":{"DOI":"10.1109/TKDE.2022.3187013","ISSN":"1041-4347","abstract":"Overfitting is a common problem in machine learning, which means the model too closely fits the training data while performing poorly in the test data. Among various methods of coping with overfitting, dropout is one of the representative ways. From randomly dropping neurons to dropping neural structures, dropout has achieved great success in improving model performances. Although various dropout methods have been designed and widely applied in past years, their effectiveness, application scenarios, and contributions have not been comprehensively summarized and empirically compared by far. It is the right time to make a comprehensive survey. In this paper, we systematically review previous dropout methods and classify them into three major categories according to the stage where dropout operation is performed. Specifically, more than seventy dropout methods published in top AI conferences or journals (e.g., TKDE, KDD, TheWebConf, SIGIR) are involved. The designed taxonomy is easy to understand and capable of including new dropout methods. Then, we further discuss their application scenarios, connections, and contributions. To verify the effectiveness of distinct dropout methods, extensive experiments are conducted on recommendation scenarios with abundant heterogeneous information. Finally, we propose some open problems and potential research directions about dropout that worth to be further explored.","author":[{"dropping-particle":"","family":"Li","given":"Yangkun","non-dropping-particle":"","parse-names":false,"suffix":""},{"dropping-particle":"","family":"Ma","given":"Weizhi","non-dropping-particle":"","parse-names":false,"suffix":""},{"dropping-particle":"","family":"Chen","given":"Chong","non-dropping-particle":"","parse-names":false,"suffix":""},{"dropping-particle":"","family":"Zhang","given":"Min","non-dropping-particle":"","parse-names":false,"suffix":""},{"dropping-particle":"","family":"Liu","given":"Yiqun","non-dropping-particle":"","parse-names":false,"suffix":""},{"dropping-particle":"","family":"Ma","given":"Shaoping","non-dropping-particle":"","parse-names":false,"suffix":""},{"dropping-particle":"","family":"Yang","given":"Yuekui","non-dropping-particle":"","parse-names":false,"suffix":""}],"container-title":"IEEE Transactions on Knowledge and Data Engineering","id":"ITEM-1","issued":{"date-parts":[["2022"]]},"page":"1-20","title":"A Survey on Dropout Methods and Experimental Verification in Recommendation","type":"article-journal"},"uris":["http://www.mendeley.com/documents/?uuid=8d1cae67-380b-43eb-a37c-23a89748e96f"]}],"mendeley":{"formattedCitation":"[1]","plainTextFormattedCitation":"[1]","previouslyFormattedCitation":"[1]"},"properties":{"noteIndex":0},"schema":"https://github.com/citation-style-language/schema/raw/master/csl-citation.json"}</w:instrText>
      </w:r>
      <w:r w:rsidR="00AD2FD8">
        <w:rPr>
          <w:lang w:val="en-US"/>
        </w:rPr>
        <w:fldChar w:fldCharType="separate"/>
      </w:r>
      <w:r w:rsidR="00AD2FD8" w:rsidRPr="00AD2FD8">
        <w:rPr>
          <w:noProof/>
          <w:lang w:val="en-US"/>
        </w:rPr>
        <w:t>[1]</w:t>
      </w:r>
      <w:r w:rsidR="00AD2FD8">
        <w:rPr>
          <w:lang w:val="en-US"/>
        </w:rPr>
        <w:fldChar w:fldCharType="end"/>
      </w:r>
      <w:r w:rsidR="00AD2FD8">
        <w:rPr>
          <w:lang w:val="en-US"/>
        </w:rPr>
        <w:t xml:space="preserve">. </w:t>
      </w:r>
      <w:r w:rsidR="008F77F5">
        <w:rPr>
          <w:lang w:val="en-US"/>
        </w:rPr>
        <w:t xml:space="preserve">The study utilized a value of 0.3 due to considerations related to model complexity, data properties, and overfitting. The dropout rate is a hyperparameter that specifies the likelihood of a neuron being dropped out in each layer. A higher dropout rate increases the probability of neurons being excluded, resulting in enhanced regularization. Neural networks with numerous parameters or layers are more prone to overfitting because of their ability to memorize the training data. Increasing the dropout rate enhances the network's capacity to acquire varied and autonomous characteristics, hence enhancing its capability to generalize to new input. This is crucial in scenarios with restricted data, high levels of noise, or intricate patterns. Neurons in a neural network </w:t>
      </w:r>
      <w:r w:rsidR="00F82A33">
        <w:rPr>
          <w:lang w:val="en-US"/>
        </w:rPr>
        <w:t>tend to</w:t>
      </w:r>
      <w:r w:rsidR="008F77F5">
        <w:rPr>
          <w:lang w:val="en-US"/>
        </w:rPr>
        <w:t xml:space="preserve"> co-adapt during training, which can lead to them becoming too reliant on each other. Dropout disrupts these connections by randomly removing neurons, compelling the network to acquire more resilient and widespread representations. A larger dropout rate can serve as a more robust regularization technique, which helps prevent the network from being overly dependent on certain neurons or characteristics. This contributes to the development of a more resilient and universally applicable paradigm. Increasing the dropout rate is a common strategy to improve the generalization of complex models with many parameters and reduce overfitting.</w:t>
      </w:r>
    </w:p>
    <w:p w14:paraId="36C6CA5D" w14:textId="33FD15FB" w:rsidR="00F82A33" w:rsidRPr="00773128" w:rsidRDefault="008F77F5" w:rsidP="00F82A33">
      <w:r>
        <w:tab/>
      </w:r>
      <w:r w:rsidRPr="00A2614B">
        <w:rPr>
          <w:b/>
          <w:bCs/>
        </w:rPr>
        <w:t>In scenario two</w:t>
      </w:r>
      <w:r>
        <w:t xml:space="preserve">, </w:t>
      </w:r>
      <w:r w:rsidR="00E6727F">
        <w:t xml:space="preserve">similar with scenario one for standard dropout, however, our proposed model was set into three channel probability dropout along with weighted dropout with Different setting Probability Dropout 0.1, 0.2 and 0.3. The last but not least, </w:t>
      </w:r>
      <w:r w:rsidR="00E6727F" w:rsidRPr="00A2614B">
        <w:rPr>
          <w:b/>
          <w:bCs/>
        </w:rPr>
        <w:t>scenario three</w:t>
      </w:r>
      <w:r w:rsidR="00E6727F">
        <w:t xml:space="preserve"> was set the experiment on </w:t>
      </w:r>
      <w:r w:rsidR="00E6727F">
        <w:rPr>
          <w:rFonts w:cs="Times New Roman"/>
          <w:color w:val="000000"/>
        </w:rPr>
        <w:t>h</w:t>
      </w:r>
      <w:r w:rsidR="00E6727F" w:rsidRPr="00553A8F">
        <w:rPr>
          <w:rFonts w:cs="Times New Roman"/>
          <w:color w:val="000000"/>
        </w:rPr>
        <w:t xml:space="preserve">yperparameter </w:t>
      </w:r>
      <w:r w:rsidR="00E6727F">
        <w:rPr>
          <w:rFonts w:cs="Times New Roman"/>
          <w:color w:val="000000"/>
        </w:rPr>
        <w:t>t</w:t>
      </w:r>
      <w:r w:rsidR="00E6727F" w:rsidRPr="00553A8F">
        <w:rPr>
          <w:rFonts w:cs="Times New Roman"/>
          <w:color w:val="000000"/>
        </w:rPr>
        <w:t>unning the Proposed Model vs Standard Dropout</w:t>
      </w:r>
      <w:r w:rsidR="00E6727F">
        <w:rPr>
          <w:rFonts w:cs="Times New Roman"/>
          <w:color w:val="000000"/>
        </w:rPr>
        <w:t xml:space="preserve"> </w:t>
      </w:r>
      <w:r w:rsidR="005D7B29" w:rsidRPr="00317168">
        <w:rPr>
          <w:lang w:val="en-US"/>
        </w:rPr>
        <w:t>to find best probability</w:t>
      </w:r>
      <w:r w:rsidR="005D7B29">
        <w:rPr>
          <w:lang w:val="en-US"/>
        </w:rPr>
        <w:t xml:space="preserve"> </w:t>
      </w:r>
      <w:r w:rsidR="005D7B29">
        <w:rPr>
          <w:rFonts w:cs="Times New Roman"/>
          <w:color w:val="000000"/>
        </w:rPr>
        <w:t xml:space="preserve">dropout. </w:t>
      </w:r>
      <w:r w:rsidR="00F82A33" w:rsidRPr="00B46D76">
        <w:rPr>
          <w:rFonts w:cs="Times New Roman"/>
          <w:color w:val="000000"/>
        </w:rPr>
        <w:t xml:space="preserve">In this scenario three, all experiment used </w:t>
      </w:r>
      <w:r w:rsidR="00F82A33" w:rsidRPr="00B46D76">
        <w:t>Hyperparameters Setting</w:t>
      </w:r>
      <w:r w:rsidR="00F82A33" w:rsidRPr="00B46D76">
        <w:rPr>
          <w:rFonts w:cs="Times New Roman"/>
          <w:color w:val="000000"/>
        </w:rPr>
        <w:t xml:space="preserve"> such as Loss Function: Binary Cross entropy; Optimizer: RMSProp; Learning Rate: 0.003; Epoch: 5; Batch Size: 32.</w:t>
      </w:r>
      <w:r w:rsidR="00F82A33">
        <w:rPr>
          <w:rFonts w:cs="Times New Roman"/>
          <w:color w:val="000000"/>
        </w:rPr>
        <w:t xml:space="preserve"> </w:t>
      </w:r>
      <w:r w:rsidR="00F82A33" w:rsidRPr="00183E2B">
        <w:rPr>
          <w:lang w:val="en-US"/>
        </w:rPr>
        <w:t>This study compared all MLC frameworks using 20 performance evaluation parameters</w:t>
      </w:r>
      <w:r w:rsidR="00F82A33">
        <w:rPr>
          <w:lang w:val="en-US"/>
        </w:rPr>
        <w:t xml:space="preserve"> </w:t>
      </w:r>
      <w:r w:rsidR="00F82A33">
        <w:rPr>
          <w:rFonts w:cs="Times New Roman"/>
          <w:color w:val="000000"/>
        </w:rPr>
        <w:t>(</w:t>
      </w:r>
      <w:r w:rsidR="00F82A33" w:rsidRPr="005D7B29">
        <w:rPr>
          <w:rFonts w:cs="Times New Roman"/>
          <w:b/>
          <w:bCs/>
          <w:color w:val="000000"/>
        </w:rPr>
        <w:t>Appendix 2</w:t>
      </w:r>
      <w:r w:rsidR="00F82A33">
        <w:rPr>
          <w:rFonts w:cs="Times New Roman"/>
          <w:color w:val="000000"/>
        </w:rPr>
        <w:t>)</w:t>
      </w:r>
      <w:r w:rsidR="00F82A33">
        <w:rPr>
          <w:lang w:val="en-US"/>
        </w:rPr>
        <w:t xml:space="preserve"> also </w:t>
      </w:r>
      <w:r w:rsidR="00F82A33" w:rsidRPr="00183E2B">
        <w:rPr>
          <w:lang w:val="en-US"/>
        </w:rPr>
        <w:t>AUC and ROC curves to evaluate model performance</w:t>
      </w:r>
      <w:r w:rsidR="00F82A33">
        <w:rPr>
          <w:lang w:val="en-US"/>
        </w:rPr>
        <w:t>.</w:t>
      </w:r>
      <w:r w:rsidR="00F82A33" w:rsidRPr="00183E2B">
        <w:rPr>
          <w:lang w:val="en-US"/>
        </w:rPr>
        <w:t xml:space="preserve"> </w:t>
      </w:r>
      <w:r w:rsidR="00773128" w:rsidRPr="00183E2B">
        <w:rPr>
          <w:lang w:val="en-US"/>
        </w:rPr>
        <w:t xml:space="preserve">According to </w:t>
      </w:r>
      <w:r w:rsidR="00773128" w:rsidRPr="00183E2B">
        <w:fldChar w:fldCharType="begin" w:fldLock="1"/>
      </w:r>
      <w:r w:rsidR="00773128">
        <w:instrText>ADDIN CSL_CITATION {"citationItems":[{"id":"ITEM-1","itemData":{"DOI":"10.1109/TKDE.2013.39","ISSN":"1041-4347","abstract":"Multi-label learning studies the problem where each example is represented by a single instance while associated with a set of labels simultaneously. During the past decade, significant amount of progresses have been made toward this emerging machine learning paradigm. This paper aims to provide a timely review on this area with emphasis on state-of-the-art multi-label learning algorithms. Firstly, fundamentals on multi-label learning including formal definition and evaluation metrics are given. Secondly and primarily, eight representative multi-label learning algorithms are scrutinized under common notations with relevant analyses and discussions. Thirdly, several related learning settings are briefly summarized. As a conclusion, online resources and open research problems on multi-label learning are outlined for reference purposes. © 1989-2012 IEEE.","author":[{"dropping-particle":"","family":"Zhang","given":"Min-Ling","non-dropping-particle":"","parse-names":false,"suffix":""},{"dropping-particle":"","family":"Zhou","given":"Zhi-Hua","non-dropping-particle":"","parse-names":false,"suffix":""}],"container-title":"IEEE Transactions on Knowledge and Data Engineering","id":"ITEM-1","issue":"8","issued":{"date-parts":[["2014","8"]]},"page":"1819-1837","title":"A Review on Multi-Label Learning Algorithms","type":"article-journal","volume":"26"},"uris":["http://www.mendeley.com/documents/?uuid=de10195a-8cdf-495f-9065-cef0bb172a68"]},{"id":"ITEM-2","itemData":{"DOI":"10.1186/s12911-021-01525-7","ISSN":"14726947","PMID":"34098959","abstract":"Background: Early diagnosis for the diabetes complications is clinically demanding with great significancy. Regarding the complexity of diabetes complications, we applied a multi-label classification (MLC) model to predict four diabetic complications simultaneously using data in the modern electronic health records (EHRs), and leveraged the correlations between the complications to further improve the prediction accuracy. Methods: We obtained the demographic characteristics and laboratory data from the EHRs for patients admitted to Changzhou No. 2 People’s Hospital, the affiliated hospital of Nanjing Medical University in China from May 2013 to June 2020. The data included 93 biochemical indicators and 9,765 patients. We used the Pearson correlation coefficient (PCC) to analyze the correlations between different diabetic complications from a statistical perspective. We used an MLC model, based on the Random Forest (RF) technique, to leverage these correlations and predict four complications simultaneously. We explored four different MLC models; a Label Power Set (LP), Classifier Chains (CC), Ensemble Classifier Chains (ECC), and Calibrated Label Ranking (CLR). We used traditional Binary Relevance (BR) as a comparison. We used 11 different performance metrics and the area under the receiver operating characteristic curve (AUROC) to evaluate these models. We analyzed the weights of the learned model and illustrated (1) the top 10 key indicators of different complications and (2) the correlations between different diabetic complications. Results: The MLC models including CC, ECC and CLR outperformed the traditional BR method in most performance metrics; the ECC models performed the best in Hamming loss (0.1760), Accuracy (0.7020), F1_Score (0.7855), Precision (0.8649), F1_micro (0.8078), F1_macro (0.7773), Recall_micro (0.8631), Recall_macro (0.8009), and AUROC (0.8231). The two diabetic complication correlation matrices drawn from the PCC analysis and the MLC models were consistent with each other and indicated that the complications correlated to different extents. The top 10 key indicators given by the model are valuable in medical application. Conclusions: Our MLC model can effectively utilize the potential correlation between different diabetic complications to further improve the prediction accuracy. This model should be explored further in other complex diseases with multiple complications.","author":[{"dropping-particle":"","family":"Zhou","given":"Liang","non-dropping-particle":"","parse-names":false,"suffix":""},{"dropping-particle":"","family":"Zheng","given":"Xiaoyuan","non-dropping-particle":"","parse-names":false,"suffix":""},{"dropping-particle":"","family":"Yang","given":"Di","non-dropping-particle":"","parse-names":false,"suffix":""},{"dropping-particle":"","family":"Wang","given":"Ying","non-dropping-particle":"","parse-names":false,"suffix":""},{"dropping-particle":"","family":"Bai","given":"Xuesong","non-dropping-particle":"","parse-names":false,"suffix":""},{"dropping-particle":"","family":"Ye","given":"Xinhua","non-dropping-particle":"","parse-names":false,"suffix":""}],"container-title":"BMC Medical Informatics and Decision Making","id":"ITEM-2","issue":"1","issued":{"date-parts":[["2021"]]},"page":"1-10","publisher":"BioMed Central","title":"Application of multi-label classification models for the diagnosis of diabetic complications","type":"article-journal","volume":"21"},"uris":["http://www.mendeley.com/documents/?uuid=6dacc66e-68c0-4833-b80a-24ada9125e54"]},{"id":"ITEM-3","itemData":{"DOI":"10.1016/j.eswa.2022.117215","ISSN":"09574174","abstract":"Multi-label classification (MLC) has recently attracted increasing interest in the machine learning community. Several studies provide surveys of methods and datasets for MLC, and a few provide empirical comparisons of MLC methods. However, they are limited in the number of methods and datasets considered. This paper provides a comprehensive empirical investigation of a wide range of MLC methods on a wealth of datasets from different domains. More specifically, our study evaluates 26 methods on 42 benchmark datasets using 20 evaluation measures. The evaluation methodology used meets the highest literature standards for designing and conducting large-scale, time-limited experimental studies. First, the methods were selected based on their use in the community to ensure a balanced representation of methods across the MLC taxonomy of methods within the study. Second, the datasets cover a wide range of complexity and application domains. The selected evaluation measures assess the predictive performance and efficiency of the methods. The results of the analysis identify RFPCT, RFDTBR, ECCJ48, EBRJ48, and AdaBoost.MH as the best-performing methods across the spectrum of performance measures. Whenever a new method is introduced, it should be compared with different subsets of MLC methods selected according to relevant (and possibly different) evaluation criteria.","author":[{"dropping-particle":"","family":"Bogatinovski","given":"Jasmin","non-dropping-particle":"","parse-names":false,"suffix":""},{"dropping-particle":"","family":"Todorovski","given":"Ljupčo","non-dropping-particle":"","parse-names":false,"suffix":""},{"dropping-particle":"","family":"Džeroski","given":"Sašo","non-dropping-particle":"","parse-names":false,"suffix":""},{"dropping-particle":"","family":"Kocev","given":"Dragi","non-dropping-particle":"","parse-names":false,"suffix":""}],"container-title":"Expert Systems with Applications","id":"ITEM-3","issue":"February","issued":{"date-parts":[["2022"]]},"publisher":"Elsevier Ltd","title":"Comprehensive comparative study of multi-label classification methods","type":"article-journal","volume":"203"},"uris":["http://www.mendeley.com/documents/?uuid=6a129468-8b58-423b-a9ab-09e1cda7699d"]}],"mendeley":{"formattedCitation":"[46]–[48]","plainTextFormattedCitation":"[46]–[48]","previouslyFormattedCitation":"[46]–[48]"},"properties":{"noteIndex":0},"schema":"https://github.com/citation-style-language/schema/raw/master/csl-citation.json"}</w:instrText>
      </w:r>
      <w:r w:rsidR="00773128" w:rsidRPr="00183E2B">
        <w:fldChar w:fldCharType="separate"/>
      </w:r>
      <w:r w:rsidR="00773128" w:rsidRPr="00352B4F">
        <w:rPr>
          <w:noProof/>
        </w:rPr>
        <w:t>[46]–[48]</w:t>
      </w:r>
      <w:r w:rsidR="00773128" w:rsidRPr="00183E2B">
        <w:fldChar w:fldCharType="end"/>
      </w:r>
      <w:r w:rsidR="00773128" w:rsidRPr="00183E2B">
        <w:t xml:space="preserve">, there is no general agreement about suitable evaluation matric </w:t>
      </w:r>
      <w:r w:rsidR="00773128" w:rsidRPr="00183E2B">
        <w:rPr>
          <w:lang w:val="en-US"/>
        </w:rPr>
        <w:t xml:space="preserve">for multi-label classification. The evaluation metrics for multi label learning can be divided into example-based metrics and label- based metrics. In our experimental settings, we conduct several evaluation metric that has been recommended in the previous study </w:t>
      </w:r>
      <w:r w:rsidR="00773128" w:rsidRPr="00183E2B">
        <w:fldChar w:fldCharType="begin" w:fldLock="1"/>
      </w:r>
      <w:r w:rsidR="00773128">
        <w:instrText>ADDIN CSL_CITATION {"citationItems":[{"id":"ITEM-1","itemData":{"DOI":"10.1109/TKDE.2013.39","ISSN":"1041-4347","abstract":"Multi-label learning studies the problem where each example is represented by a single instance while associated with a set of labels simultaneously. During the past decade, significant amount of progresses have been made toward this emerging machine learning paradigm. This paper aims to provide a timely review on this area with emphasis on state-of-the-art multi-label learning algorithms. Firstly, fundamentals on multi-label learning including formal definition and evaluation metrics are given. Secondly and primarily, eight representative multi-label learning algorithms are scrutinized under common notations with relevant analyses and discussions. Thirdly, several related learning settings are briefly summarized. As a conclusion, online resources and open research problems on multi-label learning are outlined for reference purposes. © 1989-2012 IEEE.","author":[{"dropping-particle":"","family":"Zhang","given":"Min-Ling","non-dropping-particle":"","parse-names":false,"suffix":""},{"dropping-particle":"","family":"Zhou","given":"Zhi-Hua","non-dropping-particle":"","parse-names":false,"suffix":""}],"container-title":"IEEE Transactions on Knowledge and Data Engineering","id":"ITEM-1","issue":"8","issued":{"date-parts":[["2014","8"]]},"page":"1819-1837","title":"A Review on Multi-Label Learning Algorithms","type":"article-journal","volume":"26"},"uris":["http://www.mendeley.com/documents/?uuid=de10195a-8cdf-495f-9065-cef0bb172a68"]},{"id":"ITEM-2","itemData":{"DOI":"10.1186/s12911-021-01525-7","ISSN":"14726947","PMID":"34098959","abstract":"Background: Early diagnosis for the diabetes complications is clinically demanding with great significancy. Regarding the complexity of diabetes complications, we applied a multi-label classification (MLC) model to predict four diabetic complications simultaneously using data in the modern electronic health records (EHRs), and leveraged the correlations between the complications to further improve the prediction accuracy. Methods: We obtained the demographic characteristics and laboratory data from the EHRs for patients admitted to Changzhou No. 2 People’s Hospital, the affiliated hospital of Nanjing Medical University in China from May 2013 to June 2020. The data included 93 biochemical indicators and 9,765 patients. We used the Pearson correlation coefficient (PCC) to analyze the correlations between different diabetic complications from a statistical perspective. We used an MLC model, based on the Random Forest (RF) technique, to leverage these correlations and predict four complications simultaneously. We explored four different MLC models; a Label Power Set (LP), Classifier Chains (CC), Ensemble Classifier Chains (ECC), and Calibrated Label Ranking (CLR). We used traditional Binary Relevance (BR) as a comparison. We used 11 different performance metrics and the area under the receiver operating characteristic curve (AUROC) to evaluate these models. We analyzed the weights of the learned model and illustrated (1) the top 10 key indicators of different complications and (2) the correlations between different diabetic complications. Results: The MLC models including CC, ECC and CLR outperformed the traditional BR method in most performance metrics; the ECC models performed the best in Hamming loss (0.1760), Accuracy (0.7020), F1_Score (0.7855), Precision (0.8649), F1_micro (0.8078), F1_macro (0.7773), Recall_micro (0.8631), Recall_macro (0.8009), and AUROC (0.8231). The two diabetic complication correlation matrices drawn from the PCC analysis and the MLC models were consistent with each other and indicated that the complications correlated to different extents. The top 10 key indicators given by the model are valuable in medical application. Conclusions: Our MLC model can effectively utilize the potential correlation between different diabetic complications to further improve the prediction accuracy. This model should be explored further in other complex diseases with multiple complications.","author":[{"dropping-particle":"","family":"Zhou","given":"Liang","non-dropping-particle":"","parse-names":false,"suffix":""},{"dropping-particle":"","family":"Zheng","given":"Xiaoyuan","non-dropping-particle":"","parse-names":false,"suffix":""},{"dropping-particle":"","family":"Yang","given":"Di","non-dropping-particle":"","parse-names":false,"suffix":""},{"dropping-particle":"","family":"Wang","given":"Ying","non-dropping-particle":"","parse-names":false,"suffix":""},{"dropping-particle":"","family":"Bai","given":"Xuesong","non-dropping-particle":"","parse-names":false,"suffix":""},{"dropping-particle":"","family":"Ye","given":"Xinhua","non-dropping-particle":"","parse-names":false,"suffix":""}],"container-title":"BMC Medical Informatics and Decision Making","id":"ITEM-2","issue":"1","issued":{"date-parts":[["2021"]]},"page":"1-10","publisher":"BioMed Central","title":"Application of multi-label classification models for the diagnosis of diabetic complications","type":"article-journal","volume":"21"},"uris":["http://www.mendeley.com/documents/?uuid=6dacc66e-68c0-4833-b80a-24ada9125e54"]},{"id":"ITEM-3","itemData":{"DOI":"10.1016/j.eswa.2022.117215","ISSN":"09574174","abstract":"Multi-label classification (MLC) has recently attracted increasing interest in the machine learning community. Several studies provide surveys of methods and datasets for MLC, and a few provide empirical comparisons of MLC methods. However, they are limited in the number of methods and datasets considered. This paper provides a comprehensive empirical investigation of a wide range of MLC methods on a wealth of datasets from different domains. More specifically, our study evaluates 26 methods on 42 benchmark datasets using 20 evaluation measures. The evaluation methodology used meets the highest literature standards for designing and conducting large-scale, time-limited experimental studies. First, the methods were selected based on their use in the community to ensure a balanced representation of methods across the MLC taxonomy of methods within the study. Second, the datasets cover a wide range of complexity and application domains. The selected evaluation measures assess the predictive performance and efficiency of the methods. The results of the analysis identify RFPCT, RFDTBR, ECCJ48, EBRJ48, and AdaBoost.MH as the best-performing methods across the spectrum of performance measures. Whenever a new method is introduced, it should be compared with different subsets of MLC methods selected according to relevant (and possibly different) evaluation criteria.","author":[{"dropping-particle":"","family":"Bogatinovski","given":"Jasmin","non-dropping-particle":"","parse-names":false,"suffix":""},{"dropping-particle":"","family":"Todorovski","given":"Ljupčo","non-dropping-particle":"","parse-names":false,"suffix":""},{"dropping-particle":"","family":"Džeroski","given":"Sašo","non-dropping-particle":"","parse-names":false,"suffix":""},{"dropping-particle":"","family":"Kocev","given":"Dragi","non-dropping-particle":"","parse-names":false,"suffix":""}],"container-title":"Expert Systems with Applications","id":"ITEM-3","issue":"February","issued":{"date-parts":[["2022"]]},"publisher":"Elsevier Ltd","title":"Comprehensive comparative study of multi-label classification methods","type":"article-journal","volume":"203"},"uris":["http://www.mendeley.com/documents/?uuid=6a129468-8b58-423b-a9ab-09e1cda7699d"]}],"mendeley":{"formattedCitation":"[46]–[48]","plainTextFormattedCitation":"[46]–[48]","previouslyFormattedCitation":"[46]–[48]"},"properties":{"noteIndex":0},"schema":"https://github.com/citation-style-language/schema/raw/master/csl-citation.json"}</w:instrText>
      </w:r>
      <w:r w:rsidR="00773128" w:rsidRPr="00183E2B">
        <w:fldChar w:fldCharType="separate"/>
      </w:r>
      <w:r w:rsidR="00773128" w:rsidRPr="00352B4F">
        <w:rPr>
          <w:noProof/>
        </w:rPr>
        <w:t>[46]–[48]</w:t>
      </w:r>
      <w:r w:rsidR="00773128" w:rsidRPr="00183E2B">
        <w:fldChar w:fldCharType="end"/>
      </w:r>
      <w:r w:rsidR="00773128">
        <w:t xml:space="preserve">. </w:t>
      </w:r>
      <w:r w:rsidR="00773128" w:rsidRPr="00183E2B">
        <w:rPr>
          <w:lang w:val="en-US"/>
        </w:rPr>
        <w:t xml:space="preserve">True labels are denoted by </w:t>
      </w:r>
      <m:oMath>
        <m:sSub>
          <m:sSubPr>
            <m:ctrlPr>
              <w:rPr>
                <w:rFonts w:ascii="Cambria Math" w:hAnsi="Cambria Math"/>
                <w:i/>
                <w:sz w:val="22"/>
                <w:szCs w:val="22"/>
                <w:lang w:val="en-US"/>
              </w:rPr>
            </m:ctrlPr>
          </m:sSubPr>
          <m:e>
            <m:r>
              <m:rPr>
                <m:sty m:val="p"/>
              </m:rPr>
              <w:rPr>
                <w:rFonts w:ascii="Cambria Math" w:hAnsi="Cambria Math"/>
                <w:sz w:val="22"/>
                <w:szCs w:val="22"/>
                <w:lang w:val="en-US"/>
              </w:rPr>
              <m:t>Υ</m:t>
            </m:r>
          </m:e>
          <m:sub>
            <m:r>
              <w:rPr>
                <w:rFonts w:ascii="Cambria Math" w:hAnsi="Cambria Math"/>
                <w:sz w:val="22"/>
                <w:szCs w:val="22"/>
                <w:lang w:val="en-US"/>
              </w:rPr>
              <m:t>i</m:t>
            </m:r>
          </m:sub>
        </m:sSub>
      </m:oMath>
      <w:r w:rsidR="00773128" w:rsidRPr="00183E2B">
        <w:rPr>
          <w:lang w:val="en-US"/>
        </w:rPr>
        <w:t xml:space="preserve">, while predicted labels for the same sample are denoted by </w:t>
      </w:r>
      <m:oMath>
        <m:r>
          <w:rPr>
            <w:rFonts w:ascii="Cambria Math" w:hAnsi="Cambria Math"/>
            <w:sz w:val="22"/>
            <w:szCs w:val="22"/>
            <w:lang w:val="en-US"/>
          </w:rPr>
          <m:t>h</m:t>
        </m:r>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e>
        </m:d>
      </m:oMath>
      <w:r w:rsidR="00773128" w:rsidRPr="00183E2B">
        <w:rPr>
          <w:lang w:val="en-US"/>
        </w:rPr>
        <w:t xml:space="preserve">. The ∆ symbol indicates a symmetric difference between sets, </w:t>
      </w:r>
      <m:oMath>
        <m:r>
          <w:rPr>
            <w:rFonts w:ascii="Cambria Math" w:hAnsi="Cambria Math" w:cs="Cambria Math"/>
            <w:lang w:val="en-US"/>
          </w:rPr>
          <m:t>p</m:t>
        </m:r>
      </m:oMath>
      <w:r w:rsidR="00773128" w:rsidRPr="00183E2B">
        <w:rPr>
          <w:lang w:val="en-US"/>
        </w:rPr>
        <w:t xml:space="preserve"> and </w:t>
      </w:r>
      <m:oMath>
        <m:r>
          <w:rPr>
            <w:rFonts w:ascii="Cambria Math" w:hAnsi="Cambria Math" w:cs="Cambria Math"/>
            <w:lang w:val="en-US"/>
          </w:rPr>
          <m:t>q</m:t>
        </m:r>
      </m:oMath>
      <w:r w:rsidR="00773128" w:rsidRPr="00183E2B">
        <w:rPr>
          <w:lang w:val="en-US"/>
        </w:rPr>
        <w:t xml:space="preserve"> represent examples and class labels, </w:t>
      </w:r>
      <m:oMath>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oMath>
      <w:r w:rsidR="00773128" w:rsidRPr="00183E2B">
        <w:rPr>
          <w:lang w:val="en-US"/>
        </w:rPr>
        <w:t xml:space="preserve"> and </w:t>
      </w:r>
      <m:oMath>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oMath>
      <w:r w:rsidR="00773128" w:rsidRPr="00183E2B">
        <w:rPr>
          <w:lang w:val="en-US"/>
        </w:rPr>
        <w:t>, represent true positives and false positives for label</w:t>
      </w:r>
      <m:oMath>
        <m:r>
          <w:rPr>
            <w:rFonts w:ascii="Cambria Math" w:hAnsi="Cambria Math"/>
            <w:lang w:val="en-US"/>
          </w:rPr>
          <m:t xml:space="preserve"> j</m:t>
        </m:r>
      </m:oMath>
      <w:r w:rsidR="00773128" w:rsidRPr="00183E2B">
        <w:rPr>
          <w:lang w:val="en-US"/>
        </w:rPr>
        <w:t xml:space="preserve">, and </w:t>
      </w:r>
      <m:oMath>
        <m:sSub>
          <m:sSubPr>
            <m:ctrlPr>
              <w:rPr>
                <w:rFonts w:ascii="Cambria Math" w:hAnsi="Cambria Math"/>
                <w:i/>
                <w:lang w:val="en-US"/>
              </w:rPr>
            </m:ctrlPr>
          </m:sSubPr>
          <m:e>
            <m:r>
              <w:rPr>
                <w:rFonts w:ascii="Cambria Math" w:hAnsi="Cambria Math"/>
                <w:lang w:val="en-US"/>
              </w:rPr>
              <m:t>TN</m:t>
            </m:r>
          </m:e>
          <m:sub>
            <m:r>
              <w:rPr>
                <w:rFonts w:ascii="Cambria Math" w:hAnsi="Cambria Math"/>
                <w:lang w:val="en-US"/>
              </w:rPr>
              <m:t>j</m:t>
            </m:r>
          </m:sub>
        </m:sSub>
      </m:oMath>
      <w:r w:rsidR="00773128" w:rsidRPr="00183E2B">
        <w:rPr>
          <w:lang w:val="en-US"/>
        </w:rPr>
        <w:t xml:space="preserve"> and </w:t>
      </w:r>
      <m:oMath>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oMath>
      <w:r w:rsidR="00773128" w:rsidRPr="00183E2B">
        <w:rPr>
          <w:lang w:val="en-US"/>
        </w:rPr>
        <w:t xml:space="preserve"> represent true negatives and false negatives for label </w:t>
      </w:r>
      <m:oMath>
        <m:r>
          <w:rPr>
            <w:rFonts w:ascii="Cambria Math" w:hAnsi="Cambria Math"/>
            <w:lang w:val="en-US"/>
          </w:rPr>
          <m:t>j</m:t>
        </m:r>
      </m:oMath>
      <w:r w:rsidR="00773128" w:rsidRPr="00183E2B">
        <w:rPr>
          <w:lang w:val="en-US"/>
        </w:rPr>
        <w:t>. The accuracy and subset accuracy used in multi-label classification are example-based measures computed on the label set, unlike the general accuracy used in binary or multi-class classification. While macro average metrics calculate the metric for each class before averaging them, micro average metrics add up all class contributions to calculate the average metric. According to previous research [40], we evaluate the model using macro and micro criteria.</w:t>
      </w:r>
      <w:r w:rsidR="00773128">
        <w:t xml:space="preserve"> Furthermore,</w:t>
      </w:r>
      <w:r w:rsidR="00773128">
        <w:rPr>
          <w:lang w:val="en-US"/>
        </w:rPr>
        <w:t xml:space="preserve"> t</w:t>
      </w:r>
      <w:r w:rsidR="00F82A33" w:rsidRPr="00183E2B">
        <w:rPr>
          <w:lang w:val="en-US"/>
        </w:rPr>
        <w:t>he dataset was randomly split into the training (80%) and test (20%) sets</w:t>
      </w:r>
      <w:r w:rsidR="00F82A33">
        <w:rPr>
          <w:lang w:val="en-US"/>
        </w:rPr>
        <w:t xml:space="preserve">. </w:t>
      </w:r>
      <w:r w:rsidR="00F82A33" w:rsidRPr="00183E2B">
        <w:rPr>
          <w:lang w:val="en-US"/>
        </w:rPr>
        <w:t>All studies then employed 10-fold cross validation to validate model performance</w:t>
      </w:r>
      <w:r w:rsidR="00F82A33">
        <w:rPr>
          <w:lang w:val="en-US"/>
        </w:rPr>
        <w:t xml:space="preserve"> </w:t>
      </w:r>
      <w:r w:rsidR="00F82A33">
        <w:rPr>
          <w:rFonts w:cs="Times New Roman"/>
          <w:color w:val="000000"/>
        </w:rPr>
        <w:t>and compare the time training along with testing time for computational Efficiency.</w:t>
      </w:r>
    </w:p>
    <w:p w14:paraId="40EFE99B" w14:textId="77777777" w:rsidR="00591064" w:rsidRDefault="00591064" w:rsidP="00215FDD"/>
    <w:p w14:paraId="0B017886" w14:textId="4FC0889E" w:rsidR="006F09DF" w:rsidRDefault="00591064" w:rsidP="006F09DF">
      <w:pPr>
        <w:pStyle w:val="Heading2"/>
      </w:pPr>
      <w:r>
        <w:lastRenderedPageBreak/>
        <w:t xml:space="preserve">4.1 </w:t>
      </w:r>
      <w:r w:rsidR="00EB073D">
        <w:t xml:space="preserve">Experimental </w:t>
      </w:r>
      <w:r>
        <w:t>Result Analysis</w:t>
      </w:r>
    </w:p>
    <w:p w14:paraId="19E48709" w14:textId="77D2F15C" w:rsidR="006F09DF" w:rsidRPr="004F5B55" w:rsidRDefault="004F5B55" w:rsidP="00215FDD">
      <w:pPr>
        <w:rPr>
          <w:lang w:val="en-US"/>
        </w:rPr>
      </w:pPr>
      <w:r>
        <w:t xml:space="preserve">In the MLC Frameworks setting, </w:t>
      </w:r>
      <w:r>
        <w:rPr>
          <w:lang w:val="en-US"/>
        </w:rPr>
        <w:t>w</w:t>
      </w:r>
      <w:r w:rsidRPr="00183E2B">
        <w:rPr>
          <w:lang w:val="en-US"/>
        </w:rPr>
        <w:t>e labeled the experiments Nephropathy, Coronary Heart Disease, Heart Attack, Stroke, Cancer, Arthritis, and Depression</w:t>
      </w:r>
      <w:r>
        <w:t xml:space="preserve">. </w:t>
      </w:r>
      <w:r w:rsidRPr="00183E2B">
        <w:rPr>
          <w:lang w:val="en-US"/>
        </w:rPr>
        <w:t xml:space="preserve">The objective in this study is to build the risk prediction diabetes complication by comparing </w:t>
      </w:r>
      <w:r>
        <w:rPr>
          <w:lang w:val="en-US"/>
        </w:rPr>
        <w:t>DNN Model with standard Dropout and our proposed method that evaluated using</w:t>
      </w:r>
      <w:r w:rsidRPr="00183E2B">
        <w:rPr>
          <w:lang w:val="en-US"/>
        </w:rPr>
        <w:t xml:space="preserve"> 20 performance evaluation matric for MLC</w:t>
      </w:r>
      <w:r>
        <w:rPr>
          <w:lang w:val="en-US"/>
        </w:rPr>
        <w:t xml:space="preserve">. </w:t>
      </w:r>
      <w:r w:rsidR="006F09DF" w:rsidRPr="00183E2B">
        <w:rPr>
          <w:lang w:val="en-US"/>
        </w:rPr>
        <w:t xml:space="preserve">The experimental result shown in Table </w:t>
      </w:r>
      <w:r w:rsidR="006F09DF">
        <w:rPr>
          <w:lang w:val="en-US"/>
        </w:rPr>
        <w:t>4.1</w:t>
      </w:r>
      <w:r w:rsidR="006F09DF" w:rsidRPr="00183E2B">
        <w:rPr>
          <w:lang w:val="en-US"/>
        </w:rPr>
        <w:t xml:space="preserve"> and Table </w:t>
      </w:r>
      <w:r w:rsidR="006F09DF">
        <w:rPr>
          <w:lang w:val="en-US"/>
        </w:rPr>
        <w:t>4.2</w:t>
      </w:r>
      <w:r w:rsidR="006F09DF" w:rsidRPr="00183E2B">
        <w:rPr>
          <w:lang w:val="en-US"/>
        </w:rPr>
        <w:t xml:space="preserve"> </w:t>
      </w:r>
      <w:r w:rsidR="006F09DF">
        <w:rPr>
          <w:lang w:val="en-US"/>
        </w:rPr>
        <w:t>serve as empirical evidence for the study, supporting the discussion divided into three parts</w:t>
      </w:r>
      <w:r w:rsidR="006F09DF" w:rsidRPr="00183E2B">
        <w:rPr>
          <w:lang w:val="en-US"/>
        </w:rPr>
        <w:t xml:space="preserve">: (1) </w:t>
      </w:r>
      <w:r w:rsidR="006F09DF" w:rsidRPr="006F09DF">
        <w:rPr>
          <w:lang w:val="en-US"/>
        </w:rPr>
        <w:t>Comparison Proposed Model Vs Standard Dropout on Computational Efficiency with set equal Probability Dropout 0.3</w:t>
      </w:r>
      <w:r w:rsidR="006F09DF" w:rsidRPr="00183E2B">
        <w:rPr>
          <w:lang w:val="en-US"/>
        </w:rPr>
        <w:t xml:space="preserve">; (2) </w:t>
      </w:r>
      <w:r w:rsidR="006F09DF" w:rsidRPr="006F09DF">
        <w:rPr>
          <w:lang w:val="en-US"/>
        </w:rPr>
        <w:t>Comparison Proposed Model Vs Standard Dropout on Computational Efficiency with Different setting Probability Dropout</w:t>
      </w:r>
      <w:r w:rsidR="006F09DF">
        <w:rPr>
          <w:lang w:val="en-US"/>
        </w:rPr>
        <w:t xml:space="preserve">; (3) </w:t>
      </w:r>
      <w:r w:rsidR="006F09DF" w:rsidRPr="006F09DF">
        <w:rPr>
          <w:lang w:val="en-US"/>
        </w:rPr>
        <w:t xml:space="preserve">Comparison Result on Example </w:t>
      </w:r>
      <w:r w:rsidR="006F09DF">
        <w:rPr>
          <w:lang w:val="en-US"/>
        </w:rPr>
        <w:t xml:space="preserve">and Label </w:t>
      </w:r>
      <w:r w:rsidR="006F09DF" w:rsidRPr="006F09DF">
        <w:rPr>
          <w:lang w:val="en-US"/>
        </w:rPr>
        <w:t>based Evaluation of Hyperparameter Tunning for the Proposed Model vs. Standard Dropout</w:t>
      </w:r>
      <w:r>
        <w:rPr>
          <w:lang w:val="en-US"/>
        </w:rPr>
        <w:t>, as follows:</w:t>
      </w:r>
    </w:p>
    <w:p w14:paraId="571DB503" w14:textId="77777777" w:rsidR="00C64186" w:rsidRDefault="00C64186" w:rsidP="00215FDD"/>
    <w:p w14:paraId="48A2F0BC" w14:textId="77777777" w:rsidR="00C64186" w:rsidRDefault="00C64186" w:rsidP="00215FDD"/>
    <w:p w14:paraId="77FE0708" w14:textId="3624F463" w:rsidR="006F09DF" w:rsidRDefault="006F09DF" w:rsidP="00215FDD"/>
    <w:p w14:paraId="080CEE14" w14:textId="21AF216A" w:rsidR="00725BEF" w:rsidRDefault="00725BEF" w:rsidP="00215FDD"/>
    <w:p w14:paraId="5151559E" w14:textId="77777777" w:rsidR="00C64186" w:rsidRDefault="00C64186" w:rsidP="00215FDD">
      <w:pPr>
        <w:sectPr w:rsidR="00C64186" w:rsidSect="00082C47">
          <w:pgSz w:w="12240" w:h="15840"/>
          <w:pgMar w:top="1440" w:right="1440" w:bottom="1440" w:left="1440" w:header="720" w:footer="720" w:gutter="0"/>
          <w:cols w:space="720"/>
          <w:docGrid w:linePitch="360"/>
        </w:sectPr>
      </w:pPr>
    </w:p>
    <w:p w14:paraId="384E7E31" w14:textId="6C9473B5" w:rsidR="00C64186" w:rsidRPr="004F4EFD" w:rsidRDefault="00C64186" w:rsidP="00C64186">
      <w:pPr>
        <w:spacing w:line="360" w:lineRule="auto"/>
        <w:jc w:val="center"/>
        <w:rPr>
          <w:lang w:val="en-US"/>
        </w:rPr>
      </w:pPr>
      <w:r w:rsidRPr="00183E2B">
        <w:rPr>
          <w:lang w:val="en-US"/>
        </w:rPr>
        <w:lastRenderedPageBreak/>
        <w:t xml:space="preserve">Table </w:t>
      </w:r>
      <w:r w:rsidR="002F3821">
        <w:rPr>
          <w:lang w:val="en-US"/>
        </w:rPr>
        <w:t>4.1</w:t>
      </w:r>
      <w:r w:rsidRPr="00183E2B">
        <w:rPr>
          <w:lang w:val="en-US"/>
        </w:rPr>
        <w:t xml:space="preserve"> Result </w:t>
      </w:r>
      <w:r>
        <w:rPr>
          <w:lang w:val="en-US"/>
        </w:rPr>
        <w:t>of Example</w:t>
      </w:r>
      <w:r w:rsidRPr="00183E2B">
        <w:rPr>
          <w:lang w:val="en-US"/>
        </w:rPr>
        <w:t xml:space="preserve"> Based Matric</w:t>
      </w:r>
    </w:p>
    <w:tbl>
      <w:tblPr>
        <w:tblStyle w:val="PlainTable2"/>
        <w:tblW w:w="5000" w:type="pct"/>
        <w:tblLook w:val="04A0" w:firstRow="1" w:lastRow="0" w:firstColumn="1" w:lastColumn="0" w:noHBand="0" w:noVBand="1"/>
      </w:tblPr>
      <w:tblGrid>
        <w:gridCol w:w="681"/>
        <w:gridCol w:w="2185"/>
        <w:gridCol w:w="1166"/>
        <w:gridCol w:w="1115"/>
        <w:gridCol w:w="1068"/>
        <w:gridCol w:w="1042"/>
        <w:gridCol w:w="806"/>
        <w:gridCol w:w="806"/>
        <w:gridCol w:w="806"/>
        <w:gridCol w:w="1169"/>
        <w:gridCol w:w="988"/>
        <w:gridCol w:w="1128"/>
      </w:tblGrid>
      <w:tr w:rsidR="00C64186" w:rsidRPr="004F4EFD" w14:paraId="3DC3B834" w14:textId="77777777" w:rsidTr="00C641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5" w:type="pct"/>
            <w:gridSpan w:val="2"/>
            <w:vMerge w:val="restart"/>
            <w:vAlign w:val="center"/>
            <w:hideMark/>
          </w:tcPr>
          <w:p w14:paraId="364BF7F1" w14:textId="77777777" w:rsidR="00C64186" w:rsidRPr="004F4EFD" w:rsidRDefault="00C64186" w:rsidP="00C64186">
            <w:pPr>
              <w:spacing w:line="360" w:lineRule="auto"/>
              <w:jc w:val="center"/>
              <w:rPr>
                <w:color w:val="000000"/>
                <w:sz w:val="22"/>
                <w:szCs w:val="22"/>
              </w:rPr>
            </w:pPr>
            <w:r w:rsidRPr="004F4EFD">
              <w:rPr>
                <w:color w:val="000000"/>
                <w:sz w:val="22"/>
                <w:szCs w:val="22"/>
              </w:rPr>
              <w:t>MLC Frameworks with DNN</w:t>
            </w:r>
          </w:p>
        </w:tc>
        <w:tc>
          <w:tcPr>
            <w:tcW w:w="3895" w:type="pct"/>
            <w:gridSpan w:val="10"/>
            <w:noWrap/>
            <w:vAlign w:val="center"/>
            <w:hideMark/>
          </w:tcPr>
          <w:p w14:paraId="1B739FBC" w14:textId="77777777" w:rsidR="00C64186" w:rsidRPr="004F4EFD" w:rsidRDefault="00C64186" w:rsidP="00C64186">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4F4EFD">
              <w:rPr>
                <w:color w:val="000000"/>
                <w:sz w:val="22"/>
                <w:szCs w:val="22"/>
              </w:rPr>
              <w:t>Example Based Matric</w:t>
            </w:r>
          </w:p>
        </w:tc>
      </w:tr>
      <w:tr w:rsidR="00C64186" w:rsidRPr="004F4EFD" w14:paraId="673882E7" w14:textId="77777777" w:rsidTr="00C64186">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105" w:type="pct"/>
            <w:gridSpan w:val="2"/>
            <w:vMerge/>
            <w:vAlign w:val="center"/>
            <w:hideMark/>
          </w:tcPr>
          <w:p w14:paraId="187E729E" w14:textId="77777777" w:rsidR="00C64186" w:rsidRPr="004F4EFD" w:rsidRDefault="00C64186" w:rsidP="00C64186">
            <w:pPr>
              <w:spacing w:line="360" w:lineRule="auto"/>
              <w:jc w:val="center"/>
              <w:rPr>
                <w:b w:val="0"/>
                <w:bCs w:val="0"/>
                <w:color w:val="000000"/>
                <w:sz w:val="22"/>
                <w:szCs w:val="22"/>
              </w:rPr>
            </w:pPr>
          </w:p>
        </w:tc>
        <w:tc>
          <w:tcPr>
            <w:tcW w:w="450" w:type="pct"/>
            <w:vAlign w:val="center"/>
            <w:hideMark/>
          </w:tcPr>
          <w:p w14:paraId="45FFD510"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Sub-set Accuracy</w:t>
            </w:r>
            <m:oMath>
              <m:r>
                <m:rPr>
                  <m:sty m:val="bi"/>
                </m:rPr>
                <w:rPr>
                  <w:rFonts w:ascii="Cambria Math" w:hAnsi="Cambria Math"/>
                  <w:color w:val="00B050"/>
                  <w:sz w:val="21"/>
                  <w:szCs w:val="21"/>
                </w:rPr>
                <m:t>↑</m:t>
              </m:r>
            </m:oMath>
          </w:p>
        </w:tc>
        <w:tc>
          <w:tcPr>
            <w:tcW w:w="430" w:type="pct"/>
            <w:vAlign w:val="center"/>
            <w:hideMark/>
          </w:tcPr>
          <w:p w14:paraId="029DB376"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Hamming Loss</w:t>
            </w:r>
            <w:r w:rsidRPr="00FA74C1">
              <w:rPr>
                <w:rFonts w:ascii="Cambria Math" w:hAnsi="Cambria Math"/>
                <w:b/>
                <w:bCs/>
                <w:color w:val="FF0000"/>
                <w:sz w:val="21"/>
                <w:szCs w:val="21"/>
              </w:rPr>
              <w:t>↓</w:t>
            </w:r>
          </w:p>
        </w:tc>
        <w:tc>
          <w:tcPr>
            <w:tcW w:w="412" w:type="pct"/>
            <w:vAlign w:val="center"/>
            <w:hideMark/>
          </w:tcPr>
          <w:p w14:paraId="76FA77E0"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Accuracy (exp)</w:t>
            </w:r>
            <w:r w:rsidRPr="00FA74C1">
              <w:rPr>
                <w:rFonts w:ascii="Cambria Math" w:hAnsi="Cambria Math"/>
                <w:b/>
                <w:bCs/>
                <w:i/>
                <w:color w:val="00B050"/>
                <w:sz w:val="21"/>
                <w:szCs w:val="21"/>
              </w:rPr>
              <w:t xml:space="preserve"> </w:t>
            </w:r>
            <m:oMath>
              <m:r>
                <m:rPr>
                  <m:sty m:val="bi"/>
                </m:rPr>
                <w:rPr>
                  <w:rFonts w:ascii="Cambria Math" w:hAnsi="Cambria Math"/>
                  <w:color w:val="00B050"/>
                  <w:sz w:val="21"/>
                  <w:szCs w:val="21"/>
                </w:rPr>
                <m:t>↑</m:t>
              </m:r>
            </m:oMath>
          </w:p>
        </w:tc>
        <w:tc>
          <w:tcPr>
            <w:tcW w:w="402" w:type="pct"/>
            <w:vAlign w:val="center"/>
            <w:hideMark/>
          </w:tcPr>
          <w:p w14:paraId="01D5CD8F"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Precision (exp)</w:t>
            </w:r>
            <m:oMath>
              <m:r>
                <m:rPr>
                  <m:sty m:val="bi"/>
                </m:rPr>
                <w:rPr>
                  <w:rFonts w:ascii="Cambria Math" w:hAnsi="Cambria Math"/>
                  <w:color w:val="00B050"/>
                  <w:sz w:val="21"/>
                  <w:szCs w:val="21"/>
                </w:rPr>
                <m:t>↑</m:t>
              </m:r>
            </m:oMath>
          </w:p>
        </w:tc>
        <w:tc>
          <w:tcPr>
            <w:tcW w:w="311" w:type="pct"/>
            <w:vAlign w:val="center"/>
            <w:hideMark/>
          </w:tcPr>
          <w:p w14:paraId="023B90D7"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Recall (exp)</w:t>
            </w:r>
            <m:oMath>
              <m:r>
                <m:rPr>
                  <m:sty m:val="bi"/>
                </m:rPr>
                <w:rPr>
                  <w:rFonts w:ascii="Cambria Math" w:hAnsi="Cambria Math"/>
                  <w:color w:val="00B050"/>
                  <w:sz w:val="21"/>
                  <w:szCs w:val="21"/>
                </w:rPr>
                <m:t>↑</m:t>
              </m:r>
            </m:oMath>
          </w:p>
        </w:tc>
        <w:tc>
          <w:tcPr>
            <w:tcW w:w="311" w:type="pct"/>
            <w:vAlign w:val="center"/>
            <w:hideMark/>
          </w:tcPr>
          <w:p w14:paraId="423029D3"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F1-Score (exp)</w:t>
            </w:r>
            <m:oMath>
              <m:r>
                <m:rPr>
                  <m:sty m:val="bi"/>
                </m:rPr>
                <w:rPr>
                  <w:rFonts w:ascii="Cambria Math" w:hAnsi="Cambria Math"/>
                  <w:color w:val="00B050"/>
                  <w:sz w:val="21"/>
                  <w:szCs w:val="21"/>
                </w:rPr>
                <m:t>↑</m:t>
              </m:r>
            </m:oMath>
          </w:p>
        </w:tc>
        <w:tc>
          <w:tcPr>
            <w:tcW w:w="311" w:type="pct"/>
            <w:vAlign w:val="center"/>
            <w:hideMark/>
          </w:tcPr>
          <w:p w14:paraId="4CC16A73"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One error</w:t>
            </w:r>
            <w:r w:rsidRPr="00FA74C1">
              <w:rPr>
                <w:rFonts w:ascii="Cambria Math" w:hAnsi="Cambria Math"/>
                <w:b/>
                <w:bCs/>
                <w:color w:val="FF0000"/>
                <w:sz w:val="21"/>
                <w:szCs w:val="21"/>
              </w:rPr>
              <w:t>↓</w:t>
            </w:r>
          </w:p>
        </w:tc>
        <w:tc>
          <w:tcPr>
            <w:tcW w:w="451" w:type="pct"/>
            <w:vAlign w:val="center"/>
            <w:hideMark/>
          </w:tcPr>
          <w:p w14:paraId="331D9811"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Coverage</w:t>
            </w:r>
            <w:r w:rsidRPr="00FA74C1">
              <w:rPr>
                <w:rFonts w:ascii="Cambria Math" w:hAnsi="Cambria Math"/>
                <w:b/>
                <w:bCs/>
                <w:color w:val="FF0000"/>
                <w:sz w:val="21"/>
                <w:szCs w:val="21"/>
              </w:rPr>
              <w:t>↓</w:t>
            </w:r>
          </w:p>
        </w:tc>
        <w:tc>
          <w:tcPr>
            <w:tcW w:w="381" w:type="pct"/>
            <w:vAlign w:val="center"/>
            <w:hideMark/>
          </w:tcPr>
          <w:p w14:paraId="115F994C"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Ranking Loss</w:t>
            </w:r>
            <w:r w:rsidRPr="00FA74C1">
              <w:rPr>
                <w:rFonts w:ascii="Cambria Math" w:hAnsi="Cambria Math"/>
                <w:b/>
                <w:bCs/>
                <w:color w:val="FF0000"/>
                <w:sz w:val="21"/>
                <w:szCs w:val="21"/>
              </w:rPr>
              <w:t>↓</w:t>
            </w:r>
          </w:p>
        </w:tc>
        <w:tc>
          <w:tcPr>
            <w:tcW w:w="435" w:type="pct"/>
            <w:vAlign w:val="center"/>
            <w:hideMark/>
          </w:tcPr>
          <w:p w14:paraId="1B88B946"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FA74C1">
              <w:rPr>
                <w:b/>
                <w:bCs/>
                <w:color w:val="000000"/>
                <w:sz w:val="21"/>
                <w:szCs w:val="21"/>
              </w:rPr>
              <w:t>Average precision</w:t>
            </w:r>
            <m:oMath>
              <m:r>
                <m:rPr>
                  <m:sty m:val="bi"/>
                </m:rPr>
                <w:rPr>
                  <w:rFonts w:ascii="Cambria Math" w:hAnsi="Cambria Math"/>
                  <w:color w:val="00B050"/>
                  <w:sz w:val="21"/>
                  <w:szCs w:val="21"/>
                </w:rPr>
                <m:t>↑</m:t>
              </m:r>
            </m:oMath>
          </w:p>
        </w:tc>
      </w:tr>
      <w:tr w:rsidR="00C64186" w:rsidRPr="004F4EFD" w14:paraId="567C07E0"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263" w:type="pct"/>
            <w:vMerge w:val="restart"/>
            <w:vAlign w:val="center"/>
            <w:hideMark/>
          </w:tcPr>
          <w:p w14:paraId="7E02B4E7" w14:textId="77777777" w:rsidR="00C64186" w:rsidRPr="004F4EFD" w:rsidRDefault="00C64186" w:rsidP="00B46D76">
            <w:pPr>
              <w:spacing w:line="360" w:lineRule="auto"/>
              <w:jc w:val="center"/>
              <w:rPr>
                <w:b w:val="0"/>
                <w:bCs w:val="0"/>
                <w:color w:val="000000"/>
                <w:sz w:val="22"/>
                <w:szCs w:val="22"/>
              </w:rPr>
            </w:pPr>
            <w:r w:rsidRPr="004F4EFD">
              <w:rPr>
                <w:color w:val="000000"/>
                <w:sz w:val="22"/>
                <w:szCs w:val="22"/>
              </w:rPr>
              <w:t>PT-BR</w:t>
            </w:r>
          </w:p>
        </w:tc>
        <w:tc>
          <w:tcPr>
            <w:tcW w:w="843" w:type="pct"/>
            <w:noWrap/>
          </w:tcPr>
          <w:p w14:paraId="48E2EBB7"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4F4EFD">
              <w:rPr>
                <w:sz w:val="22"/>
                <w:szCs w:val="22"/>
              </w:rPr>
              <w:t>Standard Dropout</w:t>
            </w:r>
          </w:p>
        </w:tc>
        <w:tc>
          <w:tcPr>
            <w:tcW w:w="450" w:type="pct"/>
            <w:noWrap/>
          </w:tcPr>
          <w:p w14:paraId="4479B79A"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0,4141</w:t>
            </w:r>
          </w:p>
        </w:tc>
        <w:tc>
          <w:tcPr>
            <w:tcW w:w="430" w:type="pct"/>
            <w:noWrap/>
          </w:tcPr>
          <w:p w14:paraId="0C856CE9"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0,1279</w:t>
            </w:r>
          </w:p>
        </w:tc>
        <w:tc>
          <w:tcPr>
            <w:tcW w:w="412" w:type="pct"/>
            <w:noWrap/>
          </w:tcPr>
          <w:p w14:paraId="75AFD193"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0,8621</w:t>
            </w:r>
          </w:p>
        </w:tc>
        <w:tc>
          <w:tcPr>
            <w:tcW w:w="402" w:type="pct"/>
            <w:noWrap/>
          </w:tcPr>
          <w:p w14:paraId="7507F7AC"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0,9705</w:t>
            </w:r>
          </w:p>
        </w:tc>
        <w:tc>
          <w:tcPr>
            <w:tcW w:w="311" w:type="pct"/>
            <w:noWrap/>
          </w:tcPr>
          <w:p w14:paraId="4DB58AA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0,8838</w:t>
            </w:r>
          </w:p>
        </w:tc>
        <w:tc>
          <w:tcPr>
            <w:tcW w:w="311" w:type="pct"/>
            <w:noWrap/>
          </w:tcPr>
          <w:p w14:paraId="4895FF2A"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0,9133</w:t>
            </w:r>
          </w:p>
        </w:tc>
        <w:tc>
          <w:tcPr>
            <w:tcW w:w="311" w:type="pct"/>
            <w:noWrap/>
          </w:tcPr>
          <w:p w14:paraId="3D6AD2D0"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0,0720</w:t>
            </w:r>
          </w:p>
        </w:tc>
        <w:tc>
          <w:tcPr>
            <w:tcW w:w="451" w:type="pct"/>
            <w:noWrap/>
          </w:tcPr>
          <w:p w14:paraId="46264643"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6,6334</w:t>
            </w:r>
          </w:p>
        </w:tc>
        <w:tc>
          <w:tcPr>
            <w:tcW w:w="381" w:type="pct"/>
            <w:noWrap/>
          </w:tcPr>
          <w:p w14:paraId="456243DE"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0,3543</w:t>
            </w:r>
          </w:p>
        </w:tc>
        <w:tc>
          <w:tcPr>
            <w:tcW w:w="435" w:type="pct"/>
            <w:noWrap/>
          </w:tcPr>
          <w:p w14:paraId="65D27915"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0,8678</w:t>
            </w:r>
          </w:p>
        </w:tc>
      </w:tr>
      <w:tr w:rsidR="00C64186" w:rsidRPr="004F4EFD" w14:paraId="6504EC44"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hideMark/>
          </w:tcPr>
          <w:p w14:paraId="4F87C8C8" w14:textId="77777777" w:rsidR="00C64186" w:rsidRPr="004F4EFD" w:rsidRDefault="00C64186" w:rsidP="00B46D76">
            <w:pPr>
              <w:spacing w:line="360" w:lineRule="auto"/>
              <w:jc w:val="center"/>
              <w:rPr>
                <w:color w:val="000000"/>
                <w:sz w:val="22"/>
                <w:szCs w:val="22"/>
              </w:rPr>
            </w:pPr>
          </w:p>
        </w:tc>
        <w:tc>
          <w:tcPr>
            <w:tcW w:w="843" w:type="pct"/>
            <w:noWrap/>
          </w:tcPr>
          <w:p w14:paraId="272E7746" w14:textId="77777777" w:rsidR="00C64186" w:rsidRPr="004F4EFD"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(Same prob)</w:t>
            </w:r>
          </w:p>
        </w:tc>
        <w:tc>
          <w:tcPr>
            <w:tcW w:w="450" w:type="pct"/>
            <w:noWrap/>
          </w:tcPr>
          <w:p w14:paraId="3CA2915F"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0,4164</w:t>
            </w:r>
          </w:p>
        </w:tc>
        <w:tc>
          <w:tcPr>
            <w:tcW w:w="430" w:type="pct"/>
            <w:noWrap/>
          </w:tcPr>
          <w:p w14:paraId="43AFB44A"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0,1271</w:t>
            </w:r>
          </w:p>
        </w:tc>
        <w:tc>
          <w:tcPr>
            <w:tcW w:w="412" w:type="pct"/>
            <w:noWrap/>
          </w:tcPr>
          <w:p w14:paraId="46A45F5D"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0,8624</w:t>
            </w:r>
          </w:p>
        </w:tc>
        <w:tc>
          <w:tcPr>
            <w:tcW w:w="402" w:type="pct"/>
            <w:noWrap/>
          </w:tcPr>
          <w:p w14:paraId="2AEB3C84"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0,9661</w:t>
            </w:r>
          </w:p>
        </w:tc>
        <w:tc>
          <w:tcPr>
            <w:tcW w:w="311" w:type="pct"/>
            <w:noWrap/>
          </w:tcPr>
          <w:p w14:paraId="1D7D639B"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0,8880</w:t>
            </w:r>
          </w:p>
        </w:tc>
        <w:tc>
          <w:tcPr>
            <w:tcW w:w="311" w:type="pct"/>
            <w:noWrap/>
          </w:tcPr>
          <w:p w14:paraId="6E62E80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0,9124</w:t>
            </w:r>
          </w:p>
        </w:tc>
        <w:tc>
          <w:tcPr>
            <w:tcW w:w="311" w:type="pct"/>
            <w:noWrap/>
          </w:tcPr>
          <w:p w14:paraId="636B5F2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292D5D1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6,6159</w:t>
            </w:r>
          </w:p>
        </w:tc>
        <w:tc>
          <w:tcPr>
            <w:tcW w:w="381" w:type="pct"/>
            <w:noWrap/>
          </w:tcPr>
          <w:p w14:paraId="4C58141D"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0,3352</w:t>
            </w:r>
          </w:p>
        </w:tc>
        <w:tc>
          <w:tcPr>
            <w:tcW w:w="435" w:type="pct"/>
            <w:noWrap/>
          </w:tcPr>
          <w:p w14:paraId="6A088C8D"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0,8693</w:t>
            </w:r>
          </w:p>
        </w:tc>
      </w:tr>
      <w:tr w:rsidR="00C64186" w:rsidRPr="004F4EFD" w14:paraId="02D7DC0B"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hideMark/>
          </w:tcPr>
          <w:p w14:paraId="08E8CDE4" w14:textId="77777777" w:rsidR="00C64186" w:rsidRPr="004F4EFD" w:rsidRDefault="00C64186" w:rsidP="00B46D76">
            <w:pPr>
              <w:spacing w:line="360" w:lineRule="auto"/>
              <w:jc w:val="center"/>
              <w:rPr>
                <w:color w:val="000000"/>
                <w:sz w:val="22"/>
                <w:szCs w:val="22"/>
              </w:rPr>
            </w:pPr>
          </w:p>
        </w:tc>
        <w:tc>
          <w:tcPr>
            <w:tcW w:w="843" w:type="pct"/>
            <w:noWrap/>
          </w:tcPr>
          <w:p w14:paraId="662F477E"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(Diff prob)</w:t>
            </w:r>
          </w:p>
        </w:tc>
        <w:tc>
          <w:tcPr>
            <w:tcW w:w="450" w:type="pct"/>
            <w:noWrap/>
          </w:tcPr>
          <w:p w14:paraId="3ED6984C"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0,4168</w:t>
            </w:r>
          </w:p>
        </w:tc>
        <w:tc>
          <w:tcPr>
            <w:tcW w:w="430" w:type="pct"/>
            <w:noWrap/>
          </w:tcPr>
          <w:p w14:paraId="499D6830"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0,1274</w:t>
            </w:r>
          </w:p>
        </w:tc>
        <w:tc>
          <w:tcPr>
            <w:tcW w:w="412" w:type="pct"/>
            <w:noWrap/>
          </w:tcPr>
          <w:p w14:paraId="36B2C557"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0,8619</w:t>
            </w:r>
          </w:p>
        </w:tc>
        <w:tc>
          <w:tcPr>
            <w:tcW w:w="402" w:type="pct"/>
            <w:noWrap/>
          </w:tcPr>
          <w:p w14:paraId="03497486"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0,9643</w:t>
            </w:r>
          </w:p>
        </w:tc>
        <w:tc>
          <w:tcPr>
            <w:tcW w:w="311" w:type="pct"/>
            <w:noWrap/>
          </w:tcPr>
          <w:p w14:paraId="3407EAF5"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0,8888</w:t>
            </w:r>
          </w:p>
        </w:tc>
        <w:tc>
          <w:tcPr>
            <w:tcW w:w="311" w:type="pct"/>
            <w:noWrap/>
          </w:tcPr>
          <w:p w14:paraId="2ECD8E47"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0,9117</w:t>
            </w:r>
          </w:p>
        </w:tc>
        <w:tc>
          <w:tcPr>
            <w:tcW w:w="311" w:type="pct"/>
            <w:noWrap/>
          </w:tcPr>
          <w:p w14:paraId="1ED7F909"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5E798D6F"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6,6159</w:t>
            </w:r>
          </w:p>
        </w:tc>
        <w:tc>
          <w:tcPr>
            <w:tcW w:w="381" w:type="pct"/>
            <w:noWrap/>
          </w:tcPr>
          <w:p w14:paraId="7833B9E1"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0,3318</w:t>
            </w:r>
          </w:p>
        </w:tc>
        <w:tc>
          <w:tcPr>
            <w:tcW w:w="435" w:type="pct"/>
            <w:noWrap/>
          </w:tcPr>
          <w:p w14:paraId="736EF5C8"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0,8693</w:t>
            </w:r>
          </w:p>
        </w:tc>
      </w:tr>
      <w:tr w:rsidR="00C64186" w:rsidRPr="004F4EFD" w14:paraId="2D1085DE"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 w:type="pct"/>
            <w:vMerge w:val="restart"/>
            <w:vAlign w:val="center"/>
          </w:tcPr>
          <w:p w14:paraId="2E213224" w14:textId="77777777" w:rsidR="00C64186" w:rsidRPr="004F4EFD" w:rsidRDefault="00C64186" w:rsidP="00B46D76">
            <w:pPr>
              <w:spacing w:line="360" w:lineRule="auto"/>
              <w:jc w:val="center"/>
              <w:rPr>
                <w:color w:val="000000"/>
                <w:sz w:val="22"/>
                <w:szCs w:val="22"/>
              </w:rPr>
            </w:pPr>
            <w:r w:rsidRPr="004F4EFD">
              <w:rPr>
                <w:color w:val="000000"/>
                <w:sz w:val="22"/>
                <w:szCs w:val="22"/>
              </w:rPr>
              <w:t>PT-CC</w:t>
            </w:r>
          </w:p>
        </w:tc>
        <w:tc>
          <w:tcPr>
            <w:tcW w:w="843" w:type="pct"/>
          </w:tcPr>
          <w:p w14:paraId="4A8D65FF" w14:textId="77777777" w:rsidR="00C64186" w:rsidRPr="004F4EFD"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4F4EFD">
              <w:rPr>
                <w:sz w:val="22"/>
                <w:szCs w:val="22"/>
              </w:rPr>
              <w:t>Standard Dropout</w:t>
            </w:r>
          </w:p>
        </w:tc>
        <w:tc>
          <w:tcPr>
            <w:tcW w:w="450" w:type="pct"/>
            <w:noWrap/>
          </w:tcPr>
          <w:p w14:paraId="2D8ECD17"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0,4173</w:t>
            </w:r>
          </w:p>
        </w:tc>
        <w:tc>
          <w:tcPr>
            <w:tcW w:w="430" w:type="pct"/>
            <w:noWrap/>
          </w:tcPr>
          <w:p w14:paraId="5A5EC2F2"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0,1272</w:t>
            </w:r>
          </w:p>
        </w:tc>
        <w:tc>
          <w:tcPr>
            <w:tcW w:w="412" w:type="pct"/>
            <w:noWrap/>
          </w:tcPr>
          <w:p w14:paraId="0069A4B8"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0,8620</w:t>
            </w:r>
          </w:p>
        </w:tc>
        <w:tc>
          <w:tcPr>
            <w:tcW w:w="402" w:type="pct"/>
            <w:noWrap/>
          </w:tcPr>
          <w:p w14:paraId="6FE0E269"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0,9642</w:t>
            </w:r>
          </w:p>
        </w:tc>
        <w:tc>
          <w:tcPr>
            <w:tcW w:w="311" w:type="pct"/>
            <w:noWrap/>
          </w:tcPr>
          <w:p w14:paraId="215ABF7F"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0,8891</w:t>
            </w:r>
          </w:p>
        </w:tc>
        <w:tc>
          <w:tcPr>
            <w:tcW w:w="311" w:type="pct"/>
            <w:noWrap/>
          </w:tcPr>
          <w:p w14:paraId="31713BD6"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0,9119</w:t>
            </w:r>
          </w:p>
        </w:tc>
        <w:tc>
          <w:tcPr>
            <w:tcW w:w="311" w:type="pct"/>
            <w:noWrap/>
          </w:tcPr>
          <w:p w14:paraId="60114C45"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0,0720</w:t>
            </w:r>
          </w:p>
        </w:tc>
        <w:tc>
          <w:tcPr>
            <w:tcW w:w="451" w:type="pct"/>
            <w:noWrap/>
          </w:tcPr>
          <w:p w14:paraId="12A7D08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6,6187</w:t>
            </w:r>
          </w:p>
        </w:tc>
        <w:tc>
          <w:tcPr>
            <w:tcW w:w="381" w:type="pct"/>
            <w:noWrap/>
          </w:tcPr>
          <w:p w14:paraId="4AF6ABBF"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0,3331</w:t>
            </w:r>
          </w:p>
        </w:tc>
        <w:tc>
          <w:tcPr>
            <w:tcW w:w="435" w:type="pct"/>
            <w:noWrap/>
          </w:tcPr>
          <w:p w14:paraId="742791C7"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0,8697</w:t>
            </w:r>
          </w:p>
        </w:tc>
      </w:tr>
      <w:tr w:rsidR="00C64186" w:rsidRPr="004F4EFD" w14:paraId="3629462F"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tcPr>
          <w:p w14:paraId="5C8894CB" w14:textId="77777777" w:rsidR="00C64186" w:rsidRPr="004F4EFD" w:rsidRDefault="00C64186" w:rsidP="00B46D76">
            <w:pPr>
              <w:spacing w:line="360" w:lineRule="auto"/>
              <w:jc w:val="center"/>
              <w:rPr>
                <w:color w:val="000000"/>
                <w:sz w:val="22"/>
                <w:szCs w:val="22"/>
              </w:rPr>
            </w:pPr>
          </w:p>
        </w:tc>
        <w:tc>
          <w:tcPr>
            <w:tcW w:w="843" w:type="pct"/>
            <w:noWrap/>
          </w:tcPr>
          <w:p w14:paraId="7EC10696"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(Same prob)</w:t>
            </w:r>
          </w:p>
        </w:tc>
        <w:tc>
          <w:tcPr>
            <w:tcW w:w="450" w:type="pct"/>
            <w:noWrap/>
          </w:tcPr>
          <w:p w14:paraId="4E269656"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0,4169</w:t>
            </w:r>
          </w:p>
        </w:tc>
        <w:tc>
          <w:tcPr>
            <w:tcW w:w="430" w:type="pct"/>
            <w:noWrap/>
          </w:tcPr>
          <w:p w14:paraId="3962462C"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0,1272</w:t>
            </w:r>
          </w:p>
        </w:tc>
        <w:tc>
          <w:tcPr>
            <w:tcW w:w="412" w:type="pct"/>
            <w:noWrap/>
          </w:tcPr>
          <w:p w14:paraId="0A2AD32A"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0,8616</w:t>
            </w:r>
          </w:p>
        </w:tc>
        <w:tc>
          <w:tcPr>
            <w:tcW w:w="402" w:type="pct"/>
            <w:noWrap/>
          </w:tcPr>
          <w:p w14:paraId="27F3A92F"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0,9600</w:t>
            </w:r>
          </w:p>
        </w:tc>
        <w:tc>
          <w:tcPr>
            <w:tcW w:w="311" w:type="pct"/>
            <w:noWrap/>
          </w:tcPr>
          <w:p w14:paraId="49AE2905"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0,8925</w:t>
            </w:r>
          </w:p>
        </w:tc>
        <w:tc>
          <w:tcPr>
            <w:tcW w:w="311" w:type="pct"/>
            <w:noWrap/>
          </w:tcPr>
          <w:p w14:paraId="39688074"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0,9105</w:t>
            </w:r>
          </w:p>
        </w:tc>
        <w:tc>
          <w:tcPr>
            <w:tcW w:w="311" w:type="pct"/>
            <w:noWrap/>
          </w:tcPr>
          <w:p w14:paraId="7914C199"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2C53F428"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6,5986</w:t>
            </w:r>
          </w:p>
        </w:tc>
        <w:tc>
          <w:tcPr>
            <w:tcW w:w="381" w:type="pct"/>
            <w:noWrap/>
          </w:tcPr>
          <w:p w14:paraId="2BCA79D3"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0,3160</w:t>
            </w:r>
          </w:p>
        </w:tc>
        <w:tc>
          <w:tcPr>
            <w:tcW w:w="435" w:type="pct"/>
            <w:noWrap/>
          </w:tcPr>
          <w:p w14:paraId="11B05E95"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0,8710</w:t>
            </w:r>
          </w:p>
        </w:tc>
      </w:tr>
      <w:tr w:rsidR="00C64186" w:rsidRPr="004F4EFD" w14:paraId="75D2A1DB"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tcPr>
          <w:p w14:paraId="68763A8F" w14:textId="77777777" w:rsidR="00C64186" w:rsidRPr="004F4EFD" w:rsidRDefault="00C64186" w:rsidP="00B46D76">
            <w:pPr>
              <w:spacing w:line="360" w:lineRule="auto"/>
              <w:jc w:val="center"/>
              <w:rPr>
                <w:color w:val="000000"/>
                <w:sz w:val="22"/>
                <w:szCs w:val="22"/>
              </w:rPr>
            </w:pPr>
          </w:p>
        </w:tc>
        <w:tc>
          <w:tcPr>
            <w:tcW w:w="843" w:type="pct"/>
            <w:noWrap/>
          </w:tcPr>
          <w:p w14:paraId="1AB176B7" w14:textId="77777777" w:rsidR="00C64186" w:rsidRPr="004F4EFD"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(Diff prob)</w:t>
            </w:r>
          </w:p>
        </w:tc>
        <w:tc>
          <w:tcPr>
            <w:tcW w:w="450" w:type="pct"/>
            <w:noWrap/>
          </w:tcPr>
          <w:p w14:paraId="2523FA23"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0,4173</w:t>
            </w:r>
          </w:p>
        </w:tc>
        <w:tc>
          <w:tcPr>
            <w:tcW w:w="430" w:type="pct"/>
            <w:noWrap/>
          </w:tcPr>
          <w:p w14:paraId="703FD845"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0,1276</w:t>
            </w:r>
          </w:p>
        </w:tc>
        <w:tc>
          <w:tcPr>
            <w:tcW w:w="412" w:type="pct"/>
            <w:noWrap/>
          </w:tcPr>
          <w:p w14:paraId="5C58BAD0"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0,8616</w:t>
            </w:r>
          </w:p>
        </w:tc>
        <w:tc>
          <w:tcPr>
            <w:tcW w:w="402" w:type="pct"/>
            <w:noWrap/>
          </w:tcPr>
          <w:p w14:paraId="53039F3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0,9643</w:t>
            </w:r>
          </w:p>
        </w:tc>
        <w:tc>
          <w:tcPr>
            <w:tcW w:w="311" w:type="pct"/>
            <w:noWrap/>
          </w:tcPr>
          <w:p w14:paraId="4CFF0EA4"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0,8886</w:t>
            </w:r>
          </w:p>
        </w:tc>
        <w:tc>
          <w:tcPr>
            <w:tcW w:w="311" w:type="pct"/>
            <w:noWrap/>
          </w:tcPr>
          <w:p w14:paraId="6FE17C5F"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0,9116</w:t>
            </w:r>
          </w:p>
        </w:tc>
        <w:tc>
          <w:tcPr>
            <w:tcW w:w="311" w:type="pct"/>
            <w:noWrap/>
          </w:tcPr>
          <w:p w14:paraId="386D3DB3"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51E4D92A"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6,6252</w:t>
            </w:r>
          </w:p>
        </w:tc>
        <w:tc>
          <w:tcPr>
            <w:tcW w:w="381" w:type="pct"/>
            <w:noWrap/>
          </w:tcPr>
          <w:p w14:paraId="536BF1A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0,3343</w:t>
            </w:r>
          </w:p>
        </w:tc>
        <w:tc>
          <w:tcPr>
            <w:tcW w:w="435" w:type="pct"/>
            <w:noWrap/>
          </w:tcPr>
          <w:p w14:paraId="6F21915D"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0,8691</w:t>
            </w:r>
          </w:p>
        </w:tc>
      </w:tr>
      <w:tr w:rsidR="00C64186" w:rsidRPr="004F4EFD" w14:paraId="07E2E5FB"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263" w:type="pct"/>
            <w:vMerge w:val="restart"/>
            <w:vAlign w:val="center"/>
          </w:tcPr>
          <w:p w14:paraId="2C983F2D" w14:textId="77777777" w:rsidR="00C64186" w:rsidRPr="004F4EFD" w:rsidRDefault="00C64186" w:rsidP="00B46D76">
            <w:pPr>
              <w:spacing w:line="360" w:lineRule="auto"/>
              <w:jc w:val="center"/>
              <w:rPr>
                <w:color w:val="000000"/>
                <w:sz w:val="22"/>
                <w:szCs w:val="22"/>
              </w:rPr>
            </w:pPr>
            <w:r w:rsidRPr="004F4EFD">
              <w:rPr>
                <w:color w:val="000000"/>
                <w:sz w:val="22"/>
                <w:szCs w:val="22"/>
              </w:rPr>
              <w:t>PT-LP</w:t>
            </w:r>
          </w:p>
        </w:tc>
        <w:tc>
          <w:tcPr>
            <w:tcW w:w="843" w:type="pct"/>
            <w:noWrap/>
          </w:tcPr>
          <w:p w14:paraId="67BC7B7C"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Standard Dropout</w:t>
            </w:r>
          </w:p>
        </w:tc>
        <w:tc>
          <w:tcPr>
            <w:tcW w:w="450" w:type="pct"/>
            <w:noWrap/>
          </w:tcPr>
          <w:p w14:paraId="44DA3198"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0,0043</w:t>
            </w:r>
          </w:p>
        </w:tc>
        <w:tc>
          <w:tcPr>
            <w:tcW w:w="430" w:type="pct"/>
            <w:noWrap/>
          </w:tcPr>
          <w:p w14:paraId="01AD5D21"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0,4445</w:t>
            </w:r>
          </w:p>
        </w:tc>
        <w:tc>
          <w:tcPr>
            <w:tcW w:w="412" w:type="pct"/>
            <w:noWrap/>
          </w:tcPr>
          <w:p w14:paraId="72DA6459"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0,5231</w:t>
            </w:r>
          </w:p>
        </w:tc>
        <w:tc>
          <w:tcPr>
            <w:tcW w:w="402" w:type="pct"/>
            <w:noWrap/>
          </w:tcPr>
          <w:p w14:paraId="3F488E5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0,5804</w:t>
            </w:r>
          </w:p>
        </w:tc>
        <w:tc>
          <w:tcPr>
            <w:tcW w:w="311" w:type="pct"/>
            <w:noWrap/>
          </w:tcPr>
          <w:p w14:paraId="5D8A6312"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0,8431</w:t>
            </w:r>
          </w:p>
        </w:tc>
        <w:tc>
          <w:tcPr>
            <w:tcW w:w="311" w:type="pct"/>
            <w:noWrap/>
          </w:tcPr>
          <w:p w14:paraId="210788DA"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0,5177</w:t>
            </w:r>
          </w:p>
        </w:tc>
        <w:tc>
          <w:tcPr>
            <w:tcW w:w="311" w:type="pct"/>
            <w:noWrap/>
          </w:tcPr>
          <w:p w14:paraId="3919C878"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2D2C830E"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6,9334</w:t>
            </w:r>
          </w:p>
        </w:tc>
        <w:tc>
          <w:tcPr>
            <w:tcW w:w="381" w:type="pct"/>
            <w:noWrap/>
          </w:tcPr>
          <w:p w14:paraId="1FAC734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0,4405</w:t>
            </w:r>
          </w:p>
        </w:tc>
        <w:tc>
          <w:tcPr>
            <w:tcW w:w="435" w:type="pct"/>
            <w:noWrap/>
          </w:tcPr>
          <w:p w14:paraId="35D001D4"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0,8367</w:t>
            </w:r>
          </w:p>
        </w:tc>
      </w:tr>
      <w:tr w:rsidR="00C64186" w:rsidRPr="004F4EFD" w14:paraId="4746FB91"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tcPr>
          <w:p w14:paraId="51CD1910" w14:textId="77777777" w:rsidR="00C64186" w:rsidRPr="004F4EFD" w:rsidRDefault="00C64186" w:rsidP="00B46D76">
            <w:pPr>
              <w:spacing w:line="360" w:lineRule="auto"/>
              <w:jc w:val="center"/>
              <w:rPr>
                <w:color w:val="000000"/>
                <w:sz w:val="22"/>
                <w:szCs w:val="22"/>
              </w:rPr>
            </w:pPr>
          </w:p>
        </w:tc>
        <w:tc>
          <w:tcPr>
            <w:tcW w:w="843" w:type="pct"/>
            <w:noWrap/>
          </w:tcPr>
          <w:p w14:paraId="44474CDC" w14:textId="77777777" w:rsidR="00C64186" w:rsidRPr="004F4EFD"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(Same prob)</w:t>
            </w:r>
          </w:p>
        </w:tc>
        <w:tc>
          <w:tcPr>
            <w:tcW w:w="450" w:type="pct"/>
            <w:noWrap/>
          </w:tcPr>
          <w:p w14:paraId="7E5C69C9"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0,0043</w:t>
            </w:r>
          </w:p>
        </w:tc>
        <w:tc>
          <w:tcPr>
            <w:tcW w:w="430" w:type="pct"/>
            <w:noWrap/>
          </w:tcPr>
          <w:p w14:paraId="3A534A5E"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0,4445</w:t>
            </w:r>
          </w:p>
        </w:tc>
        <w:tc>
          <w:tcPr>
            <w:tcW w:w="412" w:type="pct"/>
            <w:noWrap/>
          </w:tcPr>
          <w:p w14:paraId="2858C5DA"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0,5231</w:t>
            </w:r>
          </w:p>
        </w:tc>
        <w:tc>
          <w:tcPr>
            <w:tcW w:w="402" w:type="pct"/>
            <w:noWrap/>
          </w:tcPr>
          <w:p w14:paraId="70AAFD88"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0,5804</w:t>
            </w:r>
          </w:p>
        </w:tc>
        <w:tc>
          <w:tcPr>
            <w:tcW w:w="311" w:type="pct"/>
            <w:noWrap/>
          </w:tcPr>
          <w:p w14:paraId="6ACD333B"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0,8431</w:t>
            </w:r>
          </w:p>
        </w:tc>
        <w:tc>
          <w:tcPr>
            <w:tcW w:w="311" w:type="pct"/>
            <w:noWrap/>
          </w:tcPr>
          <w:p w14:paraId="5D333CC4"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0,5177</w:t>
            </w:r>
          </w:p>
        </w:tc>
        <w:tc>
          <w:tcPr>
            <w:tcW w:w="311" w:type="pct"/>
            <w:noWrap/>
          </w:tcPr>
          <w:p w14:paraId="11AF1F6C"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06551B26"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6,9334</w:t>
            </w:r>
          </w:p>
        </w:tc>
        <w:tc>
          <w:tcPr>
            <w:tcW w:w="381" w:type="pct"/>
            <w:noWrap/>
          </w:tcPr>
          <w:p w14:paraId="09FF3B07"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0,4405</w:t>
            </w:r>
          </w:p>
        </w:tc>
        <w:tc>
          <w:tcPr>
            <w:tcW w:w="435" w:type="pct"/>
            <w:noWrap/>
          </w:tcPr>
          <w:p w14:paraId="1F88343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0,8367</w:t>
            </w:r>
          </w:p>
        </w:tc>
      </w:tr>
      <w:tr w:rsidR="00C64186" w:rsidRPr="004F4EFD" w14:paraId="18894C13"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tcPr>
          <w:p w14:paraId="092DB342" w14:textId="77777777" w:rsidR="00C64186" w:rsidRPr="004F4EFD" w:rsidRDefault="00C64186" w:rsidP="00B46D76">
            <w:pPr>
              <w:spacing w:line="360" w:lineRule="auto"/>
              <w:jc w:val="center"/>
              <w:rPr>
                <w:color w:val="000000"/>
                <w:sz w:val="22"/>
                <w:szCs w:val="22"/>
              </w:rPr>
            </w:pPr>
          </w:p>
        </w:tc>
        <w:tc>
          <w:tcPr>
            <w:tcW w:w="843" w:type="pct"/>
            <w:noWrap/>
          </w:tcPr>
          <w:p w14:paraId="3942ACB0"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(Diff prob)</w:t>
            </w:r>
          </w:p>
        </w:tc>
        <w:tc>
          <w:tcPr>
            <w:tcW w:w="450" w:type="pct"/>
            <w:noWrap/>
          </w:tcPr>
          <w:p w14:paraId="4DE7C13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0,0043</w:t>
            </w:r>
          </w:p>
        </w:tc>
        <w:tc>
          <w:tcPr>
            <w:tcW w:w="430" w:type="pct"/>
            <w:noWrap/>
          </w:tcPr>
          <w:p w14:paraId="4EED312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0,4445</w:t>
            </w:r>
          </w:p>
        </w:tc>
        <w:tc>
          <w:tcPr>
            <w:tcW w:w="412" w:type="pct"/>
            <w:noWrap/>
          </w:tcPr>
          <w:p w14:paraId="7C847A63"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0,5231</w:t>
            </w:r>
          </w:p>
        </w:tc>
        <w:tc>
          <w:tcPr>
            <w:tcW w:w="402" w:type="pct"/>
            <w:noWrap/>
          </w:tcPr>
          <w:p w14:paraId="01582F84"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0,5804</w:t>
            </w:r>
          </w:p>
        </w:tc>
        <w:tc>
          <w:tcPr>
            <w:tcW w:w="311" w:type="pct"/>
            <w:noWrap/>
          </w:tcPr>
          <w:p w14:paraId="2F237EB2"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0,8431</w:t>
            </w:r>
          </w:p>
        </w:tc>
        <w:tc>
          <w:tcPr>
            <w:tcW w:w="311" w:type="pct"/>
            <w:noWrap/>
          </w:tcPr>
          <w:p w14:paraId="7FC03ECA"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0,5177</w:t>
            </w:r>
          </w:p>
        </w:tc>
        <w:tc>
          <w:tcPr>
            <w:tcW w:w="311" w:type="pct"/>
            <w:noWrap/>
          </w:tcPr>
          <w:p w14:paraId="0D35C5B5"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62EE656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6,9334</w:t>
            </w:r>
          </w:p>
        </w:tc>
        <w:tc>
          <w:tcPr>
            <w:tcW w:w="381" w:type="pct"/>
            <w:noWrap/>
          </w:tcPr>
          <w:p w14:paraId="6EB5FB09"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0,4405</w:t>
            </w:r>
          </w:p>
        </w:tc>
        <w:tc>
          <w:tcPr>
            <w:tcW w:w="435" w:type="pct"/>
            <w:noWrap/>
          </w:tcPr>
          <w:p w14:paraId="566C6C73"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0,8367</w:t>
            </w:r>
          </w:p>
        </w:tc>
      </w:tr>
      <w:tr w:rsidR="00C64186" w:rsidRPr="004F4EFD" w14:paraId="31391FAB"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 w:type="pct"/>
            <w:vMerge w:val="restart"/>
            <w:vAlign w:val="center"/>
          </w:tcPr>
          <w:p w14:paraId="663835A3" w14:textId="77777777" w:rsidR="00C64186" w:rsidRPr="004F4EFD" w:rsidRDefault="00C64186" w:rsidP="00B46D76">
            <w:pPr>
              <w:spacing w:line="360" w:lineRule="auto"/>
              <w:jc w:val="center"/>
              <w:rPr>
                <w:color w:val="000000"/>
                <w:sz w:val="22"/>
                <w:szCs w:val="22"/>
              </w:rPr>
            </w:pPr>
            <w:r w:rsidRPr="004F4EFD">
              <w:rPr>
                <w:color w:val="000000"/>
                <w:sz w:val="22"/>
                <w:szCs w:val="22"/>
              </w:rPr>
              <w:t>PT-CLR</w:t>
            </w:r>
          </w:p>
        </w:tc>
        <w:tc>
          <w:tcPr>
            <w:tcW w:w="843" w:type="pct"/>
            <w:noWrap/>
          </w:tcPr>
          <w:p w14:paraId="156EAC06" w14:textId="77777777" w:rsidR="00C64186" w:rsidRPr="004F4EFD"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4F4EFD">
              <w:rPr>
                <w:sz w:val="22"/>
                <w:szCs w:val="22"/>
              </w:rPr>
              <w:t>Standard Dropout</w:t>
            </w:r>
          </w:p>
        </w:tc>
        <w:tc>
          <w:tcPr>
            <w:tcW w:w="450" w:type="pct"/>
            <w:noWrap/>
          </w:tcPr>
          <w:p w14:paraId="51CA14AE"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0,4146</w:t>
            </w:r>
          </w:p>
        </w:tc>
        <w:tc>
          <w:tcPr>
            <w:tcW w:w="430" w:type="pct"/>
            <w:noWrap/>
          </w:tcPr>
          <w:p w14:paraId="50884162"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0,1271</w:t>
            </w:r>
          </w:p>
        </w:tc>
        <w:tc>
          <w:tcPr>
            <w:tcW w:w="412" w:type="pct"/>
            <w:noWrap/>
          </w:tcPr>
          <w:p w14:paraId="16413534"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0,8615</w:t>
            </w:r>
          </w:p>
        </w:tc>
        <w:tc>
          <w:tcPr>
            <w:tcW w:w="402" w:type="pct"/>
            <w:noWrap/>
          </w:tcPr>
          <w:p w14:paraId="5EA2D53E"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0,9583</w:t>
            </w:r>
          </w:p>
        </w:tc>
        <w:tc>
          <w:tcPr>
            <w:tcW w:w="311" w:type="pct"/>
            <w:noWrap/>
          </w:tcPr>
          <w:p w14:paraId="27DBA50F"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0,8937</w:t>
            </w:r>
          </w:p>
        </w:tc>
        <w:tc>
          <w:tcPr>
            <w:tcW w:w="311" w:type="pct"/>
            <w:noWrap/>
          </w:tcPr>
          <w:p w14:paraId="3057FBC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0,9100</w:t>
            </w:r>
          </w:p>
        </w:tc>
        <w:tc>
          <w:tcPr>
            <w:tcW w:w="311" w:type="pct"/>
            <w:noWrap/>
          </w:tcPr>
          <w:p w14:paraId="3A61E3A5"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0,0720</w:t>
            </w:r>
          </w:p>
        </w:tc>
        <w:tc>
          <w:tcPr>
            <w:tcW w:w="451" w:type="pct"/>
            <w:noWrap/>
          </w:tcPr>
          <w:p w14:paraId="58670430"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10A90">
              <w:rPr>
                <w:sz w:val="21"/>
                <w:szCs w:val="21"/>
              </w:rPr>
              <w:t>6,5814</w:t>
            </w:r>
          </w:p>
        </w:tc>
        <w:tc>
          <w:tcPr>
            <w:tcW w:w="381" w:type="pct"/>
            <w:noWrap/>
          </w:tcPr>
          <w:p w14:paraId="031877B6"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0,3092</w:t>
            </w:r>
          </w:p>
        </w:tc>
        <w:tc>
          <w:tcPr>
            <w:tcW w:w="435" w:type="pct"/>
            <w:noWrap/>
          </w:tcPr>
          <w:p w14:paraId="5CB54586"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0,8720</w:t>
            </w:r>
          </w:p>
        </w:tc>
      </w:tr>
      <w:tr w:rsidR="00C64186" w:rsidRPr="004F4EFD" w14:paraId="1984DB57"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tcPr>
          <w:p w14:paraId="689193CB" w14:textId="77777777" w:rsidR="00C64186" w:rsidRPr="004F4EFD" w:rsidRDefault="00C64186" w:rsidP="00B46D76">
            <w:pPr>
              <w:spacing w:line="360" w:lineRule="auto"/>
              <w:jc w:val="center"/>
              <w:rPr>
                <w:color w:val="000000"/>
                <w:sz w:val="22"/>
                <w:szCs w:val="22"/>
              </w:rPr>
            </w:pPr>
          </w:p>
        </w:tc>
        <w:tc>
          <w:tcPr>
            <w:tcW w:w="843" w:type="pct"/>
            <w:noWrap/>
          </w:tcPr>
          <w:p w14:paraId="33DFB162"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(Same prob)</w:t>
            </w:r>
          </w:p>
        </w:tc>
        <w:tc>
          <w:tcPr>
            <w:tcW w:w="450" w:type="pct"/>
            <w:noWrap/>
          </w:tcPr>
          <w:p w14:paraId="27A4BFE4"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0,4166</w:t>
            </w:r>
          </w:p>
        </w:tc>
        <w:tc>
          <w:tcPr>
            <w:tcW w:w="430" w:type="pct"/>
            <w:noWrap/>
          </w:tcPr>
          <w:p w14:paraId="766245A6"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0,1270</w:t>
            </w:r>
          </w:p>
        </w:tc>
        <w:tc>
          <w:tcPr>
            <w:tcW w:w="412" w:type="pct"/>
            <w:noWrap/>
          </w:tcPr>
          <w:p w14:paraId="3316D782"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0,8621</w:t>
            </w:r>
          </w:p>
        </w:tc>
        <w:tc>
          <w:tcPr>
            <w:tcW w:w="402" w:type="pct"/>
            <w:noWrap/>
          </w:tcPr>
          <w:p w14:paraId="0E5666C7"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0,9624</w:t>
            </w:r>
          </w:p>
        </w:tc>
        <w:tc>
          <w:tcPr>
            <w:tcW w:w="311" w:type="pct"/>
            <w:noWrap/>
          </w:tcPr>
          <w:p w14:paraId="23B19DE3"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0,8907</w:t>
            </w:r>
          </w:p>
        </w:tc>
        <w:tc>
          <w:tcPr>
            <w:tcW w:w="311" w:type="pct"/>
            <w:noWrap/>
          </w:tcPr>
          <w:p w14:paraId="7002CCC7"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0,9114</w:t>
            </w:r>
          </w:p>
        </w:tc>
        <w:tc>
          <w:tcPr>
            <w:tcW w:w="311" w:type="pct"/>
            <w:noWrap/>
          </w:tcPr>
          <w:p w14:paraId="3676DACA"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08B451D3"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6,6027</w:t>
            </w:r>
          </w:p>
        </w:tc>
        <w:tc>
          <w:tcPr>
            <w:tcW w:w="381" w:type="pct"/>
            <w:noWrap/>
          </w:tcPr>
          <w:p w14:paraId="08B3C859"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0,3234</w:t>
            </w:r>
          </w:p>
        </w:tc>
        <w:tc>
          <w:tcPr>
            <w:tcW w:w="435" w:type="pct"/>
            <w:noWrap/>
          </w:tcPr>
          <w:p w14:paraId="7419B6C0"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0,8706</w:t>
            </w:r>
          </w:p>
        </w:tc>
      </w:tr>
      <w:tr w:rsidR="00C64186" w:rsidRPr="004F4EFD" w14:paraId="56C89634"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 w:type="pct"/>
            <w:vMerge/>
            <w:vAlign w:val="center"/>
          </w:tcPr>
          <w:p w14:paraId="18DF4830" w14:textId="77777777" w:rsidR="00C64186" w:rsidRPr="004F4EFD" w:rsidRDefault="00C64186" w:rsidP="00B46D76">
            <w:pPr>
              <w:spacing w:line="360" w:lineRule="auto"/>
              <w:jc w:val="center"/>
              <w:rPr>
                <w:color w:val="000000"/>
                <w:sz w:val="22"/>
                <w:szCs w:val="22"/>
              </w:rPr>
            </w:pPr>
          </w:p>
        </w:tc>
        <w:tc>
          <w:tcPr>
            <w:tcW w:w="843" w:type="pct"/>
            <w:noWrap/>
          </w:tcPr>
          <w:p w14:paraId="48E11A07" w14:textId="77777777" w:rsidR="00C64186" w:rsidRPr="004F4EFD"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(Diff prob)</w:t>
            </w:r>
          </w:p>
        </w:tc>
        <w:tc>
          <w:tcPr>
            <w:tcW w:w="450" w:type="pct"/>
            <w:noWrap/>
          </w:tcPr>
          <w:p w14:paraId="7EB0480B"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0,4166</w:t>
            </w:r>
          </w:p>
        </w:tc>
        <w:tc>
          <w:tcPr>
            <w:tcW w:w="430" w:type="pct"/>
            <w:noWrap/>
          </w:tcPr>
          <w:p w14:paraId="4BC8D577"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0,1270</w:t>
            </w:r>
          </w:p>
        </w:tc>
        <w:tc>
          <w:tcPr>
            <w:tcW w:w="412" w:type="pct"/>
            <w:noWrap/>
          </w:tcPr>
          <w:p w14:paraId="72B21FA7"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0,8624</w:t>
            </w:r>
          </w:p>
        </w:tc>
        <w:tc>
          <w:tcPr>
            <w:tcW w:w="402" w:type="pct"/>
            <w:noWrap/>
          </w:tcPr>
          <w:p w14:paraId="36753950"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0,9653</w:t>
            </w:r>
          </w:p>
        </w:tc>
        <w:tc>
          <w:tcPr>
            <w:tcW w:w="311" w:type="pct"/>
            <w:noWrap/>
          </w:tcPr>
          <w:p w14:paraId="4A247E6A"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0,8887</w:t>
            </w:r>
          </w:p>
        </w:tc>
        <w:tc>
          <w:tcPr>
            <w:tcW w:w="311" w:type="pct"/>
            <w:noWrap/>
          </w:tcPr>
          <w:p w14:paraId="751285DE"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0,9123</w:t>
            </w:r>
          </w:p>
        </w:tc>
        <w:tc>
          <w:tcPr>
            <w:tcW w:w="311" w:type="pct"/>
            <w:noWrap/>
          </w:tcPr>
          <w:p w14:paraId="62A67BEC"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0,0720</w:t>
            </w:r>
          </w:p>
        </w:tc>
        <w:tc>
          <w:tcPr>
            <w:tcW w:w="451" w:type="pct"/>
            <w:noWrap/>
          </w:tcPr>
          <w:p w14:paraId="27ED0AB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6,6059</w:t>
            </w:r>
          </w:p>
        </w:tc>
        <w:tc>
          <w:tcPr>
            <w:tcW w:w="381" w:type="pct"/>
            <w:noWrap/>
          </w:tcPr>
          <w:p w14:paraId="4BBFE8BD"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0,3310</w:t>
            </w:r>
          </w:p>
        </w:tc>
        <w:tc>
          <w:tcPr>
            <w:tcW w:w="435" w:type="pct"/>
            <w:noWrap/>
          </w:tcPr>
          <w:p w14:paraId="1C507C98"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0,8700</w:t>
            </w:r>
          </w:p>
        </w:tc>
      </w:tr>
      <w:tr w:rsidR="00C64186" w:rsidRPr="004F4EFD" w14:paraId="54D9A30B"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263" w:type="pct"/>
            <w:vMerge w:val="restart"/>
            <w:vAlign w:val="center"/>
          </w:tcPr>
          <w:p w14:paraId="68373190" w14:textId="77777777" w:rsidR="00C64186" w:rsidRPr="004F4EFD" w:rsidRDefault="00C64186" w:rsidP="00B46D76">
            <w:pPr>
              <w:spacing w:line="360" w:lineRule="auto"/>
              <w:jc w:val="center"/>
              <w:rPr>
                <w:color w:val="000000"/>
                <w:sz w:val="22"/>
                <w:szCs w:val="22"/>
              </w:rPr>
            </w:pPr>
            <w:r w:rsidRPr="004F4EFD">
              <w:rPr>
                <w:color w:val="000000"/>
                <w:sz w:val="22"/>
                <w:szCs w:val="22"/>
              </w:rPr>
              <w:t>AA</w:t>
            </w:r>
          </w:p>
        </w:tc>
        <w:tc>
          <w:tcPr>
            <w:tcW w:w="843" w:type="pct"/>
            <w:noWrap/>
          </w:tcPr>
          <w:p w14:paraId="28755800"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4F4EFD">
              <w:rPr>
                <w:sz w:val="22"/>
                <w:szCs w:val="22"/>
              </w:rPr>
              <w:t>Standard Dropout</w:t>
            </w:r>
          </w:p>
        </w:tc>
        <w:tc>
          <w:tcPr>
            <w:tcW w:w="450" w:type="pct"/>
            <w:noWrap/>
          </w:tcPr>
          <w:p w14:paraId="38BDC70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0,3938</w:t>
            </w:r>
          </w:p>
        </w:tc>
        <w:tc>
          <w:tcPr>
            <w:tcW w:w="430" w:type="pct"/>
            <w:noWrap/>
          </w:tcPr>
          <w:p w14:paraId="638A0966"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0,1349</w:t>
            </w:r>
          </w:p>
        </w:tc>
        <w:tc>
          <w:tcPr>
            <w:tcW w:w="412" w:type="pct"/>
            <w:noWrap/>
          </w:tcPr>
          <w:p w14:paraId="4197796D"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0,8365</w:t>
            </w:r>
          </w:p>
        </w:tc>
        <w:tc>
          <w:tcPr>
            <w:tcW w:w="402" w:type="pct"/>
            <w:noWrap/>
          </w:tcPr>
          <w:p w14:paraId="6B1A2F99"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0,9996</w:t>
            </w:r>
          </w:p>
        </w:tc>
        <w:tc>
          <w:tcPr>
            <w:tcW w:w="311" w:type="pct"/>
            <w:noWrap/>
          </w:tcPr>
          <w:p w14:paraId="66A0FB16"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0,9868</w:t>
            </w:r>
          </w:p>
        </w:tc>
        <w:tc>
          <w:tcPr>
            <w:tcW w:w="311" w:type="pct"/>
            <w:noWrap/>
          </w:tcPr>
          <w:p w14:paraId="48CD7A98"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0,9053</w:t>
            </w:r>
          </w:p>
        </w:tc>
        <w:tc>
          <w:tcPr>
            <w:tcW w:w="311" w:type="pct"/>
            <w:noWrap/>
          </w:tcPr>
          <w:p w14:paraId="0DE4FFE0"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0,0700</w:t>
            </w:r>
          </w:p>
        </w:tc>
        <w:tc>
          <w:tcPr>
            <w:tcW w:w="451" w:type="pct"/>
            <w:noWrap/>
          </w:tcPr>
          <w:p w14:paraId="2538E202"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6,2689</w:t>
            </w:r>
          </w:p>
        </w:tc>
        <w:tc>
          <w:tcPr>
            <w:tcW w:w="381" w:type="pct"/>
            <w:noWrap/>
          </w:tcPr>
          <w:p w14:paraId="124331F5"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1"/>
                <w:szCs w:val="21"/>
              </w:rPr>
            </w:pPr>
            <w:r w:rsidRPr="00810A90">
              <w:rPr>
                <w:sz w:val="21"/>
                <w:szCs w:val="21"/>
              </w:rPr>
              <w:t>0,0894</w:t>
            </w:r>
          </w:p>
        </w:tc>
        <w:tc>
          <w:tcPr>
            <w:tcW w:w="435" w:type="pct"/>
            <w:noWrap/>
          </w:tcPr>
          <w:p w14:paraId="36E04591"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0,9242</w:t>
            </w:r>
          </w:p>
        </w:tc>
      </w:tr>
      <w:tr w:rsidR="00C64186" w:rsidRPr="004F4EFD" w14:paraId="38599399" w14:textId="77777777" w:rsidTr="00C641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 w:type="pct"/>
            <w:vMerge/>
          </w:tcPr>
          <w:p w14:paraId="79102D9F" w14:textId="77777777" w:rsidR="00C64186" w:rsidRPr="004F4EFD" w:rsidRDefault="00C64186" w:rsidP="00C64186">
            <w:pPr>
              <w:spacing w:line="360" w:lineRule="auto"/>
              <w:rPr>
                <w:color w:val="000000"/>
                <w:sz w:val="22"/>
                <w:szCs w:val="22"/>
              </w:rPr>
            </w:pPr>
          </w:p>
        </w:tc>
        <w:tc>
          <w:tcPr>
            <w:tcW w:w="843" w:type="pct"/>
            <w:noWrap/>
          </w:tcPr>
          <w:p w14:paraId="7CB321A5" w14:textId="77777777" w:rsidR="00C64186" w:rsidRPr="004F4EFD"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(Same prob)</w:t>
            </w:r>
          </w:p>
        </w:tc>
        <w:tc>
          <w:tcPr>
            <w:tcW w:w="450" w:type="pct"/>
            <w:noWrap/>
          </w:tcPr>
          <w:p w14:paraId="7F1EC4ED"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0,4018</w:t>
            </w:r>
          </w:p>
        </w:tc>
        <w:tc>
          <w:tcPr>
            <w:tcW w:w="430" w:type="pct"/>
            <w:noWrap/>
          </w:tcPr>
          <w:p w14:paraId="5A75C064"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0,1326</w:t>
            </w:r>
          </w:p>
        </w:tc>
        <w:tc>
          <w:tcPr>
            <w:tcW w:w="412" w:type="pct"/>
            <w:noWrap/>
          </w:tcPr>
          <w:p w14:paraId="7262A5C0"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0,8365</w:t>
            </w:r>
          </w:p>
        </w:tc>
        <w:tc>
          <w:tcPr>
            <w:tcW w:w="402" w:type="pct"/>
            <w:noWrap/>
          </w:tcPr>
          <w:p w14:paraId="4D7DA665"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0,9996</w:t>
            </w:r>
          </w:p>
        </w:tc>
        <w:tc>
          <w:tcPr>
            <w:tcW w:w="311" w:type="pct"/>
            <w:noWrap/>
          </w:tcPr>
          <w:p w14:paraId="68653D0B"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0,9862</w:t>
            </w:r>
          </w:p>
        </w:tc>
        <w:tc>
          <w:tcPr>
            <w:tcW w:w="311" w:type="pct"/>
            <w:noWrap/>
          </w:tcPr>
          <w:p w14:paraId="0EE3AC5C"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0,9079</w:t>
            </w:r>
          </w:p>
        </w:tc>
        <w:tc>
          <w:tcPr>
            <w:tcW w:w="311" w:type="pct"/>
            <w:noWrap/>
          </w:tcPr>
          <w:p w14:paraId="4F580556"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0,0693</w:t>
            </w:r>
          </w:p>
        </w:tc>
        <w:tc>
          <w:tcPr>
            <w:tcW w:w="451" w:type="pct"/>
            <w:noWrap/>
          </w:tcPr>
          <w:p w14:paraId="7ED18BC1"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6,2655</w:t>
            </w:r>
          </w:p>
        </w:tc>
        <w:tc>
          <w:tcPr>
            <w:tcW w:w="381" w:type="pct"/>
            <w:noWrap/>
          </w:tcPr>
          <w:p w14:paraId="47EB714F"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0,0888</w:t>
            </w:r>
          </w:p>
        </w:tc>
        <w:tc>
          <w:tcPr>
            <w:tcW w:w="435" w:type="pct"/>
            <w:noWrap/>
          </w:tcPr>
          <w:p w14:paraId="2E66C9D4" w14:textId="77777777" w:rsidR="00C64186" w:rsidRPr="00810A90"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sidRPr="00810A90">
              <w:rPr>
                <w:sz w:val="21"/>
                <w:szCs w:val="21"/>
              </w:rPr>
              <w:t>0,9270</w:t>
            </w:r>
          </w:p>
        </w:tc>
      </w:tr>
      <w:tr w:rsidR="00C64186" w:rsidRPr="004F4EFD" w14:paraId="4C4C46FA" w14:textId="77777777" w:rsidTr="00C64186">
        <w:trPr>
          <w:trHeight w:val="300"/>
        </w:trPr>
        <w:tc>
          <w:tcPr>
            <w:cnfStyle w:val="001000000000" w:firstRow="0" w:lastRow="0" w:firstColumn="1" w:lastColumn="0" w:oddVBand="0" w:evenVBand="0" w:oddHBand="0" w:evenHBand="0" w:firstRowFirstColumn="0" w:firstRowLastColumn="0" w:lastRowFirstColumn="0" w:lastRowLastColumn="0"/>
            <w:tcW w:w="263" w:type="pct"/>
            <w:vMerge/>
          </w:tcPr>
          <w:p w14:paraId="5F80164B" w14:textId="77777777" w:rsidR="00C64186" w:rsidRPr="004F4EFD" w:rsidRDefault="00C64186" w:rsidP="00C64186">
            <w:pPr>
              <w:spacing w:line="360" w:lineRule="auto"/>
              <w:rPr>
                <w:color w:val="000000"/>
                <w:sz w:val="22"/>
                <w:szCs w:val="22"/>
              </w:rPr>
            </w:pPr>
          </w:p>
        </w:tc>
        <w:tc>
          <w:tcPr>
            <w:tcW w:w="843" w:type="pct"/>
            <w:noWrap/>
          </w:tcPr>
          <w:p w14:paraId="4FE4208C" w14:textId="77777777" w:rsidR="00C64186" w:rsidRPr="004F4EFD"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(Diff prob)</w:t>
            </w:r>
          </w:p>
        </w:tc>
        <w:tc>
          <w:tcPr>
            <w:tcW w:w="450" w:type="pct"/>
            <w:noWrap/>
          </w:tcPr>
          <w:p w14:paraId="7DC18AE0" w14:textId="77777777" w:rsidR="00C64186" w:rsidRPr="002F3821"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2F3821">
              <w:rPr>
                <w:sz w:val="21"/>
                <w:szCs w:val="21"/>
              </w:rPr>
              <w:t>0,4086</w:t>
            </w:r>
          </w:p>
        </w:tc>
        <w:tc>
          <w:tcPr>
            <w:tcW w:w="430" w:type="pct"/>
            <w:noWrap/>
          </w:tcPr>
          <w:p w14:paraId="04F9A26C" w14:textId="77777777" w:rsidR="00C64186" w:rsidRPr="002F3821"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2F3821">
              <w:rPr>
                <w:sz w:val="21"/>
                <w:szCs w:val="21"/>
              </w:rPr>
              <w:t>0,1296</w:t>
            </w:r>
          </w:p>
        </w:tc>
        <w:tc>
          <w:tcPr>
            <w:tcW w:w="412" w:type="pct"/>
            <w:noWrap/>
          </w:tcPr>
          <w:p w14:paraId="77D8C433" w14:textId="77777777" w:rsidR="00C64186" w:rsidRPr="002F3821"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2F3821">
              <w:rPr>
                <w:sz w:val="21"/>
                <w:szCs w:val="21"/>
              </w:rPr>
              <w:t>0,8365</w:t>
            </w:r>
          </w:p>
        </w:tc>
        <w:tc>
          <w:tcPr>
            <w:tcW w:w="402" w:type="pct"/>
            <w:noWrap/>
          </w:tcPr>
          <w:p w14:paraId="51EBD6DB" w14:textId="77777777" w:rsidR="00C64186" w:rsidRPr="002F3821"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2F3821">
              <w:rPr>
                <w:sz w:val="21"/>
                <w:szCs w:val="21"/>
              </w:rPr>
              <w:t>0,9996</w:t>
            </w:r>
          </w:p>
        </w:tc>
        <w:tc>
          <w:tcPr>
            <w:tcW w:w="311" w:type="pct"/>
            <w:noWrap/>
          </w:tcPr>
          <w:p w14:paraId="5F9E72FD" w14:textId="77777777" w:rsidR="00C64186" w:rsidRPr="002F3821"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2F3821">
              <w:rPr>
                <w:sz w:val="21"/>
                <w:szCs w:val="21"/>
              </w:rPr>
              <w:t>0,9912</w:t>
            </w:r>
          </w:p>
        </w:tc>
        <w:tc>
          <w:tcPr>
            <w:tcW w:w="311" w:type="pct"/>
            <w:noWrap/>
          </w:tcPr>
          <w:p w14:paraId="5CAE2F2C" w14:textId="77777777" w:rsidR="00C64186" w:rsidRPr="002F3821"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2F3821">
              <w:rPr>
                <w:sz w:val="21"/>
                <w:szCs w:val="21"/>
              </w:rPr>
              <w:t>0,9118</w:t>
            </w:r>
          </w:p>
        </w:tc>
        <w:tc>
          <w:tcPr>
            <w:tcW w:w="311" w:type="pct"/>
            <w:noWrap/>
          </w:tcPr>
          <w:p w14:paraId="21548DF8"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0,0696</w:t>
            </w:r>
          </w:p>
        </w:tc>
        <w:tc>
          <w:tcPr>
            <w:tcW w:w="451" w:type="pct"/>
            <w:noWrap/>
          </w:tcPr>
          <w:p w14:paraId="43D7148C"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6,2544</w:t>
            </w:r>
          </w:p>
        </w:tc>
        <w:tc>
          <w:tcPr>
            <w:tcW w:w="381" w:type="pct"/>
            <w:noWrap/>
          </w:tcPr>
          <w:p w14:paraId="2D3C1434"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0,0871</w:t>
            </w:r>
          </w:p>
        </w:tc>
        <w:tc>
          <w:tcPr>
            <w:tcW w:w="435" w:type="pct"/>
            <w:noWrap/>
          </w:tcPr>
          <w:p w14:paraId="74DFE475" w14:textId="77777777" w:rsidR="00C64186" w:rsidRPr="00810A90"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1"/>
                <w:szCs w:val="21"/>
              </w:rPr>
            </w:pPr>
            <w:r w:rsidRPr="00810A90">
              <w:rPr>
                <w:sz w:val="21"/>
                <w:szCs w:val="21"/>
              </w:rPr>
              <w:t>0,9293</w:t>
            </w:r>
          </w:p>
        </w:tc>
      </w:tr>
    </w:tbl>
    <w:p w14:paraId="254BC302" w14:textId="77777777" w:rsidR="00C64186" w:rsidRDefault="00C64186" w:rsidP="00C64186">
      <w:pPr>
        <w:spacing w:line="360" w:lineRule="auto"/>
        <w:rPr>
          <w:rFonts w:ascii="Cambria Math" w:hAnsi="Cambria Math"/>
          <w:sz w:val="22"/>
          <w:szCs w:val="22"/>
        </w:rPr>
      </w:pPr>
      <w:r w:rsidRPr="00183E2B">
        <w:rPr>
          <w:b/>
          <w:bCs/>
          <w:lang w:val="en-US"/>
        </w:rPr>
        <w:t xml:space="preserve">Notes: </w:t>
      </w:r>
      <m:oMath>
        <m:r>
          <m:rPr>
            <m:sty m:val="bi"/>
          </m:rPr>
          <w:rPr>
            <w:rFonts w:ascii="Cambria Math" w:hAnsi="Cambria Math"/>
            <w:color w:val="00B050"/>
            <w:sz w:val="22"/>
            <w:szCs w:val="22"/>
          </w:rPr>
          <m:t>↑</m:t>
        </m:r>
      </m:oMath>
      <w:r w:rsidRPr="00183E2B">
        <w:rPr>
          <w:b/>
          <w:bCs/>
          <w:color w:val="00B050"/>
          <w:sz w:val="22"/>
          <w:szCs w:val="22"/>
        </w:rPr>
        <w:t xml:space="preserve"> </w:t>
      </w:r>
      <w:r w:rsidRPr="00183E2B">
        <w:rPr>
          <w:sz w:val="22"/>
          <w:szCs w:val="22"/>
        </w:rPr>
        <w:t>and</w:t>
      </w:r>
      <w:r w:rsidRPr="00183E2B">
        <w:rPr>
          <w:b/>
          <w:bCs/>
          <w:sz w:val="22"/>
          <w:szCs w:val="22"/>
        </w:rPr>
        <w:t xml:space="preserve"> </w:t>
      </w:r>
      <w:r w:rsidRPr="00183E2B">
        <w:rPr>
          <w:rFonts w:ascii="Cambria Math" w:hAnsi="Cambria Math"/>
          <w:b/>
          <w:bCs/>
          <w:color w:val="FF0000"/>
          <w:sz w:val="22"/>
          <w:szCs w:val="22"/>
        </w:rPr>
        <w:t xml:space="preserve">↓ </w:t>
      </w:r>
      <w:r w:rsidRPr="00183E2B">
        <w:rPr>
          <w:rFonts w:ascii="Cambria Math" w:hAnsi="Cambria Math"/>
          <w:sz w:val="22"/>
          <w:szCs w:val="22"/>
        </w:rPr>
        <w:t>show the best performance</w:t>
      </w:r>
    </w:p>
    <w:p w14:paraId="0EF1C113" w14:textId="77777777" w:rsidR="00C64186" w:rsidRDefault="00C64186" w:rsidP="00C64186">
      <w:pPr>
        <w:rPr>
          <w:rFonts w:ascii="Cambria Math" w:hAnsi="Cambria Math"/>
          <w:sz w:val="22"/>
          <w:szCs w:val="22"/>
        </w:rPr>
      </w:pPr>
    </w:p>
    <w:p w14:paraId="125E6791" w14:textId="77777777" w:rsidR="00C64186" w:rsidRDefault="00C64186" w:rsidP="00C64186">
      <w:pPr>
        <w:rPr>
          <w:rFonts w:ascii="Cambria Math" w:hAnsi="Cambria Math"/>
          <w:sz w:val="22"/>
          <w:szCs w:val="22"/>
        </w:rPr>
      </w:pPr>
    </w:p>
    <w:p w14:paraId="0AD8D5EB" w14:textId="77777777" w:rsidR="002F3821" w:rsidRDefault="002F3821" w:rsidP="00C64186">
      <w:pPr>
        <w:rPr>
          <w:rFonts w:ascii="Cambria Math" w:hAnsi="Cambria Math"/>
          <w:sz w:val="22"/>
          <w:szCs w:val="22"/>
        </w:rPr>
      </w:pPr>
    </w:p>
    <w:p w14:paraId="20218F5B" w14:textId="77777777" w:rsidR="002F3821" w:rsidRDefault="002F3821" w:rsidP="00C64186">
      <w:pPr>
        <w:rPr>
          <w:rFonts w:ascii="Cambria Math" w:hAnsi="Cambria Math"/>
          <w:sz w:val="22"/>
          <w:szCs w:val="22"/>
        </w:rPr>
      </w:pPr>
    </w:p>
    <w:p w14:paraId="77A27FB4" w14:textId="77777777" w:rsidR="002F3821" w:rsidRDefault="002F3821" w:rsidP="00C64186">
      <w:pPr>
        <w:rPr>
          <w:rFonts w:ascii="Cambria Math" w:hAnsi="Cambria Math"/>
          <w:sz w:val="22"/>
          <w:szCs w:val="22"/>
        </w:rPr>
        <w:sectPr w:rsidR="002F3821" w:rsidSect="00082C47">
          <w:pgSz w:w="15840" w:h="12240" w:orient="landscape"/>
          <w:pgMar w:top="1440" w:right="1440" w:bottom="1440" w:left="1440" w:header="720" w:footer="720" w:gutter="0"/>
          <w:cols w:space="720"/>
          <w:docGrid w:linePitch="360"/>
        </w:sectPr>
      </w:pPr>
    </w:p>
    <w:p w14:paraId="300A25E3" w14:textId="44C1A24D" w:rsidR="00C64186" w:rsidRPr="00183E2B" w:rsidRDefault="00C64186" w:rsidP="00C64186">
      <w:pPr>
        <w:spacing w:line="360" w:lineRule="auto"/>
        <w:jc w:val="center"/>
        <w:rPr>
          <w:lang w:val="en-US"/>
        </w:rPr>
      </w:pPr>
      <w:r w:rsidRPr="00183E2B">
        <w:rPr>
          <w:lang w:val="en-US"/>
        </w:rPr>
        <w:lastRenderedPageBreak/>
        <w:t xml:space="preserve">Table </w:t>
      </w:r>
      <w:r w:rsidR="002F3821">
        <w:rPr>
          <w:lang w:val="en-US"/>
        </w:rPr>
        <w:t>4.2</w:t>
      </w:r>
      <w:r w:rsidRPr="00183E2B">
        <w:rPr>
          <w:lang w:val="en-US"/>
        </w:rPr>
        <w:t xml:space="preserve"> Result</w:t>
      </w:r>
      <w:r>
        <w:rPr>
          <w:lang w:val="en-US"/>
        </w:rPr>
        <w:t xml:space="preserve"> of</w:t>
      </w:r>
      <w:r w:rsidRPr="00183E2B">
        <w:rPr>
          <w:lang w:val="en-US"/>
        </w:rPr>
        <w:t xml:space="preserve"> Label Based Matric</w:t>
      </w:r>
    </w:p>
    <w:tbl>
      <w:tblPr>
        <w:tblStyle w:val="PlainTable2"/>
        <w:tblW w:w="5000" w:type="pct"/>
        <w:tblLook w:val="04A0" w:firstRow="1" w:lastRow="0" w:firstColumn="1" w:lastColumn="0" w:noHBand="0" w:noVBand="1"/>
      </w:tblPr>
      <w:tblGrid>
        <w:gridCol w:w="948"/>
        <w:gridCol w:w="2184"/>
        <w:gridCol w:w="1027"/>
        <w:gridCol w:w="1027"/>
        <w:gridCol w:w="1002"/>
        <w:gridCol w:w="1002"/>
        <w:gridCol w:w="939"/>
        <w:gridCol w:w="984"/>
        <w:gridCol w:w="939"/>
        <w:gridCol w:w="985"/>
        <w:gridCol w:w="939"/>
        <w:gridCol w:w="984"/>
      </w:tblGrid>
      <w:tr w:rsidR="00C64186" w:rsidRPr="00183E2B" w14:paraId="653BCD9A" w14:textId="77777777" w:rsidTr="00CD5B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8" w:type="pct"/>
            <w:gridSpan w:val="2"/>
            <w:vMerge w:val="restart"/>
            <w:vAlign w:val="center"/>
            <w:hideMark/>
          </w:tcPr>
          <w:p w14:paraId="105C34EF" w14:textId="77777777" w:rsidR="00C64186" w:rsidRPr="00183E2B" w:rsidRDefault="00C64186" w:rsidP="00C64186">
            <w:pPr>
              <w:spacing w:line="360" w:lineRule="auto"/>
              <w:jc w:val="center"/>
              <w:rPr>
                <w:color w:val="000000"/>
                <w:sz w:val="22"/>
                <w:szCs w:val="22"/>
              </w:rPr>
            </w:pPr>
            <w:r w:rsidRPr="004F4EFD">
              <w:rPr>
                <w:color w:val="000000"/>
                <w:sz w:val="22"/>
                <w:szCs w:val="22"/>
              </w:rPr>
              <w:t>MLC Frameworks with DNN</w:t>
            </w:r>
          </w:p>
        </w:tc>
        <w:tc>
          <w:tcPr>
            <w:tcW w:w="3792" w:type="pct"/>
            <w:gridSpan w:val="10"/>
            <w:noWrap/>
            <w:vAlign w:val="center"/>
            <w:hideMark/>
          </w:tcPr>
          <w:p w14:paraId="3C676288" w14:textId="77777777" w:rsidR="00C64186" w:rsidRPr="00183E2B" w:rsidRDefault="00C64186" w:rsidP="00C64186">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183E2B">
              <w:rPr>
                <w:color w:val="000000"/>
                <w:sz w:val="22"/>
                <w:szCs w:val="22"/>
              </w:rPr>
              <w:t>Label Based Matric</w:t>
            </w:r>
          </w:p>
        </w:tc>
      </w:tr>
      <w:tr w:rsidR="00C64186" w:rsidRPr="00183E2B" w14:paraId="0E833599" w14:textId="77777777" w:rsidTr="00CD5B7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08" w:type="pct"/>
            <w:gridSpan w:val="2"/>
            <w:vMerge/>
            <w:vAlign w:val="center"/>
            <w:hideMark/>
          </w:tcPr>
          <w:p w14:paraId="424B70C0" w14:textId="77777777" w:rsidR="00C64186" w:rsidRPr="00183E2B" w:rsidRDefault="00C64186" w:rsidP="00C64186">
            <w:pPr>
              <w:spacing w:line="360" w:lineRule="auto"/>
              <w:jc w:val="center"/>
              <w:rPr>
                <w:b w:val="0"/>
                <w:bCs w:val="0"/>
                <w:color w:val="000000"/>
                <w:sz w:val="22"/>
                <w:szCs w:val="22"/>
              </w:rPr>
            </w:pPr>
          </w:p>
        </w:tc>
        <w:tc>
          <w:tcPr>
            <w:tcW w:w="396" w:type="pct"/>
            <w:vAlign w:val="center"/>
            <w:hideMark/>
          </w:tcPr>
          <w:p w14:paraId="63314D7D"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Accuracy (micro)</w:t>
            </w:r>
            <m:oMath>
              <m:r>
                <m:rPr>
                  <m:sty m:val="bi"/>
                </m:rPr>
                <w:rPr>
                  <w:rFonts w:ascii="Cambria Math" w:hAnsi="Cambria Math"/>
                  <w:color w:val="00B050"/>
                  <w:sz w:val="20"/>
                  <w:szCs w:val="20"/>
                </w:rPr>
                <m:t>↑</m:t>
              </m:r>
            </m:oMath>
          </w:p>
        </w:tc>
        <w:tc>
          <w:tcPr>
            <w:tcW w:w="396" w:type="pct"/>
            <w:vAlign w:val="center"/>
            <w:hideMark/>
          </w:tcPr>
          <w:p w14:paraId="7576A925"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Accuracy (macro)</w:t>
            </w:r>
            <m:oMath>
              <m:r>
                <m:rPr>
                  <m:sty m:val="bi"/>
                </m:rPr>
                <w:rPr>
                  <w:rFonts w:ascii="Cambria Math" w:hAnsi="Cambria Math"/>
                  <w:color w:val="00B050"/>
                  <w:sz w:val="20"/>
                  <w:szCs w:val="20"/>
                </w:rPr>
                <m:t>↑</m:t>
              </m:r>
            </m:oMath>
          </w:p>
        </w:tc>
        <w:tc>
          <w:tcPr>
            <w:tcW w:w="387" w:type="pct"/>
            <w:vAlign w:val="center"/>
            <w:hideMark/>
          </w:tcPr>
          <w:p w14:paraId="6443F07E"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Precision (micro)</w:t>
            </w:r>
            <m:oMath>
              <m:r>
                <m:rPr>
                  <m:sty m:val="bi"/>
                </m:rPr>
                <w:rPr>
                  <w:rFonts w:ascii="Cambria Math" w:hAnsi="Cambria Math"/>
                  <w:color w:val="00B050"/>
                  <w:sz w:val="20"/>
                  <w:szCs w:val="20"/>
                </w:rPr>
                <m:t>↑</m:t>
              </m:r>
            </m:oMath>
          </w:p>
        </w:tc>
        <w:tc>
          <w:tcPr>
            <w:tcW w:w="387" w:type="pct"/>
            <w:vAlign w:val="center"/>
            <w:hideMark/>
          </w:tcPr>
          <w:p w14:paraId="1D6DFBF3"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Precision (macro)</w:t>
            </w:r>
            <m:oMath>
              <m:r>
                <m:rPr>
                  <m:sty m:val="bi"/>
                </m:rPr>
                <w:rPr>
                  <w:rFonts w:ascii="Cambria Math" w:hAnsi="Cambria Math"/>
                  <w:color w:val="00B050"/>
                  <w:sz w:val="20"/>
                  <w:szCs w:val="20"/>
                </w:rPr>
                <m:t>↑</m:t>
              </m:r>
            </m:oMath>
          </w:p>
        </w:tc>
        <w:tc>
          <w:tcPr>
            <w:tcW w:w="362" w:type="pct"/>
            <w:vAlign w:val="center"/>
            <w:hideMark/>
          </w:tcPr>
          <w:p w14:paraId="1F675B84"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Recall (micro)</w:t>
            </w:r>
            <m:oMath>
              <m:r>
                <m:rPr>
                  <m:sty m:val="bi"/>
                </m:rPr>
                <w:rPr>
                  <w:rFonts w:ascii="Cambria Math" w:hAnsi="Cambria Math"/>
                  <w:color w:val="00B050"/>
                  <w:sz w:val="20"/>
                  <w:szCs w:val="20"/>
                </w:rPr>
                <m:t>↑</m:t>
              </m:r>
            </m:oMath>
          </w:p>
        </w:tc>
        <w:tc>
          <w:tcPr>
            <w:tcW w:w="380" w:type="pct"/>
            <w:vAlign w:val="center"/>
            <w:hideMark/>
          </w:tcPr>
          <w:p w14:paraId="5B2EA04E"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Recall (macro)</w:t>
            </w:r>
            <m:oMath>
              <m:r>
                <m:rPr>
                  <m:sty m:val="bi"/>
                </m:rPr>
                <w:rPr>
                  <w:rFonts w:ascii="Cambria Math" w:hAnsi="Cambria Math"/>
                  <w:color w:val="00B050"/>
                  <w:sz w:val="20"/>
                  <w:szCs w:val="20"/>
                </w:rPr>
                <m:t>↑</m:t>
              </m:r>
            </m:oMath>
          </w:p>
        </w:tc>
        <w:tc>
          <w:tcPr>
            <w:tcW w:w="362" w:type="pct"/>
            <w:vAlign w:val="center"/>
            <w:hideMark/>
          </w:tcPr>
          <w:p w14:paraId="26C8C9DF"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F1-Score (micro)</w:t>
            </w:r>
            <m:oMath>
              <m:r>
                <m:rPr>
                  <m:sty m:val="bi"/>
                </m:rPr>
                <w:rPr>
                  <w:rFonts w:ascii="Cambria Math" w:hAnsi="Cambria Math"/>
                  <w:color w:val="00B050"/>
                  <w:sz w:val="20"/>
                  <w:szCs w:val="20"/>
                </w:rPr>
                <m:t>↑</m:t>
              </m:r>
            </m:oMath>
          </w:p>
        </w:tc>
        <w:tc>
          <w:tcPr>
            <w:tcW w:w="380" w:type="pct"/>
            <w:vAlign w:val="center"/>
            <w:hideMark/>
          </w:tcPr>
          <w:p w14:paraId="7FF53B50"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F1-Score (macro)</w:t>
            </w:r>
            <m:oMath>
              <m:r>
                <m:rPr>
                  <m:sty m:val="bi"/>
                </m:rPr>
                <w:rPr>
                  <w:rFonts w:ascii="Cambria Math" w:hAnsi="Cambria Math"/>
                  <w:color w:val="00B050"/>
                  <w:sz w:val="20"/>
                  <w:szCs w:val="20"/>
                </w:rPr>
                <m:t>↑</m:t>
              </m:r>
            </m:oMath>
          </w:p>
        </w:tc>
        <w:tc>
          <w:tcPr>
            <w:tcW w:w="362" w:type="pct"/>
            <w:vAlign w:val="center"/>
            <w:hideMark/>
          </w:tcPr>
          <w:p w14:paraId="7DF15AF4"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AUC (micro)</w:t>
            </w:r>
            <m:oMath>
              <m:r>
                <m:rPr>
                  <m:sty m:val="bi"/>
                </m:rPr>
                <w:rPr>
                  <w:rFonts w:ascii="Cambria Math" w:hAnsi="Cambria Math"/>
                  <w:color w:val="00B050"/>
                  <w:sz w:val="20"/>
                  <w:szCs w:val="20"/>
                </w:rPr>
                <m:t>↑</m:t>
              </m:r>
            </m:oMath>
          </w:p>
        </w:tc>
        <w:tc>
          <w:tcPr>
            <w:tcW w:w="380" w:type="pct"/>
            <w:vAlign w:val="center"/>
            <w:hideMark/>
          </w:tcPr>
          <w:p w14:paraId="2F3B3C40" w14:textId="77777777" w:rsidR="00C64186" w:rsidRPr="00FA74C1"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FA74C1">
              <w:rPr>
                <w:b/>
                <w:bCs/>
                <w:color w:val="000000"/>
                <w:sz w:val="20"/>
                <w:szCs w:val="20"/>
              </w:rPr>
              <w:t>AUC (macro)</w:t>
            </w:r>
            <m:oMath>
              <m:r>
                <m:rPr>
                  <m:sty m:val="bi"/>
                </m:rPr>
                <w:rPr>
                  <w:rFonts w:ascii="Cambria Math" w:hAnsi="Cambria Math"/>
                  <w:color w:val="00B050"/>
                  <w:sz w:val="20"/>
                  <w:szCs w:val="20"/>
                </w:rPr>
                <m:t>↑</m:t>
              </m:r>
            </m:oMath>
          </w:p>
        </w:tc>
      </w:tr>
      <w:tr w:rsidR="00C64186" w:rsidRPr="00183E2B" w14:paraId="66555798"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366" w:type="pct"/>
            <w:vMerge w:val="restart"/>
            <w:vAlign w:val="center"/>
            <w:hideMark/>
          </w:tcPr>
          <w:p w14:paraId="5AABF9F5" w14:textId="77777777" w:rsidR="00C64186" w:rsidRPr="00183E2B" w:rsidRDefault="00C64186" w:rsidP="00B46D76">
            <w:pPr>
              <w:spacing w:line="360" w:lineRule="auto"/>
              <w:jc w:val="center"/>
              <w:rPr>
                <w:b w:val="0"/>
                <w:bCs w:val="0"/>
                <w:color w:val="000000"/>
                <w:sz w:val="22"/>
                <w:szCs w:val="22"/>
              </w:rPr>
            </w:pPr>
            <w:r w:rsidRPr="004F4EFD">
              <w:rPr>
                <w:color w:val="000000"/>
                <w:sz w:val="22"/>
                <w:szCs w:val="22"/>
              </w:rPr>
              <w:t>PT-BR</w:t>
            </w:r>
          </w:p>
        </w:tc>
        <w:tc>
          <w:tcPr>
            <w:tcW w:w="843" w:type="pct"/>
            <w:noWrap/>
          </w:tcPr>
          <w:p w14:paraId="12A121DF"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4F4EFD">
              <w:rPr>
                <w:sz w:val="22"/>
                <w:szCs w:val="22"/>
              </w:rPr>
              <w:t>Standard Dropout</w:t>
            </w:r>
          </w:p>
        </w:tc>
        <w:tc>
          <w:tcPr>
            <w:tcW w:w="396" w:type="pct"/>
            <w:noWrap/>
          </w:tcPr>
          <w:p w14:paraId="4A9D10C6"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387533">
              <w:t>0,8721</w:t>
            </w:r>
          </w:p>
        </w:tc>
        <w:tc>
          <w:tcPr>
            <w:tcW w:w="396" w:type="pct"/>
            <w:noWrap/>
          </w:tcPr>
          <w:p w14:paraId="06994E9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387533">
              <w:t>0,8721</w:t>
            </w:r>
          </w:p>
        </w:tc>
        <w:tc>
          <w:tcPr>
            <w:tcW w:w="387" w:type="pct"/>
            <w:noWrap/>
          </w:tcPr>
          <w:p w14:paraId="426844A7"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0,8864</w:t>
            </w:r>
          </w:p>
        </w:tc>
        <w:tc>
          <w:tcPr>
            <w:tcW w:w="387" w:type="pct"/>
            <w:noWrap/>
          </w:tcPr>
          <w:p w14:paraId="351EA00C"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0,8732</w:t>
            </w:r>
          </w:p>
        </w:tc>
        <w:tc>
          <w:tcPr>
            <w:tcW w:w="362" w:type="pct"/>
            <w:noWrap/>
          </w:tcPr>
          <w:p w14:paraId="72EEBCFB"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387533">
              <w:t>0,9716</w:t>
            </w:r>
          </w:p>
        </w:tc>
        <w:tc>
          <w:tcPr>
            <w:tcW w:w="380" w:type="pct"/>
            <w:noWrap/>
          </w:tcPr>
          <w:p w14:paraId="4BD4D41B"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387533">
              <w:t>0,9601</w:t>
            </w:r>
          </w:p>
        </w:tc>
        <w:tc>
          <w:tcPr>
            <w:tcW w:w="362" w:type="pct"/>
            <w:noWrap/>
          </w:tcPr>
          <w:p w14:paraId="3ED9F17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387533">
              <w:t>0,9270</w:t>
            </w:r>
          </w:p>
        </w:tc>
        <w:tc>
          <w:tcPr>
            <w:tcW w:w="380" w:type="pct"/>
            <w:noWrap/>
          </w:tcPr>
          <w:p w14:paraId="4A104987"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387533">
              <w:t>0,9133</w:t>
            </w:r>
          </w:p>
        </w:tc>
        <w:tc>
          <w:tcPr>
            <w:tcW w:w="362" w:type="pct"/>
            <w:noWrap/>
          </w:tcPr>
          <w:p w14:paraId="6DE192D6"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0,6669</w:t>
            </w:r>
          </w:p>
        </w:tc>
        <w:tc>
          <w:tcPr>
            <w:tcW w:w="380" w:type="pct"/>
            <w:noWrap/>
          </w:tcPr>
          <w:p w14:paraId="01CB10EF"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0,5530</w:t>
            </w:r>
          </w:p>
        </w:tc>
      </w:tr>
      <w:tr w:rsidR="00C64186" w:rsidRPr="00183E2B" w14:paraId="6D3B0FFA"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497AF1CE" w14:textId="77777777" w:rsidR="00C64186" w:rsidRPr="00183E2B" w:rsidRDefault="00C64186" w:rsidP="00B46D76">
            <w:pPr>
              <w:spacing w:line="360" w:lineRule="auto"/>
              <w:jc w:val="center"/>
              <w:rPr>
                <w:color w:val="000000"/>
                <w:sz w:val="22"/>
                <w:szCs w:val="22"/>
              </w:rPr>
            </w:pPr>
          </w:p>
        </w:tc>
        <w:tc>
          <w:tcPr>
            <w:tcW w:w="843" w:type="pct"/>
            <w:noWrap/>
          </w:tcPr>
          <w:p w14:paraId="0C9B5590" w14:textId="77777777" w:rsidR="00C64186" w:rsidRPr="00183E2B"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(Same prob)</w:t>
            </w:r>
          </w:p>
        </w:tc>
        <w:tc>
          <w:tcPr>
            <w:tcW w:w="396" w:type="pct"/>
            <w:noWrap/>
          </w:tcPr>
          <w:p w14:paraId="3E2E341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0,8729</w:t>
            </w:r>
          </w:p>
        </w:tc>
        <w:tc>
          <w:tcPr>
            <w:tcW w:w="396" w:type="pct"/>
            <w:noWrap/>
          </w:tcPr>
          <w:p w14:paraId="0D91AB88"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0,8729</w:t>
            </w:r>
          </w:p>
        </w:tc>
        <w:tc>
          <w:tcPr>
            <w:tcW w:w="387" w:type="pct"/>
            <w:noWrap/>
          </w:tcPr>
          <w:p w14:paraId="286E2AF8"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0,8904</w:t>
            </w:r>
          </w:p>
        </w:tc>
        <w:tc>
          <w:tcPr>
            <w:tcW w:w="387" w:type="pct"/>
            <w:noWrap/>
          </w:tcPr>
          <w:p w14:paraId="2573262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0,8757</w:t>
            </w:r>
          </w:p>
        </w:tc>
        <w:tc>
          <w:tcPr>
            <w:tcW w:w="362" w:type="pct"/>
            <w:noWrap/>
          </w:tcPr>
          <w:p w14:paraId="4D8BEA54"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0,9670</w:t>
            </w:r>
          </w:p>
        </w:tc>
        <w:tc>
          <w:tcPr>
            <w:tcW w:w="380" w:type="pct"/>
            <w:noWrap/>
          </w:tcPr>
          <w:p w14:paraId="0BA986E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0,9534</w:t>
            </w:r>
          </w:p>
        </w:tc>
        <w:tc>
          <w:tcPr>
            <w:tcW w:w="362" w:type="pct"/>
            <w:noWrap/>
          </w:tcPr>
          <w:p w14:paraId="01A87B4D"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0,9272</w:t>
            </w:r>
          </w:p>
        </w:tc>
        <w:tc>
          <w:tcPr>
            <w:tcW w:w="380" w:type="pct"/>
            <w:noWrap/>
          </w:tcPr>
          <w:p w14:paraId="378EDB5E"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0,9124</w:t>
            </w:r>
          </w:p>
        </w:tc>
        <w:tc>
          <w:tcPr>
            <w:tcW w:w="362" w:type="pct"/>
            <w:noWrap/>
          </w:tcPr>
          <w:p w14:paraId="7E8266E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0,6787</w:t>
            </w:r>
          </w:p>
        </w:tc>
        <w:tc>
          <w:tcPr>
            <w:tcW w:w="380" w:type="pct"/>
            <w:noWrap/>
          </w:tcPr>
          <w:p w14:paraId="6BB3D68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0,5549</w:t>
            </w:r>
          </w:p>
        </w:tc>
      </w:tr>
      <w:tr w:rsidR="00C64186" w:rsidRPr="00183E2B" w14:paraId="4AB57F3B"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0DE0D68B" w14:textId="77777777" w:rsidR="00C64186" w:rsidRPr="00183E2B" w:rsidRDefault="00C64186" w:rsidP="00B46D76">
            <w:pPr>
              <w:spacing w:line="360" w:lineRule="auto"/>
              <w:jc w:val="center"/>
              <w:rPr>
                <w:color w:val="000000"/>
                <w:sz w:val="22"/>
                <w:szCs w:val="22"/>
              </w:rPr>
            </w:pPr>
          </w:p>
        </w:tc>
        <w:tc>
          <w:tcPr>
            <w:tcW w:w="843" w:type="pct"/>
            <w:noWrap/>
          </w:tcPr>
          <w:p w14:paraId="05935B8E"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(Diff prob)</w:t>
            </w:r>
          </w:p>
        </w:tc>
        <w:tc>
          <w:tcPr>
            <w:tcW w:w="396" w:type="pct"/>
            <w:noWrap/>
          </w:tcPr>
          <w:p w14:paraId="012C0DE3"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0,8726</w:t>
            </w:r>
          </w:p>
        </w:tc>
        <w:tc>
          <w:tcPr>
            <w:tcW w:w="396" w:type="pct"/>
            <w:noWrap/>
          </w:tcPr>
          <w:p w14:paraId="121D72E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0,8726</w:t>
            </w:r>
          </w:p>
        </w:tc>
        <w:tc>
          <w:tcPr>
            <w:tcW w:w="387" w:type="pct"/>
            <w:noWrap/>
          </w:tcPr>
          <w:p w14:paraId="0ECD5BDD"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0,8914</w:t>
            </w:r>
          </w:p>
        </w:tc>
        <w:tc>
          <w:tcPr>
            <w:tcW w:w="387" w:type="pct"/>
            <w:noWrap/>
          </w:tcPr>
          <w:p w14:paraId="7749F3C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0,8761</w:t>
            </w:r>
          </w:p>
        </w:tc>
        <w:tc>
          <w:tcPr>
            <w:tcW w:w="362" w:type="pct"/>
            <w:noWrap/>
          </w:tcPr>
          <w:p w14:paraId="6B1919B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0,9654</w:t>
            </w:r>
          </w:p>
        </w:tc>
        <w:tc>
          <w:tcPr>
            <w:tcW w:w="380" w:type="pct"/>
            <w:noWrap/>
          </w:tcPr>
          <w:p w14:paraId="3CFCD84D"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0,9510</w:t>
            </w:r>
          </w:p>
        </w:tc>
        <w:tc>
          <w:tcPr>
            <w:tcW w:w="362" w:type="pct"/>
            <w:noWrap/>
          </w:tcPr>
          <w:p w14:paraId="4B02D2D2"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0,9269</w:t>
            </w:r>
          </w:p>
        </w:tc>
        <w:tc>
          <w:tcPr>
            <w:tcW w:w="380" w:type="pct"/>
            <w:noWrap/>
          </w:tcPr>
          <w:p w14:paraId="465E9BC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0,9117</w:t>
            </w:r>
          </w:p>
        </w:tc>
        <w:tc>
          <w:tcPr>
            <w:tcW w:w="362" w:type="pct"/>
            <w:noWrap/>
          </w:tcPr>
          <w:p w14:paraId="368A104F"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0,6813</w:t>
            </w:r>
          </w:p>
        </w:tc>
        <w:tc>
          <w:tcPr>
            <w:tcW w:w="380" w:type="pct"/>
            <w:noWrap/>
          </w:tcPr>
          <w:p w14:paraId="69A06E5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0,5549</w:t>
            </w:r>
          </w:p>
        </w:tc>
      </w:tr>
      <w:tr w:rsidR="00C64186" w:rsidRPr="00183E2B" w14:paraId="184CAB7F"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 w:type="pct"/>
            <w:vMerge w:val="restart"/>
            <w:vAlign w:val="center"/>
            <w:hideMark/>
          </w:tcPr>
          <w:p w14:paraId="2FDED7CC" w14:textId="77777777" w:rsidR="00C64186" w:rsidRPr="00183E2B" w:rsidRDefault="00C64186" w:rsidP="00B46D76">
            <w:pPr>
              <w:spacing w:line="360" w:lineRule="auto"/>
              <w:jc w:val="center"/>
              <w:rPr>
                <w:color w:val="000000"/>
                <w:sz w:val="22"/>
                <w:szCs w:val="22"/>
              </w:rPr>
            </w:pPr>
            <w:r w:rsidRPr="004F4EFD">
              <w:rPr>
                <w:color w:val="000000"/>
                <w:sz w:val="22"/>
                <w:szCs w:val="22"/>
              </w:rPr>
              <w:t>PT-CC</w:t>
            </w:r>
          </w:p>
        </w:tc>
        <w:tc>
          <w:tcPr>
            <w:tcW w:w="843" w:type="pct"/>
          </w:tcPr>
          <w:p w14:paraId="13096D07" w14:textId="77777777" w:rsidR="00C64186" w:rsidRPr="00183E2B"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4F4EFD">
              <w:rPr>
                <w:sz w:val="22"/>
                <w:szCs w:val="22"/>
              </w:rPr>
              <w:t>Standard Dropout</w:t>
            </w:r>
          </w:p>
        </w:tc>
        <w:tc>
          <w:tcPr>
            <w:tcW w:w="396" w:type="pct"/>
            <w:noWrap/>
          </w:tcPr>
          <w:p w14:paraId="6BA856B2"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0,8728</w:t>
            </w:r>
          </w:p>
        </w:tc>
        <w:tc>
          <w:tcPr>
            <w:tcW w:w="396" w:type="pct"/>
            <w:noWrap/>
          </w:tcPr>
          <w:p w14:paraId="3412CA80"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0,8728</w:t>
            </w:r>
          </w:p>
        </w:tc>
        <w:tc>
          <w:tcPr>
            <w:tcW w:w="387" w:type="pct"/>
            <w:noWrap/>
          </w:tcPr>
          <w:p w14:paraId="4FEF504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0,8916</w:t>
            </w:r>
          </w:p>
        </w:tc>
        <w:tc>
          <w:tcPr>
            <w:tcW w:w="387" w:type="pct"/>
            <w:noWrap/>
          </w:tcPr>
          <w:p w14:paraId="2AE70A49"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0,8766</w:t>
            </w:r>
          </w:p>
        </w:tc>
        <w:tc>
          <w:tcPr>
            <w:tcW w:w="362" w:type="pct"/>
            <w:noWrap/>
          </w:tcPr>
          <w:p w14:paraId="7C82543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0,9654</w:t>
            </w:r>
          </w:p>
        </w:tc>
        <w:tc>
          <w:tcPr>
            <w:tcW w:w="380" w:type="pct"/>
            <w:noWrap/>
          </w:tcPr>
          <w:p w14:paraId="2EE640BD"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0,9511</w:t>
            </w:r>
          </w:p>
        </w:tc>
        <w:tc>
          <w:tcPr>
            <w:tcW w:w="362" w:type="pct"/>
            <w:noWrap/>
          </w:tcPr>
          <w:p w14:paraId="524E5C50"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0,9270</w:t>
            </w:r>
          </w:p>
        </w:tc>
        <w:tc>
          <w:tcPr>
            <w:tcW w:w="380" w:type="pct"/>
            <w:noWrap/>
          </w:tcPr>
          <w:p w14:paraId="2338581C"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0,9119</w:t>
            </w:r>
          </w:p>
        </w:tc>
        <w:tc>
          <w:tcPr>
            <w:tcW w:w="362" w:type="pct"/>
            <w:noWrap/>
          </w:tcPr>
          <w:p w14:paraId="4398E4FE"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0,6819</w:t>
            </w:r>
          </w:p>
        </w:tc>
        <w:tc>
          <w:tcPr>
            <w:tcW w:w="380" w:type="pct"/>
            <w:noWrap/>
          </w:tcPr>
          <w:p w14:paraId="5B95AE4D"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0,5554</w:t>
            </w:r>
          </w:p>
        </w:tc>
      </w:tr>
      <w:tr w:rsidR="00C64186" w:rsidRPr="00183E2B" w14:paraId="083BBDEA"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676A52BC" w14:textId="77777777" w:rsidR="00C64186" w:rsidRPr="00183E2B" w:rsidRDefault="00C64186" w:rsidP="00B46D76">
            <w:pPr>
              <w:spacing w:line="360" w:lineRule="auto"/>
              <w:jc w:val="center"/>
              <w:rPr>
                <w:color w:val="000000"/>
                <w:sz w:val="22"/>
                <w:szCs w:val="22"/>
              </w:rPr>
            </w:pPr>
          </w:p>
        </w:tc>
        <w:tc>
          <w:tcPr>
            <w:tcW w:w="843" w:type="pct"/>
            <w:noWrap/>
          </w:tcPr>
          <w:p w14:paraId="74F4F380"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(Same prob)</w:t>
            </w:r>
          </w:p>
        </w:tc>
        <w:tc>
          <w:tcPr>
            <w:tcW w:w="396" w:type="pct"/>
            <w:noWrap/>
          </w:tcPr>
          <w:p w14:paraId="742E6358"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0,8728</w:t>
            </w:r>
          </w:p>
        </w:tc>
        <w:tc>
          <w:tcPr>
            <w:tcW w:w="396" w:type="pct"/>
            <w:noWrap/>
          </w:tcPr>
          <w:p w14:paraId="32A60BE6"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0,8728</w:t>
            </w:r>
          </w:p>
        </w:tc>
        <w:tc>
          <w:tcPr>
            <w:tcW w:w="387" w:type="pct"/>
            <w:noWrap/>
          </w:tcPr>
          <w:p w14:paraId="272343CF"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0,8949</w:t>
            </w:r>
          </w:p>
        </w:tc>
        <w:tc>
          <w:tcPr>
            <w:tcW w:w="387" w:type="pct"/>
            <w:noWrap/>
          </w:tcPr>
          <w:p w14:paraId="0EED1A18"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0,8793</w:t>
            </w:r>
          </w:p>
        </w:tc>
        <w:tc>
          <w:tcPr>
            <w:tcW w:w="362" w:type="pct"/>
            <w:noWrap/>
          </w:tcPr>
          <w:p w14:paraId="390EBF8B"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0,9608</w:t>
            </w:r>
          </w:p>
        </w:tc>
        <w:tc>
          <w:tcPr>
            <w:tcW w:w="380" w:type="pct"/>
            <w:noWrap/>
          </w:tcPr>
          <w:p w14:paraId="05D71383"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0,9445</w:t>
            </w:r>
          </w:p>
        </w:tc>
        <w:tc>
          <w:tcPr>
            <w:tcW w:w="362" w:type="pct"/>
            <w:noWrap/>
          </w:tcPr>
          <w:p w14:paraId="27143E2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0,9267</w:t>
            </w:r>
          </w:p>
        </w:tc>
        <w:tc>
          <w:tcPr>
            <w:tcW w:w="380" w:type="pct"/>
            <w:noWrap/>
          </w:tcPr>
          <w:p w14:paraId="4EA1A63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0,9105</w:t>
            </w:r>
          </w:p>
        </w:tc>
        <w:tc>
          <w:tcPr>
            <w:tcW w:w="362" w:type="pct"/>
            <w:noWrap/>
          </w:tcPr>
          <w:p w14:paraId="2A72D829"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0,6915</w:t>
            </w:r>
          </w:p>
        </w:tc>
        <w:tc>
          <w:tcPr>
            <w:tcW w:w="380" w:type="pct"/>
            <w:noWrap/>
          </w:tcPr>
          <w:p w14:paraId="12DB759D"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0,5568</w:t>
            </w:r>
          </w:p>
        </w:tc>
      </w:tr>
      <w:tr w:rsidR="00C64186" w:rsidRPr="00183E2B" w14:paraId="636C3E5D"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76F15E1F" w14:textId="77777777" w:rsidR="00C64186" w:rsidRPr="00183E2B" w:rsidRDefault="00C64186" w:rsidP="00B46D76">
            <w:pPr>
              <w:spacing w:line="360" w:lineRule="auto"/>
              <w:jc w:val="center"/>
              <w:rPr>
                <w:color w:val="000000"/>
                <w:sz w:val="22"/>
                <w:szCs w:val="22"/>
              </w:rPr>
            </w:pPr>
          </w:p>
        </w:tc>
        <w:tc>
          <w:tcPr>
            <w:tcW w:w="843" w:type="pct"/>
            <w:noWrap/>
          </w:tcPr>
          <w:p w14:paraId="24B4BA3C" w14:textId="77777777" w:rsidR="00C64186" w:rsidRPr="00183E2B"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(Diff prob)</w:t>
            </w:r>
          </w:p>
        </w:tc>
        <w:tc>
          <w:tcPr>
            <w:tcW w:w="396" w:type="pct"/>
            <w:noWrap/>
          </w:tcPr>
          <w:p w14:paraId="445943B9"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0,8724</w:t>
            </w:r>
          </w:p>
        </w:tc>
        <w:tc>
          <w:tcPr>
            <w:tcW w:w="396" w:type="pct"/>
            <w:noWrap/>
          </w:tcPr>
          <w:p w14:paraId="2F87E554"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0,8724</w:t>
            </w:r>
          </w:p>
        </w:tc>
        <w:tc>
          <w:tcPr>
            <w:tcW w:w="387" w:type="pct"/>
            <w:noWrap/>
          </w:tcPr>
          <w:p w14:paraId="0B75882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0,8910</w:t>
            </w:r>
          </w:p>
        </w:tc>
        <w:tc>
          <w:tcPr>
            <w:tcW w:w="387" w:type="pct"/>
            <w:noWrap/>
          </w:tcPr>
          <w:p w14:paraId="36F61D2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0,8757</w:t>
            </w:r>
          </w:p>
        </w:tc>
        <w:tc>
          <w:tcPr>
            <w:tcW w:w="362" w:type="pct"/>
            <w:noWrap/>
          </w:tcPr>
          <w:p w14:paraId="1ACA7110"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0,9656</w:t>
            </w:r>
          </w:p>
        </w:tc>
        <w:tc>
          <w:tcPr>
            <w:tcW w:w="380" w:type="pct"/>
            <w:noWrap/>
          </w:tcPr>
          <w:p w14:paraId="6360363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0,9511</w:t>
            </w:r>
          </w:p>
        </w:tc>
        <w:tc>
          <w:tcPr>
            <w:tcW w:w="362" w:type="pct"/>
            <w:noWrap/>
          </w:tcPr>
          <w:p w14:paraId="7D0DFB01"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0,9268</w:t>
            </w:r>
          </w:p>
        </w:tc>
        <w:tc>
          <w:tcPr>
            <w:tcW w:w="380" w:type="pct"/>
            <w:noWrap/>
          </w:tcPr>
          <w:p w14:paraId="1C6359B0"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0,9116</w:t>
            </w:r>
          </w:p>
        </w:tc>
        <w:tc>
          <w:tcPr>
            <w:tcW w:w="362" w:type="pct"/>
            <w:noWrap/>
          </w:tcPr>
          <w:p w14:paraId="2A74866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0,6803</w:t>
            </w:r>
          </w:p>
        </w:tc>
        <w:tc>
          <w:tcPr>
            <w:tcW w:w="380" w:type="pct"/>
            <w:noWrap/>
          </w:tcPr>
          <w:p w14:paraId="5354487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0,5545</w:t>
            </w:r>
          </w:p>
        </w:tc>
      </w:tr>
      <w:tr w:rsidR="00C64186" w:rsidRPr="00183E2B" w14:paraId="58A6DD9E"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366" w:type="pct"/>
            <w:vMerge w:val="restart"/>
            <w:vAlign w:val="center"/>
            <w:hideMark/>
          </w:tcPr>
          <w:p w14:paraId="4AA166C7" w14:textId="77777777" w:rsidR="00C64186" w:rsidRPr="00183E2B" w:rsidRDefault="00C64186" w:rsidP="00B46D76">
            <w:pPr>
              <w:spacing w:line="360" w:lineRule="auto"/>
              <w:jc w:val="center"/>
              <w:rPr>
                <w:b w:val="0"/>
                <w:bCs w:val="0"/>
                <w:color w:val="000000"/>
                <w:sz w:val="22"/>
                <w:szCs w:val="22"/>
              </w:rPr>
            </w:pPr>
            <w:r w:rsidRPr="004F4EFD">
              <w:rPr>
                <w:color w:val="000000"/>
                <w:sz w:val="22"/>
                <w:szCs w:val="22"/>
              </w:rPr>
              <w:t>PT-LP</w:t>
            </w:r>
          </w:p>
        </w:tc>
        <w:tc>
          <w:tcPr>
            <w:tcW w:w="843" w:type="pct"/>
            <w:noWrap/>
          </w:tcPr>
          <w:p w14:paraId="2CF0B6D6"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Standard Dropout</w:t>
            </w:r>
          </w:p>
        </w:tc>
        <w:tc>
          <w:tcPr>
            <w:tcW w:w="396" w:type="pct"/>
            <w:noWrap/>
          </w:tcPr>
          <w:p w14:paraId="29A301B7"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0,5555</w:t>
            </w:r>
          </w:p>
        </w:tc>
        <w:tc>
          <w:tcPr>
            <w:tcW w:w="396" w:type="pct"/>
            <w:noWrap/>
          </w:tcPr>
          <w:p w14:paraId="6D85986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0,5555</w:t>
            </w:r>
          </w:p>
        </w:tc>
        <w:tc>
          <w:tcPr>
            <w:tcW w:w="387" w:type="pct"/>
            <w:noWrap/>
          </w:tcPr>
          <w:p w14:paraId="3933A558"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0,8431</w:t>
            </w:r>
          </w:p>
        </w:tc>
        <w:tc>
          <w:tcPr>
            <w:tcW w:w="387" w:type="pct"/>
            <w:noWrap/>
          </w:tcPr>
          <w:p w14:paraId="0D5AEE39"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0,4818</w:t>
            </w:r>
          </w:p>
        </w:tc>
        <w:tc>
          <w:tcPr>
            <w:tcW w:w="362" w:type="pct"/>
            <w:noWrap/>
          </w:tcPr>
          <w:p w14:paraId="7471BE98"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0,5758</w:t>
            </w:r>
          </w:p>
        </w:tc>
        <w:tc>
          <w:tcPr>
            <w:tcW w:w="380" w:type="pct"/>
            <w:noWrap/>
          </w:tcPr>
          <w:p w14:paraId="4AA9CEC5"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0,5714</w:t>
            </w:r>
          </w:p>
        </w:tc>
        <w:tc>
          <w:tcPr>
            <w:tcW w:w="362" w:type="pct"/>
            <w:noWrap/>
          </w:tcPr>
          <w:p w14:paraId="6F6E37A7"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0,6843</w:t>
            </w:r>
          </w:p>
        </w:tc>
        <w:tc>
          <w:tcPr>
            <w:tcW w:w="380" w:type="pct"/>
            <w:noWrap/>
          </w:tcPr>
          <w:p w14:paraId="7259E492"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0,5177</w:t>
            </w:r>
          </w:p>
        </w:tc>
        <w:tc>
          <w:tcPr>
            <w:tcW w:w="362" w:type="pct"/>
            <w:noWrap/>
          </w:tcPr>
          <w:p w14:paraId="7DA2AC3F"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0,5135</w:t>
            </w:r>
          </w:p>
        </w:tc>
        <w:tc>
          <w:tcPr>
            <w:tcW w:w="380" w:type="pct"/>
            <w:noWrap/>
          </w:tcPr>
          <w:p w14:paraId="64B6ECC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0,5000</w:t>
            </w:r>
          </w:p>
        </w:tc>
      </w:tr>
      <w:tr w:rsidR="00C64186" w:rsidRPr="00183E2B" w14:paraId="50AC9ECD"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5A9A70CC" w14:textId="77777777" w:rsidR="00C64186" w:rsidRPr="00183E2B" w:rsidRDefault="00C64186" w:rsidP="00B46D76">
            <w:pPr>
              <w:spacing w:line="360" w:lineRule="auto"/>
              <w:jc w:val="center"/>
              <w:rPr>
                <w:color w:val="000000"/>
                <w:sz w:val="22"/>
                <w:szCs w:val="22"/>
              </w:rPr>
            </w:pPr>
          </w:p>
        </w:tc>
        <w:tc>
          <w:tcPr>
            <w:tcW w:w="843" w:type="pct"/>
            <w:noWrap/>
          </w:tcPr>
          <w:p w14:paraId="71E61C9F" w14:textId="77777777" w:rsidR="00C64186" w:rsidRPr="00183E2B"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(Same prob)</w:t>
            </w:r>
          </w:p>
        </w:tc>
        <w:tc>
          <w:tcPr>
            <w:tcW w:w="396" w:type="pct"/>
            <w:noWrap/>
          </w:tcPr>
          <w:p w14:paraId="23E4E9C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0,5555</w:t>
            </w:r>
          </w:p>
        </w:tc>
        <w:tc>
          <w:tcPr>
            <w:tcW w:w="396" w:type="pct"/>
            <w:noWrap/>
          </w:tcPr>
          <w:p w14:paraId="1FE99EC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0,5555</w:t>
            </w:r>
          </w:p>
        </w:tc>
        <w:tc>
          <w:tcPr>
            <w:tcW w:w="387" w:type="pct"/>
            <w:noWrap/>
          </w:tcPr>
          <w:p w14:paraId="607C510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0,8431</w:t>
            </w:r>
          </w:p>
        </w:tc>
        <w:tc>
          <w:tcPr>
            <w:tcW w:w="387" w:type="pct"/>
            <w:noWrap/>
          </w:tcPr>
          <w:p w14:paraId="1C3DE14C"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0,4818</w:t>
            </w:r>
          </w:p>
        </w:tc>
        <w:tc>
          <w:tcPr>
            <w:tcW w:w="362" w:type="pct"/>
            <w:noWrap/>
          </w:tcPr>
          <w:p w14:paraId="0CF8F355"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0,5758</w:t>
            </w:r>
          </w:p>
        </w:tc>
        <w:tc>
          <w:tcPr>
            <w:tcW w:w="380" w:type="pct"/>
            <w:noWrap/>
          </w:tcPr>
          <w:p w14:paraId="459BCBBC"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0,5714</w:t>
            </w:r>
          </w:p>
        </w:tc>
        <w:tc>
          <w:tcPr>
            <w:tcW w:w="362" w:type="pct"/>
            <w:noWrap/>
          </w:tcPr>
          <w:p w14:paraId="04E3CC8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0,6843</w:t>
            </w:r>
          </w:p>
        </w:tc>
        <w:tc>
          <w:tcPr>
            <w:tcW w:w="380" w:type="pct"/>
            <w:noWrap/>
          </w:tcPr>
          <w:p w14:paraId="322B3496"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0,5177</w:t>
            </w:r>
          </w:p>
        </w:tc>
        <w:tc>
          <w:tcPr>
            <w:tcW w:w="362" w:type="pct"/>
            <w:noWrap/>
          </w:tcPr>
          <w:p w14:paraId="3E8D1F88"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0,5135</w:t>
            </w:r>
          </w:p>
        </w:tc>
        <w:tc>
          <w:tcPr>
            <w:tcW w:w="380" w:type="pct"/>
            <w:noWrap/>
          </w:tcPr>
          <w:p w14:paraId="46FF715C"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0,5000</w:t>
            </w:r>
          </w:p>
        </w:tc>
      </w:tr>
      <w:tr w:rsidR="00C64186" w:rsidRPr="00183E2B" w14:paraId="430AD49D"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09550A26" w14:textId="77777777" w:rsidR="00C64186" w:rsidRPr="00183E2B" w:rsidRDefault="00C64186" w:rsidP="00B46D76">
            <w:pPr>
              <w:spacing w:line="360" w:lineRule="auto"/>
              <w:jc w:val="center"/>
              <w:rPr>
                <w:color w:val="000000"/>
                <w:sz w:val="22"/>
                <w:szCs w:val="22"/>
              </w:rPr>
            </w:pPr>
          </w:p>
        </w:tc>
        <w:tc>
          <w:tcPr>
            <w:tcW w:w="843" w:type="pct"/>
            <w:noWrap/>
          </w:tcPr>
          <w:p w14:paraId="1E7307F5"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(Diff prob)</w:t>
            </w:r>
          </w:p>
        </w:tc>
        <w:tc>
          <w:tcPr>
            <w:tcW w:w="396" w:type="pct"/>
            <w:noWrap/>
          </w:tcPr>
          <w:p w14:paraId="3E0505A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0,5555</w:t>
            </w:r>
          </w:p>
        </w:tc>
        <w:tc>
          <w:tcPr>
            <w:tcW w:w="396" w:type="pct"/>
            <w:noWrap/>
          </w:tcPr>
          <w:p w14:paraId="61B7256B"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0,5555</w:t>
            </w:r>
          </w:p>
        </w:tc>
        <w:tc>
          <w:tcPr>
            <w:tcW w:w="387" w:type="pct"/>
            <w:noWrap/>
          </w:tcPr>
          <w:p w14:paraId="4A2371D5"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0,8431</w:t>
            </w:r>
          </w:p>
        </w:tc>
        <w:tc>
          <w:tcPr>
            <w:tcW w:w="387" w:type="pct"/>
            <w:noWrap/>
          </w:tcPr>
          <w:p w14:paraId="4CD2CACD"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0,4818</w:t>
            </w:r>
          </w:p>
        </w:tc>
        <w:tc>
          <w:tcPr>
            <w:tcW w:w="362" w:type="pct"/>
            <w:noWrap/>
          </w:tcPr>
          <w:p w14:paraId="4DBAECD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0,5758</w:t>
            </w:r>
          </w:p>
        </w:tc>
        <w:tc>
          <w:tcPr>
            <w:tcW w:w="380" w:type="pct"/>
            <w:noWrap/>
          </w:tcPr>
          <w:p w14:paraId="171BFFAB"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0,5714</w:t>
            </w:r>
          </w:p>
        </w:tc>
        <w:tc>
          <w:tcPr>
            <w:tcW w:w="362" w:type="pct"/>
            <w:noWrap/>
          </w:tcPr>
          <w:p w14:paraId="282C129F"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0,6843</w:t>
            </w:r>
          </w:p>
        </w:tc>
        <w:tc>
          <w:tcPr>
            <w:tcW w:w="380" w:type="pct"/>
            <w:noWrap/>
          </w:tcPr>
          <w:p w14:paraId="3DD32CE3"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0,5177</w:t>
            </w:r>
          </w:p>
        </w:tc>
        <w:tc>
          <w:tcPr>
            <w:tcW w:w="362" w:type="pct"/>
            <w:noWrap/>
          </w:tcPr>
          <w:p w14:paraId="696DD31C"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0,5135</w:t>
            </w:r>
          </w:p>
        </w:tc>
        <w:tc>
          <w:tcPr>
            <w:tcW w:w="380" w:type="pct"/>
            <w:noWrap/>
          </w:tcPr>
          <w:p w14:paraId="3548C06D"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0,5000</w:t>
            </w:r>
          </w:p>
        </w:tc>
      </w:tr>
      <w:tr w:rsidR="00C64186" w:rsidRPr="00183E2B" w14:paraId="388B05EB"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 w:type="pct"/>
            <w:vMerge w:val="restart"/>
            <w:vAlign w:val="center"/>
            <w:hideMark/>
          </w:tcPr>
          <w:p w14:paraId="118B5BA9" w14:textId="77777777" w:rsidR="00C64186" w:rsidRPr="00183E2B" w:rsidRDefault="00C64186" w:rsidP="00B46D76">
            <w:pPr>
              <w:spacing w:line="360" w:lineRule="auto"/>
              <w:jc w:val="center"/>
              <w:rPr>
                <w:color w:val="000000"/>
                <w:sz w:val="22"/>
                <w:szCs w:val="22"/>
              </w:rPr>
            </w:pPr>
            <w:r w:rsidRPr="004F4EFD">
              <w:rPr>
                <w:color w:val="000000"/>
                <w:sz w:val="22"/>
                <w:szCs w:val="22"/>
              </w:rPr>
              <w:t>PT-CLR</w:t>
            </w:r>
          </w:p>
        </w:tc>
        <w:tc>
          <w:tcPr>
            <w:tcW w:w="843" w:type="pct"/>
            <w:noWrap/>
          </w:tcPr>
          <w:p w14:paraId="2A4826F5" w14:textId="77777777" w:rsidR="00C64186" w:rsidRPr="00183E2B"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4F4EFD">
              <w:rPr>
                <w:sz w:val="22"/>
                <w:szCs w:val="22"/>
              </w:rPr>
              <w:t>Standard Dropout</w:t>
            </w:r>
          </w:p>
        </w:tc>
        <w:tc>
          <w:tcPr>
            <w:tcW w:w="396" w:type="pct"/>
            <w:noWrap/>
          </w:tcPr>
          <w:p w14:paraId="2D0B403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0,8729</w:t>
            </w:r>
          </w:p>
        </w:tc>
        <w:tc>
          <w:tcPr>
            <w:tcW w:w="396" w:type="pct"/>
            <w:noWrap/>
          </w:tcPr>
          <w:p w14:paraId="23AAAB09"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0,8729</w:t>
            </w:r>
          </w:p>
        </w:tc>
        <w:tc>
          <w:tcPr>
            <w:tcW w:w="387" w:type="pct"/>
            <w:noWrap/>
          </w:tcPr>
          <w:p w14:paraId="65704F2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0,8964</w:t>
            </w:r>
          </w:p>
        </w:tc>
        <w:tc>
          <w:tcPr>
            <w:tcW w:w="387" w:type="pct"/>
            <w:noWrap/>
          </w:tcPr>
          <w:p w14:paraId="209AB2E4"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0,8813</w:t>
            </w:r>
          </w:p>
        </w:tc>
        <w:tc>
          <w:tcPr>
            <w:tcW w:w="362" w:type="pct"/>
            <w:noWrap/>
          </w:tcPr>
          <w:p w14:paraId="69CD8F1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0,9589</w:t>
            </w:r>
          </w:p>
        </w:tc>
        <w:tc>
          <w:tcPr>
            <w:tcW w:w="380" w:type="pct"/>
            <w:noWrap/>
          </w:tcPr>
          <w:p w14:paraId="0DF87E3E"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0,9420</w:t>
            </w:r>
          </w:p>
        </w:tc>
        <w:tc>
          <w:tcPr>
            <w:tcW w:w="362" w:type="pct"/>
            <w:noWrap/>
          </w:tcPr>
          <w:p w14:paraId="110FCC2B"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0,9266</w:t>
            </w:r>
          </w:p>
        </w:tc>
        <w:tc>
          <w:tcPr>
            <w:tcW w:w="380" w:type="pct"/>
            <w:noWrap/>
          </w:tcPr>
          <w:p w14:paraId="26185794"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387533">
              <w:t>0,9100</w:t>
            </w:r>
          </w:p>
        </w:tc>
        <w:tc>
          <w:tcPr>
            <w:tcW w:w="362" w:type="pct"/>
            <w:noWrap/>
          </w:tcPr>
          <w:p w14:paraId="0EE486F6"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0,6957</w:t>
            </w:r>
          </w:p>
        </w:tc>
        <w:tc>
          <w:tcPr>
            <w:tcW w:w="380" w:type="pct"/>
            <w:noWrap/>
          </w:tcPr>
          <w:p w14:paraId="701A35B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0,5579</w:t>
            </w:r>
          </w:p>
        </w:tc>
      </w:tr>
      <w:tr w:rsidR="00C64186" w:rsidRPr="00183E2B" w14:paraId="14F928D2"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1A692C31" w14:textId="77777777" w:rsidR="00C64186" w:rsidRPr="00183E2B" w:rsidRDefault="00C64186" w:rsidP="00B46D76">
            <w:pPr>
              <w:spacing w:line="360" w:lineRule="auto"/>
              <w:jc w:val="center"/>
              <w:rPr>
                <w:color w:val="000000"/>
                <w:sz w:val="22"/>
                <w:szCs w:val="22"/>
              </w:rPr>
            </w:pPr>
          </w:p>
        </w:tc>
        <w:tc>
          <w:tcPr>
            <w:tcW w:w="843" w:type="pct"/>
            <w:noWrap/>
          </w:tcPr>
          <w:p w14:paraId="4FD1118B"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(Same prob)</w:t>
            </w:r>
          </w:p>
        </w:tc>
        <w:tc>
          <w:tcPr>
            <w:tcW w:w="396" w:type="pct"/>
            <w:noWrap/>
          </w:tcPr>
          <w:p w14:paraId="229ACEC0"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0,8730</w:t>
            </w:r>
          </w:p>
        </w:tc>
        <w:tc>
          <w:tcPr>
            <w:tcW w:w="396" w:type="pct"/>
            <w:noWrap/>
          </w:tcPr>
          <w:p w14:paraId="27FA59A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0,8730</w:t>
            </w:r>
          </w:p>
        </w:tc>
        <w:tc>
          <w:tcPr>
            <w:tcW w:w="387" w:type="pct"/>
            <w:noWrap/>
          </w:tcPr>
          <w:p w14:paraId="4A4DC3C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0,8933</w:t>
            </w:r>
          </w:p>
        </w:tc>
        <w:tc>
          <w:tcPr>
            <w:tcW w:w="387" w:type="pct"/>
            <w:noWrap/>
          </w:tcPr>
          <w:p w14:paraId="245C1238"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0,8782</w:t>
            </w:r>
          </w:p>
        </w:tc>
        <w:tc>
          <w:tcPr>
            <w:tcW w:w="362" w:type="pct"/>
            <w:noWrap/>
          </w:tcPr>
          <w:p w14:paraId="7B33A3E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0,9633</w:t>
            </w:r>
          </w:p>
        </w:tc>
        <w:tc>
          <w:tcPr>
            <w:tcW w:w="380" w:type="pct"/>
            <w:noWrap/>
          </w:tcPr>
          <w:p w14:paraId="07244358"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0,9482</w:t>
            </w:r>
          </w:p>
        </w:tc>
        <w:tc>
          <w:tcPr>
            <w:tcW w:w="362" w:type="pct"/>
            <w:noWrap/>
          </w:tcPr>
          <w:p w14:paraId="153839D9"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0,9270</w:t>
            </w:r>
          </w:p>
        </w:tc>
        <w:tc>
          <w:tcPr>
            <w:tcW w:w="380" w:type="pct"/>
            <w:noWrap/>
          </w:tcPr>
          <w:p w14:paraId="290FFA1F"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0,9114</w:t>
            </w:r>
          </w:p>
        </w:tc>
        <w:tc>
          <w:tcPr>
            <w:tcW w:w="362" w:type="pct"/>
            <w:noWrap/>
          </w:tcPr>
          <w:p w14:paraId="64FB4B4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0,6868</w:t>
            </w:r>
          </w:p>
        </w:tc>
        <w:tc>
          <w:tcPr>
            <w:tcW w:w="380" w:type="pct"/>
            <w:noWrap/>
          </w:tcPr>
          <w:p w14:paraId="1782EE35"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387533">
              <w:t>0,5564</w:t>
            </w:r>
          </w:p>
        </w:tc>
      </w:tr>
      <w:tr w:rsidR="00C64186" w:rsidRPr="00183E2B" w14:paraId="398ECACB" w14:textId="77777777" w:rsidTr="00B46D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 w:type="pct"/>
            <w:vMerge/>
            <w:vAlign w:val="center"/>
            <w:hideMark/>
          </w:tcPr>
          <w:p w14:paraId="359FB14B" w14:textId="77777777" w:rsidR="00C64186" w:rsidRPr="00183E2B" w:rsidRDefault="00C64186" w:rsidP="00B46D76">
            <w:pPr>
              <w:spacing w:line="360" w:lineRule="auto"/>
              <w:jc w:val="center"/>
              <w:rPr>
                <w:color w:val="000000"/>
                <w:sz w:val="22"/>
                <w:szCs w:val="22"/>
              </w:rPr>
            </w:pPr>
          </w:p>
        </w:tc>
        <w:tc>
          <w:tcPr>
            <w:tcW w:w="843" w:type="pct"/>
            <w:noWrap/>
          </w:tcPr>
          <w:p w14:paraId="4A615C24" w14:textId="77777777" w:rsidR="00C64186" w:rsidRPr="00183E2B"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(Diff prob)</w:t>
            </w:r>
          </w:p>
        </w:tc>
        <w:tc>
          <w:tcPr>
            <w:tcW w:w="396" w:type="pct"/>
            <w:noWrap/>
          </w:tcPr>
          <w:p w14:paraId="1418BF60"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0,8730</w:t>
            </w:r>
          </w:p>
        </w:tc>
        <w:tc>
          <w:tcPr>
            <w:tcW w:w="396" w:type="pct"/>
            <w:noWrap/>
          </w:tcPr>
          <w:p w14:paraId="147287BD"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0,8730</w:t>
            </w:r>
          </w:p>
        </w:tc>
        <w:tc>
          <w:tcPr>
            <w:tcW w:w="387" w:type="pct"/>
            <w:noWrap/>
          </w:tcPr>
          <w:p w14:paraId="08CE2A8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0,8913</w:t>
            </w:r>
          </w:p>
        </w:tc>
        <w:tc>
          <w:tcPr>
            <w:tcW w:w="387" w:type="pct"/>
            <w:noWrap/>
          </w:tcPr>
          <w:p w14:paraId="6842B18B"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0,8770</w:t>
            </w:r>
          </w:p>
        </w:tc>
        <w:tc>
          <w:tcPr>
            <w:tcW w:w="362" w:type="pct"/>
            <w:noWrap/>
          </w:tcPr>
          <w:p w14:paraId="61A2114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0,9661</w:t>
            </w:r>
          </w:p>
        </w:tc>
        <w:tc>
          <w:tcPr>
            <w:tcW w:w="380" w:type="pct"/>
            <w:noWrap/>
          </w:tcPr>
          <w:p w14:paraId="217E1E06"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0,9522</w:t>
            </w:r>
          </w:p>
        </w:tc>
        <w:tc>
          <w:tcPr>
            <w:tcW w:w="362" w:type="pct"/>
            <w:noWrap/>
          </w:tcPr>
          <w:p w14:paraId="7E52935C"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0,9272</w:t>
            </w:r>
          </w:p>
        </w:tc>
        <w:tc>
          <w:tcPr>
            <w:tcW w:w="380" w:type="pct"/>
            <w:noWrap/>
          </w:tcPr>
          <w:p w14:paraId="40EC1FB1"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0,9123</w:t>
            </w:r>
          </w:p>
        </w:tc>
        <w:tc>
          <w:tcPr>
            <w:tcW w:w="362" w:type="pct"/>
            <w:noWrap/>
          </w:tcPr>
          <w:p w14:paraId="3D88991A"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0,6811</w:t>
            </w:r>
          </w:p>
        </w:tc>
        <w:tc>
          <w:tcPr>
            <w:tcW w:w="380" w:type="pct"/>
            <w:noWrap/>
          </w:tcPr>
          <w:p w14:paraId="3C663F15"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387533">
              <w:t>0,5557</w:t>
            </w:r>
          </w:p>
        </w:tc>
      </w:tr>
      <w:tr w:rsidR="00C64186" w:rsidRPr="00183E2B" w14:paraId="5C3761E2" w14:textId="77777777" w:rsidTr="00B46D76">
        <w:trPr>
          <w:trHeight w:val="300"/>
        </w:trPr>
        <w:tc>
          <w:tcPr>
            <w:cnfStyle w:val="001000000000" w:firstRow="0" w:lastRow="0" w:firstColumn="1" w:lastColumn="0" w:oddVBand="0" w:evenVBand="0" w:oddHBand="0" w:evenHBand="0" w:firstRowFirstColumn="0" w:firstRowLastColumn="0" w:lastRowFirstColumn="0" w:lastRowLastColumn="0"/>
            <w:tcW w:w="366" w:type="pct"/>
            <w:vMerge w:val="restart"/>
            <w:vAlign w:val="center"/>
            <w:hideMark/>
          </w:tcPr>
          <w:p w14:paraId="36069022" w14:textId="77777777" w:rsidR="00C64186" w:rsidRPr="00183E2B" w:rsidRDefault="00C64186" w:rsidP="00B46D76">
            <w:pPr>
              <w:spacing w:line="360" w:lineRule="auto"/>
              <w:jc w:val="center"/>
              <w:rPr>
                <w:color w:val="000000"/>
                <w:sz w:val="22"/>
                <w:szCs w:val="22"/>
              </w:rPr>
            </w:pPr>
            <w:r w:rsidRPr="004F4EFD">
              <w:rPr>
                <w:color w:val="000000"/>
                <w:sz w:val="22"/>
                <w:szCs w:val="22"/>
              </w:rPr>
              <w:t>AA</w:t>
            </w:r>
          </w:p>
        </w:tc>
        <w:tc>
          <w:tcPr>
            <w:tcW w:w="843" w:type="pct"/>
            <w:noWrap/>
          </w:tcPr>
          <w:p w14:paraId="34D43FA5"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4F4EFD">
              <w:rPr>
                <w:sz w:val="22"/>
                <w:szCs w:val="22"/>
              </w:rPr>
              <w:t>Standard Dropout</w:t>
            </w:r>
          </w:p>
        </w:tc>
        <w:tc>
          <w:tcPr>
            <w:tcW w:w="396" w:type="pct"/>
            <w:noWrap/>
          </w:tcPr>
          <w:p w14:paraId="4D9A67DF"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0,8651</w:t>
            </w:r>
          </w:p>
        </w:tc>
        <w:tc>
          <w:tcPr>
            <w:tcW w:w="396" w:type="pct"/>
            <w:noWrap/>
          </w:tcPr>
          <w:p w14:paraId="378FA21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0,8651</w:t>
            </w:r>
          </w:p>
        </w:tc>
        <w:tc>
          <w:tcPr>
            <w:tcW w:w="387" w:type="pct"/>
            <w:noWrap/>
          </w:tcPr>
          <w:p w14:paraId="1C4927A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0,8881</w:t>
            </w:r>
          </w:p>
        </w:tc>
        <w:tc>
          <w:tcPr>
            <w:tcW w:w="387" w:type="pct"/>
            <w:noWrap/>
          </w:tcPr>
          <w:p w14:paraId="3D837528"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0,8713</w:t>
            </w:r>
          </w:p>
        </w:tc>
        <w:tc>
          <w:tcPr>
            <w:tcW w:w="362" w:type="pct"/>
            <w:noWrap/>
          </w:tcPr>
          <w:p w14:paraId="7732558C"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0,9596</w:t>
            </w:r>
          </w:p>
        </w:tc>
        <w:tc>
          <w:tcPr>
            <w:tcW w:w="380" w:type="pct"/>
            <w:noWrap/>
          </w:tcPr>
          <w:p w14:paraId="6108C9C7"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0,9426</w:t>
            </w:r>
          </w:p>
        </w:tc>
        <w:tc>
          <w:tcPr>
            <w:tcW w:w="362" w:type="pct"/>
            <w:noWrap/>
          </w:tcPr>
          <w:p w14:paraId="2931C31E"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0,9225</w:t>
            </w:r>
          </w:p>
        </w:tc>
        <w:tc>
          <w:tcPr>
            <w:tcW w:w="380" w:type="pct"/>
            <w:noWrap/>
          </w:tcPr>
          <w:p w14:paraId="751717FB"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0,9053</w:t>
            </w:r>
          </w:p>
        </w:tc>
        <w:tc>
          <w:tcPr>
            <w:tcW w:w="362" w:type="pct"/>
            <w:noWrap/>
          </w:tcPr>
          <w:p w14:paraId="12000055"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5A4E2E">
              <w:t>0,8614</w:t>
            </w:r>
          </w:p>
        </w:tc>
        <w:tc>
          <w:tcPr>
            <w:tcW w:w="380" w:type="pct"/>
            <w:noWrap/>
          </w:tcPr>
          <w:p w14:paraId="25197201"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5A4E2E">
              <w:t>0,7722</w:t>
            </w:r>
          </w:p>
        </w:tc>
      </w:tr>
      <w:tr w:rsidR="00C64186" w:rsidRPr="00183E2B" w14:paraId="4DD5F204" w14:textId="77777777" w:rsidTr="00CD5B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 w:type="pct"/>
            <w:vMerge/>
            <w:hideMark/>
          </w:tcPr>
          <w:p w14:paraId="5B414F82" w14:textId="77777777" w:rsidR="00C64186" w:rsidRPr="00183E2B" w:rsidRDefault="00C64186" w:rsidP="00C64186">
            <w:pPr>
              <w:spacing w:line="360" w:lineRule="auto"/>
              <w:rPr>
                <w:color w:val="000000"/>
                <w:sz w:val="22"/>
                <w:szCs w:val="22"/>
              </w:rPr>
            </w:pPr>
          </w:p>
        </w:tc>
        <w:tc>
          <w:tcPr>
            <w:tcW w:w="843" w:type="pct"/>
            <w:noWrap/>
          </w:tcPr>
          <w:p w14:paraId="7394116E" w14:textId="77777777" w:rsidR="00C64186" w:rsidRPr="00183E2B" w:rsidRDefault="00C64186" w:rsidP="00C64186">
            <w:pPr>
              <w:spacing w:line="360" w:lineRule="auto"/>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4F4EFD">
              <w:rPr>
                <w:sz w:val="22"/>
                <w:szCs w:val="22"/>
              </w:rPr>
              <w:t>Proposed (Same prob)</w:t>
            </w:r>
          </w:p>
        </w:tc>
        <w:tc>
          <w:tcPr>
            <w:tcW w:w="396" w:type="pct"/>
            <w:noWrap/>
          </w:tcPr>
          <w:p w14:paraId="126D95A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0,8674</w:t>
            </w:r>
          </w:p>
        </w:tc>
        <w:tc>
          <w:tcPr>
            <w:tcW w:w="396" w:type="pct"/>
            <w:noWrap/>
          </w:tcPr>
          <w:p w14:paraId="111423A2"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0,8674</w:t>
            </w:r>
          </w:p>
        </w:tc>
        <w:tc>
          <w:tcPr>
            <w:tcW w:w="387" w:type="pct"/>
            <w:noWrap/>
          </w:tcPr>
          <w:p w14:paraId="4CA7B526"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0,8877</w:t>
            </w:r>
          </w:p>
        </w:tc>
        <w:tc>
          <w:tcPr>
            <w:tcW w:w="387" w:type="pct"/>
            <w:noWrap/>
          </w:tcPr>
          <w:p w14:paraId="58DD4E97"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0,8719</w:t>
            </w:r>
          </w:p>
        </w:tc>
        <w:tc>
          <w:tcPr>
            <w:tcW w:w="362" w:type="pct"/>
            <w:noWrap/>
          </w:tcPr>
          <w:p w14:paraId="3D1CE440"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0,9633</w:t>
            </w:r>
          </w:p>
        </w:tc>
        <w:tc>
          <w:tcPr>
            <w:tcW w:w="380" w:type="pct"/>
            <w:noWrap/>
          </w:tcPr>
          <w:p w14:paraId="186D4C96"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0,9480</w:t>
            </w:r>
          </w:p>
        </w:tc>
        <w:tc>
          <w:tcPr>
            <w:tcW w:w="362" w:type="pct"/>
            <w:noWrap/>
          </w:tcPr>
          <w:p w14:paraId="341FC819"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0,9240</w:t>
            </w:r>
          </w:p>
        </w:tc>
        <w:tc>
          <w:tcPr>
            <w:tcW w:w="380" w:type="pct"/>
            <w:noWrap/>
          </w:tcPr>
          <w:p w14:paraId="424C2400"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0,9079</w:t>
            </w:r>
          </w:p>
        </w:tc>
        <w:tc>
          <w:tcPr>
            <w:tcW w:w="362" w:type="pct"/>
            <w:noWrap/>
          </w:tcPr>
          <w:p w14:paraId="7E0DE153"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0,8635</w:t>
            </w:r>
          </w:p>
        </w:tc>
        <w:tc>
          <w:tcPr>
            <w:tcW w:w="380" w:type="pct"/>
            <w:noWrap/>
          </w:tcPr>
          <w:p w14:paraId="758A185F" w14:textId="77777777" w:rsidR="00C64186" w:rsidRPr="00183E2B" w:rsidRDefault="00C64186" w:rsidP="00C6418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5A4E2E">
              <w:t>0,7752</w:t>
            </w:r>
          </w:p>
        </w:tc>
      </w:tr>
      <w:tr w:rsidR="00C64186" w:rsidRPr="00183E2B" w14:paraId="46C1B822" w14:textId="77777777" w:rsidTr="00CD5B76">
        <w:trPr>
          <w:trHeight w:val="300"/>
        </w:trPr>
        <w:tc>
          <w:tcPr>
            <w:cnfStyle w:val="001000000000" w:firstRow="0" w:lastRow="0" w:firstColumn="1" w:lastColumn="0" w:oddVBand="0" w:evenVBand="0" w:oddHBand="0" w:evenHBand="0" w:firstRowFirstColumn="0" w:firstRowLastColumn="0" w:lastRowFirstColumn="0" w:lastRowLastColumn="0"/>
            <w:tcW w:w="366" w:type="pct"/>
            <w:vMerge/>
            <w:hideMark/>
          </w:tcPr>
          <w:p w14:paraId="23B266E3" w14:textId="77777777" w:rsidR="00C64186" w:rsidRPr="00183E2B" w:rsidRDefault="00C64186" w:rsidP="00C64186">
            <w:pPr>
              <w:spacing w:line="360" w:lineRule="auto"/>
              <w:rPr>
                <w:color w:val="000000"/>
                <w:sz w:val="22"/>
                <w:szCs w:val="22"/>
              </w:rPr>
            </w:pPr>
          </w:p>
        </w:tc>
        <w:tc>
          <w:tcPr>
            <w:tcW w:w="843" w:type="pct"/>
            <w:noWrap/>
          </w:tcPr>
          <w:p w14:paraId="0E21C75E" w14:textId="77777777" w:rsidR="00C64186" w:rsidRPr="00183E2B" w:rsidRDefault="00C64186" w:rsidP="00C64186">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 w:val="22"/>
                <w:szCs w:val="22"/>
              </w:rPr>
            </w:pPr>
            <w:r w:rsidRPr="004F4EFD">
              <w:rPr>
                <w:sz w:val="22"/>
                <w:szCs w:val="22"/>
              </w:rPr>
              <w:t>Proposed (Diff prob)</w:t>
            </w:r>
          </w:p>
        </w:tc>
        <w:tc>
          <w:tcPr>
            <w:tcW w:w="396" w:type="pct"/>
            <w:noWrap/>
          </w:tcPr>
          <w:p w14:paraId="40EA1DC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0,8704</w:t>
            </w:r>
          </w:p>
        </w:tc>
        <w:tc>
          <w:tcPr>
            <w:tcW w:w="396" w:type="pct"/>
            <w:noWrap/>
          </w:tcPr>
          <w:p w14:paraId="7084C00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0,8704</w:t>
            </w:r>
          </w:p>
        </w:tc>
        <w:tc>
          <w:tcPr>
            <w:tcW w:w="387" w:type="pct"/>
            <w:noWrap/>
          </w:tcPr>
          <w:p w14:paraId="2FC75529"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0,8863</w:t>
            </w:r>
          </w:p>
        </w:tc>
        <w:tc>
          <w:tcPr>
            <w:tcW w:w="387" w:type="pct"/>
            <w:noWrap/>
          </w:tcPr>
          <w:p w14:paraId="0D1ADB8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0,8732</w:t>
            </w:r>
          </w:p>
        </w:tc>
        <w:tc>
          <w:tcPr>
            <w:tcW w:w="362" w:type="pct"/>
            <w:noWrap/>
          </w:tcPr>
          <w:p w14:paraId="5A650836"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0,9695</w:t>
            </w:r>
          </w:p>
        </w:tc>
        <w:tc>
          <w:tcPr>
            <w:tcW w:w="380" w:type="pct"/>
            <w:noWrap/>
          </w:tcPr>
          <w:p w14:paraId="70F8D99A"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0,9573</w:t>
            </w:r>
          </w:p>
        </w:tc>
        <w:tc>
          <w:tcPr>
            <w:tcW w:w="362" w:type="pct"/>
            <w:noWrap/>
          </w:tcPr>
          <w:p w14:paraId="15C0EEEC"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0,9261</w:t>
            </w:r>
          </w:p>
        </w:tc>
        <w:tc>
          <w:tcPr>
            <w:tcW w:w="380" w:type="pct"/>
            <w:noWrap/>
          </w:tcPr>
          <w:p w14:paraId="259A7E85"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0,9118</w:t>
            </w:r>
          </w:p>
        </w:tc>
        <w:tc>
          <w:tcPr>
            <w:tcW w:w="362" w:type="pct"/>
            <w:noWrap/>
          </w:tcPr>
          <w:p w14:paraId="32F4834B"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0,8666</w:t>
            </w:r>
          </w:p>
        </w:tc>
        <w:tc>
          <w:tcPr>
            <w:tcW w:w="380" w:type="pct"/>
            <w:noWrap/>
          </w:tcPr>
          <w:p w14:paraId="695D98F4" w14:textId="77777777" w:rsidR="00C64186" w:rsidRPr="00183E2B" w:rsidRDefault="00C64186" w:rsidP="00C6418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5A4E2E">
              <w:t>0,7807</w:t>
            </w:r>
          </w:p>
        </w:tc>
      </w:tr>
    </w:tbl>
    <w:p w14:paraId="10C1D4FC" w14:textId="77777777" w:rsidR="00C64186" w:rsidRPr="00183E2B" w:rsidRDefault="00C64186" w:rsidP="00C64186">
      <w:pPr>
        <w:spacing w:line="360" w:lineRule="auto"/>
        <w:rPr>
          <w:b/>
          <w:bCs/>
          <w:lang w:val="en-US"/>
        </w:rPr>
      </w:pPr>
      <w:r w:rsidRPr="00183E2B">
        <w:rPr>
          <w:b/>
          <w:bCs/>
          <w:lang w:val="en-US"/>
        </w:rPr>
        <w:t xml:space="preserve">Notes: </w:t>
      </w:r>
      <m:oMath>
        <m:r>
          <m:rPr>
            <m:sty m:val="bi"/>
          </m:rPr>
          <w:rPr>
            <w:rFonts w:ascii="Cambria Math" w:hAnsi="Cambria Math"/>
            <w:color w:val="00B050"/>
            <w:sz w:val="22"/>
            <w:szCs w:val="22"/>
          </w:rPr>
          <m:t>↑</m:t>
        </m:r>
      </m:oMath>
      <w:r w:rsidRPr="00183E2B">
        <w:rPr>
          <w:b/>
          <w:bCs/>
          <w:color w:val="00B050"/>
          <w:sz w:val="22"/>
          <w:szCs w:val="22"/>
        </w:rPr>
        <w:t xml:space="preserve"> </w:t>
      </w:r>
      <w:r w:rsidRPr="00183E2B">
        <w:rPr>
          <w:sz w:val="22"/>
          <w:szCs w:val="22"/>
        </w:rPr>
        <w:t>and</w:t>
      </w:r>
      <w:r w:rsidRPr="00183E2B">
        <w:rPr>
          <w:b/>
          <w:bCs/>
          <w:sz w:val="22"/>
          <w:szCs w:val="22"/>
        </w:rPr>
        <w:t xml:space="preserve"> </w:t>
      </w:r>
      <w:r w:rsidRPr="00183E2B">
        <w:rPr>
          <w:rFonts w:ascii="Cambria Math" w:hAnsi="Cambria Math"/>
          <w:b/>
          <w:bCs/>
          <w:color w:val="FF0000"/>
          <w:sz w:val="22"/>
          <w:szCs w:val="22"/>
        </w:rPr>
        <w:t xml:space="preserve">↓ </w:t>
      </w:r>
      <w:r w:rsidRPr="00183E2B">
        <w:rPr>
          <w:rFonts w:ascii="Cambria Math" w:hAnsi="Cambria Math"/>
          <w:sz w:val="22"/>
          <w:szCs w:val="22"/>
        </w:rPr>
        <w:t>showing the best performance</w:t>
      </w:r>
    </w:p>
    <w:p w14:paraId="771478D9" w14:textId="77777777" w:rsidR="00C64186" w:rsidRDefault="00C64186" w:rsidP="00C64186">
      <w:pPr>
        <w:sectPr w:rsidR="00C64186" w:rsidSect="00082C47">
          <w:type w:val="continuous"/>
          <w:pgSz w:w="15840" w:h="12240" w:orient="landscape"/>
          <w:pgMar w:top="1440" w:right="1440" w:bottom="1440" w:left="1440" w:header="720" w:footer="720" w:gutter="0"/>
          <w:cols w:space="720"/>
          <w:docGrid w:linePitch="360"/>
        </w:sectPr>
      </w:pPr>
    </w:p>
    <w:p w14:paraId="2A9E9F70" w14:textId="53A693E3" w:rsidR="00374E85" w:rsidRPr="00374E85" w:rsidRDefault="002F3821" w:rsidP="002F3821">
      <w:pPr>
        <w:pStyle w:val="Heading3"/>
        <w:numPr>
          <w:ilvl w:val="2"/>
          <w:numId w:val="14"/>
        </w:numPr>
      </w:pPr>
      <w:r>
        <w:lastRenderedPageBreak/>
        <w:t>Result on Scenario 1</w:t>
      </w:r>
    </w:p>
    <w:p w14:paraId="2AB3D64E" w14:textId="59DB47B0" w:rsidR="002F3821" w:rsidRDefault="002F3821" w:rsidP="002F3821">
      <w:pPr>
        <w:tabs>
          <w:tab w:val="num" w:pos="720"/>
        </w:tabs>
        <w:rPr>
          <w:lang w:val="en-US"/>
        </w:rPr>
      </w:pPr>
      <w:r>
        <w:rPr>
          <w:lang w:val="en-US"/>
        </w:rPr>
        <w:t>From Table 4.1 and 4.2 show all the experimental</w:t>
      </w:r>
      <w:r w:rsidR="007D714E">
        <w:rPr>
          <w:lang w:val="en-US"/>
        </w:rPr>
        <w:t xml:space="preserve"> result. To explain</w:t>
      </w:r>
      <w:r>
        <w:rPr>
          <w:lang w:val="en-US"/>
        </w:rPr>
        <w:t xml:space="preserve"> more detail regarding </w:t>
      </w:r>
      <w:r>
        <w:t xml:space="preserve">comparison Proposed Model Vs Standard Dropout on Computational Efficiency with </w:t>
      </w:r>
      <w:r w:rsidRPr="0070528C">
        <w:t>set equal Probability</w:t>
      </w:r>
      <w:r>
        <w:t xml:space="preserve"> </w:t>
      </w:r>
      <w:r w:rsidRPr="0070528C">
        <w:t>Dropout 0.3</w:t>
      </w:r>
      <w:r>
        <w:t xml:space="preserve"> </w:t>
      </w:r>
      <w:r w:rsidR="000A7A13">
        <w:t xml:space="preserve">as scenario one </w:t>
      </w:r>
      <w:r>
        <w:t xml:space="preserve">that summarized in to </w:t>
      </w:r>
      <w:r w:rsidR="00C7589E">
        <w:t>T</w:t>
      </w:r>
      <w:r>
        <w:t>able 4.</w:t>
      </w:r>
      <w:r w:rsidR="00C7589E">
        <w:t>3 below:</w:t>
      </w:r>
    </w:p>
    <w:p w14:paraId="54B5C3B4" w14:textId="77777777" w:rsidR="000F71FB" w:rsidRDefault="000F71FB" w:rsidP="00E932AF">
      <w:pPr>
        <w:tabs>
          <w:tab w:val="num" w:pos="720"/>
        </w:tabs>
      </w:pPr>
    </w:p>
    <w:p w14:paraId="341A5337" w14:textId="71510984" w:rsidR="00725BEF" w:rsidRDefault="00E932AF" w:rsidP="00E932AF">
      <w:pPr>
        <w:jc w:val="center"/>
      </w:pPr>
      <w:r>
        <w:t>Tabl</w:t>
      </w:r>
      <w:r w:rsidR="00C7589E">
        <w:t xml:space="preserve">e 4.3 </w:t>
      </w:r>
      <w:r>
        <w:t xml:space="preserve">Comparison Proposed Model Vs Standard Dropout on Computational Efficiency with </w:t>
      </w:r>
      <w:r w:rsidRPr="0070528C">
        <w:t>set equal Probability</w:t>
      </w:r>
      <w:r>
        <w:t xml:space="preserve"> </w:t>
      </w:r>
      <w:r w:rsidRPr="0070528C">
        <w:t>Dropout 0.3</w:t>
      </w:r>
    </w:p>
    <w:tbl>
      <w:tblPr>
        <w:tblStyle w:val="TableGrid"/>
        <w:tblW w:w="5000" w:type="pct"/>
        <w:tblLook w:val="04A0" w:firstRow="1" w:lastRow="0" w:firstColumn="1" w:lastColumn="0" w:noHBand="0" w:noVBand="1"/>
      </w:tblPr>
      <w:tblGrid>
        <w:gridCol w:w="683"/>
        <w:gridCol w:w="2724"/>
        <w:gridCol w:w="1221"/>
        <w:gridCol w:w="2394"/>
        <w:gridCol w:w="2328"/>
      </w:tblGrid>
      <w:tr w:rsidR="00F37F04" w:rsidRPr="00F37F04" w14:paraId="6F09C13F" w14:textId="77777777" w:rsidTr="006E2838">
        <w:trPr>
          <w:trHeight w:val="300"/>
        </w:trPr>
        <w:tc>
          <w:tcPr>
            <w:tcW w:w="1822" w:type="pct"/>
            <w:gridSpan w:val="2"/>
            <w:vAlign w:val="center"/>
            <w:hideMark/>
          </w:tcPr>
          <w:p w14:paraId="292F3A17" w14:textId="77777777" w:rsidR="00F37F04" w:rsidRPr="00F37F04" w:rsidRDefault="00F37F04" w:rsidP="006E2838">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MLC-Framework with DNN</w:t>
            </w:r>
          </w:p>
        </w:tc>
        <w:tc>
          <w:tcPr>
            <w:tcW w:w="653" w:type="pct"/>
            <w:vAlign w:val="center"/>
            <w:hideMark/>
          </w:tcPr>
          <w:p w14:paraId="13D43A3B" w14:textId="32749C47" w:rsidR="00F37F04" w:rsidRPr="00F37F04" w:rsidRDefault="00F37F04" w:rsidP="006E2838">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Sum of Metrics</w:t>
            </w:r>
            <w:r w:rsidR="000F4A6A" w:rsidRPr="00183E2B">
              <w:rPr>
                <w:b/>
                <w:bCs/>
                <w:lang w:val="en-US"/>
              </w:rPr>
              <w:t xml:space="preserve"> </w:t>
            </w:r>
            <m:oMath>
              <m:r>
                <m:rPr>
                  <m:sty m:val="bi"/>
                </m:rPr>
                <w:rPr>
                  <w:rFonts w:ascii="Cambria Math" w:hAnsi="Cambria Math"/>
                  <w:color w:val="00B050"/>
                  <w:sz w:val="22"/>
                  <w:szCs w:val="22"/>
                </w:rPr>
                <m:t>↑</m:t>
              </m:r>
            </m:oMath>
          </w:p>
        </w:tc>
        <w:tc>
          <w:tcPr>
            <w:tcW w:w="1280" w:type="pct"/>
            <w:vAlign w:val="center"/>
            <w:hideMark/>
          </w:tcPr>
          <w:p w14:paraId="4FCAB3E9" w14:textId="075613A1" w:rsidR="00F37F04" w:rsidRPr="00F37F04" w:rsidRDefault="00F37F04" w:rsidP="006E2838">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Time Training (Second)</w:t>
            </w:r>
            <w:r w:rsidR="000F4A6A" w:rsidRPr="00183E2B">
              <w:rPr>
                <w:b/>
                <w:bCs/>
                <w:sz w:val="22"/>
                <w:szCs w:val="22"/>
              </w:rPr>
              <w:t xml:space="preserve"> </w:t>
            </w:r>
            <w:r w:rsidR="000F4A6A" w:rsidRPr="00183E2B">
              <w:rPr>
                <w:rFonts w:ascii="Cambria Math" w:hAnsi="Cambria Math"/>
                <w:b/>
                <w:bCs/>
                <w:color w:val="FF0000"/>
                <w:sz w:val="22"/>
                <w:szCs w:val="22"/>
              </w:rPr>
              <w:t>↓</w:t>
            </w:r>
          </w:p>
        </w:tc>
        <w:tc>
          <w:tcPr>
            <w:tcW w:w="1245" w:type="pct"/>
            <w:vAlign w:val="center"/>
            <w:hideMark/>
          </w:tcPr>
          <w:p w14:paraId="2E64E09D" w14:textId="0C3BB5A6" w:rsidR="00F37F04" w:rsidRPr="00F37F04" w:rsidRDefault="00F37F04" w:rsidP="006E2838">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Time Testing (Second)</w:t>
            </w:r>
            <w:r w:rsidR="000F4A6A" w:rsidRPr="00183E2B">
              <w:rPr>
                <w:b/>
                <w:bCs/>
                <w:sz w:val="22"/>
                <w:szCs w:val="22"/>
              </w:rPr>
              <w:t xml:space="preserve"> </w:t>
            </w:r>
            <w:r w:rsidR="000F4A6A" w:rsidRPr="00183E2B">
              <w:rPr>
                <w:rFonts w:ascii="Cambria Math" w:hAnsi="Cambria Math"/>
                <w:b/>
                <w:bCs/>
                <w:color w:val="FF0000"/>
                <w:sz w:val="22"/>
                <w:szCs w:val="22"/>
              </w:rPr>
              <w:t>↓</w:t>
            </w:r>
          </w:p>
        </w:tc>
      </w:tr>
      <w:tr w:rsidR="00F37F04" w:rsidRPr="00F37F04" w14:paraId="12E57644" w14:textId="77777777" w:rsidTr="00F37F04">
        <w:trPr>
          <w:trHeight w:val="300"/>
        </w:trPr>
        <w:tc>
          <w:tcPr>
            <w:tcW w:w="365" w:type="pct"/>
            <w:vMerge w:val="restart"/>
            <w:hideMark/>
          </w:tcPr>
          <w:p w14:paraId="64478266"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AA</w:t>
            </w:r>
          </w:p>
        </w:tc>
        <w:tc>
          <w:tcPr>
            <w:tcW w:w="1457" w:type="pct"/>
            <w:hideMark/>
          </w:tcPr>
          <w:p w14:paraId="26626E47" w14:textId="26E44A30"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p>
        </w:tc>
        <w:tc>
          <w:tcPr>
            <w:tcW w:w="653" w:type="pct"/>
            <w:hideMark/>
          </w:tcPr>
          <w:p w14:paraId="292D70DD"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w:t>
            </w:r>
          </w:p>
        </w:tc>
        <w:tc>
          <w:tcPr>
            <w:tcW w:w="1280" w:type="pct"/>
            <w:hideMark/>
          </w:tcPr>
          <w:p w14:paraId="4F4F844F"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228.68</w:t>
            </w:r>
          </w:p>
        </w:tc>
        <w:tc>
          <w:tcPr>
            <w:tcW w:w="1245" w:type="pct"/>
            <w:hideMark/>
          </w:tcPr>
          <w:p w14:paraId="3893A31E"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4.01</w:t>
            </w:r>
          </w:p>
        </w:tc>
      </w:tr>
      <w:tr w:rsidR="00F37F04" w:rsidRPr="00F37F04" w14:paraId="5AA97B92" w14:textId="77777777" w:rsidTr="00F37F04">
        <w:trPr>
          <w:trHeight w:val="300"/>
        </w:trPr>
        <w:tc>
          <w:tcPr>
            <w:tcW w:w="365" w:type="pct"/>
            <w:vMerge/>
            <w:hideMark/>
          </w:tcPr>
          <w:p w14:paraId="07F6C34E" w14:textId="77777777" w:rsidR="00F37F04" w:rsidRPr="00F37F04" w:rsidRDefault="00F37F04" w:rsidP="00F37F04">
            <w:pPr>
              <w:jc w:val="left"/>
              <w:rPr>
                <w:rFonts w:eastAsia="Times New Roman" w:cs="Times New Roman"/>
                <w:color w:val="auto"/>
                <w:kern w:val="0"/>
                <w14:ligatures w14:val="none"/>
              </w:rPr>
            </w:pPr>
          </w:p>
        </w:tc>
        <w:tc>
          <w:tcPr>
            <w:tcW w:w="1457" w:type="pct"/>
            <w:hideMark/>
          </w:tcPr>
          <w:p w14:paraId="20AF4E72"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(Same prob)</w:t>
            </w:r>
          </w:p>
        </w:tc>
        <w:tc>
          <w:tcPr>
            <w:tcW w:w="653" w:type="pct"/>
            <w:hideMark/>
          </w:tcPr>
          <w:p w14:paraId="00612D5B"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18</w:t>
            </w:r>
          </w:p>
        </w:tc>
        <w:tc>
          <w:tcPr>
            <w:tcW w:w="1280" w:type="pct"/>
            <w:hideMark/>
          </w:tcPr>
          <w:p w14:paraId="2B15A98B"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231.10</w:t>
            </w:r>
          </w:p>
        </w:tc>
        <w:tc>
          <w:tcPr>
            <w:tcW w:w="1245" w:type="pct"/>
            <w:hideMark/>
          </w:tcPr>
          <w:p w14:paraId="7915F6C9"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3.94</w:t>
            </w:r>
          </w:p>
        </w:tc>
      </w:tr>
      <w:tr w:rsidR="00F37F04" w:rsidRPr="00F37F04" w14:paraId="6B595251" w14:textId="77777777" w:rsidTr="00F37F04">
        <w:trPr>
          <w:trHeight w:val="300"/>
        </w:trPr>
        <w:tc>
          <w:tcPr>
            <w:tcW w:w="365" w:type="pct"/>
            <w:vMerge w:val="restart"/>
            <w:hideMark/>
          </w:tcPr>
          <w:p w14:paraId="32F6884D"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BR</w:t>
            </w:r>
          </w:p>
        </w:tc>
        <w:tc>
          <w:tcPr>
            <w:tcW w:w="1457" w:type="pct"/>
            <w:hideMark/>
          </w:tcPr>
          <w:p w14:paraId="36D7B9E8" w14:textId="2F7DCC8B"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p>
        </w:tc>
        <w:tc>
          <w:tcPr>
            <w:tcW w:w="653" w:type="pct"/>
            <w:hideMark/>
          </w:tcPr>
          <w:p w14:paraId="0D03BB26"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5</w:t>
            </w:r>
          </w:p>
        </w:tc>
        <w:tc>
          <w:tcPr>
            <w:tcW w:w="1280" w:type="pct"/>
            <w:hideMark/>
          </w:tcPr>
          <w:p w14:paraId="632F4751"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1,640.75</w:t>
            </w:r>
          </w:p>
        </w:tc>
        <w:tc>
          <w:tcPr>
            <w:tcW w:w="1245" w:type="pct"/>
            <w:hideMark/>
          </w:tcPr>
          <w:p w14:paraId="27CFD634"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26.22</w:t>
            </w:r>
          </w:p>
        </w:tc>
      </w:tr>
      <w:tr w:rsidR="00F37F04" w:rsidRPr="00F37F04" w14:paraId="52CD120D" w14:textId="77777777" w:rsidTr="00F37F04">
        <w:trPr>
          <w:trHeight w:val="300"/>
        </w:trPr>
        <w:tc>
          <w:tcPr>
            <w:tcW w:w="365" w:type="pct"/>
            <w:vMerge/>
            <w:hideMark/>
          </w:tcPr>
          <w:p w14:paraId="5CB7EDED" w14:textId="77777777" w:rsidR="00F37F04" w:rsidRPr="00F37F04" w:rsidRDefault="00F37F04" w:rsidP="00F37F04">
            <w:pPr>
              <w:jc w:val="left"/>
              <w:rPr>
                <w:rFonts w:eastAsia="Times New Roman" w:cs="Times New Roman"/>
                <w:color w:val="auto"/>
                <w:kern w:val="0"/>
                <w14:ligatures w14:val="none"/>
              </w:rPr>
            </w:pPr>
          </w:p>
        </w:tc>
        <w:tc>
          <w:tcPr>
            <w:tcW w:w="1457" w:type="pct"/>
            <w:hideMark/>
          </w:tcPr>
          <w:p w14:paraId="172F8AB8"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(Same prob)</w:t>
            </w:r>
          </w:p>
        </w:tc>
        <w:tc>
          <w:tcPr>
            <w:tcW w:w="653" w:type="pct"/>
            <w:hideMark/>
          </w:tcPr>
          <w:p w14:paraId="15E984B8"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15</w:t>
            </w:r>
          </w:p>
        </w:tc>
        <w:tc>
          <w:tcPr>
            <w:tcW w:w="1280" w:type="pct"/>
            <w:hideMark/>
          </w:tcPr>
          <w:p w14:paraId="3A955272"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1,678.57</w:t>
            </w:r>
          </w:p>
        </w:tc>
        <w:tc>
          <w:tcPr>
            <w:tcW w:w="1245" w:type="pct"/>
            <w:hideMark/>
          </w:tcPr>
          <w:p w14:paraId="0D88C3D2"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27.76</w:t>
            </w:r>
          </w:p>
        </w:tc>
      </w:tr>
      <w:tr w:rsidR="00F37F04" w:rsidRPr="00F37F04" w14:paraId="0874ACE6" w14:textId="77777777" w:rsidTr="00F37F04">
        <w:trPr>
          <w:trHeight w:val="300"/>
        </w:trPr>
        <w:tc>
          <w:tcPr>
            <w:tcW w:w="365" w:type="pct"/>
            <w:vMerge w:val="restart"/>
            <w:hideMark/>
          </w:tcPr>
          <w:p w14:paraId="203A507F"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CC</w:t>
            </w:r>
          </w:p>
        </w:tc>
        <w:tc>
          <w:tcPr>
            <w:tcW w:w="1457" w:type="pct"/>
            <w:hideMark/>
          </w:tcPr>
          <w:p w14:paraId="782ECE75" w14:textId="50F5F4A9"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p>
        </w:tc>
        <w:tc>
          <w:tcPr>
            <w:tcW w:w="653" w:type="pct"/>
            <w:hideMark/>
          </w:tcPr>
          <w:p w14:paraId="36B352CB"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8</w:t>
            </w:r>
          </w:p>
        </w:tc>
        <w:tc>
          <w:tcPr>
            <w:tcW w:w="1280" w:type="pct"/>
            <w:hideMark/>
          </w:tcPr>
          <w:p w14:paraId="187C0BFE"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1,651.48</w:t>
            </w:r>
          </w:p>
        </w:tc>
        <w:tc>
          <w:tcPr>
            <w:tcW w:w="1245" w:type="pct"/>
            <w:hideMark/>
          </w:tcPr>
          <w:p w14:paraId="69E4C55F"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27.51</w:t>
            </w:r>
          </w:p>
        </w:tc>
      </w:tr>
      <w:tr w:rsidR="00F37F04" w:rsidRPr="00F37F04" w14:paraId="083E5BAC" w14:textId="77777777" w:rsidTr="00F37F04">
        <w:trPr>
          <w:trHeight w:val="300"/>
        </w:trPr>
        <w:tc>
          <w:tcPr>
            <w:tcW w:w="365" w:type="pct"/>
            <w:vMerge/>
            <w:hideMark/>
          </w:tcPr>
          <w:p w14:paraId="7F19AFCB" w14:textId="77777777" w:rsidR="00F37F04" w:rsidRPr="00F37F04" w:rsidRDefault="00F37F04" w:rsidP="00F37F04">
            <w:pPr>
              <w:jc w:val="left"/>
              <w:rPr>
                <w:rFonts w:eastAsia="Times New Roman" w:cs="Times New Roman"/>
                <w:color w:val="auto"/>
                <w:kern w:val="0"/>
                <w14:ligatures w14:val="none"/>
              </w:rPr>
            </w:pPr>
          </w:p>
        </w:tc>
        <w:tc>
          <w:tcPr>
            <w:tcW w:w="1457" w:type="pct"/>
            <w:hideMark/>
          </w:tcPr>
          <w:p w14:paraId="177A0073"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(Same prob)</w:t>
            </w:r>
          </w:p>
        </w:tc>
        <w:tc>
          <w:tcPr>
            <w:tcW w:w="653" w:type="pct"/>
            <w:hideMark/>
          </w:tcPr>
          <w:p w14:paraId="3E6FFF70"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12</w:t>
            </w:r>
          </w:p>
        </w:tc>
        <w:tc>
          <w:tcPr>
            <w:tcW w:w="1280" w:type="pct"/>
            <w:hideMark/>
          </w:tcPr>
          <w:p w14:paraId="69A74659"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1,706.18</w:t>
            </w:r>
          </w:p>
        </w:tc>
        <w:tc>
          <w:tcPr>
            <w:tcW w:w="1245" w:type="pct"/>
            <w:hideMark/>
          </w:tcPr>
          <w:p w14:paraId="5142BC4B"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28.13</w:t>
            </w:r>
          </w:p>
        </w:tc>
      </w:tr>
      <w:tr w:rsidR="00F37F04" w:rsidRPr="00F37F04" w14:paraId="13D4461B" w14:textId="77777777" w:rsidTr="00F37F04">
        <w:trPr>
          <w:trHeight w:val="300"/>
        </w:trPr>
        <w:tc>
          <w:tcPr>
            <w:tcW w:w="365" w:type="pct"/>
            <w:vMerge w:val="restart"/>
            <w:hideMark/>
          </w:tcPr>
          <w:p w14:paraId="5B4F8177"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LP</w:t>
            </w:r>
          </w:p>
        </w:tc>
        <w:tc>
          <w:tcPr>
            <w:tcW w:w="1457" w:type="pct"/>
            <w:hideMark/>
          </w:tcPr>
          <w:p w14:paraId="1426A3FA" w14:textId="532250A5"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p>
        </w:tc>
        <w:tc>
          <w:tcPr>
            <w:tcW w:w="653" w:type="pct"/>
            <w:hideMark/>
          </w:tcPr>
          <w:p w14:paraId="296D56F5"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0</w:t>
            </w:r>
          </w:p>
        </w:tc>
        <w:tc>
          <w:tcPr>
            <w:tcW w:w="1280" w:type="pct"/>
            <w:hideMark/>
          </w:tcPr>
          <w:p w14:paraId="62ADC420"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235.75</w:t>
            </w:r>
          </w:p>
        </w:tc>
        <w:tc>
          <w:tcPr>
            <w:tcW w:w="1245" w:type="pct"/>
            <w:hideMark/>
          </w:tcPr>
          <w:p w14:paraId="3F49F8A2"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6.85</w:t>
            </w:r>
          </w:p>
        </w:tc>
      </w:tr>
      <w:tr w:rsidR="00F37F04" w:rsidRPr="00F37F04" w14:paraId="075A2713" w14:textId="77777777" w:rsidTr="00F37F04">
        <w:trPr>
          <w:trHeight w:val="300"/>
        </w:trPr>
        <w:tc>
          <w:tcPr>
            <w:tcW w:w="365" w:type="pct"/>
            <w:vMerge/>
            <w:hideMark/>
          </w:tcPr>
          <w:p w14:paraId="519238D3" w14:textId="77777777" w:rsidR="00F37F04" w:rsidRPr="00F37F04" w:rsidRDefault="00F37F04" w:rsidP="00F37F04">
            <w:pPr>
              <w:jc w:val="left"/>
              <w:rPr>
                <w:rFonts w:eastAsia="Times New Roman" w:cs="Times New Roman"/>
                <w:color w:val="auto"/>
                <w:kern w:val="0"/>
                <w14:ligatures w14:val="none"/>
              </w:rPr>
            </w:pPr>
          </w:p>
        </w:tc>
        <w:tc>
          <w:tcPr>
            <w:tcW w:w="1457" w:type="pct"/>
            <w:hideMark/>
          </w:tcPr>
          <w:p w14:paraId="719AC746"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(Same prob)</w:t>
            </w:r>
          </w:p>
        </w:tc>
        <w:tc>
          <w:tcPr>
            <w:tcW w:w="653" w:type="pct"/>
            <w:hideMark/>
          </w:tcPr>
          <w:p w14:paraId="59DBB35A"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0</w:t>
            </w:r>
          </w:p>
        </w:tc>
        <w:tc>
          <w:tcPr>
            <w:tcW w:w="1280" w:type="pct"/>
            <w:hideMark/>
          </w:tcPr>
          <w:p w14:paraId="5C7C6553"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253.36</w:t>
            </w:r>
          </w:p>
        </w:tc>
        <w:tc>
          <w:tcPr>
            <w:tcW w:w="1245" w:type="pct"/>
            <w:hideMark/>
          </w:tcPr>
          <w:p w14:paraId="2B4814FE"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7.63</w:t>
            </w:r>
          </w:p>
        </w:tc>
      </w:tr>
      <w:tr w:rsidR="00F37F04" w:rsidRPr="00F37F04" w14:paraId="088B8A90" w14:textId="77777777" w:rsidTr="00F37F04">
        <w:trPr>
          <w:trHeight w:val="300"/>
        </w:trPr>
        <w:tc>
          <w:tcPr>
            <w:tcW w:w="365" w:type="pct"/>
            <w:vMerge w:val="restart"/>
            <w:hideMark/>
          </w:tcPr>
          <w:p w14:paraId="2899AC5E"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CLR</w:t>
            </w:r>
          </w:p>
        </w:tc>
        <w:tc>
          <w:tcPr>
            <w:tcW w:w="1457" w:type="pct"/>
            <w:hideMark/>
          </w:tcPr>
          <w:p w14:paraId="2A7648EC" w14:textId="552E5224"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p>
        </w:tc>
        <w:tc>
          <w:tcPr>
            <w:tcW w:w="653" w:type="pct"/>
            <w:hideMark/>
          </w:tcPr>
          <w:p w14:paraId="16D8571C"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8</w:t>
            </w:r>
          </w:p>
        </w:tc>
        <w:tc>
          <w:tcPr>
            <w:tcW w:w="1280" w:type="pct"/>
            <w:hideMark/>
          </w:tcPr>
          <w:p w14:paraId="04928AB1"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3,078.49</w:t>
            </w:r>
          </w:p>
        </w:tc>
        <w:tc>
          <w:tcPr>
            <w:tcW w:w="1245" w:type="pct"/>
            <w:hideMark/>
          </w:tcPr>
          <w:p w14:paraId="04DF60A7"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151.07</w:t>
            </w:r>
          </w:p>
        </w:tc>
      </w:tr>
      <w:tr w:rsidR="00F37F04" w:rsidRPr="00F37F04" w14:paraId="025C55F0" w14:textId="77777777" w:rsidTr="00F37F04">
        <w:trPr>
          <w:trHeight w:val="300"/>
        </w:trPr>
        <w:tc>
          <w:tcPr>
            <w:tcW w:w="365" w:type="pct"/>
            <w:vMerge/>
            <w:hideMark/>
          </w:tcPr>
          <w:p w14:paraId="6C4F6A03" w14:textId="77777777" w:rsidR="00F37F04" w:rsidRPr="00F37F04" w:rsidRDefault="00F37F04" w:rsidP="00F37F04">
            <w:pPr>
              <w:jc w:val="left"/>
              <w:rPr>
                <w:rFonts w:eastAsia="Times New Roman" w:cs="Times New Roman"/>
                <w:color w:val="auto"/>
                <w:kern w:val="0"/>
                <w14:ligatures w14:val="none"/>
              </w:rPr>
            </w:pPr>
          </w:p>
        </w:tc>
        <w:tc>
          <w:tcPr>
            <w:tcW w:w="1457" w:type="pct"/>
            <w:hideMark/>
          </w:tcPr>
          <w:p w14:paraId="3DA2DBAB"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(Same prob)</w:t>
            </w:r>
          </w:p>
        </w:tc>
        <w:tc>
          <w:tcPr>
            <w:tcW w:w="653" w:type="pct"/>
            <w:hideMark/>
          </w:tcPr>
          <w:p w14:paraId="2BD1FC39"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12</w:t>
            </w:r>
          </w:p>
        </w:tc>
        <w:tc>
          <w:tcPr>
            <w:tcW w:w="1280" w:type="pct"/>
            <w:hideMark/>
          </w:tcPr>
          <w:p w14:paraId="31C5ED07"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3,348.69</w:t>
            </w:r>
          </w:p>
        </w:tc>
        <w:tc>
          <w:tcPr>
            <w:tcW w:w="1245" w:type="pct"/>
            <w:hideMark/>
          </w:tcPr>
          <w:p w14:paraId="1122E29D"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165.67</w:t>
            </w:r>
          </w:p>
        </w:tc>
      </w:tr>
    </w:tbl>
    <w:p w14:paraId="4045EE86" w14:textId="212A9861" w:rsidR="00F37F04" w:rsidRDefault="00B4142E" w:rsidP="00B46D76">
      <w:pPr>
        <w:spacing w:line="360" w:lineRule="auto"/>
      </w:pPr>
      <w:r w:rsidRPr="00183E2B">
        <w:rPr>
          <w:b/>
          <w:bCs/>
          <w:lang w:val="en-US"/>
        </w:rPr>
        <w:t xml:space="preserve">Notes: </w:t>
      </w:r>
      <m:oMath>
        <m:r>
          <m:rPr>
            <m:sty m:val="bi"/>
          </m:rPr>
          <w:rPr>
            <w:rFonts w:ascii="Cambria Math" w:hAnsi="Cambria Math"/>
            <w:color w:val="00B050"/>
            <w:sz w:val="22"/>
            <w:szCs w:val="22"/>
          </w:rPr>
          <m:t>↑</m:t>
        </m:r>
      </m:oMath>
      <w:r w:rsidRPr="00183E2B">
        <w:rPr>
          <w:b/>
          <w:bCs/>
          <w:color w:val="00B050"/>
          <w:sz w:val="22"/>
          <w:szCs w:val="22"/>
        </w:rPr>
        <w:t xml:space="preserve"> </w:t>
      </w:r>
      <w:r w:rsidRPr="00183E2B">
        <w:rPr>
          <w:sz w:val="22"/>
          <w:szCs w:val="22"/>
        </w:rPr>
        <w:t>and</w:t>
      </w:r>
      <w:r w:rsidRPr="00183E2B">
        <w:rPr>
          <w:b/>
          <w:bCs/>
          <w:sz w:val="22"/>
          <w:szCs w:val="22"/>
        </w:rPr>
        <w:t xml:space="preserve"> </w:t>
      </w:r>
      <w:r w:rsidRPr="00183E2B">
        <w:rPr>
          <w:rFonts w:ascii="Cambria Math" w:hAnsi="Cambria Math"/>
          <w:b/>
          <w:bCs/>
          <w:color w:val="FF0000"/>
          <w:sz w:val="22"/>
          <w:szCs w:val="22"/>
        </w:rPr>
        <w:t xml:space="preserve">↓ </w:t>
      </w:r>
      <w:r w:rsidRPr="00183E2B">
        <w:rPr>
          <w:rFonts w:ascii="Cambria Math" w:hAnsi="Cambria Math"/>
          <w:sz w:val="22"/>
          <w:szCs w:val="22"/>
        </w:rPr>
        <w:t>showing the best performance</w:t>
      </w:r>
    </w:p>
    <w:p w14:paraId="6047D6F8" w14:textId="22C2AB19" w:rsidR="000A7A13" w:rsidRDefault="00C7589E" w:rsidP="00215FDD">
      <w:r>
        <w:t xml:space="preserve">The result show that </w:t>
      </w:r>
      <w:r w:rsidR="007D714E">
        <w:t xml:space="preserve">the proposed method was achieve promising result compare to standard dropout in the context of performance evaluation metric for </w:t>
      </w:r>
      <w:r w:rsidR="005C2EF1">
        <w:t xml:space="preserve">all </w:t>
      </w:r>
      <w:r w:rsidR="007D714E">
        <w:t xml:space="preserve">MLC Framework. MLC-AA with proposed method (same prob) has significant number of metric with 18 and followed by PT-BR with 15 metric; PT-CC and PT-CLR with 12 metric; and worse evaluation is PT-LP. However, in term of computation efficiency, our proposed model still not outperform compare with standard dropout. It’s because standard dropout architecture </w:t>
      </w:r>
      <w:r w:rsidR="00A26CE6">
        <w:t>has more s</w:t>
      </w:r>
      <w:r w:rsidR="00A26CE6" w:rsidRPr="00A26CE6">
        <w:t>impler architecture</w:t>
      </w:r>
      <w:r w:rsidR="00A26CE6">
        <w:t xml:space="preserve"> as shown in </w:t>
      </w:r>
      <w:r w:rsidR="00A26CE6" w:rsidRPr="00B46D76">
        <w:t>Figure</w:t>
      </w:r>
      <w:r w:rsidR="00B46D76" w:rsidRPr="00B46D76">
        <w:t xml:space="preserve"> 3.1 </w:t>
      </w:r>
      <w:r w:rsidR="00A26CE6" w:rsidRPr="00B46D76">
        <w:t>above</w:t>
      </w:r>
      <w:r w:rsidR="00A26CE6">
        <w:t>.</w:t>
      </w:r>
      <w:r w:rsidR="009A2EFA">
        <w:t xml:space="preserve"> </w:t>
      </w:r>
      <w:r w:rsidR="000A7A13" w:rsidRPr="000A7A13">
        <w:t xml:space="preserve">In addition, if we look at the difference in training time, our </w:t>
      </w:r>
      <w:r w:rsidR="00393954">
        <w:t xml:space="preserve">MLC-AA with </w:t>
      </w:r>
      <w:r w:rsidR="000A7A13" w:rsidRPr="000A7A13">
        <w:t xml:space="preserve">proposed method is not significantly less, with a difference of 2.4 seconds between training </w:t>
      </w:r>
      <w:r w:rsidR="000A7A13">
        <w:t xml:space="preserve">time and the testing time 0.07 </w:t>
      </w:r>
      <w:r w:rsidR="000A7A13" w:rsidRPr="000A7A13">
        <w:t>seconds</w:t>
      </w:r>
      <w:r w:rsidR="000A7A13">
        <w:t xml:space="preserve">. </w:t>
      </w:r>
    </w:p>
    <w:p w14:paraId="6E73FD07" w14:textId="77777777" w:rsidR="00A26CE6" w:rsidRDefault="00A26CE6" w:rsidP="00215FDD"/>
    <w:p w14:paraId="3FF15CFC" w14:textId="0BD7D70D" w:rsidR="00374E85" w:rsidRDefault="002F3821" w:rsidP="006E2838">
      <w:pPr>
        <w:pStyle w:val="Heading3"/>
        <w:numPr>
          <w:ilvl w:val="2"/>
          <w:numId w:val="14"/>
        </w:numPr>
      </w:pPr>
      <w:r>
        <w:t>Result</w:t>
      </w:r>
      <w:r w:rsidRPr="002F3821">
        <w:t xml:space="preserve"> on Scenario </w:t>
      </w:r>
      <w:r>
        <w:t>2</w:t>
      </w:r>
    </w:p>
    <w:p w14:paraId="427D9138" w14:textId="179F1413" w:rsidR="000A7A13" w:rsidRDefault="000A7A13" w:rsidP="000A7A13">
      <w:r>
        <w:rPr>
          <w:lang w:val="en-US"/>
        </w:rPr>
        <w:t xml:space="preserve">To explain more detail regarding </w:t>
      </w:r>
      <w:r w:rsidR="00CE2F23">
        <w:rPr>
          <w:lang w:val="en-US"/>
        </w:rPr>
        <w:t xml:space="preserve">result on </w:t>
      </w:r>
      <w:r w:rsidRPr="000A7A13">
        <w:t xml:space="preserve">Comparison Proposed Model Vs Standard Dropout on Computational Efficiency with Different setting Probability Dropout </w:t>
      </w:r>
      <w:r>
        <w:t xml:space="preserve">as scenario two </w:t>
      </w:r>
      <w:r w:rsidR="00CE2F23">
        <w:t xml:space="preserve">can be seen </w:t>
      </w:r>
      <w:r>
        <w:t xml:space="preserve">in Table 4.4. </w:t>
      </w:r>
      <w:r w:rsidR="00CE2F23">
        <w:t xml:space="preserve">From the result show that our proposed method outperformed even probability ratio was setting differently. The number of metric of MLC-AA is achieved significant compare with standard dropout. </w:t>
      </w:r>
      <w:r w:rsidR="00597F17">
        <w:t xml:space="preserve">In this scenario two was analysed that our proposed model more robust even we change the setting into the channel. </w:t>
      </w:r>
      <w:r>
        <w:t>MLC-AA with proposed method (</w:t>
      </w:r>
      <w:r w:rsidR="00597F17">
        <w:t>Diff</w:t>
      </w:r>
      <w:r>
        <w:t xml:space="preserve"> prob) has significant number of metric </w:t>
      </w:r>
      <w:r w:rsidR="00597F17">
        <w:t>achieved</w:t>
      </w:r>
      <w:r>
        <w:t xml:space="preserve"> 18 and followed by PT-</w:t>
      </w:r>
      <w:r w:rsidR="00597F17">
        <w:t>CC</w:t>
      </w:r>
      <w:r>
        <w:t xml:space="preserve"> with </w:t>
      </w:r>
      <w:r w:rsidR="00597F17" w:rsidRPr="00F37F04">
        <w:rPr>
          <w:rFonts w:eastAsia="Times New Roman" w:cs="Times New Roman"/>
          <w:color w:val="auto"/>
          <w:kern w:val="0"/>
          <w14:ligatures w14:val="none"/>
        </w:rPr>
        <w:t>Proposed (Same prob</w:t>
      </w:r>
      <w:r w:rsidR="00597F17">
        <w:rPr>
          <w:rFonts w:eastAsia="Times New Roman" w:cs="Times New Roman"/>
          <w:color w:val="auto"/>
          <w:kern w:val="0"/>
          <w14:ligatures w14:val="none"/>
        </w:rPr>
        <w:t xml:space="preserve"> 0,3</w:t>
      </w:r>
      <w:r w:rsidR="00597F17" w:rsidRPr="00F37F04">
        <w:rPr>
          <w:rFonts w:eastAsia="Times New Roman" w:cs="Times New Roman"/>
          <w:color w:val="auto"/>
          <w:kern w:val="0"/>
          <w14:ligatures w14:val="none"/>
        </w:rPr>
        <w:t>)</w:t>
      </w:r>
      <w:r w:rsidR="00597F17">
        <w:rPr>
          <w:rFonts w:eastAsia="Times New Roman" w:cs="Times New Roman"/>
          <w:color w:val="auto"/>
          <w:kern w:val="0"/>
          <w14:ligatures w14:val="none"/>
        </w:rPr>
        <w:t xml:space="preserve"> achieved </w:t>
      </w:r>
      <w:r>
        <w:t>1</w:t>
      </w:r>
      <w:r w:rsidR="00597F17">
        <w:t>2</w:t>
      </w:r>
      <w:r>
        <w:t xml:space="preserve"> metric; PT-CLR </w:t>
      </w:r>
      <w:r w:rsidR="00597F17">
        <w:t xml:space="preserve">with proposed method (Diff prob) achieved </w:t>
      </w:r>
      <w:r>
        <w:t>1</w:t>
      </w:r>
      <w:r w:rsidR="00597F17">
        <w:t>3</w:t>
      </w:r>
      <w:r>
        <w:t xml:space="preserve"> metric</w:t>
      </w:r>
      <w:r w:rsidR="00597F17">
        <w:t xml:space="preserve">; PT-BR </w:t>
      </w:r>
      <w:r w:rsidR="0018225E">
        <w:t xml:space="preserve">with proposed method (Diff prob) </w:t>
      </w:r>
      <w:r w:rsidR="00597F17">
        <w:t xml:space="preserve">achieved </w:t>
      </w:r>
      <w:r w:rsidR="0018225E">
        <w:t>10 metric</w:t>
      </w:r>
      <w:r>
        <w:t>; and worse evaluation is PT-LP</w:t>
      </w:r>
      <w:r w:rsidR="0018225E">
        <w:t xml:space="preserve"> was same with previous scenario</w:t>
      </w:r>
      <w:r>
        <w:t>.</w:t>
      </w:r>
    </w:p>
    <w:p w14:paraId="298E4EC5" w14:textId="6638E63C" w:rsidR="000A7A13" w:rsidRDefault="000A7A13" w:rsidP="006E2838">
      <w:pPr>
        <w:tabs>
          <w:tab w:val="num" w:pos="720"/>
        </w:tabs>
      </w:pPr>
    </w:p>
    <w:p w14:paraId="0036F322" w14:textId="77777777" w:rsidR="00E932AF" w:rsidRDefault="00E932AF" w:rsidP="00E932AF">
      <w:pPr>
        <w:tabs>
          <w:tab w:val="num" w:pos="720"/>
        </w:tabs>
      </w:pPr>
    </w:p>
    <w:p w14:paraId="1C3E5478" w14:textId="17F9D049" w:rsidR="00E932AF" w:rsidRDefault="00E932AF" w:rsidP="00E932AF">
      <w:pPr>
        <w:jc w:val="center"/>
      </w:pPr>
      <w:r>
        <w:lastRenderedPageBreak/>
        <w:t>Tabl</w:t>
      </w:r>
      <w:r w:rsidR="000A7A13">
        <w:t xml:space="preserve">e 4.4 </w:t>
      </w:r>
      <w:r>
        <w:t>Comparison Proposed Model Vs Standard Dropout on Computational Efficiency with Different setting Probability Dropout</w:t>
      </w:r>
    </w:p>
    <w:tbl>
      <w:tblPr>
        <w:tblStyle w:val="TableGrid"/>
        <w:tblW w:w="9344" w:type="dxa"/>
        <w:tblLook w:val="04A0" w:firstRow="1" w:lastRow="0" w:firstColumn="1" w:lastColumn="0" w:noHBand="0" w:noVBand="1"/>
      </w:tblPr>
      <w:tblGrid>
        <w:gridCol w:w="683"/>
        <w:gridCol w:w="2856"/>
        <w:gridCol w:w="1559"/>
        <w:gridCol w:w="2268"/>
        <w:gridCol w:w="1978"/>
      </w:tblGrid>
      <w:tr w:rsidR="00B4142E" w:rsidRPr="00F37F04" w14:paraId="675A3933" w14:textId="77777777" w:rsidTr="009A2EFA">
        <w:trPr>
          <w:trHeight w:val="300"/>
        </w:trPr>
        <w:tc>
          <w:tcPr>
            <w:tcW w:w="3539" w:type="dxa"/>
            <w:gridSpan w:val="2"/>
            <w:vAlign w:val="center"/>
            <w:hideMark/>
          </w:tcPr>
          <w:p w14:paraId="6636EB80" w14:textId="77777777" w:rsidR="00B4142E" w:rsidRPr="00F37F04" w:rsidRDefault="00B4142E" w:rsidP="00B4142E">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MLC-Framework with DNN</w:t>
            </w:r>
          </w:p>
        </w:tc>
        <w:tc>
          <w:tcPr>
            <w:tcW w:w="1559" w:type="dxa"/>
            <w:vAlign w:val="center"/>
            <w:hideMark/>
          </w:tcPr>
          <w:p w14:paraId="63F5853C" w14:textId="77E8A0F5" w:rsidR="00B4142E" w:rsidRPr="00F37F04" w:rsidRDefault="00B4142E" w:rsidP="00B4142E">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Sum of Metrics</w:t>
            </w:r>
            <w:r w:rsidRPr="00183E2B">
              <w:rPr>
                <w:b/>
                <w:bCs/>
                <w:lang w:val="en-US"/>
              </w:rPr>
              <w:t xml:space="preserve"> </w:t>
            </w:r>
            <m:oMath>
              <m:r>
                <m:rPr>
                  <m:sty m:val="bi"/>
                </m:rPr>
                <w:rPr>
                  <w:rFonts w:ascii="Cambria Math" w:hAnsi="Cambria Math"/>
                  <w:color w:val="00B050"/>
                  <w:sz w:val="22"/>
                  <w:szCs w:val="22"/>
                </w:rPr>
                <m:t>↑</m:t>
              </m:r>
            </m:oMath>
          </w:p>
        </w:tc>
        <w:tc>
          <w:tcPr>
            <w:tcW w:w="2268" w:type="dxa"/>
            <w:vAlign w:val="center"/>
            <w:hideMark/>
          </w:tcPr>
          <w:p w14:paraId="5D0532AD" w14:textId="1DC10449" w:rsidR="00B4142E" w:rsidRPr="00F37F04" w:rsidRDefault="00B4142E" w:rsidP="00B4142E">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Time Training (Second)</w:t>
            </w:r>
            <w:r w:rsidRPr="00183E2B">
              <w:rPr>
                <w:b/>
                <w:bCs/>
                <w:sz w:val="22"/>
                <w:szCs w:val="22"/>
              </w:rPr>
              <w:t xml:space="preserve"> </w:t>
            </w:r>
            <w:r w:rsidRPr="00183E2B">
              <w:rPr>
                <w:rFonts w:ascii="Cambria Math" w:hAnsi="Cambria Math"/>
                <w:b/>
                <w:bCs/>
                <w:color w:val="FF0000"/>
                <w:sz w:val="22"/>
                <w:szCs w:val="22"/>
              </w:rPr>
              <w:t>↓</w:t>
            </w:r>
          </w:p>
        </w:tc>
        <w:tc>
          <w:tcPr>
            <w:tcW w:w="1978" w:type="dxa"/>
            <w:vAlign w:val="center"/>
            <w:hideMark/>
          </w:tcPr>
          <w:p w14:paraId="2B75F58F" w14:textId="4D4A8582" w:rsidR="00B4142E" w:rsidRPr="00F37F04" w:rsidRDefault="00B4142E" w:rsidP="00B4142E">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Time Testing (Second)</w:t>
            </w:r>
            <w:r w:rsidRPr="00183E2B">
              <w:rPr>
                <w:b/>
                <w:bCs/>
                <w:sz w:val="22"/>
                <w:szCs w:val="22"/>
              </w:rPr>
              <w:t xml:space="preserve"> </w:t>
            </w:r>
            <w:r w:rsidRPr="00183E2B">
              <w:rPr>
                <w:rFonts w:ascii="Cambria Math" w:hAnsi="Cambria Math"/>
                <w:b/>
                <w:bCs/>
                <w:color w:val="FF0000"/>
                <w:sz w:val="22"/>
                <w:szCs w:val="22"/>
              </w:rPr>
              <w:t>↓</w:t>
            </w:r>
          </w:p>
        </w:tc>
      </w:tr>
      <w:tr w:rsidR="009A2EFA" w:rsidRPr="00F37F04" w14:paraId="66DE23D8" w14:textId="77777777" w:rsidTr="009A2EFA">
        <w:trPr>
          <w:trHeight w:val="300"/>
        </w:trPr>
        <w:tc>
          <w:tcPr>
            <w:tcW w:w="0" w:type="auto"/>
            <w:vMerge w:val="restart"/>
            <w:vAlign w:val="center"/>
            <w:hideMark/>
          </w:tcPr>
          <w:p w14:paraId="0B5159F5"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AA</w:t>
            </w:r>
          </w:p>
        </w:tc>
        <w:tc>
          <w:tcPr>
            <w:tcW w:w="2856" w:type="dxa"/>
            <w:hideMark/>
          </w:tcPr>
          <w:p w14:paraId="4AF4CC38" w14:textId="1391CE16"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r w:rsidR="009A2EFA">
              <w:rPr>
                <w:rFonts w:eastAsia="Times New Roman" w:cs="Times New Roman"/>
                <w:color w:val="auto"/>
                <w:kern w:val="0"/>
                <w14:ligatures w14:val="none"/>
              </w:rPr>
              <w:t xml:space="preserve"> (0,3)</w:t>
            </w:r>
          </w:p>
        </w:tc>
        <w:tc>
          <w:tcPr>
            <w:tcW w:w="1559" w:type="dxa"/>
            <w:hideMark/>
          </w:tcPr>
          <w:p w14:paraId="2C4B4D5F"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w:t>
            </w:r>
          </w:p>
        </w:tc>
        <w:tc>
          <w:tcPr>
            <w:tcW w:w="2268" w:type="dxa"/>
            <w:hideMark/>
          </w:tcPr>
          <w:p w14:paraId="5FE404DC"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228.68</w:t>
            </w:r>
          </w:p>
        </w:tc>
        <w:tc>
          <w:tcPr>
            <w:tcW w:w="1978" w:type="dxa"/>
            <w:hideMark/>
          </w:tcPr>
          <w:p w14:paraId="499B5379"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4.01</w:t>
            </w:r>
          </w:p>
        </w:tc>
      </w:tr>
      <w:tr w:rsidR="009A2EFA" w:rsidRPr="00F37F04" w14:paraId="16350089" w14:textId="77777777" w:rsidTr="009A2EFA">
        <w:trPr>
          <w:trHeight w:val="300"/>
        </w:trPr>
        <w:tc>
          <w:tcPr>
            <w:tcW w:w="0" w:type="auto"/>
            <w:vMerge/>
            <w:vAlign w:val="center"/>
            <w:hideMark/>
          </w:tcPr>
          <w:p w14:paraId="7311FBF8"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13FC4585" w14:textId="2CC0B11A"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(Same prob</w:t>
            </w:r>
            <w:r w:rsidR="009A2EFA">
              <w:rPr>
                <w:rFonts w:eastAsia="Times New Roman" w:cs="Times New Roman"/>
                <w:color w:val="auto"/>
                <w:kern w:val="0"/>
                <w14:ligatures w14:val="none"/>
              </w:rPr>
              <w:t xml:space="preserve"> 0,3</w:t>
            </w:r>
            <w:r w:rsidRPr="00F37F04">
              <w:rPr>
                <w:rFonts w:eastAsia="Times New Roman" w:cs="Times New Roman"/>
                <w:color w:val="auto"/>
                <w:kern w:val="0"/>
                <w14:ligatures w14:val="none"/>
              </w:rPr>
              <w:t>)</w:t>
            </w:r>
          </w:p>
        </w:tc>
        <w:tc>
          <w:tcPr>
            <w:tcW w:w="1559" w:type="dxa"/>
            <w:hideMark/>
          </w:tcPr>
          <w:p w14:paraId="5003AC7F"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w:t>
            </w:r>
          </w:p>
        </w:tc>
        <w:tc>
          <w:tcPr>
            <w:tcW w:w="2268" w:type="dxa"/>
            <w:hideMark/>
          </w:tcPr>
          <w:p w14:paraId="37FD7248"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231.10</w:t>
            </w:r>
          </w:p>
        </w:tc>
        <w:tc>
          <w:tcPr>
            <w:tcW w:w="1978" w:type="dxa"/>
            <w:hideMark/>
          </w:tcPr>
          <w:p w14:paraId="11160E73"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3.94</w:t>
            </w:r>
          </w:p>
        </w:tc>
      </w:tr>
      <w:tr w:rsidR="009A2EFA" w:rsidRPr="00F37F04" w14:paraId="16357BC2" w14:textId="77777777" w:rsidTr="009A2EFA">
        <w:trPr>
          <w:trHeight w:val="300"/>
        </w:trPr>
        <w:tc>
          <w:tcPr>
            <w:tcW w:w="0" w:type="auto"/>
            <w:vMerge/>
            <w:vAlign w:val="center"/>
            <w:hideMark/>
          </w:tcPr>
          <w:p w14:paraId="0A624870"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77819ACB"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(Diff prob)</w:t>
            </w:r>
          </w:p>
        </w:tc>
        <w:tc>
          <w:tcPr>
            <w:tcW w:w="1559" w:type="dxa"/>
            <w:hideMark/>
          </w:tcPr>
          <w:p w14:paraId="421C6118"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18</w:t>
            </w:r>
          </w:p>
        </w:tc>
        <w:tc>
          <w:tcPr>
            <w:tcW w:w="2268" w:type="dxa"/>
            <w:hideMark/>
          </w:tcPr>
          <w:p w14:paraId="55C5BF97"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231.52</w:t>
            </w:r>
          </w:p>
        </w:tc>
        <w:tc>
          <w:tcPr>
            <w:tcW w:w="1978" w:type="dxa"/>
            <w:hideMark/>
          </w:tcPr>
          <w:p w14:paraId="1E53F6F3"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3.82</w:t>
            </w:r>
          </w:p>
        </w:tc>
      </w:tr>
      <w:tr w:rsidR="009A2EFA" w:rsidRPr="00F37F04" w14:paraId="62DDEE17" w14:textId="77777777" w:rsidTr="009A2EFA">
        <w:trPr>
          <w:trHeight w:val="300"/>
        </w:trPr>
        <w:tc>
          <w:tcPr>
            <w:tcW w:w="0" w:type="auto"/>
            <w:vMerge w:val="restart"/>
            <w:vAlign w:val="center"/>
            <w:hideMark/>
          </w:tcPr>
          <w:p w14:paraId="1CD96CCA"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BR</w:t>
            </w:r>
          </w:p>
        </w:tc>
        <w:tc>
          <w:tcPr>
            <w:tcW w:w="2856" w:type="dxa"/>
            <w:hideMark/>
          </w:tcPr>
          <w:p w14:paraId="5C2F3468" w14:textId="263AE9E8"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r w:rsidR="009A2EFA">
              <w:rPr>
                <w:rFonts w:eastAsia="Times New Roman" w:cs="Times New Roman"/>
                <w:color w:val="auto"/>
                <w:kern w:val="0"/>
                <w14:ligatures w14:val="none"/>
              </w:rPr>
              <w:t xml:space="preserve"> (0,3)</w:t>
            </w:r>
          </w:p>
        </w:tc>
        <w:tc>
          <w:tcPr>
            <w:tcW w:w="1559" w:type="dxa"/>
            <w:hideMark/>
          </w:tcPr>
          <w:p w14:paraId="19FA6E5F"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5</w:t>
            </w:r>
          </w:p>
        </w:tc>
        <w:tc>
          <w:tcPr>
            <w:tcW w:w="2268" w:type="dxa"/>
            <w:hideMark/>
          </w:tcPr>
          <w:p w14:paraId="3768FE44"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1,640.75</w:t>
            </w:r>
          </w:p>
        </w:tc>
        <w:tc>
          <w:tcPr>
            <w:tcW w:w="1978" w:type="dxa"/>
            <w:hideMark/>
          </w:tcPr>
          <w:p w14:paraId="51EF42AE"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26.22</w:t>
            </w:r>
          </w:p>
        </w:tc>
      </w:tr>
      <w:tr w:rsidR="009A2EFA" w:rsidRPr="00F37F04" w14:paraId="282B7121" w14:textId="77777777" w:rsidTr="009A2EFA">
        <w:trPr>
          <w:trHeight w:val="300"/>
        </w:trPr>
        <w:tc>
          <w:tcPr>
            <w:tcW w:w="0" w:type="auto"/>
            <w:vMerge/>
            <w:vAlign w:val="center"/>
            <w:hideMark/>
          </w:tcPr>
          <w:p w14:paraId="7703E33C"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6B3170CD" w14:textId="571EC36C"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 xml:space="preserve">Proposed </w:t>
            </w:r>
            <w:r w:rsidR="009A2EFA" w:rsidRPr="00F37F04">
              <w:rPr>
                <w:rFonts w:eastAsia="Times New Roman" w:cs="Times New Roman"/>
                <w:color w:val="auto"/>
                <w:kern w:val="0"/>
                <w14:ligatures w14:val="none"/>
              </w:rPr>
              <w:t>(Same prob</w:t>
            </w:r>
            <w:r w:rsidR="009A2EFA">
              <w:rPr>
                <w:rFonts w:eastAsia="Times New Roman" w:cs="Times New Roman"/>
                <w:color w:val="auto"/>
                <w:kern w:val="0"/>
                <w14:ligatures w14:val="none"/>
              </w:rPr>
              <w:t xml:space="preserve"> 0,3</w:t>
            </w:r>
            <w:r w:rsidR="009A2EFA" w:rsidRPr="00F37F04">
              <w:rPr>
                <w:rFonts w:eastAsia="Times New Roman" w:cs="Times New Roman"/>
                <w:color w:val="auto"/>
                <w:kern w:val="0"/>
                <w14:ligatures w14:val="none"/>
              </w:rPr>
              <w:t>)</w:t>
            </w:r>
          </w:p>
        </w:tc>
        <w:tc>
          <w:tcPr>
            <w:tcW w:w="1559" w:type="dxa"/>
            <w:hideMark/>
          </w:tcPr>
          <w:p w14:paraId="62C159FD"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5</w:t>
            </w:r>
          </w:p>
        </w:tc>
        <w:tc>
          <w:tcPr>
            <w:tcW w:w="2268" w:type="dxa"/>
            <w:hideMark/>
          </w:tcPr>
          <w:p w14:paraId="2EA61FF2"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1,678.57</w:t>
            </w:r>
          </w:p>
        </w:tc>
        <w:tc>
          <w:tcPr>
            <w:tcW w:w="1978" w:type="dxa"/>
            <w:hideMark/>
          </w:tcPr>
          <w:p w14:paraId="36244302"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27.76</w:t>
            </w:r>
          </w:p>
        </w:tc>
      </w:tr>
      <w:tr w:rsidR="009A2EFA" w:rsidRPr="00F37F04" w14:paraId="4385558C" w14:textId="77777777" w:rsidTr="009A2EFA">
        <w:trPr>
          <w:trHeight w:val="300"/>
        </w:trPr>
        <w:tc>
          <w:tcPr>
            <w:tcW w:w="0" w:type="auto"/>
            <w:vMerge/>
            <w:vAlign w:val="center"/>
            <w:hideMark/>
          </w:tcPr>
          <w:p w14:paraId="259FCAD1"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7E3486DE"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(Diff prob)</w:t>
            </w:r>
          </w:p>
        </w:tc>
        <w:tc>
          <w:tcPr>
            <w:tcW w:w="1559" w:type="dxa"/>
            <w:hideMark/>
          </w:tcPr>
          <w:p w14:paraId="4026F5C6"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10</w:t>
            </w:r>
          </w:p>
        </w:tc>
        <w:tc>
          <w:tcPr>
            <w:tcW w:w="2268" w:type="dxa"/>
            <w:hideMark/>
          </w:tcPr>
          <w:p w14:paraId="31AF81F9"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1,684.64</w:t>
            </w:r>
          </w:p>
        </w:tc>
        <w:tc>
          <w:tcPr>
            <w:tcW w:w="1978" w:type="dxa"/>
            <w:hideMark/>
          </w:tcPr>
          <w:p w14:paraId="351A0D84"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27.94</w:t>
            </w:r>
          </w:p>
        </w:tc>
      </w:tr>
      <w:tr w:rsidR="009A2EFA" w:rsidRPr="00F37F04" w14:paraId="68B49B75" w14:textId="77777777" w:rsidTr="009A2EFA">
        <w:trPr>
          <w:trHeight w:val="300"/>
        </w:trPr>
        <w:tc>
          <w:tcPr>
            <w:tcW w:w="0" w:type="auto"/>
            <w:vMerge w:val="restart"/>
            <w:vAlign w:val="center"/>
            <w:hideMark/>
          </w:tcPr>
          <w:p w14:paraId="6D2FB878"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CC</w:t>
            </w:r>
          </w:p>
        </w:tc>
        <w:tc>
          <w:tcPr>
            <w:tcW w:w="2856" w:type="dxa"/>
            <w:hideMark/>
          </w:tcPr>
          <w:p w14:paraId="5AC4C0EA" w14:textId="718F7DB6"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r w:rsidR="000F4A6A">
              <w:rPr>
                <w:rFonts w:eastAsia="Times New Roman" w:cs="Times New Roman"/>
                <w:color w:val="auto"/>
                <w:kern w:val="0"/>
                <w14:ligatures w14:val="none"/>
              </w:rPr>
              <w:t xml:space="preserve"> (0,3</w:t>
            </w:r>
            <w:r w:rsidR="009A2EFA">
              <w:rPr>
                <w:rFonts w:eastAsia="Times New Roman" w:cs="Times New Roman"/>
                <w:color w:val="auto"/>
                <w:kern w:val="0"/>
                <w14:ligatures w14:val="none"/>
              </w:rPr>
              <w:t>)</w:t>
            </w:r>
          </w:p>
        </w:tc>
        <w:tc>
          <w:tcPr>
            <w:tcW w:w="1559" w:type="dxa"/>
            <w:hideMark/>
          </w:tcPr>
          <w:p w14:paraId="4929AB72"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4</w:t>
            </w:r>
          </w:p>
        </w:tc>
        <w:tc>
          <w:tcPr>
            <w:tcW w:w="2268" w:type="dxa"/>
            <w:hideMark/>
          </w:tcPr>
          <w:p w14:paraId="5EA31778"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1,651.48</w:t>
            </w:r>
          </w:p>
        </w:tc>
        <w:tc>
          <w:tcPr>
            <w:tcW w:w="1978" w:type="dxa"/>
            <w:hideMark/>
          </w:tcPr>
          <w:p w14:paraId="31C83561"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27.51</w:t>
            </w:r>
          </w:p>
        </w:tc>
      </w:tr>
      <w:tr w:rsidR="009A2EFA" w:rsidRPr="00F37F04" w14:paraId="15719CD8" w14:textId="77777777" w:rsidTr="009A2EFA">
        <w:trPr>
          <w:trHeight w:val="300"/>
        </w:trPr>
        <w:tc>
          <w:tcPr>
            <w:tcW w:w="0" w:type="auto"/>
            <w:vMerge/>
            <w:vAlign w:val="center"/>
            <w:hideMark/>
          </w:tcPr>
          <w:p w14:paraId="73BCD3CF"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2E169327" w14:textId="5E43D3B5"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 xml:space="preserve">Proposed </w:t>
            </w:r>
            <w:r w:rsidR="009A2EFA" w:rsidRPr="00F37F04">
              <w:rPr>
                <w:rFonts w:eastAsia="Times New Roman" w:cs="Times New Roman"/>
                <w:color w:val="auto"/>
                <w:kern w:val="0"/>
                <w14:ligatures w14:val="none"/>
              </w:rPr>
              <w:t>(Same prob</w:t>
            </w:r>
            <w:r w:rsidR="009A2EFA">
              <w:rPr>
                <w:rFonts w:eastAsia="Times New Roman" w:cs="Times New Roman"/>
                <w:color w:val="auto"/>
                <w:kern w:val="0"/>
                <w14:ligatures w14:val="none"/>
              </w:rPr>
              <w:t xml:space="preserve"> 0,3</w:t>
            </w:r>
            <w:r w:rsidR="009A2EFA" w:rsidRPr="00F37F04">
              <w:rPr>
                <w:rFonts w:eastAsia="Times New Roman" w:cs="Times New Roman"/>
                <w:color w:val="auto"/>
                <w:kern w:val="0"/>
                <w14:ligatures w14:val="none"/>
              </w:rPr>
              <w:t>)</w:t>
            </w:r>
          </w:p>
        </w:tc>
        <w:tc>
          <w:tcPr>
            <w:tcW w:w="1559" w:type="dxa"/>
            <w:hideMark/>
          </w:tcPr>
          <w:p w14:paraId="331808D3"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12</w:t>
            </w:r>
          </w:p>
        </w:tc>
        <w:tc>
          <w:tcPr>
            <w:tcW w:w="2268" w:type="dxa"/>
            <w:hideMark/>
          </w:tcPr>
          <w:p w14:paraId="3C174F55"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1,706.18</w:t>
            </w:r>
          </w:p>
        </w:tc>
        <w:tc>
          <w:tcPr>
            <w:tcW w:w="1978" w:type="dxa"/>
            <w:hideMark/>
          </w:tcPr>
          <w:p w14:paraId="654B510F"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28.13</w:t>
            </w:r>
          </w:p>
        </w:tc>
      </w:tr>
      <w:tr w:rsidR="009A2EFA" w:rsidRPr="00F37F04" w14:paraId="74DD3409" w14:textId="77777777" w:rsidTr="009A2EFA">
        <w:trPr>
          <w:trHeight w:val="300"/>
        </w:trPr>
        <w:tc>
          <w:tcPr>
            <w:tcW w:w="0" w:type="auto"/>
            <w:vMerge/>
            <w:vAlign w:val="center"/>
            <w:hideMark/>
          </w:tcPr>
          <w:p w14:paraId="429ACFA1"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481C2011"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(Diff prob)</w:t>
            </w:r>
          </w:p>
        </w:tc>
        <w:tc>
          <w:tcPr>
            <w:tcW w:w="1559" w:type="dxa"/>
            <w:hideMark/>
          </w:tcPr>
          <w:p w14:paraId="7A06F813"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4</w:t>
            </w:r>
          </w:p>
        </w:tc>
        <w:tc>
          <w:tcPr>
            <w:tcW w:w="2268" w:type="dxa"/>
            <w:hideMark/>
          </w:tcPr>
          <w:p w14:paraId="7867F12D"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1,727.70</w:t>
            </w:r>
          </w:p>
        </w:tc>
        <w:tc>
          <w:tcPr>
            <w:tcW w:w="1978" w:type="dxa"/>
            <w:hideMark/>
          </w:tcPr>
          <w:p w14:paraId="469C4A5A"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30.72</w:t>
            </w:r>
          </w:p>
        </w:tc>
      </w:tr>
      <w:tr w:rsidR="009A2EFA" w:rsidRPr="00F37F04" w14:paraId="6F7B56E0" w14:textId="77777777" w:rsidTr="009A2EFA">
        <w:trPr>
          <w:trHeight w:val="300"/>
        </w:trPr>
        <w:tc>
          <w:tcPr>
            <w:tcW w:w="0" w:type="auto"/>
            <w:vMerge w:val="restart"/>
            <w:vAlign w:val="center"/>
            <w:hideMark/>
          </w:tcPr>
          <w:p w14:paraId="65223933"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LP</w:t>
            </w:r>
          </w:p>
        </w:tc>
        <w:tc>
          <w:tcPr>
            <w:tcW w:w="2856" w:type="dxa"/>
            <w:hideMark/>
          </w:tcPr>
          <w:p w14:paraId="6CF94426" w14:textId="35A6D0F0"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r w:rsidR="009A2EFA">
              <w:rPr>
                <w:rFonts w:eastAsia="Times New Roman" w:cs="Times New Roman"/>
                <w:color w:val="auto"/>
                <w:kern w:val="0"/>
                <w14:ligatures w14:val="none"/>
              </w:rPr>
              <w:t xml:space="preserve"> (0,3)</w:t>
            </w:r>
          </w:p>
        </w:tc>
        <w:tc>
          <w:tcPr>
            <w:tcW w:w="1559" w:type="dxa"/>
            <w:hideMark/>
          </w:tcPr>
          <w:p w14:paraId="31B851DA"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0</w:t>
            </w:r>
          </w:p>
        </w:tc>
        <w:tc>
          <w:tcPr>
            <w:tcW w:w="2268" w:type="dxa"/>
            <w:hideMark/>
          </w:tcPr>
          <w:p w14:paraId="0728EF57"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235.75</w:t>
            </w:r>
          </w:p>
        </w:tc>
        <w:tc>
          <w:tcPr>
            <w:tcW w:w="1978" w:type="dxa"/>
            <w:hideMark/>
          </w:tcPr>
          <w:p w14:paraId="48729999"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6.85</w:t>
            </w:r>
          </w:p>
        </w:tc>
      </w:tr>
      <w:tr w:rsidR="009A2EFA" w:rsidRPr="00F37F04" w14:paraId="4A13435D" w14:textId="77777777" w:rsidTr="009A2EFA">
        <w:trPr>
          <w:trHeight w:val="300"/>
        </w:trPr>
        <w:tc>
          <w:tcPr>
            <w:tcW w:w="0" w:type="auto"/>
            <w:vMerge/>
            <w:vAlign w:val="center"/>
            <w:hideMark/>
          </w:tcPr>
          <w:p w14:paraId="69C0B679"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21253DC4" w14:textId="6F8360E4"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 xml:space="preserve">Proposed </w:t>
            </w:r>
            <w:r w:rsidR="009A2EFA" w:rsidRPr="00F37F04">
              <w:rPr>
                <w:rFonts w:eastAsia="Times New Roman" w:cs="Times New Roman"/>
                <w:color w:val="auto"/>
                <w:kern w:val="0"/>
                <w14:ligatures w14:val="none"/>
              </w:rPr>
              <w:t>(Same prob</w:t>
            </w:r>
            <w:r w:rsidR="009A2EFA">
              <w:rPr>
                <w:rFonts w:eastAsia="Times New Roman" w:cs="Times New Roman"/>
                <w:color w:val="auto"/>
                <w:kern w:val="0"/>
                <w14:ligatures w14:val="none"/>
              </w:rPr>
              <w:t xml:space="preserve"> 0,3</w:t>
            </w:r>
            <w:r w:rsidR="009A2EFA" w:rsidRPr="00F37F04">
              <w:rPr>
                <w:rFonts w:eastAsia="Times New Roman" w:cs="Times New Roman"/>
                <w:color w:val="auto"/>
                <w:kern w:val="0"/>
                <w14:ligatures w14:val="none"/>
              </w:rPr>
              <w:t>)</w:t>
            </w:r>
          </w:p>
        </w:tc>
        <w:tc>
          <w:tcPr>
            <w:tcW w:w="1559" w:type="dxa"/>
            <w:hideMark/>
          </w:tcPr>
          <w:p w14:paraId="2CBF3AB5"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0</w:t>
            </w:r>
          </w:p>
        </w:tc>
        <w:tc>
          <w:tcPr>
            <w:tcW w:w="2268" w:type="dxa"/>
            <w:hideMark/>
          </w:tcPr>
          <w:p w14:paraId="3F3BF590"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253.36</w:t>
            </w:r>
          </w:p>
        </w:tc>
        <w:tc>
          <w:tcPr>
            <w:tcW w:w="1978" w:type="dxa"/>
            <w:hideMark/>
          </w:tcPr>
          <w:p w14:paraId="7A487DE9"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7.63</w:t>
            </w:r>
          </w:p>
        </w:tc>
      </w:tr>
      <w:tr w:rsidR="009A2EFA" w:rsidRPr="00F37F04" w14:paraId="1A24A971" w14:textId="77777777" w:rsidTr="009A2EFA">
        <w:trPr>
          <w:trHeight w:val="300"/>
        </w:trPr>
        <w:tc>
          <w:tcPr>
            <w:tcW w:w="0" w:type="auto"/>
            <w:vMerge/>
            <w:vAlign w:val="center"/>
            <w:hideMark/>
          </w:tcPr>
          <w:p w14:paraId="600C1A07" w14:textId="77777777" w:rsidR="00F37F04" w:rsidRPr="00F37F04" w:rsidRDefault="00F37F04" w:rsidP="00F37F04">
            <w:pPr>
              <w:jc w:val="center"/>
              <w:rPr>
                <w:rFonts w:eastAsia="Times New Roman" w:cs="Times New Roman"/>
                <w:color w:val="auto"/>
                <w:kern w:val="0"/>
                <w14:ligatures w14:val="none"/>
              </w:rPr>
            </w:pPr>
          </w:p>
        </w:tc>
        <w:tc>
          <w:tcPr>
            <w:tcW w:w="2856" w:type="dxa"/>
            <w:hideMark/>
          </w:tcPr>
          <w:p w14:paraId="4B4F772D"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(Diff prob)</w:t>
            </w:r>
          </w:p>
        </w:tc>
        <w:tc>
          <w:tcPr>
            <w:tcW w:w="1559" w:type="dxa"/>
            <w:hideMark/>
          </w:tcPr>
          <w:p w14:paraId="429BE41F"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0</w:t>
            </w:r>
          </w:p>
        </w:tc>
        <w:tc>
          <w:tcPr>
            <w:tcW w:w="2268" w:type="dxa"/>
            <w:hideMark/>
          </w:tcPr>
          <w:p w14:paraId="718B4CE1"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252.31</w:t>
            </w:r>
          </w:p>
        </w:tc>
        <w:tc>
          <w:tcPr>
            <w:tcW w:w="1978" w:type="dxa"/>
            <w:hideMark/>
          </w:tcPr>
          <w:p w14:paraId="081148DB"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7.28</w:t>
            </w:r>
          </w:p>
        </w:tc>
      </w:tr>
      <w:tr w:rsidR="009A2EFA" w:rsidRPr="00F37F04" w14:paraId="03CB16A9" w14:textId="77777777" w:rsidTr="009A2EFA">
        <w:trPr>
          <w:trHeight w:val="300"/>
        </w:trPr>
        <w:tc>
          <w:tcPr>
            <w:tcW w:w="0" w:type="auto"/>
            <w:vMerge w:val="restart"/>
            <w:vAlign w:val="center"/>
            <w:hideMark/>
          </w:tcPr>
          <w:p w14:paraId="0B850A27"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CLR</w:t>
            </w:r>
          </w:p>
        </w:tc>
        <w:tc>
          <w:tcPr>
            <w:tcW w:w="2856" w:type="dxa"/>
            <w:hideMark/>
          </w:tcPr>
          <w:p w14:paraId="09E33331" w14:textId="03BB682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Standard</w:t>
            </w:r>
            <w:r w:rsidR="009A2EFA">
              <w:rPr>
                <w:rFonts w:eastAsia="Times New Roman" w:cs="Times New Roman"/>
                <w:color w:val="auto"/>
                <w:kern w:val="0"/>
                <w14:ligatures w14:val="none"/>
              </w:rPr>
              <w:t xml:space="preserve"> (0,3)</w:t>
            </w:r>
          </w:p>
        </w:tc>
        <w:tc>
          <w:tcPr>
            <w:tcW w:w="1559" w:type="dxa"/>
            <w:hideMark/>
          </w:tcPr>
          <w:p w14:paraId="6C2F9B0A"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7</w:t>
            </w:r>
          </w:p>
        </w:tc>
        <w:tc>
          <w:tcPr>
            <w:tcW w:w="2268" w:type="dxa"/>
            <w:hideMark/>
          </w:tcPr>
          <w:p w14:paraId="795BD055"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3,078.49</w:t>
            </w:r>
          </w:p>
        </w:tc>
        <w:tc>
          <w:tcPr>
            <w:tcW w:w="1978" w:type="dxa"/>
            <w:hideMark/>
          </w:tcPr>
          <w:p w14:paraId="525436E7"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151.07</w:t>
            </w:r>
          </w:p>
        </w:tc>
      </w:tr>
      <w:tr w:rsidR="009A2EFA" w:rsidRPr="00F37F04" w14:paraId="3718CA0C" w14:textId="77777777" w:rsidTr="009A2EFA">
        <w:trPr>
          <w:trHeight w:val="300"/>
        </w:trPr>
        <w:tc>
          <w:tcPr>
            <w:tcW w:w="0" w:type="auto"/>
            <w:vMerge/>
            <w:hideMark/>
          </w:tcPr>
          <w:p w14:paraId="21310399" w14:textId="77777777" w:rsidR="00F37F04" w:rsidRPr="00F37F04" w:rsidRDefault="00F37F04" w:rsidP="00F37F04">
            <w:pPr>
              <w:jc w:val="left"/>
              <w:rPr>
                <w:rFonts w:eastAsia="Times New Roman" w:cs="Times New Roman"/>
                <w:color w:val="auto"/>
                <w:kern w:val="0"/>
                <w14:ligatures w14:val="none"/>
              </w:rPr>
            </w:pPr>
          </w:p>
        </w:tc>
        <w:tc>
          <w:tcPr>
            <w:tcW w:w="2856" w:type="dxa"/>
            <w:hideMark/>
          </w:tcPr>
          <w:p w14:paraId="7063D2E1" w14:textId="2496A650"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 xml:space="preserve">Proposed </w:t>
            </w:r>
            <w:r w:rsidR="009A2EFA" w:rsidRPr="00F37F04">
              <w:rPr>
                <w:rFonts w:eastAsia="Times New Roman" w:cs="Times New Roman"/>
                <w:color w:val="auto"/>
                <w:kern w:val="0"/>
                <w14:ligatures w14:val="none"/>
              </w:rPr>
              <w:t>(Same prob</w:t>
            </w:r>
            <w:r w:rsidR="009A2EFA">
              <w:rPr>
                <w:rFonts w:eastAsia="Times New Roman" w:cs="Times New Roman"/>
                <w:color w:val="auto"/>
                <w:kern w:val="0"/>
                <w14:ligatures w14:val="none"/>
              </w:rPr>
              <w:t xml:space="preserve"> 0,3</w:t>
            </w:r>
            <w:r w:rsidR="009A2EFA" w:rsidRPr="00F37F04">
              <w:rPr>
                <w:rFonts w:eastAsia="Times New Roman" w:cs="Times New Roman"/>
                <w:color w:val="auto"/>
                <w:kern w:val="0"/>
                <w14:ligatures w14:val="none"/>
              </w:rPr>
              <w:t>)</w:t>
            </w:r>
          </w:p>
        </w:tc>
        <w:tc>
          <w:tcPr>
            <w:tcW w:w="1559" w:type="dxa"/>
            <w:hideMark/>
          </w:tcPr>
          <w:p w14:paraId="409DFAD3"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0</w:t>
            </w:r>
          </w:p>
        </w:tc>
        <w:tc>
          <w:tcPr>
            <w:tcW w:w="2268" w:type="dxa"/>
            <w:hideMark/>
          </w:tcPr>
          <w:p w14:paraId="07AC3883"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3,348.69</w:t>
            </w:r>
          </w:p>
        </w:tc>
        <w:tc>
          <w:tcPr>
            <w:tcW w:w="1978" w:type="dxa"/>
            <w:hideMark/>
          </w:tcPr>
          <w:p w14:paraId="7500B47B"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165.67</w:t>
            </w:r>
          </w:p>
        </w:tc>
      </w:tr>
      <w:tr w:rsidR="009A2EFA" w:rsidRPr="00F37F04" w14:paraId="395CC118" w14:textId="77777777" w:rsidTr="009A2EFA">
        <w:trPr>
          <w:trHeight w:val="300"/>
        </w:trPr>
        <w:tc>
          <w:tcPr>
            <w:tcW w:w="0" w:type="auto"/>
            <w:vMerge/>
            <w:hideMark/>
          </w:tcPr>
          <w:p w14:paraId="4D0BEF79" w14:textId="77777777" w:rsidR="00F37F04" w:rsidRPr="00F37F04" w:rsidRDefault="00F37F04" w:rsidP="00F37F04">
            <w:pPr>
              <w:jc w:val="left"/>
              <w:rPr>
                <w:rFonts w:eastAsia="Times New Roman" w:cs="Times New Roman"/>
                <w:color w:val="auto"/>
                <w:kern w:val="0"/>
                <w14:ligatures w14:val="none"/>
              </w:rPr>
            </w:pPr>
          </w:p>
        </w:tc>
        <w:tc>
          <w:tcPr>
            <w:tcW w:w="2856" w:type="dxa"/>
            <w:hideMark/>
          </w:tcPr>
          <w:p w14:paraId="5DEEC8E0" w14:textId="77777777" w:rsidR="00F37F04" w:rsidRPr="00F37F04" w:rsidRDefault="00F37F04" w:rsidP="00F37F04">
            <w:pPr>
              <w:jc w:val="left"/>
              <w:rPr>
                <w:rFonts w:eastAsia="Times New Roman" w:cs="Times New Roman"/>
                <w:color w:val="auto"/>
                <w:kern w:val="0"/>
                <w14:ligatures w14:val="none"/>
              </w:rPr>
            </w:pPr>
            <w:r w:rsidRPr="00F37F04">
              <w:rPr>
                <w:rFonts w:eastAsia="Times New Roman" w:cs="Times New Roman"/>
                <w:color w:val="auto"/>
                <w:kern w:val="0"/>
                <w14:ligatures w14:val="none"/>
              </w:rPr>
              <w:t>Proposed (Diff prob)</w:t>
            </w:r>
          </w:p>
        </w:tc>
        <w:tc>
          <w:tcPr>
            <w:tcW w:w="1559" w:type="dxa"/>
            <w:hideMark/>
          </w:tcPr>
          <w:p w14:paraId="2C9D2400" w14:textId="77777777" w:rsidR="00F37F04" w:rsidRPr="00F37F04" w:rsidRDefault="00F37F04" w:rsidP="00F37F04">
            <w:pPr>
              <w:jc w:val="center"/>
              <w:rPr>
                <w:rFonts w:eastAsia="Times New Roman" w:cs="Times New Roman"/>
                <w:b/>
                <w:bCs/>
                <w:color w:val="auto"/>
                <w:kern w:val="0"/>
                <w14:ligatures w14:val="none"/>
              </w:rPr>
            </w:pPr>
            <w:r w:rsidRPr="00F37F04">
              <w:rPr>
                <w:rFonts w:eastAsia="Times New Roman" w:cs="Times New Roman"/>
                <w:b/>
                <w:bCs/>
                <w:color w:val="auto"/>
                <w:kern w:val="0"/>
                <w14:ligatures w14:val="none"/>
              </w:rPr>
              <w:t>13</w:t>
            </w:r>
          </w:p>
        </w:tc>
        <w:tc>
          <w:tcPr>
            <w:tcW w:w="2268" w:type="dxa"/>
            <w:hideMark/>
          </w:tcPr>
          <w:p w14:paraId="237AD9AF"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3,267.17</w:t>
            </w:r>
          </w:p>
        </w:tc>
        <w:tc>
          <w:tcPr>
            <w:tcW w:w="1978" w:type="dxa"/>
            <w:hideMark/>
          </w:tcPr>
          <w:p w14:paraId="3AFDE591" w14:textId="77777777" w:rsidR="00F37F04" w:rsidRPr="00F37F04" w:rsidRDefault="00F37F04" w:rsidP="00F37F04">
            <w:pPr>
              <w:jc w:val="center"/>
              <w:rPr>
                <w:rFonts w:eastAsia="Times New Roman" w:cs="Times New Roman"/>
                <w:color w:val="auto"/>
                <w:kern w:val="0"/>
                <w14:ligatures w14:val="none"/>
              </w:rPr>
            </w:pPr>
            <w:r w:rsidRPr="00F37F04">
              <w:rPr>
                <w:rFonts w:eastAsia="Times New Roman" w:cs="Times New Roman"/>
                <w:color w:val="auto"/>
                <w:kern w:val="0"/>
                <w14:ligatures w14:val="none"/>
              </w:rPr>
              <w:t>162.15</w:t>
            </w:r>
          </w:p>
        </w:tc>
      </w:tr>
    </w:tbl>
    <w:p w14:paraId="3AEF319C" w14:textId="77777777" w:rsidR="00B4142E" w:rsidRPr="00183E2B" w:rsidRDefault="00B4142E" w:rsidP="00B4142E">
      <w:pPr>
        <w:spacing w:line="360" w:lineRule="auto"/>
        <w:rPr>
          <w:b/>
          <w:bCs/>
          <w:lang w:val="en-US"/>
        </w:rPr>
      </w:pPr>
      <w:r w:rsidRPr="00183E2B">
        <w:rPr>
          <w:b/>
          <w:bCs/>
          <w:lang w:val="en-US"/>
        </w:rPr>
        <w:t xml:space="preserve">Notes: </w:t>
      </w:r>
      <m:oMath>
        <m:r>
          <m:rPr>
            <m:sty m:val="bi"/>
          </m:rPr>
          <w:rPr>
            <w:rFonts w:ascii="Cambria Math" w:hAnsi="Cambria Math"/>
            <w:color w:val="00B050"/>
            <w:sz w:val="22"/>
            <w:szCs w:val="22"/>
          </w:rPr>
          <m:t>↑</m:t>
        </m:r>
      </m:oMath>
      <w:r w:rsidRPr="00183E2B">
        <w:rPr>
          <w:b/>
          <w:bCs/>
          <w:color w:val="00B050"/>
          <w:sz w:val="22"/>
          <w:szCs w:val="22"/>
        </w:rPr>
        <w:t xml:space="preserve"> </w:t>
      </w:r>
      <w:r w:rsidRPr="00183E2B">
        <w:rPr>
          <w:sz w:val="22"/>
          <w:szCs w:val="22"/>
        </w:rPr>
        <w:t>and</w:t>
      </w:r>
      <w:r w:rsidRPr="00183E2B">
        <w:rPr>
          <w:b/>
          <w:bCs/>
          <w:sz w:val="22"/>
          <w:szCs w:val="22"/>
        </w:rPr>
        <w:t xml:space="preserve"> </w:t>
      </w:r>
      <w:r w:rsidRPr="00183E2B">
        <w:rPr>
          <w:rFonts w:ascii="Cambria Math" w:hAnsi="Cambria Math"/>
          <w:b/>
          <w:bCs/>
          <w:color w:val="FF0000"/>
          <w:sz w:val="22"/>
          <w:szCs w:val="22"/>
        </w:rPr>
        <w:t xml:space="preserve">↓ </w:t>
      </w:r>
      <w:r w:rsidRPr="00183E2B">
        <w:rPr>
          <w:rFonts w:ascii="Cambria Math" w:hAnsi="Cambria Math"/>
          <w:sz w:val="22"/>
          <w:szCs w:val="22"/>
        </w:rPr>
        <w:t>showing the best performance</w:t>
      </w:r>
    </w:p>
    <w:p w14:paraId="6ECA7CEF" w14:textId="07480482" w:rsidR="000F4A6A" w:rsidRPr="00A2614B" w:rsidRDefault="003A70A4" w:rsidP="005E5BCF">
      <w:r>
        <w:t xml:space="preserve">However, </w:t>
      </w:r>
      <w:r w:rsidR="003D436E">
        <w:t xml:space="preserve">same with previous scenario that </w:t>
      </w:r>
      <w:r>
        <w:t xml:space="preserve">in term of computation efficiency, our proposed model still not outperform compare with standard dropout. </w:t>
      </w:r>
      <w:r w:rsidR="00393954">
        <w:t>I</w:t>
      </w:r>
      <w:r w:rsidRPr="000A7A13">
        <w:t xml:space="preserve">f we look at the difference in training time, </w:t>
      </w:r>
      <w:r w:rsidR="00393954">
        <w:t>the</w:t>
      </w:r>
      <w:r w:rsidRPr="000A7A13">
        <w:t xml:space="preserve"> </w:t>
      </w:r>
      <w:r w:rsidR="00393954">
        <w:t xml:space="preserve">MLC-AA with </w:t>
      </w:r>
      <w:r w:rsidRPr="000A7A13">
        <w:t>proposed method is not significantly less</w:t>
      </w:r>
      <w:r w:rsidR="00393954">
        <w:t xml:space="preserve"> compare with the standard dropout. The training and testing time on MLC-AA with </w:t>
      </w:r>
      <w:r w:rsidR="00393954" w:rsidRPr="000A7A13">
        <w:t>proposed method</w:t>
      </w:r>
      <w:r w:rsidR="00393954">
        <w:t xml:space="preserve"> same prob vs diff prob also show </w:t>
      </w:r>
      <w:r w:rsidR="00393954" w:rsidRPr="000A7A13">
        <w:t>not significantly less</w:t>
      </w:r>
      <w:r w:rsidR="00393954">
        <w:t xml:space="preserve"> computation time. </w:t>
      </w:r>
    </w:p>
    <w:p w14:paraId="4153A236" w14:textId="77777777" w:rsidR="000F4A6A" w:rsidRDefault="000F4A6A" w:rsidP="005E5BCF"/>
    <w:p w14:paraId="66C50D5C" w14:textId="703ED958" w:rsidR="00E932AF" w:rsidRPr="00317168" w:rsidRDefault="00E932AF" w:rsidP="00E932AF">
      <w:pPr>
        <w:pStyle w:val="Heading3"/>
      </w:pPr>
      <w:r>
        <w:t>4.1.3</w:t>
      </w:r>
      <w:r>
        <w:tab/>
      </w:r>
      <w:r w:rsidR="002F3821">
        <w:t>Result</w:t>
      </w:r>
      <w:r w:rsidR="002F3821" w:rsidRPr="002F3821">
        <w:t xml:space="preserve"> on Scenario </w:t>
      </w:r>
      <w:r w:rsidR="002F3821">
        <w:t>3</w:t>
      </w:r>
    </w:p>
    <w:p w14:paraId="3A1D1048" w14:textId="60A622A8" w:rsidR="00A2614B" w:rsidRPr="00A2614B" w:rsidRDefault="00A2614B" w:rsidP="00A2614B">
      <w:pPr>
        <w:rPr>
          <w:rFonts w:cs="Times New Roman"/>
          <w:color w:val="000000"/>
        </w:rPr>
      </w:pPr>
      <w:r>
        <w:rPr>
          <w:lang w:val="en-US"/>
        </w:rPr>
        <w:t xml:space="preserve">The result on </w:t>
      </w:r>
      <w:r w:rsidR="00E932AF">
        <w:rPr>
          <w:lang w:val="en-US"/>
        </w:rPr>
        <w:t>Experimental Scenario 3</w:t>
      </w:r>
      <w:r>
        <w:rPr>
          <w:lang w:val="en-US"/>
        </w:rPr>
        <w:t xml:space="preserve"> was aims to </w:t>
      </w:r>
      <w:r w:rsidRPr="00317168">
        <w:rPr>
          <w:lang w:val="en-US"/>
        </w:rPr>
        <w:t>find best probability</w:t>
      </w:r>
      <w:r>
        <w:rPr>
          <w:lang w:val="en-US"/>
        </w:rPr>
        <w:t xml:space="preserve"> </w:t>
      </w:r>
      <w:r>
        <w:rPr>
          <w:rFonts w:cs="Times New Roman"/>
          <w:color w:val="000000"/>
        </w:rPr>
        <w:t xml:space="preserve">dropout and do </w:t>
      </w:r>
      <w:r>
        <w:t xml:space="preserve">the experiment by </w:t>
      </w:r>
      <w:r>
        <w:rPr>
          <w:rFonts w:cs="Times New Roman"/>
          <w:color w:val="000000"/>
        </w:rPr>
        <w:t>h</w:t>
      </w:r>
      <w:r w:rsidRPr="00553A8F">
        <w:rPr>
          <w:rFonts w:cs="Times New Roman"/>
          <w:color w:val="000000"/>
        </w:rPr>
        <w:t xml:space="preserve">yperparameter </w:t>
      </w:r>
      <w:r>
        <w:rPr>
          <w:rFonts w:cs="Times New Roman"/>
          <w:color w:val="000000"/>
        </w:rPr>
        <w:t>t</w:t>
      </w:r>
      <w:r w:rsidRPr="00553A8F">
        <w:rPr>
          <w:rFonts w:cs="Times New Roman"/>
          <w:color w:val="000000"/>
        </w:rPr>
        <w:t>unning the Proposed Model vs Standard Dropout</w:t>
      </w:r>
      <w:r>
        <w:rPr>
          <w:rFonts w:cs="Times New Roman"/>
          <w:color w:val="000000"/>
        </w:rPr>
        <w:t>. In Table 4.5 and</w:t>
      </w:r>
      <w:r w:rsidR="009145EF">
        <w:rPr>
          <w:rFonts w:cs="Times New Roman"/>
          <w:color w:val="000000"/>
        </w:rPr>
        <w:t xml:space="preserve"> 4.6 show all result regarding h</w:t>
      </w:r>
      <w:r w:rsidR="009145EF" w:rsidRPr="00553A8F">
        <w:rPr>
          <w:rFonts w:cs="Times New Roman"/>
          <w:color w:val="000000"/>
        </w:rPr>
        <w:t xml:space="preserve">yperparameter </w:t>
      </w:r>
      <w:r w:rsidR="009145EF">
        <w:rPr>
          <w:rFonts w:cs="Times New Roman"/>
          <w:color w:val="000000"/>
        </w:rPr>
        <w:t>t</w:t>
      </w:r>
      <w:r w:rsidR="009145EF" w:rsidRPr="00553A8F">
        <w:rPr>
          <w:rFonts w:cs="Times New Roman"/>
          <w:color w:val="000000"/>
        </w:rPr>
        <w:t xml:space="preserve">unning </w:t>
      </w:r>
      <w:r w:rsidR="003F667D">
        <w:rPr>
          <w:rFonts w:cs="Times New Roman"/>
          <w:color w:val="000000"/>
        </w:rPr>
        <w:t>using</w:t>
      </w:r>
      <w:r w:rsidR="009145EF" w:rsidRPr="00553A8F">
        <w:rPr>
          <w:rFonts w:cs="Times New Roman"/>
          <w:color w:val="000000"/>
        </w:rPr>
        <w:t xml:space="preserve"> Proposed Model vs Standard Dropout</w:t>
      </w:r>
      <w:r w:rsidR="009145EF">
        <w:rPr>
          <w:rFonts w:cs="Times New Roman"/>
          <w:color w:val="000000"/>
        </w:rPr>
        <w:t xml:space="preserve"> as follows:</w:t>
      </w:r>
    </w:p>
    <w:p w14:paraId="309E5E6F" w14:textId="56420655" w:rsidR="00E932AF" w:rsidRPr="00317168" w:rsidRDefault="00E932AF" w:rsidP="009A2EFA">
      <w:pPr>
        <w:tabs>
          <w:tab w:val="num" w:pos="720"/>
        </w:tabs>
      </w:pPr>
    </w:p>
    <w:p w14:paraId="35E9FB4C" w14:textId="77777777" w:rsidR="00E932AF" w:rsidRDefault="00E932AF" w:rsidP="005E5BCF"/>
    <w:p w14:paraId="4CA22191" w14:textId="77777777" w:rsidR="00E932AF" w:rsidRDefault="00E932AF" w:rsidP="005E5BCF">
      <w:pPr>
        <w:sectPr w:rsidR="00E932AF" w:rsidSect="00082C47">
          <w:pgSz w:w="12240" w:h="15840"/>
          <w:pgMar w:top="1440" w:right="1440" w:bottom="1440" w:left="1440" w:header="720" w:footer="720" w:gutter="0"/>
          <w:cols w:space="720"/>
          <w:docGrid w:linePitch="360"/>
        </w:sectPr>
      </w:pPr>
    </w:p>
    <w:p w14:paraId="2605A64E" w14:textId="25E2EF4D" w:rsidR="00E932AF" w:rsidRPr="00317168" w:rsidRDefault="00E932AF" w:rsidP="00E932AF">
      <w:pPr>
        <w:jc w:val="center"/>
      </w:pPr>
      <w:r>
        <w:lastRenderedPageBreak/>
        <w:t>Tabl</w:t>
      </w:r>
      <w:r w:rsidR="009145EF">
        <w:t>e 4.5</w:t>
      </w:r>
      <w:r w:rsidR="00553A8F" w:rsidRPr="00553A8F">
        <w:rPr>
          <w:rFonts w:ascii="-webkit-standard" w:hAnsi="-webkit-standard"/>
          <w:color w:val="000000"/>
          <w:sz w:val="27"/>
          <w:szCs w:val="27"/>
        </w:rPr>
        <w:t xml:space="preserve"> </w:t>
      </w:r>
      <w:r w:rsidR="00553A8F" w:rsidRPr="00553A8F">
        <w:rPr>
          <w:rFonts w:cs="Times New Roman"/>
          <w:color w:val="000000"/>
        </w:rPr>
        <w:t xml:space="preserve">Comparison Result on </w:t>
      </w:r>
      <w:r w:rsidR="00553A8F">
        <w:rPr>
          <w:rFonts w:cs="Times New Roman"/>
          <w:color w:val="000000"/>
        </w:rPr>
        <w:t xml:space="preserve">Example based </w:t>
      </w:r>
      <w:r w:rsidR="00553A8F" w:rsidRPr="00553A8F">
        <w:rPr>
          <w:rFonts w:cs="Times New Roman"/>
          <w:color w:val="000000"/>
        </w:rPr>
        <w:t>Evaluation of Hyperparameter Tunning for the Proposed Model vs. Standard Dropout</w:t>
      </w:r>
    </w:p>
    <w:tbl>
      <w:tblPr>
        <w:tblStyle w:val="TableGrid"/>
        <w:tblW w:w="5000" w:type="pct"/>
        <w:tblLook w:val="04A0" w:firstRow="1" w:lastRow="0" w:firstColumn="1" w:lastColumn="0" w:noHBand="0" w:noVBand="1"/>
      </w:tblPr>
      <w:tblGrid>
        <w:gridCol w:w="1168"/>
        <w:gridCol w:w="948"/>
        <w:gridCol w:w="860"/>
        <w:gridCol w:w="720"/>
        <w:gridCol w:w="1049"/>
        <w:gridCol w:w="1259"/>
        <w:gridCol w:w="948"/>
        <w:gridCol w:w="927"/>
        <w:gridCol w:w="720"/>
        <w:gridCol w:w="720"/>
        <w:gridCol w:w="720"/>
        <w:gridCol w:w="1036"/>
        <w:gridCol w:w="878"/>
        <w:gridCol w:w="997"/>
      </w:tblGrid>
      <w:tr w:rsidR="004E2786" w:rsidRPr="0022057C" w14:paraId="1C47E542" w14:textId="77777777" w:rsidTr="00462241">
        <w:trPr>
          <w:trHeight w:val="300"/>
        </w:trPr>
        <w:tc>
          <w:tcPr>
            <w:tcW w:w="451" w:type="pct"/>
            <w:vAlign w:val="center"/>
            <w:hideMark/>
          </w:tcPr>
          <w:p w14:paraId="15DB406C" w14:textId="77777777" w:rsidR="00374E85" w:rsidRPr="0022057C" w:rsidRDefault="00374E85" w:rsidP="00CD5B76">
            <w:pPr>
              <w:jc w:val="center"/>
              <w:rPr>
                <w:rFonts w:cs="Times New Roman"/>
                <w:b/>
                <w:bCs/>
                <w:sz w:val="18"/>
                <w:szCs w:val="18"/>
              </w:rPr>
            </w:pPr>
            <w:r w:rsidRPr="0022057C">
              <w:rPr>
                <w:rFonts w:cs="Times New Roman"/>
                <w:b/>
                <w:bCs/>
                <w:sz w:val="18"/>
                <w:szCs w:val="18"/>
              </w:rPr>
              <w:t>Comparison Hyper Tuning</w:t>
            </w:r>
          </w:p>
        </w:tc>
        <w:tc>
          <w:tcPr>
            <w:tcW w:w="976" w:type="pct"/>
            <w:gridSpan w:val="3"/>
            <w:vAlign w:val="center"/>
            <w:hideMark/>
          </w:tcPr>
          <w:p w14:paraId="17431C45" w14:textId="77777777" w:rsidR="00374E85" w:rsidRPr="0022057C" w:rsidRDefault="00374E85" w:rsidP="00CD5B76">
            <w:pPr>
              <w:jc w:val="center"/>
              <w:rPr>
                <w:rFonts w:cs="Times New Roman"/>
                <w:b/>
                <w:bCs/>
                <w:sz w:val="18"/>
                <w:szCs w:val="18"/>
              </w:rPr>
            </w:pPr>
            <w:r w:rsidRPr="0022057C">
              <w:rPr>
                <w:rFonts w:cs="Times New Roman"/>
                <w:b/>
                <w:bCs/>
                <w:sz w:val="18"/>
                <w:szCs w:val="18"/>
              </w:rPr>
              <w:t>Test Params</w:t>
            </w:r>
          </w:p>
        </w:tc>
        <w:tc>
          <w:tcPr>
            <w:tcW w:w="405" w:type="pct"/>
            <w:vAlign w:val="center"/>
            <w:hideMark/>
          </w:tcPr>
          <w:p w14:paraId="04A053EB"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Sub-set Accuracy</w:t>
            </w:r>
            <m:oMath>
              <m:r>
                <m:rPr>
                  <m:sty m:val="bi"/>
                </m:rPr>
                <w:rPr>
                  <w:rFonts w:ascii="Cambria Math" w:hAnsi="Cambria Math" w:cs="Times New Roman"/>
                  <w:color w:val="00B050"/>
                  <w:sz w:val="18"/>
                  <w:szCs w:val="18"/>
                </w:rPr>
                <m:t>↑</m:t>
              </m:r>
            </m:oMath>
          </w:p>
        </w:tc>
        <w:tc>
          <w:tcPr>
            <w:tcW w:w="486" w:type="pct"/>
            <w:vAlign w:val="center"/>
            <w:hideMark/>
          </w:tcPr>
          <w:p w14:paraId="15C0117A"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Hamming Loss</w:t>
            </w:r>
            <w:r w:rsidRPr="0022057C">
              <w:rPr>
                <w:rFonts w:cs="Times New Roman"/>
                <w:b/>
                <w:bCs/>
                <w:color w:val="FF0000"/>
                <w:sz w:val="18"/>
                <w:szCs w:val="18"/>
              </w:rPr>
              <w:t>↓</w:t>
            </w:r>
          </w:p>
        </w:tc>
        <w:tc>
          <w:tcPr>
            <w:tcW w:w="366" w:type="pct"/>
            <w:vAlign w:val="center"/>
            <w:hideMark/>
          </w:tcPr>
          <w:p w14:paraId="046B2428"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Accuracy (exp)</w:t>
            </w:r>
            <w:r w:rsidRPr="0022057C">
              <w:rPr>
                <w:rFonts w:cs="Times New Roman"/>
                <w:b/>
                <w:bCs/>
                <w:i/>
                <w:color w:val="00B050"/>
                <w:sz w:val="18"/>
                <w:szCs w:val="18"/>
              </w:rPr>
              <w:t xml:space="preserve"> </w:t>
            </w:r>
            <m:oMath>
              <m:r>
                <m:rPr>
                  <m:sty m:val="bi"/>
                </m:rPr>
                <w:rPr>
                  <w:rFonts w:ascii="Cambria Math" w:hAnsi="Cambria Math" w:cs="Times New Roman"/>
                  <w:color w:val="00B050"/>
                  <w:sz w:val="18"/>
                  <w:szCs w:val="18"/>
                </w:rPr>
                <m:t>↑</m:t>
              </m:r>
            </m:oMath>
          </w:p>
        </w:tc>
        <w:tc>
          <w:tcPr>
            <w:tcW w:w="358" w:type="pct"/>
            <w:vAlign w:val="center"/>
            <w:hideMark/>
          </w:tcPr>
          <w:p w14:paraId="1D56B3CD"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Precision (exp)</w:t>
            </w:r>
            <m:oMath>
              <m:r>
                <m:rPr>
                  <m:sty m:val="bi"/>
                </m:rPr>
                <w:rPr>
                  <w:rFonts w:ascii="Cambria Math" w:hAnsi="Cambria Math" w:cs="Times New Roman"/>
                  <w:color w:val="00B050"/>
                  <w:sz w:val="18"/>
                  <w:szCs w:val="18"/>
                </w:rPr>
                <m:t>↑</m:t>
              </m:r>
            </m:oMath>
          </w:p>
        </w:tc>
        <w:tc>
          <w:tcPr>
            <w:tcW w:w="278" w:type="pct"/>
            <w:vAlign w:val="center"/>
            <w:hideMark/>
          </w:tcPr>
          <w:p w14:paraId="223C8BD4"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Recall (exp)</w:t>
            </w:r>
            <m:oMath>
              <m:r>
                <m:rPr>
                  <m:sty m:val="bi"/>
                </m:rPr>
                <w:rPr>
                  <w:rFonts w:ascii="Cambria Math" w:hAnsi="Cambria Math" w:cs="Times New Roman"/>
                  <w:color w:val="00B050"/>
                  <w:sz w:val="18"/>
                  <w:szCs w:val="18"/>
                </w:rPr>
                <m:t>↑</m:t>
              </m:r>
            </m:oMath>
          </w:p>
        </w:tc>
        <w:tc>
          <w:tcPr>
            <w:tcW w:w="278" w:type="pct"/>
            <w:vAlign w:val="center"/>
            <w:hideMark/>
          </w:tcPr>
          <w:p w14:paraId="07CCFB04"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F1-Score (exp)</w:t>
            </w:r>
            <m:oMath>
              <m:r>
                <m:rPr>
                  <m:sty m:val="bi"/>
                </m:rPr>
                <w:rPr>
                  <w:rFonts w:ascii="Cambria Math" w:hAnsi="Cambria Math" w:cs="Times New Roman"/>
                  <w:color w:val="00B050"/>
                  <w:sz w:val="18"/>
                  <w:szCs w:val="18"/>
                </w:rPr>
                <m:t>↑</m:t>
              </m:r>
            </m:oMath>
          </w:p>
        </w:tc>
        <w:tc>
          <w:tcPr>
            <w:tcW w:w="278" w:type="pct"/>
            <w:vAlign w:val="center"/>
            <w:hideMark/>
          </w:tcPr>
          <w:p w14:paraId="5DC6885E"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One error</w:t>
            </w:r>
            <w:r w:rsidRPr="0022057C">
              <w:rPr>
                <w:rFonts w:cs="Times New Roman"/>
                <w:b/>
                <w:bCs/>
                <w:color w:val="FF0000"/>
                <w:sz w:val="18"/>
                <w:szCs w:val="18"/>
              </w:rPr>
              <w:t>↓</w:t>
            </w:r>
          </w:p>
        </w:tc>
        <w:tc>
          <w:tcPr>
            <w:tcW w:w="400" w:type="pct"/>
            <w:vAlign w:val="center"/>
            <w:hideMark/>
          </w:tcPr>
          <w:p w14:paraId="246A55AB"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Coverage</w:t>
            </w:r>
            <w:r w:rsidRPr="0022057C">
              <w:rPr>
                <w:rFonts w:cs="Times New Roman"/>
                <w:b/>
                <w:bCs/>
                <w:color w:val="FF0000"/>
                <w:sz w:val="18"/>
                <w:szCs w:val="18"/>
              </w:rPr>
              <w:t>↓</w:t>
            </w:r>
          </w:p>
        </w:tc>
        <w:tc>
          <w:tcPr>
            <w:tcW w:w="339" w:type="pct"/>
            <w:vAlign w:val="center"/>
            <w:hideMark/>
          </w:tcPr>
          <w:p w14:paraId="1E653A98"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Ranking Loss</w:t>
            </w:r>
            <w:r w:rsidRPr="0022057C">
              <w:rPr>
                <w:rFonts w:cs="Times New Roman"/>
                <w:b/>
                <w:bCs/>
                <w:color w:val="FF0000"/>
                <w:sz w:val="18"/>
                <w:szCs w:val="18"/>
              </w:rPr>
              <w:t>↓</w:t>
            </w:r>
          </w:p>
        </w:tc>
        <w:tc>
          <w:tcPr>
            <w:tcW w:w="385" w:type="pct"/>
            <w:vAlign w:val="center"/>
            <w:hideMark/>
          </w:tcPr>
          <w:p w14:paraId="2C8598E9" w14:textId="77777777" w:rsidR="00374E85" w:rsidRPr="0022057C" w:rsidRDefault="00374E85" w:rsidP="00462241">
            <w:pPr>
              <w:jc w:val="center"/>
              <w:rPr>
                <w:rFonts w:cs="Times New Roman"/>
                <w:b/>
                <w:bCs/>
                <w:sz w:val="18"/>
                <w:szCs w:val="18"/>
              </w:rPr>
            </w:pPr>
            <w:r w:rsidRPr="0022057C">
              <w:rPr>
                <w:rFonts w:cs="Times New Roman"/>
                <w:b/>
                <w:bCs/>
                <w:color w:val="000000"/>
                <w:sz w:val="18"/>
                <w:szCs w:val="18"/>
              </w:rPr>
              <w:t>Average precision</w:t>
            </w:r>
            <m:oMath>
              <m:r>
                <m:rPr>
                  <m:sty m:val="bi"/>
                </m:rPr>
                <w:rPr>
                  <w:rFonts w:ascii="Cambria Math" w:hAnsi="Cambria Math" w:cs="Times New Roman"/>
                  <w:color w:val="00B050"/>
                  <w:sz w:val="18"/>
                  <w:szCs w:val="18"/>
                </w:rPr>
                <m:t>↑</m:t>
              </m:r>
            </m:oMath>
          </w:p>
        </w:tc>
      </w:tr>
      <w:tr w:rsidR="0022057C" w:rsidRPr="0022057C" w14:paraId="6E9903B3" w14:textId="77777777" w:rsidTr="00462241">
        <w:trPr>
          <w:trHeight w:val="300"/>
        </w:trPr>
        <w:tc>
          <w:tcPr>
            <w:tcW w:w="451" w:type="pct"/>
            <w:vMerge w:val="restart"/>
            <w:vAlign w:val="center"/>
            <w:hideMark/>
          </w:tcPr>
          <w:p w14:paraId="0D32DAD0" w14:textId="77777777" w:rsidR="0022057C" w:rsidRPr="0022057C" w:rsidRDefault="0022057C" w:rsidP="0022057C">
            <w:pPr>
              <w:jc w:val="center"/>
              <w:rPr>
                <w:rFonts w:cs="Times New Roman"/>
                <w:b/>
                <w:bCs/>
                <w:sz w:val="18"/>
                <w:szCs w:val="18"/>
              </w:rPr>
            </w:pPr>
            <w:r w:rsidRPr="0022057C">
              <w:rPr>
                <w:rFonts w:cs="Times New Roman"/>
                <w:b/>
                <w:bCs/>
                <w:sz w:val="18"/>
                <w:szCs w:val="18"/>
              </w:rPr>
              <w:t>Standard Dropout</w:t>
            </w:r>
          </w:p>
        </w:tc>
        <w:tc>
          <w:tcPr>
            <w:tcW w:w="976" w:type="pct"/>
            <w:gridSpan w:val="3"/>
            <w:vAlign w:val="center"/>
            <w:hideMark/>
          </w:tcPr>
          <w:p w14:paraId="73011C20" w14:textId="77777777" w:rsidR="0022057C" w:rsidRPr="0022057C" w:rsidRDefault="0022057C" w:rsidP="0022057C">
            <w:pPr>
              <w:jc w:val="center"/>
              <w:rPr>
                <w:rFonts w:cs="Times New Roman"/>
                <w:b/>
                <w:bCs/>
                <w:sz w:val="18"/>
                <w:szCs w:val="18"/>
              </w:rPr>
            </w:pPr>
            <w:r w:rsidRPr="0022057C">
              <w:rPr>
                <w:rFonts w:cs="Times New Roman"/>
                <w:b/>
                <w:bCs/>
                <w:sz w:val="18"/>
                <w:szCs w:val="18"/>
              </w:rPr>
              <w:t>0.0355</w:t>
            </w:r>
          </w:p>
        </w:tc>
        <w:tc>
          <w:tcPr>
            <w:tcW w:w="405" w:type="pct"/>
            <w:vAlign w:val="center"/>
          </w:tcPr>
          <w:p w14:paraId="0CA0EB2B" w14:textId="59B0684C" w:rsidR="0022057C" w:rsidRPr="0022057C" w:rsidRDefault="0022057C" w:rsidP="00462241">
            <w:pPr>
              <w:jc w:val="center"/>
              <w:rPr>
                <w:rFonts w:cs="Times New Roman"/>
                <w:b/>
                <w:bCs/>
                <w:sz w:val="18"/>
                <w:szCs w:val="18"/>
              </w:rPr>
            </w:pPr>
            <w:r w:rsidRPr="0022057C">
              <w:rPr>
                <w:rFonts w:cs="Times New Roman"/>
                <w:b/>
                <w:bCs/>
                <w:sz w:val="18"/>
                <w:szCs w:val="18"/>
              </w:rPr>
              <w:t>0.4091</w:t>
            </w:r>
          </w:p>
        </w:tc>
        <w:tc>
          <w:tcPr>
            <w:tcW w:w="486" w:type="pct"/>
            <w:vAlign w:val="center"/>
          </w:tcPr>
          <w:p w14:paraId="146A87B2" w14:textId="2DA9A2C7" w:rsidR="0022057C" w:rsidRPr="0022057C" w:rsidRDefault="0022057C" w:rsidP="00462241">
            <w:pPr>
              <w:jc w:val="center"/>
              <w:rPr>
                <w:rFonts w:cs="Times New Roman"/>
                <w:b/>
                <w:bCs/>
                <w:sz w:val="18"/>
                <w:szCs w:val="18"/>
              </w:rPr>
            </w:pPr>
            <w:r w:rsidRPr="0022057C">
              <w:rPr>
                <w:rFonts w:cs="Times New Roman"/>
                <w:b/>
                <w:bCs/>
                <w:sz w:val="18"/>
                <w:szCs w:val="18"/>
              </w:rPr>
              <w:t>0.1288</w:t>
            </w:r>
          </w:p>
        </w:tc>
        <w:tc>
          <w:tcPr>
            <w:tcW w:w="366" w:type="pct"/>
            <w:vAlign w:val="center"/>
          </w:tcPr>
          <w:p w14:paraId="55E47E8C" w14:textId="5FD66EC1" w:rsidR="0022057C" w:rsidRPr="0022057C" w:rsidRDefault="0022057C" w:rsidP="00462241">
            <w:pPr>
              <w:jc w:val="center"/>
              <w:rPr>
                <w:rFonts w:cs="Times New Roman"/>
                <w:b/>
                <w:bCs/>
                <w:sz w:val="18"/>
                <w:szCs w:val="18"/>
              </w:rPr>
            </w:pPr>
            <w:r w:rsidRPr="0022057C">
              <w:rPr>
                <w:rFonts w:cs="Times New Roman"/>
                <w:b/>
                <w:bCs/>
                <w:sz w:val="18"/>
                <w:szCs w:val="18"/>
              </w:rPr>
              <w:t>0.8364</w:t>
            </w:r>
          </w:p>
        </w:tc>
        <w:tc>
          <w:tcPr>
            <w:tcW w:w="358" w:type="pct"/>
            <w:vAlign w:val="center"/>
          </w:tcPr>
          <w:p w14:paraId="39D79441" w14:textId="4063C060" w:rsidR="0022057C" w:rsidRPr="0022057C" w:rsidRDefault="0022057C" w:rsidP="00462241">
            <w:pPr>
              <w:jc w:val="center"/>
              <w:rPr>
                <w:rFonts w:cs="Times New Roman"/>
                <w:b/>
                <w:bCs/>
                <w:sz w:val="18"/>
                <w:szCs w:val="18"/>
              </w:rPr>
            </w:pPr>
            <w:r w:rsidRPr="0022057C">
              <w:rPr>
                <w:rFonts w:cs="Times New Roman"/>
                <w:b/>
                <w:bCs/>
                <w:sz w:val="18"/>
                <w:szCs w:val="18"/>
              </w:rPr>
              <w:t>0.9996</w:t>
            </w:r>
          </w:p>
        </w:tc>
        <w:tc>
          <w:tcPr>
            <w:tcW w:w="278" w:type="pct"/>
            <w:vAlign w:val="center"/>
          </w:tcPr>
          <w:p w14:paraId="1E5F61D3" w14:textId="4DD7E9AF" w:rsidR="0022057C" w:rsidRPr="0022057C" w:rsidRDefault="0022057C" w:rsidP="00462241">
            <w:pPr>
              <w:jc w:val="center"/>
              <w:rPr>
                <w:rFonts w:cs="Times New Roman"/>
                <w:b/>
                <w:bCs/>
                <w:sz w:val="18"/>
                <w:szCs w:val="18"/>
              </w:rPr>
            </w:pPr>
            <w:r w:rsidRPr="0022057C">
              <w:rPr>
                <w:rFonts w:cs="Times New Roman"/>
                <w:b/>
                <w:bCs/>
                <w:sz w:val="18"/>
                <w:szCs w:val="18"/>
              </w:rPr>
              <w:t>1.0094</w:t>
            </w:r>
          </w:p>
        </w:tc>
        <w:tc>
          <w:tcPr>
            <w:tcW w:w="278" w:type="pct"/>
            <w:vAlign w:val="center"/>
          </w:tcPr>
          <w:p w14:paraId="4C3897D2" w14:textId="6F2CAB00" w:rsidR="0022057C" w:rsidRPr="0022057C" w:rsidRDefault="0022057C" w:rsidP="00462241">
            <w:pPr>
              <w:jc w:val="center"/>
              <w:rPr>
                <w:rFonts w:cs="Times New Roman"/>
                <w:b/>
                <w:bCs/>
                <w:sz w:val="18"/>
                <w:szCs w:val="18"/>
              </w:rPr>
            </w:pPr>
            <w:r w:rsidRPr="0022057C">
              <w:rPr>
                <w:rFonts w:cs="Times New Roman"/>
                <w:b/>
                <w:bCs/>
                <w:sz w:val="18"/>
                <w:szCs w:val="18"/>
              </w:rPr>
              <w:t>0.9091</w:t>
            </w:r>
          </w:p>
        </w:tc>
        <w:tc>
          <w:tcPr>
            <w:tcW w:w="278" w:type="pct"/>
            <w:vAlign w:val="center"/>
          </w:tcPr>
          <w:p w14:paraId="322527A9" w14:textId="1FA90355" w:rsidR="0022057C" w:rsidRPr="0022057C" w:rsidRDefault="0022057C" w:rsidP="00462241">
            <w:pPr>
              <w:jc w:val="center"/>
              <w:rPr>
                <w:rFonts w:cs="Times New Roman"/>
                <w:b/>
                <w:bCs/>
                <w:sz w:val="18"/>
                <w:szCs w:val="18"/>
              </w:rPr>
            </w:pPr>
            <w:r w:rsidRPr="0022057C">
              <w:rPr>
                <w:rFonts w:cs="Times New Roman"/>
                <w:b/>
                <w:bCs/>
                <w:sz w:val="18"/>
                <w:szCs w:val="18"/>
              </w:rPr>
              <w:t>0.0694</w:t>
            </w:r>
          </w:p>
        </w:tc>
        <w:tc>
          <w:tcPr>
            <w:tcW w:w="400" w:type="pct"/>
            <w:vAlign w:val="center"/>
          </w:tcPr>
          <w:p w14:paraId="566F461A" w14:textId="31F18FBF" w:rsidR="0022057C" w:rsidRPr="0022057C" w:rsidRDefault="0022057C" w:rsidP="00462241">
            <w:pPr>
              <w:jc w:val="center"/>
              <w:rPr>
                <w:rFonts w:cs="Times New Roman"/>
                <w:b/>
                <w:bCs/>
                <w:sz w:val="18"/>
                <w:szCs w:val="18"/>
              </w:rPr>
            </w:pPr>
            <w:r w:rsidRPr="0022057C">
              <w:rPr>
                <w:rFonts w:cs="Times New Roman"/>
                <w:b/>
                <w:bCs/>
                <w:sz w:val="18"/>
                <w:szCs w:val="18"/>
              </w:rPr>
              <w:t>6.2505</w:t>
            </w:r>
          </w:p>
        </w:tc>
        <w:tc>
          <w:tcPr>
            <w:tcW w:w="339" w:type="pct"/>
            <w:vAlign w:val="center"/>
          </w:tcPr>
          <w:p w14:paraId="05E126C5" w14:textId="1B247140" w:rsidR="0022057C" w:rsidRPr="0022057C" w:rsidRDefault="0022057C" w:rsidP="00462241">
            <w:pPr>
              <w:jc w:val="center"/>
              <w:rPr>
                <w:rFonts w:cs="Times New Roman"/>
                <w:b/>
                <w:bCs/>
                <w:sz w:val="18"/>
                <w:szCs w:val="18"/>
              </w:rPr>
            </w:pPr>
            <w:r w:rsidRPr="0022057C">
              <w:rPr>
                <w:rFonts w:cs="Times New Roman"/>
                <w:b/>
                <w:bCs/>
                <w:sz w:val="18"/>
                <w:szCs w:val="18"/>
              </w:rPr>
              <w:t>0.087</w:t>
            </w:r>
          </w:p>
        </w:tc>
        <w:tc>
          <w:tcPr>
            <w:tcW w:w="385" w:type="pct"/>
            <w:vAlign w:val="center"/>
          </w:tcPr>
          <w:p w14:paraId="29990672" w14:textId="60195613" w:rsidR="0022057C" w:rsidRPr="0022057C" w:rsidRDefault="0022057C" w:rsidP="00462241">
            <w:pPr>
              <w:jc w:val="center"/>
              <w:rPr>
                <w:rFonts w:cs="Times New Roman"/>
                <w:b/>
                <w:bCs/>
                <w:sz w:val="18"/>
                <w:szCs w:val="18"/>
              </w:rPr>
            </w:pPr>
            <w:r w:rsidRPr="0022057C">
              <w:rPr>
                <w:rFonts w:cs="Times New Roman"/>
                <w:b/>
                <w:bCs/>
                <w:sz w:val="18"/>
                <w:szCs w:val="18"/>
              </w:rPr>
              <w:t>0.9293</w:t>
            </w:r>
          </w:p>
        </w:tc>
      </w:tr>
      <w:tr w:rsidR="0022057C" w:rsidRPr="0022057C" w14:paraId="5D17664F" w14:textId="77777777" w:rsidTr="00462241">
        <w:trPr>
          <w:trHeight w:val="300"/>
        </w:trPr>
        <w:tc>
          <w:tcPr>
            <w:tcW w:w="451" w:type="pct"/>
            <w:vMerge/>
            <w:vAlign w:val="center"/>
            <w:hideMark/>
          </w:tcPr>
          <w:p w14:paraId="7F2FE462"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6B597544" w14:textId="77777777" w:rsidR="0022057C" w:rsidRPr="0022057C" w:rsidRDefault="0022057C" w:rsidP="0022057C">
            <w:pPr>
              <w:jc w:val="center"/>
              <w:rPr>
                <w:rFonts w:cs="Times New Roman"/>
                <w:sz w:val="18"/>
                <w:szCs w:val="18"/>
              </w:rPr>
            </w:pPr>
            <w:r w:rsidRPr="0022057C">
              <w:rPr>
                <w:rFonts w:cs="Times New Roman"/>
                <w:sz w:val="18"/>
                <w:szCs w:val="18"/>
              </w:rPr>
              <w:t>0.0358</w:t>
            </w:r>
          </w:p>
        </w:tc>
        <w:tc>
          <w:tcPr>
            <w:tcW w:w="405" w:type="pct"/>
            <w:vAlign w:val="center"/>
          </w:tcPr>
          <w:p w14:paraId="61F4A0AC" w14:textId="5F9E20DF" w:rsidR="0022057C" w:rsidRPr="0022057C" w:rsidRDefault="0022057C" w:rsidP="00462241">
            <w:pPr>
              <w:jc w:val="center"/>
              <w:rPr>
                <w:rFonts w:cs="Times New Roman"/>
                <w:sz w:val="18"/>
                <w:szCs w:val="18"/>
              </w:rPr>
            </w:pPr>
            <w:r w:rsidRPr="0022057C">
              <w:rPr>
                <w:rFonts w:cs="Times New Roman"/>
                <w:sz w:val="18"/>
                <w:szCs w:val="18"/>
              </w:rPr>
              <w:t>0.4096</w:t>
            </w:r>
          </w:p>
        </w:tc>
        <w:tc>
          <w:tcPr>
            <w:tcW w:w="486" w:type="pct"/>
            <w:vAlign w:val="center"/>
          </w:tcPr>
          <w:p w14:paraId="00C4C0C7" w14:textId="47080F16" w:rsidR="0022057C" w:rsidRPr="0022057C" w:rsidRDefault="0022057C" w:rsidP="00462241">
            <w:pPr>
              <w:jc w:val="center"/>
              <w:rPr>
                <w:rFonts w:cs="Times New Roman"/>
                <w:sz w:val="18"/>
                <w:szCs w:val="18"/>
              </w:rPr>
            </w:pPr>
            <w:r w:rsidRPr="0022057C">
              <w:rPr>
                <w:rFonts w:cs="Times New Roman"/>
                <w:sz w:val="18"/>
                <w:szCs w:val="18"/>
              </w:rPr>
              <w:t>0.1294</w:t>
            </w:r>
          </w:p>
        </w:tc>
        <w:tc>
          <w:tcPr>
            <w:tcW w:w="366" w:type="pct"/>
            <w:vAlign w:val="center"/>
          </w:tcPr>
          <w:p w14:paraId="1724410D" w14:textId="1B37A652"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64E05063" w14:textId="40F45DC6"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0C78C1F1" w14:textId="79BE416E" w:rsidR="0022057C" w:rsidRPr="0022057C" w:rsidRDefault="0022057C" w:rsidP="00462241">
            <w:pPr>
              <w:jc w:val="center"/>
              <w:rPr>
                <w:rFonts w:cs="Times New Roman"/>
                <w:sz w:val="18"/>
                <w:szCs w:val="18"/>
              </w:rPr>
            </w:pPr>
            <w:r w:rsidRPr="0022057C">
              <w:rPr>
                <w:rFonts w:cs="Times New Roman"/>
                <w:sz w:val="18"/>
                <w:szCs w:val="18"/>
              </w:rPr>
              <w:t>0.9879</w:t>
            </w:r>
          </w:p>
        </w:tc>
        <w:tc>
          <w:tcPr>
            <w:tcW w:w="278" w:type="pct"/>
            <w:vAlign w:val="center"/>
          </w:tcPr>
          <w:p w14:paraId="0FB4FFCA" w14:textId="12E10443" w:rsidR="0022057C" w:rsidRPr="0022057C" w:rsidRDefault="0022057C" w:rsidP="00462241">
            <w:pPr>
              <w:jc w:val="center"/>
              <w:rPr>
                <w:rFonts w:cs="Times New Roman"/>
                <w:sz w:val="18"/>
                <w:szCs w:val="18"/>
              </w:rPr>
            </w:pPr>
            <w:r w:rsidRPr="0022057C">
              <w:rPr>
                <w:rFonts w:cs="Times New Roman"/>
                <w:sz w:val="18"/>
                <w:szCs w:val="18"/>
              </w:rPr>
              <w:t>0.9099</w:t>
            </w:r>
          </w:p>
        </w:tc>
        <w:tc>
          <w:tcPr>
            <w:tcW w:w="278" w:type="pct"/>
            <w:vAlign w:val="center"/>
          </w:tcPr>
          <w:p w14:paraId="2DC59591" w14:textId="5D6D3603" w:rsidR="0022057C" w:rsidRPr="0022057C" w:rsidRDefault="0022057C" w:rsidP="00462241">
            <w:pPr>
              <w:jc w:val="center"/>
              <w:rPr>
                <w:rFonts w:cs="Times New Roman"/>
                <w:sz w:val="18"/>
                <w:szCs w:val="18"/>
              </w:rPr>
            </w:pPr>
            <w:r w:rsidRPr="0022057C">
              <w:rPr>
                <w:rFonts w:cs="Times New Roman"/>
                <w:sz w:val="18"/>
                <w:szCs w:val="18"/>
              </w:rPr>
              <w:t>0.0717</w:t>
            </w:r>
          </w:p>
        </w:tc>
        <w:tc>
          <w:tcPr>
            <w:tcW w:w="400" w:type="pct"/>
            <w:vAlign w:val="center"/>
          </w:tcPr>
          <w:p w14:paraId="1007A376" w14:textId="41BDE95B" w:rsidR="0022057C" w:rsidRPr="0022057C" w:rsidRDefault="0022057C" w:rsidP="00462241">
            <w:pPr>
              <w:jc w:val="center"/>
              <w:rPr>
                <w:rFonts w:cs="Times New Roman"/>
                <w:sz w:val="18"/>
                <w:szCs w:val="18"/>
              </w:rPr>
            </w:pPr>
            <w:r w:rsidRPr="0022057C">
              <w:rPr>
                <w:rFonts w:cs="Times New Roman"/>
                <w:sz w:val="18"/>
                <w:szCs w:val="18"/>
              </w:rPr>
              <w:t>6.2503</w:t>
            </w:r>
          </w:p>
        </w:tc>
        <w:tc>
          <w:tcPr>
            <w:tcW w:w="339" w:type="pct"/>
            <w:vAlign w:val="center"/>
          </w:tcPr>
          <w:p w14:paraId="101699CC" w14:textId="2DAE20DA" w:rsidR="0022057C" w:rsidRPr="0022057C" w:rsidRDefault="0022057C" w:rsidP="00462241">
            <w:pPr>
              <w:jc w:val="center"/>
              <w:rPr>
                <w:rFonts w:cs="Times New Roman"/>
                <w:sz w:val="18"/>
                <w:szCs w:val="18"/>
              </w:rPr>
            </w:pPr>
            <w:r w:rsidRPr="0022057C">
              <w:rPr>
                <w:rFonts w:cs="Times New Roman"/>
                <w:sz w:val="18"/>
                <w:szCs w:val="18"/>
              </w:rPr>
              <w:t>0.0871</w:t>
            </w:r>
          </w:p>
        </w:tc>
        <w:tc>
          <w:tcPr>
            <w:tcW w:w="385" w:type="pct"/>
            <w:vAlign w:val="center"/>
          </w:tcPr>
          <w:p w14:paraId="4E16D5DD" w14:textId="0C2F080A" w:rsidR="0022057C" w:rsidRPr="0022057C" w:rsidRDefault="0022057C" w:rsidP="00462241">
            <w:pPr>
              <w:jc w:val="center"/>
              <w:rPr>
                <w:rFonts w:cs="Times New Roman"/>
                <w:sz w:val="18"/>
                <w:szCs w:val="18"/>
              </w:rPr>
            </w:pPr>
            <w:r w:rsidRPr="0022057C">
              <w:rPr>
                <w:rFonts w:cs="Times New Roman"/>
                <w:sz w:val="18"/>
                <w:szCs w:val="18"/>
              </w:rPr>
              <w:t>0.9305</w:t>
            </w:r>
          </w:p>
        </w:tc>
      </w:tr>
      <w:tr w:rsidR="0022057C" w:rsidRPr="0022057C" w14:paraId="7667D03E" w14:textId="77777777" w:rsidTr="00462241">
        <w:trPr>
          <w:trHeight w:val="300"/>
        </w:trPr>
        <w:tc>
          <w:tcPr>
            <w:tcW w:w="451" w:type="pct"/>
            <w:vMerge/>
            <w:vAlign w:val="center"/>
            <w:hideMark/>
          </w:tcPr>
          <w:p w14:paraId="65BCDB89"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193EF3C2" w14:textId="77777777" w:rsidR="0022057C" w:rsidRPr="0022057C" w:rsidRDefault="0022057C" w:rsidP="0022057C">
            <w:pPr>
              <w:jc w:val="center"/>
              <w:rPr>
                <w:rFonts w:cs="Times New Roman"/>
                <w:sz w:val="18"/>
                <w:szCs w:val="18"/>
              </w:rPr>
            </w:pPr>
            <w:r w:rsidRPr="0022057C">
              <w:rPr>
                <w:rFonts w:cs="Times New Roman"/>
                <w:sz w:val="18"/>
                <w:szCs w:val="18"/>
              </w:rPr>
              <w:t>0.1362</w:t>
            </w:r>
          </w:p>
        </w:tc>
        <w:tc>
          <w:tcPr>
            <w:tcW w:w="405" w:type="pct"/>
            <w:vAlign w:val="center"/>
          </w:tcPr>
          <w:p w14:paraId="1F1A1CEA" w14:textId="505FEF1E" w:rsidR="0022057C" w:rsidRPr="0022057C" w:rsidRDefault="0022057C" w:rsidP="00462241">
            <w:pPr>
              <w:jc w:val="center"/>
              <w:rPr>
                <w:rFonts w:cs="Times New Roman"/>
                <w:sz w:val="18"/>
                <w:szCs w:val="18"/>
              </w:rPr>
            </w:pPr>
            <w:r w:rsidRPr="0022057C">
              <w:rPr>
                <w:rFonts w:cs="Times New Roman"/>
                <w:sz w:val="18"/>
                <w:szCs w:val="18"/>
              </w:rPr>
              <w:t>0.4002</w:t>
            </w:r>
          </w:p>
        </w:tc>
        <w:tc>
          <w:tcPr>
            <w:tcW w:w="486" w:type="pct"/>
            <w:vAlign w:val="center"/>
          </w:tcPr>
          <w:p w14:paraId="47D402C4" w14:textId="03542DFF" w:rsidR="0022057C" w:rsidRPr="0022057C" w:rsidRDefault="0022057C" w:rsidP="00462241">
            <w:pPr>
              <w:jc w:val="center"/>
              <w:rPr>
                <w:rFonts w:cs="Times New Roman"/>
                <w:sz w:val="18"/>
                <w:szCs w:val="18"/>
              </w:rPr>
            </w:pPr>
            <w:r w:rsidRPr="0022057C">
              <w:rPr>
                <w:rFonts w:cs="Times New Roman"/>
                <w:sz w:val="18"/>
                <w:szCs w:val="18"/>
              </w:rPr>
              <w:t>0.1332</w:t>
            </w:r>
          </w:p>
        </w:tc>
        <w:tc>
          <w:tcPr>
            <w:tcW w:w="366" w:type="pct"/>
            <w:vAlign w:val="center"/>
          </w:tcPr>
          <w:p w14:paraId="2B7AF72A" w14:textId="4F753241"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2768D78F" w14:textId="5E15BE4E"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7C223F7E" w14:textId="0332AD40" w:rsidR="0022057C" w:rsidRPr="0022057C" w:rsidRDefault="0022057C" w:rsidP="00462241">
            <w:pPr>
              <w:jc w:val="center"/>
              <w:rPr>
                <w:rFonts w:cs="Times New Roman"/>
                <w:sz w:val="18"/>
                <w:szCs w:val="18"/>
              </w:rPr>
            </w:pPr>
            <w:r w:rsidRPr="0022057C">
              <w:rPr>
                <w:rFonts w:cs="Times New Roman"/>
                <w:sz w:val="18"/>
                <w:szCs w:val="18"/>
              </w:rPr>
              <w:t>1.0117</w:t>
            </w:r>
          </w:p>
        </w:tc>
        <w:tc>
          <w:tcPr>
            <w:tcW w:w="278" w:type="pct"/>
            <w:vAlign w:val="center"/>
          </w:tcPr>
          <w:p w14:paraId="48EACDF8" w14:textId="4A2D2DD7" w:rsidR="0022057C" w:rsidRPr="0022057C" w:rsidRDefault="0022057C" w:rsidP="00462241">
            <w:pPr>
              <w:jc w:val="center"/>
              <w:rPr>
                <w:rFonts w:cs="Times New Roman"/>
                <w:sz w:val="18"/>
                <w:szCs w:val="18"/>
              </w:rPr>
            </w:pPr>
            <w:r w:rsidRPr="0022057C">
              <w:rPr>
                <w:rFonts w:cs="Times New Roman"/>
                <w:sz w:val="18"/>
                <w:szCs w:val="18"/>
              </w:rPr>
              <w:t>0.9</w:t>
            </w:r>
          </w:p>
        </w:tc>
        <w:tc>
          <w:tcPr>
            <w:tcW w:w="278" w:type="pct"/>
            <w:vAlign w:val="center"/>
          </w:tcPr>
          <w:p w14:paraId="72EC6D0C" w14:textId="424476C9" w:rsidR="0022057C" w:rsidRPr="0022057C" w:rsidRDefault="0022057C" w:rsidP="00462241">
            <w:pPr>
              <w:jc w:val="center"/>
              <w:rPr>
                <w:rFonts w:cs="Times New Roman"/>
                <w:sz w:val="18"/>
                <w:szCs w:val="18"/>
              </w:rPr>
            </w:pPr>
            <w:r w:rsidRPr="0022057C">
              <w:rPr>
                <w:rFonts w:cs="Times New Roman"/>
                <w:sz w:val="18"/>
                <w:szCs w:val="18"/>
              </w:rPr>
              <w:t>0.0722</w:t>
            </w:r>
          </w:p>
        </w:tc>
        <w:tc>
          <w:tcPr>
            <w:tcW w:w="400" w:type="pct"/>
            <w:vAlign w:val="center"/>
          </w:tcPr>
          <w:p w14:paraId="732049E9" w14:textId="578DDA27" w:rsidR="0022057C" w:rsidRPr="0022057C" w:rsidRDefault="0022057C" w:rsidP="00462241">
            <w:pPr>
              <w:jc w:val="center"/>
              <w:rPr>
                <w:rFonts w:cs="Times New Roman"/>
                <w:sz w:val="18"/>
                <w:szCs w:val="18"/>
              </w:rPr>
            </w:pPr>
            <w:r w:rsidRPr="0022057C">
              <w:rPr>
                <w:rFonts w:cs="Times New Roman"/>
                <w:sz w:val="18"/>
                <w:szCs w:val="18"/>
              </w:rPr>
              <w:t>6.2538</w:t>
            </w:r>
          </w:p>
        </w:tc>
        <w:tc>
          <w:tcPr>
            <w:tcW w:w="339" w:type="pct"/>
            <w:vAlign w:val="center"/>
          </w:tcPr>
          <w:p w14:paraId="38C066DB" w14:textId="77F701E6" w:rsidR="0022057C" w:rsidRPr="0022057C" w:rsidRDefault="0022057C" w:rsidP="00462241">
            <w:pPr>
              <w:jc w:val="center"/>
              <w:rPr>
                <w:rFonts w:cs="Times New Roman"/>
                <w:sz w:val="18"/>
                <w:szCs w:val="18"/>
              </w:rPr>
            </w:pPr>
            <w:r w:rsidRPr="0022057C">
              <w:rPr>
                <w:rFonts w:cs="Times New Roman"/>
                <w:sz w:val="18"/>
                <w:szCs w:val="18"/>
              </w:rPr>
              <w:t>0.0876</w:t>
            </w:r>
          </w:p>
        </w:tc>
        <w:tc>
          <w:tcPr>
            <w:tcW w:w="385" w:type="pct"/>
            <w:vAlign w:val="center"/>
          </w:tcPr>
          <w:p w14:paraId="4836B919" w14:textId="5A10DECC" w:rsidR="0022057C" w:rsidRPr="0022057C" w:rsidRDefault="0022057C" w:rsidP="00462241">
            <w:pPr>
              <w:jc w:val="center"/>
              <w:rPr>
                <w:rFonts w:cs="Times New Roman"/>
                <w:sz w:val="18"/>
                <w:szCs w:val="18"/>
              </w:rPr>
            </w:pPr>
            <w:r w:rsidRPr="0022057C">
              <w:rPr>
                <w:rFonts w:cs="Times New Roman"/>
                <w:sz w:val="18"/>
                <w:szCs w:val="18"/>
              </w:rPr>
              <w:t>0.9285</w:t>
            </w:r>
          </w:p>
        </w:tc>
      </w:tr>
      <w:tr w:rsidR="0022057C" w:rsidRPr="0022057C" w14:paraId="793D320A" w14:textId="77777777" w:rsidTr="00462241">
        <w:trPr>
          <w:trHeight w:val="300"/>
        </w:trPr>
        <w:tc>
          <w:tcPr>
            <w:tcW w:w="451" w:type="pct"/>
            <w:vMerge/>
            <w:vAlign w:val="center"/>
            <w:hideMark/>
          </w:tcPr>
          <w:p w14:paraId="07ACC467"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09F749DC" w14:textId="77777777" w:rsidR="0022057C" w:rsidRPr="0022057C" w:rsidRDefault="0022057C" w:rsidP="0022057C">
            <w:pPr>
              <w:jc w:val="center"/>
              <w:rPr>
                <w:rFonts w:cs="Times New Roman"/>
                <w:sz w:val="18"/>
                <w:szCs w:val="18"/>
              </w:rPr>
            </w:pPr>
            <w:r w:rsidRPr="0022057C">
              <w:rPr>
                <w:rFonts w:cs="Times New Roman"/>
                <w:sz w:val="18"/>
                <w:szCs w:val="18"/>
              </w:rPr>
              <w:t>0.1772</w:t>
            </w:r>
          </w:p>
        </w:tc>
        <w:tc>
          <w:tcPr>
            <w:tcW w:w="405" w:type="pct"/>
            <w:vAlign w:val="center"/>
          </w:tcPr>
          <w:p w14:paraId="6ED9375D" w14:textId="0B651F27" w:rsidR="0022057C" w:rsidRPr="0022057C" w:rsidRDefault="0022057C" w:rsidP="00462241">
            <w:pPr>
              <w:jc w:val="center"/>
              <w:rPr>
                <w:rFonts w:cs="Times New Roman"/>
                <w:sz w:val="18"/>
                <w:szCs w:val="18"/>
              </w:rPr>
            </w:pPr>
            <w:r w:rsidRPr="0022057C">
              <w:rPr>
                <w:rFonts w:cs="Times New Roman"/>
                <w:sz w:val="18"/>
                <w:szCs w:val="18"/>
              </w:rPr>
              <w:t>0.4029</w:t>
            </w:r>
          </w:p>
        </w:tc>
        <w:tc>
          <w:tcPr>
            <w:tcW w:w="486" w:type="pct"/>
            <w:vAlign w:val="center"/>
          </w:tcPr>
          <w:p w14:paraId="1E2DDEB4" w14:textId="544016E5" w:rsidR="0022057C" w:rsidRPr="0022057C" w:rsidRDefault="0022057C" w:rsidP="00462241">
            <w:pPr>
              <w:jc w:val="center"/>
              <w:rPr>
                <w:rFonts w:cs="Times New Roman"/>
                <w:sz w:val="18"/>
                <w:szCs w:val="18"/>
              </w:rPr>
            </w:pPr>
            <w:r w:rsidRPr="0022057C">
              <w:rPr>
                <w:rFonts w:cs="Times New Roman"/>
                <w:sz w:val="18"/>
                <w:szCs w:val="18"/>
              </w:rPr>
              <w:t>0.1321</w:t>
            </w:r>
          </w:p>
        </w:tc>
        <w:tc>
          <w:tcPr>
            <w:tcW w:w="366" w:type="pct"/>
            <w:vAlign w:val="center"/>
          </w:tcPr>
          <w:p w14:paraId="60C552DD" w14:textId="39BB206A"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0D08E053" w14:textId="5AD75873"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2892832E" w14:textId="12691ABB" w:rsidR="0022057C" w:rsidRPr="0022057C" w:rsidRDefault="0022057C" w:rsidP="00462241">
            <w:pPr>
              <w:jc w:val="center"/>
              <w:rPr>
                <w:rFonts w:cs="Times New Roman"/>
                <w:sz w:val="18"/>
                <w:szCs w:val="18"/>
              </w:rPr>
            </w:pPr>
            <w:r w:rsidRPr="0022057C">
              <w:rPr>
                <w:rFonts w:cs="Times New Roman"/>
                <w:sz w:val="18"/>
                <w:szCs w:val="18"/>
              </w:rPr>
              <w:t>1.0012</w:t>
            </w:r>
          </w:p>
        </w:tc>
        <w:tc>
          <w:tcPr>
            <w:tcW w:w="278" w:type="pct"/>
            <w:vAlign w:val="center"/>
          </w:tcPr>
          <w:p w14:paraId="17BF49F0" w14:textId="65334170" w:rsidR="0022057C" w:rsidRPr="0022057C" w:rsidRDefault="0022057C" w:rsidP="00462241">
            <w:pPr>
              <w:jc w:val="center"/>
              <w:rPr>
                <w:rFonts w:cs="Times New Roman"/>
                <w:sz w:val="18"/>
                <w:szCs w:val="18"/>
              </w:rPr>
            </w:pPr>
            <w:r w:rsidRPr="0022057C">
              <w:rPr>
                <w:rFonts w:cs="Times New Roman"/>
                <w:sz w:val="18"/>
                <w:szCs w:val="18"/>
              </w:rPr>
              <w:t>0.9057</w:t>
            </w:r>
          </w:p>
        </w:tc>
        <w:tc>
          <w:tcPr>
            <w:tcW w:w="278" w:type="pct"/>
            <w:vAlign w:val="center"/>
          </w:tcPr>
          <w:p w14:paraId="208447F1" w14:textId="7A6246CB" w:rsidR="0022057C" w:rsidRPr="0022057C" w:rsidRDefault="0022057C" w:rsidP="00462241">
            <w:pPr>
              <w:jc w:val="center"/>
              <w:rPr>
                <w:rFonts w:cs="Times New Roman"/>
                <w:sz w:val="18"/>
                <w:szCs w:val="18"/>
              </w:rPr>
            </w:pPr>
            <w:r w:rsidRPr="0022057C">
              <w:rPr>
                <w:rFonts w:cs="Times New Roman"/>
                <w:sz w:val="18"/>
                <w:szCs w:val="18"/>
              </w:rPr>
              <w:t>0.0693</w:t>
            </w:r>
          </w:p>
        </w:tc>
        <w:tc>
          <w:tcPr>
            <w:tcW w:w="400" w:type="pct"/>
            <w:vAlign w:val="center"/>
          </w:tcPr>
          <w:p w14:paraId="0DC8B488" w14:textId="2742C32C" w:rsidR="0022057C" w:rsidRPr="0022057C" w:rsidRDefault="0022057C" w:rsidP="00462241">
            <w:pPr>
              <w:jc w:val="center"/>
              <w:rPr>
                <w:rFonts w:cs="Times New Roman"/>
                <w:sz w:val="18"/>
                <w:szCs w:val="18"/>
              </w:rPr>
            </w:pPr>
            <w:r w:rsidRPr="0022057C">
              <w:rPr>
                <w:rFonts w:cs="Times New Roman"/>
                <w:sz w:val="18"/>
                <w:szCs w:val="18"/>
              </w:rPr>
              <w:t>6.2555</w:t>
            </w:r>
          </w:p>
        </w:tc>
        <w:tc>
          <w:tcPr>
            <w:tcW w:w="339" w:type="pct"/>
            <w:vAlign w:val="center"/>
          </w:tcPr>
          <w:p w14:paraId="67C27FEC" w14:textId="47463857" w:rsidR="0022057C" w:rsidRPr="0022057C" w:rsidRDefault="0022057C" w:rsidP="00462241">
            <w:pPr>
              <w:jc w:val="center"/>
              <w:rPr>
                <w:rFonts w:cs="Times New Roman"/>
                <w:sz w:val="18"/>
                <w:szCs w:val="18"/>
              </w:rPr>
            </w:pPr>
            <w:r w:rsidRPr="0022057C">
              <w:rPr>
                <w:rFonts w:cs="Times New Roman"/>
                <w:sz w:val="18"/>
                <w:szCs w:val="18"/>
              </w:rPr>
              <w:t>0.0878</w:t>
            </w:r>
          </w:p>
        </w:tc>
        <w:tc>
          <w:tcPr>
            <w:tcW w:w="385" w:type="pct"/>
            <w:vAlign w:val="center"/>
          </w:tcPr>
          <w:p w14:paraId="2BB27B9E" w14:textId="6BEC34C6" w:rsidR="0022057C" w:rsidRPr="0022057C" w:rsidRDefault="0022057C" w:rsidP="00462241">
            <w:pPr>
              <w:jc w:val="center"/>
              <w:rPr>
                <w:rFonts w:cs="Times New Roman"/>
                <w:sz w:val="18"/>
                <w:szCs w:val="18"/>
              </w:rPr>
            </w:pPr>
            <w:r w:rsidRPr="0022057C">
              <w:rPr>
                <w:rFonts w:cs="Times New Roman"/>
                <w:sz w:val="18"/>
                <w:szCs w:val="18"/>
              </w:rPr>
              <w:t>0.9286</w:t>
            </w:r>
          </w:p>
        </w:tc>
      </w:tr>
      <w:tr w:rsidR="0022057C" w:rsidRPr="0022057C" w14:paraId="64A99314" w14:textId="77777777" w:rsidTr="00462241">
        <w:trPr>
          <w:trHeight w:val="300"/>
        </w:trPr>
        <w:tc>
          <w:tcPr>
            <w:tcW w:w="451" w:type="pct"/>
            <w:vMerge/>
            <w:vAlign w:val="center"/>
            <w:hideMark/>
          </w:tcPr>
          <w:p w14:paraId="3BB59B13"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410B020B" w14:textId="77777777" w:rsidR="0022057C" w:rsidRPr="0022057C" w:rsidRDefault="0022057C" w:rsidP="0022057C">
            <w:pPr>
              <w:jc w:val="center"/>
              <w:rPr>
                <w:rFonts w:cs="Times New Roman"/>
                <w:sz w:val="18"/>
                <w:szCs w:val="18"/>
              </w:rPr>
            </w:pPr>
            <w:r w:rsidRPr="0022057C">
              <w:rPr>
                <w:rFonts w:cs="Times New Roman"/>
                <w:sz w:val="18"/>
                <w:szCs w:val="18"/>
              </w:rPr>
              <w:t>0.2237</w:t>
            </w:r>
          </w:p>
        </w:tc>
        <w:tc>
          <w:tcPr>
            <w:tcW w:w="405" w:type="pct"/>
            <w:vAlign w:val="center"/>
          </w:tcPr>
          <w:p w14:paraId="5E5A272D" w14:textId="4168D90F" w:rsidR="0022057C" w:rsidRPr="0022057C" w:rsidRDefault="0022057C" w:rsidP="00462241">
            <w:pPr>
              <w:jc w:val="center"/>
              <w:rPr>
                <w:rFonts w:cs="Times New Roman"/>
                <w:sz w:val="18"/>
                <w:szCs w:val="18"/>
              </w:rPr>
            </w:pPr>
            <w:r w:rsidRPr="0022057C">
              <w:rPr>
                <w:rFonts w:cs="Times New Roman"/>
                <w:sz w:val="18"/>
                <w:szCs w:val="18"/>
              </w:rPr>
              <w:t>0.3995</w:t>
            </w:r>
          </w:p>
        </w:tc>
        <w:tc>
          <w:tcPr>
            <w:tcW w:w="486" w:type="pct"/>
            <w:vAlign w:val="center"/>
          </w:tcPr>
          <w:p w14:paraId="439DD89E" w14:textId="5FB18198" w:rsidR="0022057C" w:rsidRPr="0022057C" w:rsidRDefault="0022057C" w:rsidP="00462241">
            <w:pPr>
              <w:jc w:val="center"/>
              <w:rPr>
                <w:rFonts w:cs="Times New Roman"/>
                <w:sz w:val="18"/>
                <w:szCs w:val="18"/>
              </w:rPr>
            </w:pPr>
            <w:r w:rsidRPr="0022057C">
              <w:rPr>
                <w:rFonts w:cs="Times New Roman"/>
                <w:sz w:val="18"/>
                <w:szCs w:val="18"/>
              </w:rPr>
              <w:t>0.1332</w:t>
            </w:r>
          </w:p>
        </w:tc>
        <w:tc>
          <w:tcPr>
            <w:tcW w:w="366" w:type="pct"/>
            <w:vAlign w:val="center"/>
          </w:tcPr>
          <w:p w14:paraId="198BF520" w14:textId="37C59330"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29478A4B" w14:textId="31AC72A7"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38912588" w14:textId="3FB73ED2" w:rsidR="0022057C" w:rsidRPr="0022057C" w:rsidRDefault="0022057C" w:rsidP="00462241">
            <w:pPr>
              <w:jc w:val="center"/>
              <w:rPr>
                <w:rFonts w:cs="Times New Roman"/>
                <w:sz w:val="18"/>
                <w:szCs w:val="18"/>
              </w:rPr>
            </w:pPr>
            <w:r w:rsidRPr="0022057C">
              <w:rPr>
                <w:rFonts w:cs="Times New Roman"/>
                <w:sz w:val="18"/>
                <w:szCs w:val="18"/>
              </w:rPr>
              <w:t>0.9785</w:t>
            </w:r>
          </w:p>
        </w:tc>
        <w:tc>
          <w:tcPr>
            <w:tcW w:w="278" w:type="pct"/>
            <w:vAlign w:val="center"/>
          </w:tcPr>
          <w:p w14:paraId="3359946B" w14:textId="73F1C312" w:rsidR="0022057C" w:rsidRPr="0022057C" w:rsidRDefault="0022057C" w:rsidP="00462241">
            <w:pPr>
              <w:jc w:val="center"/>
              <w:rPr>
                <w:rFonts w:cs="Times New Roman"/>
                <w:sz w:val="18"/>
                <w:szCs w:val="18"/>
              </w:rPr>
            </w:pPr>
            <w:r w:rsidRPr="0022057C">
              <w:rPr>
                <w:rFonts w:cs="Times New Roman"/>
                <w:sz w:val="18"/>
                <w:szCs w:val="18"/>
              </w:rPr>
              <w:t>0.9096</w:t>
            </w:r>
          </w:p>
        </w:tc>
        <w:tc>
          <w:tcPr>
            <w:tcW w:w="278" w:type="pct"/>
            <w:vAlign w:val="center"/>
          </w:tcPr>
          <w:p w14:paraId="0E9FA7B0" w14:textId="1CD58001" w:rsidR="0022057C" w:rsidRPr="0022057C" w:rsidRDefault="0022057C" w:rsidP="00462241">
            <w:pPr>
              <w:jc w:val="center"/>
              <w:rPr>
                <w:rFonts w:cs="Times New Roman"/>
                <w:sz w:val="18"/>
                <w:szCs w:val="18"/>
              </w:rPr>
            </w:pPr>
            <w:r w:rsidRPr="0022057C">
              <w:rPr>
                <w:rFonts w:cs="Times New Roman"/>
                <w:sz w:val="18"/>
                <w:szCs w:val="18"/>
              </w:rPr>
              <w:t>0.0699</w:t>
            </w:r>
          </w:p>
        </w:tc>
        <w:tc>
          <w:tcPr>
            <w:tcW w:w="400" w:type="pct"/>
            <w:vAlign w:val="center"/>
          </w:tcPr>
          <w:p w14:paraId="1DF0C41C" w14:textId="459C6095" w:rsidR="0022057C" w:rsidRPr="0022057C" w:rsidRDefault="0022057C" w:rsidP="00462241">
            <w:pPr>
              <w:jc w:val="center"/>
              <w:rPr>
                <w:rFonts w:cs="Times New Roman"/>
                <w:sz w:val="18"/>
                <w:szCs w:val="18"/>
              </w:rPr>
            </w:pPr>
            <w:r w:rsidRPr="0022057C">
              <w:rPr>
                <w:rFonts w:cs="Times New Roman"/>
                <w:sz w:val="18"/>
                <w:szCs w:val="18"/>
              </w:rPr>
              <w:t>6.2602</w:t>
            </w:r>
          </w:p>
        </w:tc>
        <w:tc>
          <w:tcPr>
            <w:tcW w:w="339" w:type="pct"/>
            <w:vAlign w:val="center"/>
          </w:tcPr>
          <w:p w14:paraId="38A0305A" w14:textId="1B321324" w:rsidR="0022057C" w:rsidRPr="0022057C" w:rsidRDefault="0022057C" w:rsidP="00462241">
            <w:pPr>
              <w:jc w:val="center"/>
              <w:rPr>
                <w:rFonts w:cs="Times New Roman"/>
                <w:sz w:val="18"/>
                <w:szCs w:val="18"/>
              </w:rPr>
            </w:pPr>
            <w:r w:rsidRPr="0022057C">
              <w:rPr>
                <w:rFonts w:cs="Times New Roman"/>
                <w:sz w:val="18"/>
                <w:szCs w:val="18"/>
              </w:rPr>
              <w:t>0.0885</w:t>
            </w:r>
          </w:p>
        </w:tc>
        <w:tc>
          <w:tcPr>
            <w:tcW w:w="385" w:type="pct"/>
            <w:vAlign w:val="center"/>
          </w:tcPr>
          <w:p w14:paraId="746BBFCA" w14:textId="6B150BD7" w:rsidR="0022057C" w:rsidRPr="0022057C" w:rsidRDefault="0022057C" w:rsidP="00462241">
            <w:pPr>
              <w:jc w:val="center"/>
              <w:rPr>
                <w:rFonts w:cs="Times New Roman"/>
                <w:sz w:val="18"/>
                <w:szCs w:val="18"/>
              </w:rPr>
            </w:pPr>
            <w:r w:rsidRPr="0022057C">
              <w:rPr>
                <w:rFonts w:cs="Times New Roman"/>
                <w:sz w:val="18"/>
                <w:szCs w:val="18"/>
              </w:rPr>
              <w:t>0.9258</w:t>
            </w:r>
          </w:p>
        </w:tc>
      </w:tr>
      <w:tr w:rsidR="0022057C" w:rsidRPr="0022057C" w14:paraId="5D83BD6F" w14:textId="77777777" w:rsidTr="00462241">
        <w:trPr>
          <w:trHeight w:val="300"/>
        </w:trPr>
        <w:tc>
          <w:tcPr>
            <w:tcW w:w="451" w:type="pct"/>
            <w:vMerge/>
            <w:vAlign w:val="center"/>
            <w:hideMark/>
          </w:tcPr>
          <w:p w14:paraId="587C5948"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3579F207" w14:textId="77777777" w:rsidR="0022057C" w:rsidRPr="0022057C" w:rsidRDefault="0022057C" w:rsidP="0022057C">
            <w:pPr>
              <w:jc w:val="center"/>
              <w:rPr>
                <w:rFonts w:cs="Times New Roman"/>
                <w:sz w:val="18"/>
                <w:szCs w:val="18"/>
              </w:rPr>
            </w:pPr>
            <w:r w:rsidRPr="0022057C">
              <w:rPr>
                <w:rFonts w:cs="Times New Roman"/>
                <w:sz w:val="18"/>
                <w:szCs w:val="18"/>
              </w:rPr>
              <w:t>0.2299</w:t>
            </w:r>
          </w:p>
        </w:tc>
        <w:tc>
          <w:tcPr>
            <w:tcW w:w="405" w:type="pct"/>
            <w:vAlign w:val="center"/>
          </w:tcPr>
          <w:p w14:paraId="2246CC57" w14:textId="6E5BEFA2" w:rsidR="0022057C" w:rsidRPr="0022057C" w:rsidRDefault="0022057C" w:rsidP="00462241">
            <w:pPr>
              <w:jc w:val="center"/>
              <w:rPr>
                <w:rFonts w:cs="Times New Roman"/>
                <w:sz w:val="18"/>
                <w:szCs w:val="18"/>
              </w:rPr>
            </w:pPr>
            <w:r w:rsidRPr="0022057C">
              <w:rPr>
                <w:rFonts w:cs="Times New Roman"/>
                <w:sz w:val="18"/>
                <w:szCs w:val="18"/>
              </w:rPr>
              <w:t>0.3926</w:t>
            </w:r>
          </w:p>
        </w:tc>
        <w:tc>
          <w:tcPr>
            <w:tcW w:w="486" w:type="pct"/>
            <w:vAlign w:val="center"/>
          </w:tcPr>
          <w:p w14:paraId="1119D843" w14:textId="2174270D" w:rsidR="0022057C" w:rsidRPr="0022057C" w:rsidRDefault="0022057C" w:rsidP="00462241">
            <w:pPr>
              <w:jc w:val="center"/>
              <w:rPr>
                <w:rFonts w:cs="Times New Roman"/>
                <w:sz w:val="18"/>
                <w:szCs w:val="18"/>
              </w:rPr>
            </w:pPr>
            <w:r w:rsidRPr="0022057C">
              <w:rPr>
                <w:rFonts w:cs="Times New Roman"/>
                <w:sz w:val="18"/>
                <w:szCs w:val="18"/>
              </w:rPr>
              <w:t>0.1348</w:t>
            </w:r>
          </w:p>
        </w:tc>
        <w:tc>
          <w:tcPr>
            <w:tcW w:w="366" w:type="pct"/>
            <w:vAlign w:val="center"/>
          </w:tcPr>
          <w:p w14:paraId="278A2DBA" w14:textId="000ADF97"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7B08F290" w14:textId="3C304A5F"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214E6EC8" w14:textId="23A1DFED" w:rsidR="0022057C" w:rsidRPr="0022057C" w:rsidRDefault="0022057C" w:rsidP="00462241">
            <w:pPr>
              <w:jc w:val="center"/>
              <w:rPr>
                <w:rFonts w:cs="Times New Roman"/>
                <w:sz w:val="18"/>
                <w:szCs w:val="18"/>
              </w:rPr>
            </w:pPr>
            <w:r w:rsidRPr="0022057C">
              <w:rPr>
                <w:rFonts w:cs="Times New Roman"/>
                <w:sz w:val="18"/>
                <w:szCs w:val="18"/>
              </w:rPr>
              <w:t>0.994</w:t>
            </w:r>
          </w:p>
        </w:tc>
        <w:tc>
          <w:tcPr>
            <w:tcW w:w="278" w:type="pct"/>
            <w:vAlign w:val="center"/>
          </w:tcPr>
          <w:p w14:paraId="58FCBADB" w14:textId="14185E2B" w:rsidR="0022057C" w:rsidRPr="0022057C" w:rsidRDefault="0022057C" w:rsidP="00462241">
            <w:pPr>
              <w:jc w:val="center"/>
              <w:rPr>
                <w:rFonts w:cs="Times New Roman"/>
                <w:sz w:val="18"/>
                <w:szCs w:val="18"/>
              </w:rPr>
            </w:pPr>
            <w:r w:rsidRPr="0022057C">
              <w:rPr>
                <w:rFonts w:cs="Times New Roman"/>
                <w:sz w:val="18"/>
                <w:szCs w:val="18"/>
              </w:rPr>
              <w:t>0.9062</w:t>
            </w:r>
          </w:p>
        </w:tc>
        <w:tc>
          <w:tcPr>
            <w:tcW w:w="278" w:type="pct"/>
            <w:vAlign w:val="center"/>
          </w:tcPr>
          <w:p w14:paraId="72995958" w14:textId="05E14DA6" w:rsidR="0022057C" w:rsidRPr="0022057C" w:rsidRDefault="0022057C" w:rsidP="00462241">
            <w:pPr>
              <w:jc w:val="center"/>
              <w:rPr>
                <w:rFonts w:cs="Times New Roman"/>
                <w:sz w:val="18"/>
                <w:szCs w:val="18"/>
              </w:rPr>
            </w:pPr>
            <w:r w:rsidRPr="0022057C">
              <w:rPr>
                <w:rFonts w:cs="Times New Roman"/>
                <w:sz w:val="18"/>
                <w:szCs w:val="18"/>
              </w:rPr>
              <w:t>0.0694</w:t>
            </w:r>
          </w:p>
        </w:tc>
        <w:tc>
          <w:tcPr>
            <w:tcW w:w="400" w:type="pct"/>
            <w:vAlign w:val="center"/>
          </w:tcPr>
          <w:p w14:paraId="0005737E" w14:textId="2F6C8B5C" w:rsidR="0022057C" w:rsidRPr="0022057C" w:rsidRDefault="0022057C" w:rsidP="00462241">
            <w:pPr>
              <w:jc w:val="center"/>
              <w:rPr>
                <w:rFonts w:cs="Times New Roman"/>
                <w:sz w:val="18"/>
                <w:szCs w:val="18"/>
              </w:rPr>
            </w:pPr>
            <w:r w:rsidRPr="0022057C">
              <w:rPr>
                <w:rFonts w:cs="Times New Roman"/>
                <w:sz w:val="18"/>
                <w:szCs w:val="18"/>
              </w:rPr>
              <w:t>6.2687</w:t>
            </w:r>
          </w:p>
        </w:tc>
        <w:tc>
          <w:tcPr>
            <w:tcW w:w="339" w:type="pct"/>
            <w:vAlign w:val="center"/>
          </w:tcPr>
          <w:p w14:paraId="6C2C5940" w14:textId="722B08C8" w:rsidR="0022057C" w:rsidRPr="0022057C" w:rsidRDefault="0022057C" w:rsidP="00462241">
            <w:pPr>
              <w:jc w:val="center"/>
              <w:rPr>
                <w:rFonts w:cs="Times New Roman"/>
                <w:sz w:val="18"/>
                <w:szCs w:val="18"/>
              </w:rPr>
            </w:pPr>
            <w:r w:rsidRPr="0022057C">
              <w:rPr>
                <w:rFonts w:cs="Times New Roman"/>
                <w:sz w:val="18"/>
                <w:szCs w:val="18"/>
              </w:rPr>
              <w:t>0.0899</w:t>
            </w:r>
          </w:p>
        </w:tc>
        <w:tc>
          <w:tcPr>
            <w:tcW w:w="385" w:type="pct"/>
            <w:vAlign w:val="center"/>
          </w:tcPr>
          <w:p w14:paraId="7C68DA18" w14:textId="77FCE1FB" w:rsidR="0022057C" w:rsidRPr="0022057C" w:rsidRDefault="0022057C" w:rsidP="00462241">
            <w:pPr>
              <w:jc w:val="center"/>
              <w:rPr>
                <w:rFonts w:cs="Times New Roman"/>
                <w:sz w:val="18"/>
                <w:szCs w:val="18"/>
              </w:rPr>
            </w:pPr>
            <w:r w:rsidRPr="0022057C">
              <w:rPr>
                <w:rFonts w:cs="Times New Roman"/>
                <w:sz w:val="18"/>
                <w:szCs w:val="18"/>
              </w:rPr>
              <w:t>0.9269</w:t>
            </w:r>
          </w:p>
        </w:tc>
      </w:tr>
      <w:tr w:rsidR="0022057C" w:rsidRPr="0022057C" w14:paraId="2DD06F03" w14:textId="77777777" w:rsidTr="00462241">
        <w:trPr>
          <w:trHeight w:val="300"/>
        </w:trPr>
        <w:tc>
          <w:tcPr>
            <w:tcW w:w="451" w:type="pct"/>
            <w:vMerge/>
            <w:vAlign w:val="center"/>
            <w:hideMark/>
          </w:tcPr>
          <w:p w14:paraId="220728C3"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07B387BA" w14:textId="77777777" w:rsidR="0022057C" w:rsidRPr="0022057C" w:rsidRDefault="0022057C" w:rsidP="0022057C">
            <w:pPr>
              <w:jc w:val="center"/>
              <w:rPr>
                <w:rFonts w:cs="Times New Roman"/>
                <w:sz w:val="18"/>
                <w:szCs w:val="18"/>
              </w:rPr>
            </w:pPr>
            <w:r w:rsidRPr="0022057C">
              <w:rPr>
                <w:rFonts w:cs="Times New Roman"/>
                <w:sz w:val="18"/>
                <w:szCs w:val="18"/>
              </w:rPr>
              <w:t>0.248</w:t>
            </w:r>
          </w:p>
        </w:tc>
        <w:tc>
          <w:tcPr>
            <w:tcW w:w="405" w:type="pct"/>
            <w:vAlign w:val="center"/>
          </w:tcPr>
          <w:p w14:paraId="0D6A979B" w14:textId="58051C3A" w:rsidR="0022057C" w:rsidRPr="0022057C" w:rsidRDefault="0022057C" w:rsidP="00462241">
            <w:pPr>
              <w:jc w:val="center"/>
              <w:rPr>
                <w:rFonts w:cs="Times New Roman"/>
                <w:sz w:val="18"/>
                <w:szCs w:val="18"/>
              </w:rPr>
            </w:pPr>
            <w:r w:rsidRPr="0022057C">
              <w:rPr>
                <w:rFonts w:cs="Times New Roman"/>
                <w:sz w:val="18"/>
                <w:szCs w:val="18"/>
              </w:rPr>
              <w:t>0.3994</w:t>
            </w:r>
          </w:p>
        </w:tc>
        <w:tc>
          <w:tcPr>
            <w:tcW w:w="486" w:type="pct"/>
            <w:vAlign w:val="center"/>
          </w:tcPr>
          <w:p w14:paraId="4D46CF27" w14:textId="3B7647CE" w:rsidR="0022057C" w:rsidRPr="0022057C" w:rsidRDefault="0022057C" w:rsidP="00462241">
            <w:pPr>
              <w:jc w:val="center"/>
              <w:rPr>
                <w:rFonts w:cs="Times New Roman"/>
                <w:sz w:val="18"/>
                <w:szCs w:val="18"/>
              </w:rPr>
            </w:pPr>
            <w:r w:rsidRPr="0022057C">
              <w:rPr>
                <w:rFonts w:cs="Times New Roman"/>
                <w:sz w:val="18"/>
                <w:szCs w:val="18"/>
              </w:rPr>
              <w:t>0.1336</w:t>
            </w:r>
          </w:p>
        </w:tc>
        <w:tc>
          <w:tcPr>
            <w:tcW w:w="366" w:type="pct"/>
            <w:vAlign w:val="center"/>
          </w:tcPr>
          <w:p w14:paraId="3085EDB3" w14:textId="43AD79C9"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1CFCC066" w14:textId="7125E696"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276DD0C3" w14:textId="560C0F23" w:rsidR="0022057C" w:rsidRPr="0022057C" w:rsidRDefault="0022057C" w:rsidP="00462241">
            <w:pPr>
              <w:jc w:val="center"/>
              <w:rPr>
                <w:rFonts w:cs="Times New Roman"/>
                <w:sz w:val="18"/>
                <w:szCs w:val="18"/>
              </w:rPr>
            </w:pPr>
            <w:r w:rsidRPr="0022057C">
              <w:rPr>
                <w:rFonts w:cs="Times New Roman"/>
                <w:sz w:val="18"/>
                <w:szCs w:val="18"/>
              </w:rPr>
              <w:t>0.9946</w:t>
            </w:r>
          </w:p>
        </w:tc>
        <w:tc>
          <w:tcPr>
            <w:tcW w:w="278" w:type="pct"/>
            <w:vAlign w:val="center"/>
          </w:tcPr>
          <w:p w14:paraId="3AEE9C29" w14:textId="27AD9B4A" w:rsidR="0022057C" w:rsidRPr="0022057C" w:rsidRDefault="0022057C" w:rsidP="00462241">
            <w:pPr>
              <w:jc w:val="center"/>
              <w:rPr>
                <w:rFonts w:cs="Times New Roman"/>
                <w:sz w:val="18"/>
                <w:szCs w:val="18"/>
              </w:rPr>
            </w:pPr>
            <w:r w:rsidRPr="0022057C">
              <w:rPr>
                <w:rFonts w:cs="Times New Roman"/>
                <w:sz w:val="18"/>
                <w:szCs w:val="18"/>
              </w:rPr>
              <w:t>0.9058</w:t>
            </w:r>
          </w:p>
        </w:tc>
        <w:tc>
          <w:tcPr>
            <w:tcW w:w="278" w:type="pct"/>
            <w:vAlign w:val="center"/>
          </w:tcPr>
          <w:p w14:paraId="6EE9AA22" w14:textId="4A2B3D19" w:rsidR="0022057C" w:rsidRPr="0022057C" w:rsidRDefault="0022057C" w:rsidP="00462241">
            <w:pPr>
              <w:jc w:val="center"/>
              <w:rPr>
                <w:rFonts w:cs="Times New Roman"/>
                <w:sz w:val="18"/>
                <w:szCs w:val="18"/>
              </w:rPr>
            </w:pPr>
            <w:r w:rsidRPr="0022057C">
              <w:rPr>
                <w:rFonts w:cs="Times New Roman"/>
                <w:sz w:val="18"/>
                <w:szCs w:val="18"/>
              </w:rPr>
              <w:t>0.0695</w:t>
            </w:r>
          </w:p>
        </w:tc>
        <w:tc>
          <w:tcPr>
            <w:tcW w:w="400" w:type="pct"/>
            <w:vAlign w:val="center"/>
          </w:tcPr>
          <w:p w14:paraId="1530C102" w14:textId="77D3D267" w:rsidR="0022057C" w:rsidRPr="0022057C" w:rsidRDefault="0022057C" w:rsidP="00462241">
            <w:pPr>
              <w:jc w:val="center"/>
              <w:rPr>
                <w:rFonts w:cs="Times New Roman"/>
                <w:sz w:val="18"/>
                <w:szCs w:val="18"/>
              </w:rPr>
            </w:pPr>
            <w:r w:rsidRPr="0022057C">
              <w:rPr>
                <w:rFonts w:cs="Times New Roman"/>
                <w:sz w:val="18"/>
                <w:szCs w:val="18"/>
              </w:rPr>
              <w:t>6.261</w:t>
            </w:r>
          </w:p>
        </w:tc>
        <w:tc>
          <w:tcPr>
            <w:tcW w:w="339" w:type="pct"/>
            <w:vAlign w:val="center"/>
          </w:tcPr>
          <w:p w14:paraId="0A691783" w14:textId="143BAFF5" w:rsidR="0022057C" w:rsidRPr="0022057C" w:rsidRDefault="0022057C" w:rsidP="00462241">
            <w:pPr>
              <w:jc w:val="center"/>
              <w:rPr>
                <w:rFonts w:cs="Times New Roman"/>
                <w:sz w:val="18"/>
                <w:szCs w:val="18"/>
              </w:rPr>
            </w:pPr>
            <w:r w:rsidRPr="0022057C">
              <w:rPr>
                <w:rFonts w:cs="Times New Roman"/>
                <w:sz w:val="18"/>
                <w:szCs w:val="18"/>
              </w:rPr>
              <w:t>0.0886</w:t>
            </w:r>
          </w:p>
        </w:tc>
        <w:tc>
          <w:tcPr>
            <w:tcW w:w="385" w:type="pct"/>
            <w:vAlign w:val="center"/>
          </w:tcPr>
          <w:p w14:paraId="7CB7AF63" w14:textId="50DA0B44" w:rsidR="0022057C" w:rsidRPr="0022057C" w:rsidRDefault="0022057C" w:rsidP="00462241">
            <w:pPr>
              <w:jc w:val="center"/>
              <w:rPr>
                <w:rFonts w:cs="Times New Roman"/>
                <w:sz w:val="18"/>
                <w:szCs w:val="18"/>
              </w:rPr>
            </w:pPr>
            <w:r w:rsidRPr="0022057C">
              <w:rPr>
                <w:rFonts w:cs="Times New Roman"/>
                <w:sz w:val="18"/>
                <w:szCs w:val="18"/>
              </w:rPr>
              <w:t>0.9247</w:t>
            </w:r>
          </w:p>
        </w:tc>
      </w:tr>
      <w:tr w:rsidR="0022057C" w:rsidRPr="0022057C" w14:paraId="0B948543" w14:textId="77777777" w:rsidTr="00462241">
        <w:trPr>
          <w:trHeight w:val="300"/>
        </w:trPr>
        <w:tc>
          <w:tcPr>
            <w:tcW w:w="451" w:type="pct"/>
            <w:vMerge/>
            <w:vAlign w:val="center"/>
            <w:hideMark/>
          </w:tcPr>
          <w:p w14:paraId="303F9E48"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13A801FB" w14:textId="77777777" w:rsidR="0022057C" w:rsidRPr="0022057C" w:rsidRDefault="0022057C" w:rsidP="0022057C">
            <w:pPr>
              <w:jc w:val="center"/>
              <w:rPr>
                <w:rFonts w:cs="Times New Roman"/>
                <w:sz w:val="18"/>
                <w:szCs w:val="18"/>
              </w:rPr>
            </w:pPr>
            <w:r w:rsidRPr="0022057C">
              <w:rPr>
                <w:rFonts w:cs="Times New Roman"/>
                <w:sz w:val="18"/>
                <w:szCs w:val="18"/>
              </w:rPr>
              <w:t>0.2519</w:t>
            </w:r>
          </w:p>
        </w:tc>
        <w:tc>
          <w:tcPr>
            <w:tcW w:w="405" w:type="pct"/>
            <w:vAlign w:val="center"/>
          </w:tcPr>
          <w:p w14:paraId="2F60BB26" w14:textId="5718B902" w:rsidR="0022057C" w:rsidRPr="0022057C" w:rsidRDefault="0022057C" w:rsidP="00462241">
            <w:pPr>
              <w:jc w:val="center"/>
              <w:rPr>
                <w:rFonts w:cs="Times New Roman"/>
                <w:sz w:val="18"/>
                <w:szCs w:val="18"/>
              </w:rPr>
            </w:pPr>
            <w:r w:rsidRPr="0022057C">
              <w:rPr>
                <w:rFonts w:cs="Times New Roman"/>
                <w:sz w:val="18"/>
                <w:szCs w:val="18"/>
              </w:rPr>
              <w:t>0.3787</w:t>
            </w:r>
          </w:p>
        </w:tc>
        <w:tc>
          <w:tcPr>
            <w:tcW w:w="486" w:type="pct"/>
            <w:vAlign w:val="center"/>
          </w:tcPr>
          <w:p w14:paraId="2CF866CA" w14:textId="57EF118F" w:rsidR="0022057C" w:rsidRPr="0022057C" w:rsidRDefault="0022057C" w:rsidP="00462241">
            <w:pPr>
              <w:jc w:val="center"/>
              <w:rPr>
                <w:rFonts w:cs="Times New Roman"/>
                <w:sz w:val="18"/>
                <w:szCs w:val="18"/>
              </w:rPr>
            </w:pPr>
            <w:r w:rsidRPr="0022057C">
              <w:rPr>
                <w:rFonts w:cs="Times New Roman"/>
                <w:sz w:val="18"/>
                <w:szCs w:val="18"/>
              </w:rPr>
              <w:t>0.1397</w:t>
            </w:r>
          </w:p>
        </w:tc>
        <w:tc>
          <w:tcPr>
            <w:tcW w:w="366" w:type="pct"/>
            <w:vAlign w:val="center"/>
          </w:tcPr>
          <w:p w14:paraId="508C1FE2" w14:textId="09817D55"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2AB00C67" w14:textId="47B1EC50"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3ED88317" w14:textId="0FC38904" w:rsidR="0022057C" w:rsidRPr="0022057C" w:rsidRDefault="0022057C" w:rsidP="00462241">
            <w:pPr>
              <w:jc w:val="center"/>
              <w:rPr>
                <w:rFonts w:cs="Times New Roman"/>
                <w:sz w:val="18"/>
                <w:szCs w:val="18"/>
              </w:rPr>
            </w:pPr>
            <w:r w:rsidRPr="0022057C">
              <w:rPr>
                <w:rFonts w:cs="Times New Roman"/>
                <w:sz w:val="18"/>
                <w:szCs w:val="18"/>
              </w:rPr>
              <w:t>0.9757</w:t>
            </w:r>
          </w:p>
        </w:tc>
        <w:tc>
          <w:tcPr>
            <w:tcW w:w="278" w:type="pct"/>
            <w:vAlign w:val="center"/>
          </w:tcPr>
          <w:p w14:paraId="1329E1A0" w14:textId="5B6C0AA9" w:rsidR="0022057C" w:rsidRPr="0022057C" w:rsidRDefault="0022057C" w:rsidP="00462241">
            <w:pPr>
              <w:jc w:val="center"/>
              <w:rPr>
                <w:rFonts w:cs="Times New Roman"/>
                <w:sz w:val="18"/>
                <w:szCs w:val="18"/>
              </w:rPr>
            </w:pPr>
            <w:r w:rsidRPr="0022057C">
              <w:rPr>
                <w:rFonts w:cs="Times New Roman"/>
                <w:sz w:val="18"/>
                <w:szCs w:val="18"/>
              </w:rPr>
              <w:t>0.9052</w:t>
            </w:r>
          </w:p>
        </w:tc>
        <w:tc>
          <w:tcPr>
            <w:tcW w:w="278" w:type="pct"/>
            <w:vAlign w:val="center"/>
          </w:tcPr>
          <w:p w14:paraId="48C1698D" w14:textId="5AE1D5AD" w:rsidR="0022057C" w:rsidRPr="0022057C" w:rsidRDefault="0022057C" w:rsidP="00462241">
            <w:pPr>
              <w:jc w:val="center"/>
              <w:rPr>
                <w:rFonts w:cs="Times New Roman"/>
                <w:sz w:val="18"/>
                <w:szCs w:val="18"/>
              </w:rPr>
            </w:pPr>
            <w:r w:rsidRPr="0022057C">
              <w:rPr>
                <w:rFonts w:cs="Times New Roman"/>
                <w:sz w:val="18"/>
                <w:szCs w:val="18"/>
              </w:rPr>
              <w:t>0.0705</w:t>
            </w:r>
          </w:p>
        </w:tc>
        <w:tc>
          <w:tcPr>
            <w:tcW w:w="400" w:type="pct"/>
            <w:vAlign w:val="center"/>
          </w:tcPr>
          <w:p w14:paraId="3EFB296E" w14:textId="24CF3759" w:rsidR="0022057C" w:rsidRPr="0022057C" w:rsidRDefault="0022057C" w:rsidP="00462241">
            <w:pPr>
              <w:jc w:val="center"/>
              <w:rPr>
                <w:rFonts w:cs="Times New Roman"/>
                <w:sz w:val="18"/>
                <w:szCs w:val="18"/>
              </w:rPr>
            </w:pPr>
            <w:r w:rsidRPr="0022057C">
              <w:rPr>
                <w:rFonts w:cs="Times New Roman"/>
                <w:sz w:val="18"/>
                <w:szCs w:val="18"/>
              </w:rPr>
              <w:t>6.2799</w:t>
            </w:r>
          </w:p>
        </w:tc>
        <w:tc>
          <w:tcPr>
            <w:tcW w:w="339" w:type="pct"/>
            <w:vAlign w:val="center"/>
          </w:tcPr>
          <w:p w14:paraId="44712752" w14:textId="3C8B2195" w:rsidR="0022057C" w:rsidRPr="0022057C" w:rsidRDefault="0022057C" w:rsidP="00462241">
            <w:pPr>
              <w:jc w:val="center"/>
              <w:rPr>
                <w:rFonts w:cs="Times New Roman"/>
                <w:sz w:val="18"/>
                <w:szCs w:val="18"/>
              </w:rPr>
            </w:pPr>
            <w:r w:rsidRPr="0022057C">
              <w:rPr>
                <w:rFonts w:cs="Times New Roman"/>
                <w:sz w:val="18"/>
                <w:szCs w:val="18"/>
              </w:rPr>
              <w:t>0.0917</w:t>
            </w:r>
          </w:p>
        </w:tc>
        <w:tc>
          <w:tcPr>
            <w:tcW w:w="385" w:type="pct"/>
            <w:vAlign w:val="center"/>
          </w:tcPr>
          <w:p w14:paraId="43FE3DC5" w14:textId="40941936" w:rsidR="0022057C" w:rsidRPr="0022057C" w:rsidRDefault="0022057C" w:rsidP="00462241">
            <w:pPr>
              <w:jc w:val="center"/>
              <w:rPr>
                <w:rFonts w:cs="Times New Roman"/>
                <w:sz w:val="18"/>
                <w:szCs w:val="18"/>
              </w:rPr>
            </w:pPr>
            <w:r w:rsidRPr="0022057C">
              <w:rPr>
                <w:rFonts w:cs="Times New Roman"/>
                <w:sz w:val="18"/>
                <w:szCs w:val="18"/>
              </w:rPr>
              <w:t>0.9204</w:t>
            </w:r>
          </w:p>
        </w:tc>
      </w:tr>
      <w:tr w:rsidR="0022057C" w:rsidRPr="0022057C" w14:paraId="1B36D6D6" w14:textId="77777777" w:rsidTr="00462241">
        <w:trPr>
          <w:trHeight w:val="300"/>
        </w:trPr>
        <w:tc>
          <w:tcPr>
            <w:tcW w:w="451" w:type="pct"/>
            <w:vMerge/>
            <w:vAlign w:val="center"/>
            <w:hideMark/>
          </w:tcPr>
          <w:p w14:paraId="5BC914E2"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4C330F1F" w14:textId="77777777" w:rsidR="0022057C" w:rsidRPr="0022057C" w:rsidRDefault="0022057C" w:rsidP="0022057C">
            <w:pPr>
              <w:jc w:val="center"/>
              <w:rPr>
                <w:rFonts w:cs="Times New Roman"/>
                <w:sz w:val="18"/>
                <w:szCs w:val="18"/>
              </w:rPr>
            </w:pPr>
            <w:r w:rsidRPr="0022057C">
              <w:rPr>
                <w:rFonts w:cs="Times New Roman"/>
                <w:sz w:val="18"/>
                <w:szCs w:val="18"/>
              </w:rPr>
              <w:t>0.3269</w:t>
            </w:r>
          </w:p>
        </w:tc>
        <w:tc>
          <w:tcPr>
            <w:tcW w:w="405" w:type="pct"/>
            <w:vAlign w:val="center"/>
          </w:tcPr>
          <w:p w14:paraId="5DD7FD1D" w14:textId="6A7E56B1" w:rsidR="0022057C" w:rsidRPr="0022057C" w:rsidRDefault="0022057C" w:rsidP="00462241">
            <w:pPr>
              <w:jc w:val="center"/>
              <w:rPr>
                <w:rFonts w:cs="Times New Roman"/>
                <w:sz w:val="18"/>
                <w:szCs w:val="18"/>
              </w:rPr>
            </w:pPr>
            <w:r w:rsidRPr="0022057C">
              <w:rPr>
                <w:rFonts w:cs="Times New Roman"/>
                <w:sz w:val="18"/>
                <w:szCs w:val="18"/>
              </w:rPr>
              <w:t>0.3404</w:t>
            </w:r>
          </w:p>
        </w:tc>
        <w:tc>
          <w:tcPr>
            <w:tcW w:w="486" w:type="pct"/>
            <w:vAlign w:val="center"/>
          </w:tcPr>
          <w:p w14:paraId="42162E1B" w14:textId="0C97FC6B" w:rsidR="0022057C" w:rsidRPr="0022057C" w:rsidRDefault="0022057C" w:rsidP="00462241">
            <w:pPr>
              <w:jc w:val="center"/>
              <w:rPr>
                <w:rFonts w:cs="Times New Roman"/>
                <w:sz w:val="18"/>
                <w:szCs w:val="18"/>
              </w:rPr>
            </w:pPr>
            <w:r w:rsidRPr="0022057C">
              <w:rPr>
                <w:rFonts w:cs="Times New Roman"/>
                <w:sz w:val="18"/>
                <w:szCs w:val="18"/>
              </w:rPr>
              <w:t>0.1635</w:t>
            </w:r>
          </w:p>
        </w:tc>
        <w:tc>
          <w:tcPr>
            <w:tcW w:w="366" w:type="pct"/>
            <w:vAlign w:val="center"/>
          </w:tcPr>
          <w:p w14:paraId="67F3A337" w14:textId="3DBB5982"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08C953EB" w14:textId="57659263"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2EA5172B" w14:textId="6EADC8B6" w:rsidR="0022057C" w:rsidRPr="0022057C" w:rsidRDefault="0022057C" w:rsidP="00462241">
            <w:pPr>
              <w:jc w:val="center"/>
              <w:rPr>
                <w:rFonts w:cs="Times New Roman"/>
                <w:sz w:val="18"/>
                <w:szCs w:val="18"/>
              </w:rPr>
            </w:pPr>
            <w:r w:rsidRPr="0022057C">
              <w:rPr>
                <w:rFonts w:cs="Times New Roman"/>
                <w:sz w:val="18"/>
                <w:szCs w:val="18"/>
              </w:rPr>
              <w:t>0.9979</w:t>
            </w:r>
          </w:p>
        </w:tc>
        <w:tc>
          <w:tcPr>
            <w:tcW w:w="278" w:type="pct"/>
            <w:vAlign w:val="center"/>
          </w:tcPr>
          <w:p w14:paraId="0E769A53" w14:textId="1BF9EBC6" w:rsidR="0022057C" w:rsidRPr="0022057C" w:rsidRDefault="0022057C" w:rsidP="00462241">
            <w:pPr>
              <w:jc w:val="center"/>
              <w:rPr>
                <w:rFonts w:cs="Times New Roman"/>
                <w:sz w:val="18"/>
                <w:szCs w:val="18"/>
              </w:rPr>
            </w:pPr>
            <w:r w:rsidRPr="0022057C">
              <w:rPr>
                <w:rFonts w:cs="Times New Roman"/>
                <w:sz w:val="18"/>
                <w:szCs w:val="18"/>
              </w:rPr>
              <w:t>0.9023</w:t>
            </w:r>
          </w:p>
        </w:tc>
        <w:tc>
          <w:tcPr>
            <w:tcW w:w="278" w:type="pct"/>
            <w:vAlign w:val="center"/>
          </w:tcPr>
          <w:p w14:paraId="770B237D" w14:textId="5DD6D5EE" w:rsidR="0022057C" w:rsidRPr="0022057C" w:rsidRDefault="0022057C" w:rsidP="00462241">
            <w:pPr>
              <w:jc w:val="center"/>
              <w:rPr>
                <w:rFonts w:cs="Times New Roman"/>
                <w:sz w:val="18"/>
                <w:szCs w:val="18"/>
              </w:rPr>
            </w:pPr>
            <w:r w:rsidRPr="0022057C">
              <w:rPr>
                <w:rFonts w:cs="Times New Roman"/>
                <w:sz w:val="18"/>
                <w:szCs w:val="18"/>
              </w:rPr>
              <w:t>0.0719</w:t>
            </w:r>
          </w:p>
        </w:tc>
        <w:tc>
          <w:tcPr>
            <w:tcW w:w="400" w:type="pct"/>
            <w:vAlign w:val="center"/>
          </w:tcPr>
          <w:p w14:paraId="015D5B3D" w14:textId="15DA04D9" w:rsidR="0022057C" w:rsidRPr="0022057C" w:rsidRDefault="0022057C" w:rsidP="00462241">
            <w:pPr>
              <w:jc w:val="center"/>
              <w:rPr>
                <w:rFonts w:cs="Times New Roman"/>
                <w:sz w:val="18"/>
                <w:szCs w:val="18"/>
              </w:rPr>
            </w:pPr>
            <w:r w:rsidRPr="0022057C">
              <w:rPr>
                <w:rFonts w:cs="Times New Roman"/>
                <w:sz w:val="18"/>
                <w:szCs w:val="18"/>
              </w:rPr>
              <w:t>6.3181</w:t>
            </w:r>
          </w:p>
        </w:tc>
        <w:tc>
          <w:tcPr>
            <w:tcW w:w="339" w:type="pct"/>
            <w:vAlign w:val="center"/>
          </w:tcPr>
          <w:p w14:paraId="7581EB21" w14:textId="67F8B632" w:rsidR="0022057C" w:rsidRPr="0022057C" w:rsidRDefault="0022057C" w:rsidP="00462241">
            <w:pPr>
              <w:jc w:val="center"/>
              <w:rPr>
                <w:rFonts w:cs="Times New Roman"/>
                <w:sz w:val="18"/>
                <w:szCs w:val="18"/>
              </w:rPr>
            </w:pPr>
            <w:r w:rsidRPr="0022057C">
              <w:rPr>
                <w:rFonts w:cs="Times New Roman"/>
                <w:sz w:val="18"/>
                <w:szCs w:val="18"/>
              </w:rPr>
              <w:t>0.0968</w:t>
            </w:r>
          </w:p>
        </w:tc>
        <w:tc>
          <w:tcPr>
            <w:tcW w:w="385" w:type="pct"/>
            <w:vAlign w:val="center"/>
          </w:tcPr>
          <w:p w14:paraId="14264522" w14:textId="4B72934D" w:rsidR="0022057C" w:rsidRPr="0022057C" w:rsidRDefault="0022057C" w:rsidP="00462241">
            <w:pPr>
              <w:jc w:val="center"/>
              <w:rPr>
                <w:rFonts w:cs="Times New Roman"/>
                <w:sz w:val="18"/>
                <w:szCs w:val="18"/>
              </w:rPr>
            </w:pPr>
            <w:r w:rsidRPr="0022057C">
              <w:rPr>
                <w:rFonts w:cs="Times New Roman"/>
                <w:sz w:val="18"/>
                <w:szCs w:val="18"/>
              </w:rPr>
              <w:t>0.8365</w:t>
            </w:r>
          </w:p>
        </w:tc>
      </w:tr>
      <w:tr w:rsidR="0022057C" w:rsidRPr="0022057C" w14:paraId="679724DE" w14:textId="77777777" w:rsidTr="00462241">
        <w:trPr>
          <w:trHeight w:val="300"/>
        </w:trPr>
        <w:tc>
          <w:tcPr>
            <w:tcW w:w="451" w:type="pct"/>
            <w:vMerge/>
            <w:vAlign w:val="center"/>
            <w:hideMark/>
          </w:tcPr>
          <w:p w14:paraId="21DC8D09"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251B5C13" w14:textId="77777777" w:rsidR="0022057C" w:rsidRPr="0022057C" w:rsidRDefault="0022057C" w:rsidP="0022057C">
            <w:pPr>
              <w:jc w:val="center"/>
              <w:rPr>
                <w:rFonts w:cs="Times New Roman"/>
                <w:sz w:val="18"/>
                <w:szCs w:val="18"/>
              </w:rPr>
            </w:pPr>
            <w:r w:rsidRPr="0022057C">
              <w:rPr>
                <w:rFonts w:cs="Times New Roman"/>
                <w:sz w:val="18"/>
                <w:szCs w:val="18"/>
              </w:rPr>
              <w:t>0.3448</w:t>
            </w:r>
          </w:p>
        </w:tc>
        <w:tc>
          <w:tcPr>
            <w:tcW w:w="405" w:type="pct"/>
            <w:vAlign w:val="center"/>
          </w:tcPr>
          <w:p w14:paraId="25A81B85" w14:textId="0BD0C3C2" w:rsidR="0022057C" w:rsidRPr="0022057C" w:rsidRDefault="0022057C" w:rsidP="00462241">
            <w:pPr>
              <w:jc w:val="center"/>
              <w:rPr>
                <w:rFonts w:cs="Times New Roman"/>
                <w:sz w:val="18"/>
                <w:szCs w:val="18"/>
              </w:rPr>
            </w:pPr>
            <w:r w:rsidRPr="0022057C">
              <w:rPr>
                <w:rFonts w:cs="Times New Roman"/>
                <w:sz w:val="18"/>
                <w:szCs w:val="18"/>
              </w:rPr>
              <w:t>0.3831</w:t>
            </w:r>
          </w:p>
        </w:tc>
        <w:tc>
          <w:tcPr>
            <w:tcW w:w="486" w:type="pct"/>
            <w:vAlign w:val="center"/>
          </w:tcPr>
          <w:p w14:paraId="3D349642" w14:textId="0589C379" w:rsidR="0022057C" w:rsidRPr="0022057C" w:rsidRDefault="0022057C" w:rsidP="00462241">
            <w:pPr>
              <w:jc w:val="center"/>
              <w:rPr>
                <w:rFonts w:cs="Times New Roman"/>
                <w:sz w:val="18"/>
                <w:szCs w:val="18"/>
              </w:rPr>
            </w:pPr>
            <w:r w:rsidRPr="0022057C">
              <w:rPr>
                <w:rFonts w:cs="Times New Roman"/>
                <w:sz w:val="18"/>
                <w:szCs w:val="18"/>
              </w:rPr>
              <w:t>0.1383</w:t>
            </w:r>
          </w:p>
        </w:tc>
        <w:tc>
          <w:tcPr>
            <w:tcW w:w="366" w:type="pct"/>
            <w:vAlign w:val="center"/>
          </w:tcPr>
          <w:p w14:paraId="25752CC2" w14:textId="111CABE9"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1B42CC98" w14:textId="13FBD0E8"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6CAFACF2" w14:textId="3E89FDCB" w:rsidR="0022057C" w:rsidRPr="0022057C" w:rsidRDefault="0022057C" w:rsidP="00462241">
            <w:pPr>
              <w:jc w:val="center"/>
              <w:rPr>
                <w:rFonts w:cs="Times New Roman"/>
                <w:sz w:val="18"/>
                <w:szCs w:val="18"/>
              </w:rPr>
            </w:pPr>
            <w:r w:rsidRPr="0022057C">
              <w:rPr>
                <w:rFonts w:cs="Times New Roman"/>
                <w:sz w:val="18"/>
                <w:szCs w:val="18"/>
              </w:rPr>
              <w:t>0.9799</w:t>
            </w:r>
          </w:p>
        </w:tc>
        <w:tc>
          <w:tcPr>
            <w:tcW w:w="278" w:type="pct"/>
            <w:vAlign w:val="center"/>
          </w:tcPr>
          <w:p w14:paraId="2A8AB5EE" w14:textId="4EDA2059" w:rsidR="0022057C" w:rsidRPr="0022057C" w:rsidRDefault="0022057C" w:rsidP="00462241">
            <w:pPr>
              <w:jc w:val="center"/>
              <w:rPr>
                <w:rFonts w:cs="Times New Roman"/>
                <w:sz w:val="18"/>
                <w:szCs w:val="18"/>
              </w:rPr>
            </w:pPr>
            <w:r w:rsidRPr="0022057C">
              <w:rPr>
                <w:rFonts w:cs="Times New Roman"/>
                <w:sz w:val="18"/>
                <w:szCs w:val="18"/>
              </w:rPr>
              <w:t>0.9048</w:t>
            </w:r>
          </w:p>
        </w:tc>
        <w:tc>
          <w:tcPr>
            <w:tcW w:w="278" w:type="pct"/>
            <w:vAlign w:val="center"/>
          </w:tcPr>
          <w:p w14:paraId="2672223C" w14:textId="2117DABD" w:rsidR="0022057C" w:rsidRPr="0022057C" w:rsidRDefault="0022057C" w:rsidP="00462241">
            <w:pPr>
              <w:jc w:val="center"/>
              <w:rPr>
                <w:rFonts w:cs="Times New Roman"/>
                <w:sz w:val="18"/>
                <w:szCs w:val="18"/>
              </w:rPr>
            </w:pPr>
            <w:r w:rsidRPr="0022057C">
              <w:rPr>
                <w:rFonts w:cs="Times New Roman"/>
                <w:sz w:val="18"/>
                <w:szCs w:val="18"/>
              </w:rPr>
              <w:t>0.0717</w:t>
            </w:r>
          </w:p>
        </w:tc>
        <w:tc>
          <w:tcPr>
            <w:tcW w:w="400" w:type="pct"/>
            <w:vAlign w:val="center"/>
          </w:tcPr>
          <w:p w14:paraId="0398292C" w14:textId="2B2F476C" w:rsidR="0022057C" w:rsidRPr="0022057C" w:rsidRDefault="0022057C" w:rsidP="00462241">
            <w:pPr>
              <w:jc w:val="center"/>
              <w:rPr>
                <w:rFonts w:cs="Times New Roman"/>
                <w:sz w:val="18"/>
                <w:szCs w:val="18"/>
              </w:rPr>
            </w:pPr>
            <w:r w:rsidRPr="0022057C">
              <w:rPr>
                <w:rFonts w:cs="Times New Roman"/>
                <w:sz w:val="18"/>
                <w:szCs w:val="18"/>
              </w:rPr>
              <w:t>6.2835</w:t>
            </w:r>
          </w:p>
        </w:tc>
        <w:tc>
          <w:tcPr>
            <w:tcW w:w="339" w:type="pct"/>
            <w:vAlign w:val="center"/>
          </w:tcPr>
          <w:p w14:paraId="7F703A7F" w14:textId="4FD3CE01" w:rsidR="0022057C" w:rsidRPr="0022057C" w:rsidRDefault="0022057C" w:rsidP="00462241">
            <w:pPr>
              <w:jc w:val="center"/>
              <w:rPr>
                <w:rFonts w:cs="Times New Roman"/>
                <w:sz w:val="18"/>
                <w:szCs w:val="18"/>
              </w:rPr>
            </w:pPr>
            <w:r w:rsidRPr="0022057C">
              <w:rPr>
                <w:rFonts w:cs="Times New Roman"/>
                <w:sz w:val="18"/>
                <w:szCs w:val="18"/>
              </w:rPr>
              <w:t>0.0923</w:t>
            </w:r>
          </w:p>
        </w:tc>
        <w:tc>
          <w:tcPr>
            <w:tcW w:w="385" w:type="pct"/>
            <w:vAlign w:val="center"/>
          </w:tcPr>
          <w:p w14:paraId="0F811F36" w14:textId="0B92D90E" w:rsidR="0022057C" w:rsidRPr="0022057C" w:rsidRDefault="0022057C" w:rsidP="00462241">
            <w:pPr>
              <w:jc w:val="center"/>
              <w:rPr>
                <w:rFonts w:cs="Times New Roman"/>
                <w:sz w:val="18"/>
                <w:szCs w:val="18"/>
              </w:rPr>
            </w:pPr>
            <w:r w:rsidRPr="0022057C">
              <w:rPr>
                <w:rFonts w:cs="Times New Roman"/>
                <w:sz w:val="18"/>
                <w:szCs w:val="18"/>
              </w:rPr>
              <w:t>0.922</w:t>
            </w:r>
          </w:p>
        </w:tc>
      </w:tr>
      <w:tr w:rsidR="0022057C" w:rsidRPr="0022057C" w14:paraId="08BE831F" w14:textId="77777777" w:rsidTr="00462241">
        <w:trPr>
          <w:trHeight w:val="300"/>
        </w:trPr>
        <w:tc>
          <w:tcPr>
            <w:tcW w:w="451" w:type="pct"/>
            <w:vMerge/>
            <w:vAlign w:val="center"/>
            <w:hideMark/>
          </w:tcPr>
          <w:p w14:paraId="2C6E5914" w14:textId="77777777" w:rsidR="0022057C" w:rsidRPr="0022057C" w:rsidRDefault="0022057C" w:rsidP="0022057C">
            <w:pPr>
              <w:jc w:val="center"/>
              <w:rPr>
                <w:rFonts w:cs="Times New Roman"/>
                <w:b/>
                <w:bCs/>
                <w:sz w:val="18"/>
                <w:szCs w:val="18"/>
              </w:rPr>
            </w:pPr>
          </w:p>
        </w:tc>
        <w:tc>
          <w:tcPr>
            <w:tcW w:w="976" w:type="pct"/>
            <w:gridSpan w:val="3"/>
            <w:vAlign w:val="center"/>
            <w:hideMark/>
          </w:tcPr>
          <w:p w14:paraId="205C147B" w14:textId="77777777" w:rsidR="0022057C" w:rsidRPr="0022057C" w:rsidRDefault="0022057C" w:rsidP="0022057C">
            <w:pPr>
              <w:jc w:val="center"/>
              <w:rPr>
                <w:rFonts w:cs="Times New Roman"/>
                <w:sz w:val="18"/>
                <w:szCs w:val="18"/>
              </w:rPr>
            </w:pPr>
            <w:r w:rsidRPr="0022057C">
              <w:rPr>
                <w:rFonts w:cs="Times New Roman"/>
                <w:sz w:val="18"/>
                <w:szCs w:val="18"/>
              </w:rPr>
              <w:t>0.3802</w:t>
            </w:r>
          </w:p>
        </w:tc>
        <w:tc>
          <w:tcPr>
            <w:tcW w:w="405" w:type="pct"/>
            <w:vAlign w:val="center"/>
          </w:tcPr>
          <w:p w14:paraId="078A7FB7" w14:textId="62F29BD4" w:rsidR="0022057C" w:rsidRPr="0022057C" w:rsidRDefault="0022057C" w:rsidP="00462241">
            <w:pPr>
              <w:jc w:val="center"/>
              <w:rPr>
                <w:rFonts w:cs="Times New Roman"/>
                <w:sz w:val="18"/>
                <w:szCs w:val="18"/>
              </w:rPr>
            </w:pPr>
            <w:r w:rsidRPr="0022057C">
              <w:rPr>
                <w:rFonts w:cs="Times New Roman"/>
                <w:sz w:val="18"/>
                <w:szCs w:val="18"/>
              </w:rPr>
              <w:t>0.3567</w:t>
            </w:r>
          </w:p>
        </w:tc>
        <w:tc>
          <w:tcPr>
            <w:tcW w:w="486" w:type="pct"/>
            <w:vAlign w:val="center"/>
          </w:tcPr>
          <w:p w14:paraId="67523877" w14:textId="1B9D95A7" w:rsidR="0022057C" w:rsidRPr="0022057C" w:rsidRDefault="0022057C" w:rsidP="00462241">
            <w:pPr>
              <w:jc w:val="center"/>
              <w:rPr>
                <w:rFonts w:cs="Times New Roman"/>
                <w:sz w:val="18"/>
                <w:szCs w:val="18"/>
              </w:rPr>
            </w:pPr>
            <w:r w:rsidRPr="0022057C">
              <w:rPr>
                <w:rFonts w:cs="Times New Roman"/>
                <w:sz w:val="18"/>
                <w:szCs w:val="18"/>
              </w:rPr>
              <w:t>0.1461</w:t>
            </w:r>
          </w:p>
        </w:tc>
        <w:tc>
          <w:tcPr>
            <w:tcW w:w="366" w:type="pct"/>
            <w:vAlign w:val="center"/>
          </w:tcPr>
          <w:p w14:paraId="584D14C8" w14:textId="0782D78D" w:rsidR="0022057C" w:rsidRPr="0022057C" w:rsidRDefault="0022057C" w:rsidP="00462241">
            <w:pPr>
              <w:jc w:val="center"/>
              <w:rPr>
                <w:rFonts w:cs="Times New Roman"/>
                <w:sz w:val="18"/>
                <w:szCs w:val="18"/>
              </w:rPr>
            </w:pPr>
            <w:r w:rsidRPr="0022057C">
              <w:rPr>
                <w:rFonts w:cs="Times New Roman"/>
                <w:sz w:val="18"/>
                <w:szCs w:val="18"/>
              </w:rPr>
              <w:t>0.8364</w:t>
            </w:r>
          </w:p>
        </w:tc>
        <w:tc>
          <w:tcPr>
            <w:tcW w:w="358" w:type="pct"/>
            <w:vAlign w:val="center"/>
          </w:tcPr>
          <w:p w14:paraId="2023178C" w14:textId="4193F252" w:rsidR="0022057C" w:rsidRPr="0022057C" w:rsidRDefault="0022057C" w:rsidP="00462241">
            <w:pPr>
              <w:jc w:val="center"/>
              <w:rPr>
                <w:rFonts w:cs="Times New Roman"/>
                <w:sz w:val="18"/>
                <w:szCs w:val="18"/>
              </w:rPr>
            </w:pPr>
            <w:r w:rsidRPr="0022057C">
              <w:rPr>
                <w:rFonts w:cs="Times New Roman"/>
                <w:sz w:val="18"/>
                <w:szCs w:val="18"/>
              </w:rPr>
              <w:t>0.9996</w:t>
            </w:r>
          </w:p>
        </w:tc>
        <w:tc>
          <w:tcPr>
            <w:tcW w:w="278" w:type="pct"/>
            <w:vAlign w:val="center"/>
          </w:tcPr>
          <w:p w14:paraId="7D4B15FF" w14:textId="63C4132C" w:rsidR="0022057C" w:rsidRPr="0022057C" w:rsidRDefault="0022057C" w:rsidP="00462241">
            <w:pPr>
              <w:jc w:val="center"/>
              <w:rPr>
                <w:rFonts w:cs="Times New Roman"/>
                <w:sz w:val="18"/>
                <w:szCs w:val="18"/>
              </w:rPr>
            </w:pPr>
            <w:r w:rsidRPr="0022057C">
              <w:rPr>
                <w:rFonts w:cs="Times New Roman"/>
                <w:sz w:val="18"/>
                <w:szCs w:val="18"/>
              </w:rPr>
              <w:t>0.9875</w:t>
            </w:r>
          </w:p>
        </w:tc>
        <w:tc>
          <w:tcPr>
            <w:tcW w:w="278" w:type="pct"/>
            <w:vAlign w:val="center"/>
          </w:tcPr>
          <w:p w14:paraId="4497C40F" w14:textId="74206196" w:rsidR="0022057C" w:rsidRPr="0022057C" w:rsidRDefault="0022057C" w:rsidP="00462241">
            <w:pPr>
              <w:jc w:val="center"/>
              <w:rPr>
                <w:rFonts w:cs="Times New Roman"/>
                <w:sz w:val="18"/>
                <w:szCs w:val="18"/>
              </w:rPr>
            </w:pPr>
            <w:r w:rsidRPr="0022057C">
              <w:rPr>
                <w:rFonts w:cs="Times New Roman"/>
                <w:sz w:val="18"/>
                <w:szCs w:val="18"/>
              </w:rPr>
              <w:t>0.9069</w:t>
            </w:r>
          </w:p>
        </w:tc>
        <w:tc>
          <w:tcPr>
            <w:tcW w:w="278" w:type="pct"/>
            <w:vAlign w:val="center"/>
          </w:tcPr>
          <w:p w14:paraId="0D4946FF" w14:textId="194CB932" w:rsidR="0022057C" w:rsidRPr="0022057C" w:rsidRDefault="0022057C" w:rsidP="00462241">
            <w:pPr>
              <w:jc w:val="center"/>
              <w:rPr>
                <w:rFonts w:cs="Times New Roman"/>
                <w:sz w:val="18"/>
                <w:szCs w:val="18"/>
              </w:rPr>
            </w:pPr>
            <w:r w:rsidRPr="0022057C">
              <w:rPr>
                <w:rFonts w:cs="Times New Roman"/>
                <w:sz w:val="18"/>
                <w:szCs w:val="18"/>
              </w:rPr>
              <w:t>0.0704</w:t>
            </w:r>
          </w:p>
        </w:tc>
        <w:tc>
          <w:tcPr>
            <w:tcW w:w="400" w:type="pct"/>
            <w:vAlign w:val="center"/>
          </w:tcPr>
          <w:p w14:paraId="4F356C6B" w14:textId="2F6976D3" w:rsidR="0022057C" w:rsidRPr="0022057C" w:rsidRDefault="0022057C" w:rsidP="00462241">
            <w:pPr>
              <w:jc w:val="center"/>
              <w:rPr>
                <w:rFonts w:cs="Times New Roman"/>
                <w:sz w:val="18"/>
                <w:szCs w:val="18"/>
              </w:rPr>
            </w:pPr>
            <w:r w:rsidRPr="0022057C">
              <w:rPr>
                <w:rFonts w:cs="Times New Roman"/>
                <w:sz w:val="18"/>
                <w:szCs w:val="18"/>
              </w:rPr>
              <w:t>6.2741</w:t>
            </w:r>
          </w:p>
        </w:tc>
        <w:tc>
          <w:tcPr>
            <w:tcW w:w="339" w:type="pct"/>
            <w:vAlign w:val="center"/>
          </w:tcPr>
          <w:p w14:paraId="4F8D1F29" w14:textId="7C005750" w:rsidR="0022057C" w:rsidRPr="0022057C" w:rsidRDefault="0022057C" w:rsidP="00462241">
            <w:pPr>
              <w:jc w:val="center"/>
              <w:rPr>
                <w:rFonts w:cs="Times New Roman"/>
                <w:sz w:val="18"/>
                <w:szCs w:val="18"/>
              </w:rPr>
            </w:pPr>
            <w:r w:rsidRPr="0022057C">
              <w:rPr>
                <w:rFonts w:cs="Times New Roman"/>
                <w:sz w:val="18"/>
                <w:szCs w:val="18"/>
              </w:rPr>
              <w:t>0.0908</w:t>
            </w:r>
          </w:p>
        </w:tc>
        <w:tc>
          <w:tcPr>
            <w:tcW w:w="385" w:type="pct"/>
            <w:vAlign w:val="center"/>
          </w:tcPr>
          <w:p w14:paraId="73F13D03" w14:textId="34229006" w:rsidR="0022057C" w:rsidRPr="0022057C" w:rsidRDefault="0022057C" w:rsidP="00462241">
            <w:pPr>
              <w:jc w:val="center"/>
              <w:rPr>
                <w:rFonts w:cs="Times New Roman"/>
                <w:sz w:val="18"/>
                <w:szCs w:val="18"/>
              </w:rPr>
            </w:pPr>
            <w:r w:rsidRPr="0022057C">
              <w:rPr>
                <w:rFonts w:cs="Times New Roman"/>
                <w:sz w:val="18"/>
                <w:szCs w:val="18"/>
              </w:rPr>
              <w:t>0.9197</w:t>
            </w:r>
          </w:p>
        </w:tc>
      </w:tr>
      <w:tr w:rsidR="00462241" w:rsidRPr="0022057C" w14:paraId="3FAF94F4" w14:textId="77777777" w:rsidTr="00462241">
        <w:trPr>
          <w:trHeight w:val="300"/>
        </w:trPr>
        <w:tc>
          <w:tcPr>
            <w:tcW w:w="451" w:type="pct"/>
            <w:vMerge w:val="restart"/>
            <w:vAlign w:val="center"/>
            <w:hideMark/>
          </w:tcPr>
          <w:p w14:paraId="0FB8E673" w14:textId="77777777" w:rsidR="00462241" w:rsidRPr="0022057C" w:rsidRDefault="00462241" w:rsidP="00462241">
            <w:pPr>
              <w:jc w:val="center"/>
              <w:rPr>
                <w:rFonts w:cs="Times New Roman"/>
                <w:b/>
                <w:bCs/>
                <w:sz w:val="18"/>
                <w:szCs w:val="18"/>
              </w:rPr>
            </w:pPr>
            <w:r w:rsidRPr="0022057C">
              <w:rPr>
                <w:rFonts w:cs="Times New Roman"/>
                <w:b/>
                <w:bCs/>
                <w:sz w:val="18"/>
                <w:szCs w:val="18"/>
              </w:rPr>
              <w:t>Proposed Dropout</w:t>
            </w:r>
          </w:p>
        </w:tc>
        <w:tc>
          <w:tcPr>
            <w:tcW w:w="366" w:type="pct"/>
            <w:vAlign w:val="center"/>
            <w:hideMark/>
          </w:tcPr>
          <w:p w14:paraId="786BCE7F" w14:textId="24E6C516" w:rsidR="00462241" w:rsidRPr="0022057C" w:rsidRDefault="00462241" w:rsidP="00462241">
            <w:pPr>
              <w:jc w:val="center"/>
              <w:rPr>
                <w:rFonts w:cs="Times New Roman"/>
                <w:sz w:val="18"/>
                <w:szCs w:val="18"/>
              </w:rPr>
            </w:pPr>
            <w:r w:rsidRPr="0022057C">
              <w:rPr>
                <w:rFonts w:cs="Times New Roman"/>
                <w:sz w:val="18"/>
                <w:szCs w:val="18"/>
              </w:rPr>
              <w:t>0.0950</w:t>
            </w:r>
          </w:p>
        </w:tc>
        <w:tc>
          <w:tcPr>
            <w:tcW w:w="332" w:type="pct"/>
            <w:vAlign w:val="center"/>
          </w:tcPr>
          <w:p w14:paraId="5ADDC5C3" w14:textId="1D337706" w:rsidR="00462241" w:rsidRPr="0022057C" w:rsidRDefault="00462241" w:rsidP="00462241">
            <w:pPr>
              <w:jc w:val="center"/>
              <w:rPr>
                <w:rFonts w:cs="Times New Roman"/>
                <w:sz w:val="18"/>
                <w:szCs w:val="18"/>
              </w:rPr>
            </w:pPr>
            <w:r w:rsidRPr="0022057C">
              <w:rPr>
                <w:rFonts w:cs="Times New Roman"/>
                <w:sz w:val="18"/>
                <w:szCs w:val="18"/>
              </w:rPr>
              <w:t>0.1241</w:t>
            </w:r>
          </w:p>
        </w:tc>
        <w:tc>
          <w:tcPr>
            <w:tcW w:w="278" w:type="pct"/>
            <w:vAlign w:val="center"/>
          </w:tcPr>
          <w:p w14:paraId="436D875E" w14:textId="5A69D3FB" w:rsidR="00462241" w:rsidRPr="0022057C" w:rsidRDefault="00462241" w:rsidP="00462241">
            <w:pPr>
              <w:jc w:val="center"/>
              <w:rPr>
                <w:rFonts w:cs="Times New Roman"/>
                <w:sz w:val="18"/>
                <w:szCs w:val="18"/>
              </w:rPr>
            </w:pPr>
            <w:r w:rsidRPr="0022057C">
              <w:rPr>
                <w:rFonts w:cs="Times New Roman"/>
                <w:sz w:val="18"/>
                <w:szCs w:val="18"/>
              </w:rPr>
              <w:t>0.4922</w:t>
            </w:r>
          </w:p>
        </w:tc>
        <w:tc>
          <w:tcPr>
            <w:tcW w:w="405" w:type="pct"/>
            <w:vAlign w:val="center"/>
          </w:tcPr>
          <w:p w14:paraId="5BEF06D3" w14:textId="47EEFA36" w:rsidR="00462241" w:rsidRPr="00462241" w:rsidRDefault="00462241" w:rsidP="00462241">
            <w:pPr>
              <w:jc w:val="center"/>
              <w:rPr>
                <w:rFonts w:cs="Times New Roman"/>
                <w:sz w:val="18"/>
                <w:szCs w:val="18"/>
              </w:rPr>
            </w:pPr>
            <w:r w:rsidRPr="00462241">
              <w:rPr>
                <w:rFonts w:cs="Times New Roman"/>
                <w:sz w:val="18"/>
                <w:szCs w:val="18"/>
              </w:rPr>
              <w:t>0.4022</w:t>
            </w:r>
          </w:p>
        </w:tc>
        <w:tc>
          <w:tcPr>
            <w:tcW w:w="486" w:type="pct"/>
            <w:vAlign w:val="center"/>
          </w:tcPr>
          <w:p w14:paraId="7BE5B925" w14:textId="3601D66A" w:rsidR="00462241" w:rsidRPr="00462241" w:rsidRDefault="00462241" w:rsidP="00462241">
            <w:pPr>
              <w:jc w:val="center"/>
              <w:rPr>
                <w:rFonts w:cs="Times New Roman"/>
                <w:sz w:val="18"/>
                <w:szCs w:val="18"/>
              </w:rPr>
            </w:pPr>
            <w:r w:rsidRPr="00462241">
              <w:rPr>
                <w:rFonts w:cs="Times New Roman"/>
                <w:sz w:val="18"/>
                <w:szCs w:val="18"/>
              </w:rPr>
              <w:t>0.1329</w:t>
            </w:r>
          </w:p>
        </w:tc>
        <w:tc>
          <w:tcPr>
            <w:tcW w:w="366" w:type="pct"/>
            <w:vAlign w:val="center"/>
          </w:tcPr>
          <w:p w14:paraId="36FCC13E" w14:textId="7F8B7074"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198E4AA8" w14:textId="23660B14"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02D2CE6D" w14:textId="1CC3B856" w:rsidR="00462241" w:rsidRPr="00462241" w:rsidRDefault="00462241" w:rsidP="00462241">
            <w:pPr>
              <w:jc w:val="center"/>
              <w:rPr>
                <w:rFonts w:cs="Times New Roman"/>
                <w:sz w:val="18"/>
                <w:szCs w:val="18"/>
              </w:rPr>
            </w:pPr>
            <w:r w:rsidRPr="00462241">
              <w:rPr>
                <w:rFonts w:cs="Times New Roman"/>
                <w:sz w:val="18"/>
                <w:szCs w:val="18"/>
              </w:rPr>
              <w:t>0.9917</w:t>
            </w:r>
          </w:p>
        </w:tc>
        <w:tc>
          <w:tcPr>
            <w:tcW w:w="278" w:type="pct"/>
            <w:vAlign w:val="center"/>
          </w:tcPr>
          <w:p w14:paraId="6C45D255" w14:textId="1B838C51" w:rsidR="00462241" w:rsidRPr="00462241" w:rsidRDefault="00462241" w:rsidP="00462241">
            <w:pPr>
              <w:jc w:val="center"/>
              <w:rPr>
                <w:rFonts w:cs="Times New Roman"/>
                <w:sz w:val="18"/>
                <w:szCs w:val="18"/>
              </w:rPr>
            </w:pPr>
            <w:r w:rsidRPr="00462241">
              <w:rPr>
                <w:rFonts w:cs="Times New Roman"/>
                <w:sz w:val="18"/>
                <w:szCs w:val="18"/>
              </w:rPr>
              <w:t>0.9065</w:t>
            </w:r>
          </w:p>
        </w:tc>
        <w:tc>
          <w:tcPr>
            <w:tcW w:w="278" w:type="pct"/>
            <w:vAlign w:val="center"/>
          </w:tcPr>
          <w:p w14:paraId="4DA30390" w14:textId="20AAC76F" w:rsidR="00462241" w:rsidRPr="00462241" w:rsidRDefault="00462241" w:rsidP="00462241">
            <w:pPr>
              <w:jc w:val="center"/>
              <w:rPr>
                <w:rFonts w:cs="Times New Roman"/>
                <w:sz w:val="18"/>
                <w:szCs w:val="18"/>
              </w:rPr>
            </w:pPr>
            <w:r w:rsidRPr="00462241">
              <w:rPr>
                <w:rFonts w:cs="Times New Roman"/>
                <w:sz w:val="18"/>
                <w:szCs w:val="18"/>
              </w:rPr>
              <w:t>0.0698</w:t>
            </w:r>
          </w:p>
        </w:tc>
        <w:tc>
          <w:tcPr>
            <w:tcW w:w="400" w:type="pct"/>
            <w:vAlign w:val="center"/>
          </w:tcPr>
          <w:p w14:paraId="01CC7F76" w14:textId="52B1B627" w:rsidR="00462241" w:rsidRPr="00462241" w:rsidRDefault="00462241" w:rsidP="00462241">
            <w:pPr>
              <w:jc w:val="center"/>
              <w:rPr>
                <w:rFonts w:cs="Times New Roman"/>
                <w:sz w:val="18"/>
                <w:szCs w:val="18"/>
              </w:rPr>
            </w:pPr>
            <w:r w:rsidRPr="00462241">
              <w:rPr>
                <w:rFonts w:cs="Times New Roman"/>
                <w:sz w:val="18"/>
                <w:szCs w:val="18"/>
              </w:rPr>
              <w:t>6.2634</w:t>
            </w:r>
          </w:p>
        </w:tc>
        <w:tc>
          <w:tcPr>
            <w:tcW w:w="339" w:type="pct"/>
            <w:vAlign w:val="center"/>
          </w:tcPr>
          <w:p w14:paraId="1D4284AC" w14:textId="06A5E54A" w:rsidR="00462241" w:rsidRPr="00462241" w:rsidRDefault="00462241" w:rsidP="00462241">
            <w:pPr>
              <w:jc w:val="center"/>
              <w:rPr>
                <w:rFonts w:cs="Times New Roman"/>
                <w:sz w:val="18"/>
                <w:szCs w:val="18"/>
              </w:rPr>
            </w:pPr>
            <w:r w:rsidRPr="00462241">
              <w:rPr>
                <w:rFonts w:cs="Times New Roman"/>
                <w:sz w:val="18"/>
                <w:szCs w:val="18"/>
              </w:rPr>
              <w:t>0.0890</w:t>
            </w:r>
          </w:p>
        </w:tc>
        <w:tc>
          <w:tcPr>
            <w:tcW w:w="385" w:type="pct"/>
            <w:vAlign w:val="center"/>
          </w:tcPr>
          <w:p w14:paraId="1BE873CF" w14:textId="255A09AC" w:rsidR="00462241" w:rsidRPr="00462241" w:rsidRDefault="00462241" w:rsidP="00462241">
            <w:pPr>
              <w:jc w:val="center"/>
              <w:rPr>
                <w:rFonts w:cs="Times New Roman"/>
                <w:sz w:val="18"/>
                <w:szCs w:val="18"/>
              </w:rPr>
            </w:pPr>
            <w:r w:rsidRPr="00462241">
              <w:rPr>
                <w:rFonts w:cs="Times New Roman"/>
                <w:sz w:val="18"/>
                <w:szCs w:val="18"/>
              </w:rPr>
              <w:t>0.9272</w:t>
            </w:r>
          </w:p>
        </w:tc>
      </w:tr>
      <w:tr w:rsidR="00462241" w:rsidRPr="0022057C" w14:paraId="471CC21E" w14:textId="77777777" w:rsidTr="00462241">
        <w:trPr>
          <w:trHeight w:val="300"/>
        </w:trPr>
        <w:tc>
          <w:tcPr>
            <w:tcW w:w="451" w:type="pct"/>
            <w:vMerge/>
            <w:vAlign w:val="center"/>
            <w:hideMark/>
          </w:tcPr>
          <w:p w14:paraId="4DF23CCA" w14:textId="77777777" w:rsidR="00462241" w:rsidRPr="0022057C" w:rsidRDefault="00462241" w:rsidP="00462241">
            <w:pPr>
              <w:jc w:val="center"/>
              <w:rPr>
                <w:rFonts w:cs="Times New Roman"/>
                <w:b/>
                <w:bCs/>
                <w:sz w:val="18"/>
                <w:szCs w:val="18"/>
              </w:rPr>
            </w:pPr>
          </w:p>
        </w:tc>
        <w:tc>
          <w:tcPr>
            <w:tcW w:w="366" w:type="pct"/>
            <w:vAlign w:val="center"/>
            <w:hideMark/>
          </w:tcPr>
          <w:p w14:paraId="6BF20BBD" w14:textId="2A7E81E5" w:rsidR="00462241" w:rsidRPr="0022057C" w:rsidRDefault="00462241" w:rsidP="00462241">
            <w:pPr>
              <w:jc w:val="center"/>
              <w:rPr>
                <w:rFonts w:cs="Times New Roman"/>
                <w:sz w:val="18"/>
                <w:szCs w:val="18"/>
              </w:rPr>
            </w:pPr>
            <w:r w:rsidRPr="0022057C">
              <w:rPr>
                <w:rFonts w:cs="Times New Roman"/>
                <w:sz w:val="18"/>
                <w:szCs w:val="18"/>
              </w:rPr>
              <w:t>0.2642</w:t>
            </w:r>
          </w:p>
        </w:tc>
        <w:tc>
          <w:tcPr>
            <w:tcW w:w="332" w:type="pct"/>
            <w:vAlign w:val="center"/>
          </w:tcPr>
          <w:p w14:paraId="3FB941AE" w14:textId="22D6F1C6" w:rsidR="00462241" w:rsidRPr="0022057C" w:rsidRDefault="00462241" w:rsidP="00462241">
            <w:pPr>
              <w:jc w:val="center"/>
              <w:rPr>
                <w:rFonts w:cs="Times New Roman"/>
                <w:sz w:val="18"/>
                <w:szCs w:val="18"/>
              </w:rPr>
            </w:pPr>
            <w:r w:rsidRPr="0022057C">
              <w:rPr>
                <w:rFonts w:cs="Times New Roman"/>
                <w:sz w:val="18"/>
                <w:szCs w:val="18"/>
              </w:rPr>
              <w:t>0.2021</w:t>
            </w:r>
          </w:p>
        </w:tc>
        <w:tc>
          <w:tcPr>
            <w:tcW w:w="278" w:type="pct"/>
            <w:vAlign w:val="center"/>
          </w:tcPr>
          <w:p w14:paraId="6112FDA7" w14:textId="4C5675FB" w:rsidR="00462241" w:rsidRPr="0022057C" w:rsidRDefault="00462241" w:rsidP="00462241">
            <w:pPr>
              <w:jc w:val="center"/>
              <w:rPr>
                <w:rFonts w:cs="Times New Roman"/>
                <w:sz w:val="18"/>
                <w:szCs w:val="18"/>
              </w:rPr>
            </w:pPr>
            <w:r w:rsidRPr="0022057C">
              <w:rPr>
                <w:rFonts w:cs="Times New Roman"/>
                <w:sz w:val="18"/>
                <w:szCs w:val="18"/>
              </w:rPr>
              <w:t>0.3016</w:t>
            </w:r>
          </w:p>
        </w:tc>
        <w:tc>
          <w:tcPr>
            <w:tcW w:w="405" w:type="pct"/>
            <w:vAlign w:val="center"/>
          </w:tcPr>
          <w:p w14:paraId="3099DB91" w14:textId="0A31D165" w:rsidR="00462241" w:rsidRPr="00462241" w:rsidRDefault="00462241" w:rsidP="00462241">
            <w:pPr>
              <w:jc w:val="center"/>
              <w:rPr>
                <w:rFonts w:cs="Times New Roman"/>
                <w:sz w:val="18"/>
                <w:szCs w:val="18"/>
              </w:rPr>
            </w:pPr>
            <w:r w:rsidRPr="00462241">
              <w:rPr>
                <w:rFonts w:cs="Times New Roman"/>
                <w:sz w:val="18"/>
                <w:szCs w:val="18"/>
              </w:rPr>
              <w:t>0.4051</w:t>
            </w:r>
          </w:p>
        </w:tc>
        <w:tc>
          <w:tcPr>
            <w:tcW w:w="486" w:type="pct"/>
            <w:vAlign w:val="center"/>
          </w:tcPr>
          <w:p w14:paraId="198912BC" w14:textId="343AD53A" w:rsidR="00462241" w:rsidRPr="00462241" w:rsidRDefault="00462241" w:rsidP="00462241">
            <w:pPr>
              <w:jc w:val="center"/>
              <w:rPr>
                <w:rFonts w:cs="Times New Roman"/>
                <w:sz w:val="18"/>
                <w:szCs w:val="18"/>
              </w:rPr>
            </w:pPr>
            <w:r w:rsidRPr="00462241">
              <w:rPr>
                <w:rFonts w:cs="Times New Roman"/>
                <w:sz w:val="18"/>
                <w:szCs w:val="18"/>
              </w:rPr>
              <w:t>0.1317</w:t>
            </w:r>
          </w:p>
        </w:tc>
        <w:tc>
          <w:tcPr>
            <w:tcW w:w="366" w:type="pct"/>
            <w:vAlign w:val="center"/>
          </w:tcPr>
          <w:p w14:paraId="3AA06D98" w14:textId="5012DB20"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37993C02" w14:textId="7E6D3848"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0C9FDFC3" w14:textId="3F15244F" w:rsidR="00462241" w:rsidRPr="00462241" w:rsidRDefault="00462241" w:rsidP="00462241">
            <w:pPr>
              <w:jc w:val="center"/>
              <w:rPr>
                <w:rFonts w:cs="Times New Roman"/>
                <w:sz w:val="18"/>
                <w:szCs w:val="18"/>
              </w:rPr>
            </w:pPr>
            <w:r w:rsidRPr="00462241">
              <w:rPr>
                <w:rFonts w:cs="Times New Roman"/>
                <w:sz w:val="18"/>
                <w:szCs w:val="18"/>
              </w:rPr>
              <w:t>0.9974</w:t>
            </w:r>
          </w:p>
        </w:tc>
        <w:tc>
          <w:tcPr>
            <w:tcW w:w="278" w:type="pct"/>
            <w:vAlign w:val="center"/>
          </w:tcPr>
          <w:p w14:paraId="6C57F6CE" w14:textId="291EB1CF" w:rsidR="00462241" w:rsidRPr="00462241" w:rsidRDefault="00462241" w:rsidP="00462241">
            <w:pPr>
              <w:jc w:val="center"/>
              <w:rPr>
                <w:rFonts w:cs="Times New Roman"/>
                <w:sz w:val="18"/>
                <w:szCs w:val="18"/>
              </w:rPr>
            </w:pPr>
            <w:r w:rsidRPr="00462241">
              <w:rPr>
                <w:rFonts w:cs="Times New Roman"/>
                <w:sz w:val="18"/>
                <w:szCs w:val="18"/>
              </w:rPr>
              <w:t>0.9076</w:t>
            </w:r>
          </w:p>
        </w:tc>
        <w:tc>
          <w:tcPr>
            <w:tcW w:w="278" w:type="pct"/>
            <w:vAlign w:val="center"/>
          </w:tcPr>
          <w:p w14:paraId="05A43B2B" w14:textId="19981424" w:rsidR="00462241" w:rsidRPr="00462241" w:rsidRDefault="00462241" w:rsidP="00462241">
            <w:pPr>
              <w:jc w:val="center"/>
              <w:rPr>
                <w:rFonts w:cs="Times New Roman"/>
                <w:sz w:val="18"/>
                <w:szCs w:val="18"/>
              </w:rPr>
            </w:pPr>
            <w:r w:rsidRPr="00462241">
              <w:rPr>
                <w:rFonts w:cs="Times New Roman"/>
                <w:sz w:val="18"/>
                <w:szCs w:val="18"/>
              </w:rPr>
              <w:t>0.0694</w:t>
            </w:r>
          </w:p>
        </w:tc>
        <w:tc>
          <w:tcPr>
            <w:tcW w:w="400" w:type="pct"/>
            <w:vAlign w:val="center"/>
          </w:tcPr>
          <w:p w14:paraId="087E9DB1" w14:textId="7A49568E" w:rsidR="00462241" w:rsidRPr="00462241" w:rsidRDefault="00462241" w:rsidP="00462241">
            <w:pPr>
              <w:jc w:val="center"/>
              <w:rPr>
                <w:rFonts w:cs="Times New Roman"/>
                <w:sz w:val="18"/>
                <w:szCs w:val="18"/>
              </w:rPr>
            </w:pPr>
            <w:r w:rsidRPr="00462241">
              <w:rPr>
                <w:rFonts w:cs="Times New Roman"/>
                <w:sz w:val="18"/>
                <w:szCs w:val="18"/>
              </w:rPr>
              <w:t>6.2584</w:t>
            </w:r>
          </w:p>
        </w:tc>
        <w:tc>
          <w:tcPr>
            <w:tcW w:w="339" w:type="pct"/>
            <w:vAlign w:val="center"/>
          </w:tcPr>
          <w:p w14:paraId="7C744432" w14:textId="6A8A8F9A" w:rsidR="00462241" w:rsidRPr="00462241" w:rsidRDefault="00462241" w:rsidP="00462241">
            <w:pPr>
              <w:jc w:val="center"/>
              <w:rPr>
                <w:rFonts w:cs="Times New Roman"/>
                <w:sz w:val="18"/>
                <w:szCs w:val="18"/>
              </w:rPr>
            </w:pPr>
            <w:r w:rsidRPr="00462241">
              <w:rPr>
                <w:rFonts w:cs="Times New Roman"/>
                <w:sz w:val="18"/>
                <w:szCs w:val="18"/>
              </w:rPr>
              <w:t>0.0882</w:t>
            </w:r>
          </w:p>
        </w:tc>
        <w:tc>
          <w:tcPr>
            <w:tcW w:w="385" w:type="pct"/>
            <w:vAlign w:val="center"/>
          </w:tcPr>
          <w:p w14:paraId="13693B83" w14:textId="60B3F743" w:rsidR="00462241" w:rsidRPr="00462241" w:rsidRDefault="00462241" w:rsidP="00462241">
            <w:pPr>
              <w:jc w:val="center"/>
              <w:rPr>
                <w:rFonts w:cs="Times New Roman"/>
                <w:sz w:val="18"/>
                <w:szCs w:val="18"/>
              </w:rPr>
            </w:pPr>
            <w:r w:rsidRPr="00462241">
              <w:rPr>
                <w:rFonts w:cs="Times New Roman"/>
                <w:sz w:val="18"/>
                <w:szCs w:val="18"/>
              </w:rPr>
              <w:t>0.9278</w:t>
            </w:r>
          </w:p>
        </w:tc>
      </w:tr>
      <w:tr w:rsidR="00462241" w:rsidRPr="0022057C" w14:paraId="5FCD4977" w14:textId="77777777" w:rsidTr="00462241">
        <w:trPr>
          <w:trHeight w:val="300"/>
        </w:trPr>
        <w:tc>
          <w:tcPr>
            <w:tcW w:w="451" w:type="pct"/>
            <w:vMerge/>
            <w:vAlign w:val="center"/>
            <w:hideMark/>
          </w:tcPr>
          <w:p w14:paraId="354FD536" w14:textId="77777777" w:rsidR="00462241" w:rsidRPr="0022057C" w:rsidRDefault="00462241" w:rsidP="00462241">
            <w:pPr>
              <w:jc w:val="center"/>
              <w:rPr>
                <w:rFonts w:cs="Times New Roman"/>
                <w:b/>
                <w:bCs/>
                <w:sz w:val="18"/>
                <w:szCs w:val="18"/>
              </w:rPr>
            </w:pPr>
          </w:p>
        </w:tc>
        <w:tc>
          <w:tcPr>
            <w:tcW w:w="366" w:type="pct"/>
            <w:vAlign w:val="center"/>
            <w:hideMark/>
          </w:tcPr>
          <w:p w14:paraId="7FE20BEF" w14:textId="4423A72C" w:rsidR="00462241" w:rsidRPr="0022057C" w:rsidRDefault="00462241" w:rsidP="00462241">
            <w:pPr>
              <w:jc w:val="center"/>
              <w:rPr>
                <w:rFonts w:cs="Times New Roman"/>
                <w:sz w:val="18"/>
                <w:szCs w:val="18"/>
              </w:rPr>
            </w:pPr>
            <w:r w:rsidRPr="0022057C">
              <w:rPr>
                <w:rFonts w:cs="Times New Roman"/>
                <w:sz w:val="18"/>
                <w:szCs w:val="18"/>
              </w:rPr>
              <w:t>0.2831</w:t>
            </w:r>
          </w:p>
        </w:tc>
        <w:tc>
          <w:tcPr>
            <w:tcW w:w="332" w:type="pct"/>
            <w:vAlign w:val="center"/>
          </w:tcPr>
          <w:p w14:paraId="1DF0CFE1" w14:textId="76D898E2" w:rsidR="00462241" w:rsidRPr="0022057C" w:rsidRDefault="00462241" w:rsidP="00462241">
            <w:pPr>
              <w:jc w:val="center"/>
              <w:rPr>
                <w:rFonts w:cs="Times New Roman"/>
                <w:sz w:val="18"/>
                <w:szCs w:val="18"/>
              </w:rPr>
            </w:pPr>
            <w:r w:rsidRPr="0022057C">
              <w:rPr>
                <w:rFonts w:cs="Times New Roman"/>
                <w:sz w:val="18"/>
                <w:szCs w:val="18"/>
              </w:rPr>
              <w:t>0.2673</w:t>
            </w:r>
          </w:p>
        </w:tc>
        <w:tc>
          <w:tcPr>
            <w:tcW w:w="278" w:type="pct"/>
            <w:vAlign w:val="center"/>
          </w:tcPr>
          <w:p w14:paraId="52B34A10" w14:textId="0D5542F3" w:rsidR="00462241" w:rsidRPr="0022057C" w:rsidRDefault="00462241" w:rsidP="00462241">
            <w:pPr>
              <w:jc w:val="center"/>
              <w:rPr>
                <w:rFonts w:cs="Times New Roman"/>
                <w:sz w:val="18"/>
                <w:szCs w:val="18"/>
              </w:rPr>
            </w:pPr>
            <w:r w:rsidRPr="0022057C">
              <w:rPr>
                <w:rFonts w:cs="Times New Roman"/>
                <w:sz w:val="18"/>
                <w:szCs w:val="18"/>
              </w:rPr>
              <w:t>0.2308</w:t>
            </w:r>
          </w:p>
        </w:tc>
        <w:tc>
          <w:tcPr>
            <w:tcW w:w="405" w:type="pct"/>
            <w:vAlign w:val="center"/>
          </w:tcPr>
          <w:p w14:paraId="432D32A9" w14:textId="7321A9E4" w:rsidR="00462241" w:rsidRPr="00462241" w:rsidRDefault="00462241" w:rsidP="00462241">
            <w:pPr>
              <w:jc w:val="center"/>
              <w:rPr>
                <w:rFonts w:cs="Times New Roman"/>
                <w:sz w:val="18"/>
                <w:szCs w:val="18"/>
              </w:rPr>
            </w:pPr>
            <w:r w:rsidRPr="00462241">
              <w:rPr>
                <w:rFonts w:cs="Times New Roman"/>
                <w:sz w:val="18"/>
                <w:szCs w:val="18"/>
              </w:rPr>
              <w:t>0.4021</w:t>
            </w:r>
          </w:p>
        </w:tc>
        <w:tc>
          <w:tcPr>
            <w:tcW w:w="486" w:type="pct"/>
            <w:vAlign w:val="center"/>
          </w:tcPr>
          <w:p w14:paraId="37FD57FC" w14:textId="6D7F86E3" w:rsidR="00462241" w:rsidRPr="00462241" w:rsidRDefault="00462241" w:rsidP="00462241">
            <w:pPr>
              <w:jc w:val="center"/>
              <w:rPr>
                <w:rFonts w:cs="Times New Roman"/>
                <w:sz w:val="18"/>
                <w:szCs w:val="18"/>
              </w:rPr>
            </w:pPr>
            <w:r w:rsidRPr="00462241">
              <w:rPr>
                <w:rFonts w:cs="Times New Roman"/>
                <w:sz w:val="18"/>
                <w:szCs w:val="18"/>
              </w:rPr>
              <w:t>0.1324</w:t>
            </w:r>
          </w:p>
        </w:tc>
        <w:tc>
          <w:tcPr>
            <w:tcW w:w="366" w:type="pct"/>
            <w:vAlign w:val="center"/>
          </w:tcPr>
          <w:p w14:paraId="0D25292E" w14:textId="5066A46E"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65A979E3" w14:textId="0CBEF471"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31B5F1CD" w14:textId="14B45CC8" w:rsidR="00462241" w:rsidRPr="00462241" w:rsidRDefault="00462241" w:rsidP="00462241">
            <w:pPr>
              <w:jc w:val="center"/>
              <w:rPr>
                <w:rFonts w:cs="Times New Roman"/>
                <w:sz w:val="18"/>
                <w:szCs w:val="18"/>
              </w:rPr>
            </w:pPr>
            <w:r w:rsidRPr="00462241">
              <w:rPr>
                <w:rFonts w:cs="Times New Roman"/>
                <w:sz w:val="18"/>
                <w:szCs w:val="18"/>
              </w:rPr>
              <w:t>0.9880</w:t>
            </w:r>
          </w:p>
        </w:tc>
        <w:tc>
          <w:tcPr>
            <w:tcW w:w="278" w:type="pct"/>
            <w:vAlign w:val="center"/>
          </w:tcPr>
          <w:p w14:paraId="2C0A1460" w14:textId="6658344E" w:rsidR="00462241" w:rsidRPr="00462241" w:rsidRDefault="00462241" w:rsidP="00462241">
            <w:pPr>
              <w:jc w:val="center"/>
              <w:rPr>
                <w:rFonts w:cs="Times New Roman"/>
                <w:sz w:val="18"/>
                <w:szCs w:val="18"/>
              </w:rPr>
            </w:pPr>
            <w:r w:rsidRPr="00462241">
              <w:rPr>
                <w:rFonts w:cs="Times New Roman"/>
                <w:sz w:val="18"/>
                <w:szCs w:val="18"/>
              </w:rPr>
              <w:t>0.9086</w:t>
            </w:r>
          </w:p>
        </w:tc>
        <w:tc>
          <w:tcPr>
            <w:tcW w:w="278" w:type="pct"/>
            <w:vAlign w:val="center"/>
          </w:tcPr>
          <w:p w14:paraId="19BC649E" w14:textId="60DB7165" w:rsidR="00462241" w:rsidRPr="00462241" w:rsidRDefault="00462241" w:rsidP="00462241">
            <w:pPr>
              <w:jc w:val="center"/>
              <w:rPr>
                <w:rFonts w:cs="Times New Roman"/>
                <w:sz w:val="18"/>
                <w:szCs w:val="18"/>
              </w:rPr>
            </w:pPr>
            <w:r w:rsidRPr="00462241">
              <w:rPr>
                <w:rFonts w:cs="Times New Roman"/>
                <w:sz w:val="18"/>
                <w:szCs w:val="18"/>
              </w:rPr>
              <w:t>0.0692</w:t>
            </w:r>
          </w:p>
        </w:tc>
        <w:tc>
          <w:tcPr>
            <w:tcW w:w="400" w:type="pct"/>
            <w:vAlign w:val="center"/>
          </w:tcPr>
          <w:p w14:paraId="6B6CCEA6" w14:textId="5D9A2075" w:rsidR="00462241" w:rsidRPr="00462241" w:rsidRDefault="00462241" w:rsidP="00462241">
            <w:pPr>
              <w:jc w:val="center"/>
              <w:rPr>
                <w:rFonts w:cs="Times New Roman"/>
                <w:sz w:val="18"/>
                <w:szCs w:val="18"/>
              </w:rPr>
            </w:pPr>
            <w:r w:rsidRPr="00462241">
              <w:rPr>
                <w:rFonts w:cs="Times New Roman"/>
                <w:sz w:val="18"/>
                <w:szCs w:val="18"/>
              </w:rPr>
              <w:t>6.2626</w:t>
            </w:r>
          </w:p>
        </w:tc>
        <w:tc>
          <w:tcPr>
            <w:tcW w:w="339" w:type="pct"/>
            <w:vAlign w:val="center"/>
          </w:tcPr>
          <w:p w14:paraId="48409A8F" w14:textId="7CDC1080" w:rsidR="00462241" w:rsidRPr="00462241" w:rsidRDefault="00462241" w:rsidP="00462241">
            <w:pPr>
              <w:jc w:val="center"/>
              <w:rPr>
                <w:rFonts w:cs="Times New Roman"/>
                <w:sz w:val="18"/>
                <w:szCs w:val="18"/>
              </w:rPr>
            </w:pPr>
            <w:r w:rsidRPr="00462241">
              <w:rPr>
                <w:rFonts w:cs="Times New Roman"/>
                <w:sz w:val="18"/>
                <w:szCs w:val="18"/>
              </w:rPr>
              <w:t>0.0887</w:t>
            </w:r>
          </w:p>
        </w:tc>
        <w:tc>
          <w:tcPr>
            <w:tcW w:w="385" w:type="pct"/>
            <w:vAlign w:val="center"/>
          </w:tcPr>
          <w:p w14:paraId="71763B49" w14:textId="21720333" w:rsidR="00462241" w:rsidRPr="00462241" w:rsidRDefault="00462241" w:rsidP="00462241">
            <w:pPr>
              <w:jc w:val="center"/>
              <w:rPr>
                <w:rFonts w:cs="Times New Roman"/>
                <w:sz w:val="18"/>
                <w:szCs w:val="18"/>
              </w:rPr>
            </w:pPr>
            <w:r w:rsidRPr="00462241">
              <w:rPr>
                <w:rFonts w:cs="Times New Roman"/>
                <w:sz w:val="18"/>
                <w:szCs w:val="18"/>
              </w:rPr>
              <w:t>0.9278</w:t>
            </w:r>
          </w:p>
        </w:tc>
      </w:tr>
      <w:tr w:rsidR="00462241" w:rsidRPr="0022057C" w14:paraId="62A5723D" w14:textId="77777777" w:rsidTr="00462241">
        <w:trPr>
          <w:trHeight w:val="300"/>
        </w:trPr>
        <w:tc>
          <w:tcPr>
            <w:tcW w:w="451" w:type="pct"/>
            <w:vMerge/>
            <w:vAlign w:val="center"/>
            <w:hideMark/>
          </w:tcPr>
          <w:p w14:paraId="61885470" w14:textId="77777777" w:rsidR="00462241" w:rsidRPr="0022057C" w:rsidRDefault="00462241" w:rsidP="00462241">
            <w:pPr>
              <w:jc w:val="center"/>
              <w:rPr>
                <w:rFonts w:cs="Times New Roman"/>
                <w:b/>
                <w:bCs/>
                <w:sz w:val="18"/>
                <w:szCs w:val="18"/>
              </w:rPr>
            </w:pPr>
          </w:p>
        </w:tc>
        <w:tc>
          <w:tcPr>
            <w:tcW w:w="366" w:type="pct"/>
            <w:vAlign w:val="center"/>
            <w:hideMark/>
          </w:tcPr>
          <w:p w14:paraId="2658CD4A" w14:textId="09E598C6" w:rsidR="00462241" w:rsidRPr="0022057C" w:rsidRDefault="00462241" w:rsidP="00462241">
            <w:pPr>
              <w:jc w:val="center"/>
              <w:rPr>
                <w:rFonts w:cs="Times New Roman"/>
                <w:sz w:val="18"/>
                <w:szCs w:val="18"/>
              </w:rPr>
            </w:pPr>
            <w:r w:rsidRPr="0022057C">
              <w:rPr>
                <w:rFonts w:cs="Times New Roman"/>
                <w:sz w:val="18"/>
                <w:szCs w:val="18"/>
              </w:rPr>
              <w:t>0.2965</w:t>
            </w:r>
          </w:p>
        </w:tc>
        <w:tc>
          <w:tcPr>
            <w:tcW w:w="332" w:type="pct"/>
            <w:vAlign w:val="center"/>
          </w:tcPr>
          <w:p w14:paraId="37C86228" w14:textId="26D12195" w:rsidR="00462241" w:rsidRPr="0022057C" w:rsidRDefault="00462241" w:rsidP="00462241">
            <w:pPr>
              <w:jc w:val="center"/>
              <w:rPr>
                <w:rFonts w:cs="Times New Roman"/>
                <w:sz w:val="18"/>
                <w:szCs w:val="18"/>
              </w:rPr>
            </w:pPr>
            <w:r w:rsidRPr="0022057C">
              <w:rPr>
                <w:rFonts w:cs="Times New Roman"/>
                <w:sz w:val="18"/>
                <w:szCs w:val="18"/>
              </w:rPr>
              <w:t>0.2033</w:t>
            </w:r>
          </w:p>
        </w:tc>
        <w:tc>
          <w:tcPr>
            <w:tcW w:w="278" w:type="pct"/>
            <w:vAlign w:val="center"/>
          </w:tcPr>
          <w:p w14:paraId="461C3058" w14:textId="67856F83" w:rsidR="00462241" w:rsidRPr="0022057C" w:rsidRDefault="00462241" w:rsidP="00462241">
            <w:pPr>
              <w:jc w:val="center"/>
              <w:rPr>
                <w:rFonts w:cs="Times New Roman"/>
                <w:sz w:val="18"/>
                <w:szCs w:val="18"/>
              </w:rPr>
            </w:pPr>
            <w:r w:rsidRPr="0022057C">
              <w:rPr>
                <w:rFonts w:cs="Times New Roman"/>
                <w:sz w:val="18"/>
                <w:szCs w:val="18"/>
              </w:rPr>
              <w:t>0.2617</w:t>
            </w:r>
          </w:p>
        </w:tc>
        <w:tc>
          <w:tcPr>
            <w:tcW w:w="405" w:type="pct"/>
            <w:vAlign w:val="center"/>
          </w:tcPr>
          <w:p w14:paraId="427769C6" w14:textId="2DF18961" w:rsidR="00462241" w:rsidRPr="00462241" w:rsidRDefault="00462241" w:rsidP="00462241">
            <w:pPr>
              <w:jc w:val="center"/>
              <w:rPr>
                <w:rFonts w:cs="Times New Roman"/>
                <w:sz w:val="18"/>
                <w:szCs w:val="18"/>
              </w:rPr>
            </w:pPr>
            <w:r w:rsidRPr="00462241">
              <w:rPr>
                <w:rFonts w:cs="Times New Roman"/>
                <w:sz w:val="18"/>
                <w:szCs w:val="18"/>
              </w:rPr>
              <w:t>0.4097</w:t>
            </w:r>
          </w:p>
        </w:tc>
        <w:tc>
          <w:tcPr>
            <w:tcW w:w="486" w:type="pct"/>
            <w:vAlign w:val="center"/>
          </w:tcPr>
          <w:p w14:paraId="7A21A78B" w14:textId="26301D84" w:rsidR="00462241" w:rsidRPr="00462241" w:rsidRDefault="00462241" w:rsidP="00462241">
            <w:pPr>
              <w:jc w:val="center"/>
              <w:rPr>
                <w:rFonts w:cs="Times New Roman"/>
                <w:sz w:val="18"/>
                <w:szCs w:val="18"/>
              </w:rPr>
            </w:pPr>
            <w:r w:rsidRPr="00462241">
              <w:rPr>
                <w:rFonts w:cs="Times New Roman"/>
                <w:sz w:val="18"/>
                <w:szCs w:val="18"/>
              </w:rPr>
              <w:t>0.1307</w:t>
            </w:r>
          </w:p>
        </w:tc>
        <w:tc>
          <w:tcPr>
            <w:tcW w:w="366" w:type="pct"/>
            <w:vAlign w:val="center"/>
          </w:tcPr>
          <w:p w14:paraId="78257ECC" w14:textId="1EE90B2D"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517E4953" w14:textId="6D5E75FE"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74CFE0AC" w14:textId="5BE17766" w:rsidR="00462241" w:rsidRPr="00462241" w:rsidRDefault="00462241" w:rsidP="00462241">
            <w:pPr>
              <w:jc w:val="center"/>
              <w:rPr>
                <w:rFonts w:cs="Times New Roman"/>
                <w:sz w:val="18"/>
                <w:szCs w:val="18"/>
              </w:rPr>
            </w:pPr>
            <w:r w:rsidRPr="00462241">
              <w:rPr>
                <w:rFonts w:cs="Times New Roman"/>
                <w:sz w:val="18"/>
                <w:szCs w:val="18"/>
              </w:rPr>
              <w:t>0.9863</w:t>
            </w:r>
          </w:p>
        </w:tc>
        <w:tc>
          <w:tcPr>
            <w:tcW w:w="278" w:type="pct"/>
            <w:vAlign w:val="center"/>
          </w:tcPr>
          <w:p w14:paraId="65EB196C" w14:textId="73AE7412" w:rsidR="00462241" w:rsidRPr="00462241" w:rsidRDefault="00462241" w:rsidP="00462241">
            <w:pPr>
              <w:jc w:val="center"/>
              <w:rPr>
                <w:rFonts w:cs="Times New Roman"/>
                <w:sz w:val="18"/>
                <w:szCs w:val="18"/>
              </w:rPr>
            </w:pPr>
            <w:r w:rsidRPr="00462241">
              <w:rPr>
                <w:rFonts w:cs="Times New Roman"/>
                <w:sz w:val="18"/>
                <w:szCs w:val="18"/>
              </w:rPr>
              <w:t>0.9094</w:t>
            </w:r>
          </w:p>
        </w:tc>
        <w:tc>
          <w:tcPr>
            <w:tcW w:w="278" w:type="pct"/>
            <w:vAlign w:val="center"/>
          </w:tcPr>
          <w:p w14:paraId="073B36A7" w14:textId="06A7C596" w:rsidR="00462241" w:rsidRPr="00462241" w:rsidRDefault="00462241" w:rsidP="00462241">
            <w:pPr>
              <w:jc w:val="center"/>
              <w:rPr>
                <w:rFonts w:cs="Times New Roman"/>
                <w:sz w:val="18"/>
                <w:szCs w:val="18"/>
              </w:rPr>
            </w:pPr>
            <w:r w:rsidRPr="00462241">
              <w:rPr>
                <w:rFonts w:cs="Times New Roman"/>
                <w:sz w:val="18"/>
                <w:szCs w:val="18"/>
              </w:rPr>
              <w:t>0.0691</w:t>
            </w:r>
          </w:p>
        </w:tc>
        <w:tc>
          <w:tcPr>
            <w:tcW w:w="400" w:type="pct"/>
            <w:vAlign w:val="center"/>
          </w:tcPr>
          <w:p w14:paraId="05AC6629" w14:textId="6D53C675" w:rsidR="00462241" w:rsidRPr="00462241" w:rsidRDefault="00462241" w:rsidP="00462241">
            <w:pPr>
              <w:jc w:val="center"/>
              <w:rPr>
                <w:rFonts w:cs="Times New Roman"/>
                <w:sz w:val="18"/>
                <w:szCs w:val="18"/>
              </w:rPr>
            </w:pPr>
            <w:r w:rsidRPr="00462241">
              <w:rPr>
                <w:rFonts w:cs="Times New Roman"/>
                <w:sz w:val="18"/>
                <w:szCs w:val="18"/>
              </w:rPr>
              <w:t>6.2628</w:t>
            </w:r>
          </w:p>
        </w:tc>
        <w:tc>
          <w:tcPr>
            <w:tcW w:w="339" w:type="pct"/>
            <w:vAlign w:val="center"/>
          </w:tcPr>
          <w:p w14:paraId="41D7DCEE" w14:textId="41F174D5" w:rsidR="00462241" w:rsidRPr="00462241" w:rsidRDefault="00462241" w:rsidP="00462241">
            <w:pPr>
              <w:jc w:val="center"/>
              <w:rPr>
                <w:rFonts w:cs="Times New Roman"/>
                <w:sz w:val="18"/>
                <w:szCs w:val="18"/>
              </w:rPr>
            </w:pPr>
            <w:r w:rsidRPr="00462241">
              <w:rPr>
                <w:rFonts w:cs="Times New Roman"/>
                <w:sz w:val="18"/>
                <w:szCs w:val="18"/>
              </w:rPr>
              <w:t>0.0888</w:t>
            </w:r>
          </w:p>
        </w:tc>
        <w:tc>
          <w:tcPr>
            <w:tcW w:w="385" w:type="pct"/>
            <w:vAlign w:val="center"/>
          </w:tcPr>
          <w:p w14:paraId="11436C7B" w14:textId="671BF2CF" w:rsidR="00462241" w:rsidRPr="00462241" w:rsidRDefault="00462241" w:rsidP="00462241">
            <w:pPr>
              <w:jc w:val="center"/>
              <w:rPr>
                <w:rFonts w:cs="Times New Roman"/>
                <w:sz w:val="18"/>
                <w:szCs w:val="18"/>
              </w:rPr>
            </w:pPr>
            <w:r w:rsidRPr="00462241">
              <w:rPr>
                <w:rFonts w:cs="Times New Roman"/>
                <w:sz w:val="18"/>
                <w:szCs w:val="18"/>
              </w:rPr>
              <w:t>0.9295</w:t>
            </w:r>
          </w:p>
        </w:tc>
      </w:tr>
      <w:tr w:rsidR="00462241" w:rsidRPr="0022057C" w14:paraId="68669B44" w14:textId="77777777" w:rsidTr="00462241">
        <w:trPr>
          <w:trHeight w:val="300"/>
        </w:trPr>
        <w:tc>
          <w:tcPr>
            <w:tcW w:w="451" w:type="pct"/>
            <w:vMerge/>
            <w:vAlign w:val="center"/>
            <w:hideMark/>
          </w:tcPr>
          <w:p w14:paraId="001C79E9" w14:textId="77777777" w:rsidR="00462241" w:rsidRPr="0022057C" w:rsidRDefault="00462241" w:rsidP="00462241">
            <w:pPr>
              <w:jc w:val="center"/>
              <w:rPr>
                <w:rFonts w:cs="Times New Roman"/>
                <w:b/>
                <w:bCs/>
                <w:sz w:val="18"/>
                <w:szCs w:val="18"/>
              </w:rPr>
            </w:pPr>
          </w:p>
        </w:tc>
        <w:tc>
          <w:tcPr>
            <w:tcW w:w="366" w:type="pct"/>
            <w:vAlign w:val="center"/>
            <w:hideMark/>
          </w:tcPr>
          <w:p w14:paraId="29C42FB9" w14:textId="6ABA363C" w:rsidR="00462241" w:rsidRPr="0022057C" w:rsidRDefault="00462241" w:rsidP="00462241">
            <w:pPr>
              <w:jc w:val="center"/>
              <w:rPr>
                <w:rFonts w:cs="Times New Roman"/>
                <w:b/>
                <w:bCs/>
                <w:sz w:val="18"/>
                <w:szCs w:val="18"/>
              </w:rPr>
            </w:pPr>
            <w:r w:rsidRPr="0022057C">
              <w:rPr>
                <w:rFonts w:cs="Times New Roman"/>
                <w:b/>
                <w:bCs/>
                <w:sz w:val="18"/>
                <w:szCs w:val="18"/>
              </w:rPr>
              <w:t>0.2974</w:t>
            </w:r>
          </w:p>
        </w:tc>
        <w:tc>
          <w:tcPr>
            <w:tcW w:w="332" w:type="pct"/>
            <w:vAlign w:val="center"/>
          </w:tcPr>
          <w:p w14:paraId="66678C7E" w14:textId="40022426" w:rsidR="00462241" w:rsidRPr="0022057C" w:rsidRDefault="00462241" w:rsidP="00462241">
            <w:pPr>
              <w:jc w:val="center"/>
              <w:rPr>
                <w:rFonts w:cs="Times New Roman"/>
                <w:b/>
                <w:bCs/>
                <w:sz w:val="18"/>
                <w:szCs w:val="18"/>
              </w:rPr>
            </w:pPr>
            <w:r w:rsidRPr="0022057C">
              <w:rPr>
                <w:rFonts w:cs="Times New Roman"/>
                <w:b/>
                <w:bCs/>
                <w:sz w:val="18"/>
                <w:szCs w:val="18"/>
              </w:rPr>
              <w:t>0.2311</w:t>
            </w:r>
          </w:p>
        </w:tc>
        <w:tc>
          <w:tcPr>
            <w:tcW w:w="278" w:type="pct"/>
            <w:vAlign w:val="center"/>
          </w:tcPr>
          <w:p w14:paraId="5F7D9AC3" w14:textId="26C14B67" w:rsidR="00462241" w:rsidRPr="0022057C" w:rsidRDefault="00462241" w:rsidP="00462241">
            <w:pPr>
              <w:jc w:val="center"/>
              <w:rPr>
                <w:rFonts w:cs="Times New Roman"/>
                <w:b/>
                <w:bCs/>
                <w:sz w:val="18"/>
                <w:szCs w:val="18"/>
              </w:rPr>
            </w:pPr>
            <w:r w:rsidRPr="0022057C">
              <w:rPr>
                <w:rFonts w:cs="Times New Roman"/>
                <w:b/>
                <w:bCs/>
                <w:sz w:val="18"/>
                <w:szCs w:val="18"/>
              </w:rPr>
              <w:t>0.2885</w:t>
            </w:r>
          </w:p>
        </w:tc>
        <w:tc>
          <w:tcPr>
            <w:tcW w:w="405" w:type="pct"/>
            <w:vAlign w:val="center"/>
          </w:tcPr>
          <w:p w14:paraId="70A710BE" w14:textId="363ECA76" w:rsidR="00462241" w:rsidRPr="00462241" w:rsidRDefault="00462241" w:rsidP="00462241">
            <w:pPr>
              <w:jc w:val="center"/>
              <w:rPr>
                <w:rFonts w:cs="Times New Roman"/>
                <w:b/>
                <w:bCs/>
                <w:sz w:val="18"/>
                <w:szCs w:val="18"/>
              </w:rPr>
            </w:pPr>
            <w:r w:rsidRPr="00462241">
              <w:rPr>
                <w:rFonts w:cs="Times New Roman"/>
                <w:b/>
                <w:bCs/>
                <w:sz w:val="18"/>
                <w:szCs w:val="18"/>
              </w:rPr>
              <w:t>0.4077</w:t>
            </w:r>
          </w:p>
        </w:tc>
        <w:tc>
          <w:tcPr>
            <w:tcW w:w="486" w:type="pct"/>
            <w:vAlign w:val="center"/>
          </w:tcPr>
          <w:p w14:paraId="543A3272" w14:textId="21E9F3DA" w:rsidR="00462241" w:rsidRPr="00462241" w:rsidRDefault="00462241" w:rsidP="00462241">
            <w:pPr>
              <w:jc w:val="center"/>
              <w:rPr>
                <w:rFonts w:cs="Times New Roman"/>
                <w:b/>
                <w:bCs/>
                <w:sz w:val="18"/>
                <w:szCs w:val="18"/>
              </w:rPr>
            </w:pPr>
            <w:r w:rsidRPr="00462241">
              <w:rPr>
                <w:rFonts w:cs="Times New Roman"/>
                <w:b/>
                <w:bCs/>
                <w:sz w:val="18"/>
                <w:szCs w:val="18"/>
              </w:rPr>
              <w:t>0.1298</w:t>
            </w:r>
          </w:p>
        </w:tc>
        <w:tc>
          <w:tcPr>
            <w:tcW w:w="366" w:type="pct"/>
            <w:vAlign w:val="center"/>
          </w:tcPr>
          <w:p w14:paraId="57AE2F22" w14:textId="273CA3A6" w:rsidR="00462241" w:rsidRPr="00462241" w:rsidRDefault="00462241" w:rsidP="00462241">
            <w:pPr>
              <w:jc w:val="center"/>
              <w:rPr>
                <w:rFonts w:cs="Times New Roman"/>
                <w:b/>
                <w:bCs/>
                <w:sz w:val="18"/>
                <w:szCs w:val="18"/>
              </w:rPr>
            </w:pPr>
            <w:r w:rsidRPr="00462241">
              <w:rPr>
                <w:rFonts w:cs="Times New Roman"/>
                <w:b/>
                <w:bCs/>
                <w:sz w:val="18"/>
                <w:szCs w:val="18"/>
              </w:rPr>
              <w:t>0.8364</w:t>
            </w:r>
          </w:p>
        </w:tc>
        <w:tc>
          <w:tcPr>
            <w:tcW w:w="358" w:type="pct"/>
            <w:vAlign w:val="center"/>
          </w:tcPr>
          <w:p w14:paraId="5052FE85" w14:textId="5C5EECA6" w:rsidR="00462241" w:rsidRPr="00462241" w:rsidRDefault="00462241" w:rsidP="00462241">
            <w:pPr>
              <w:jc w:val="center"/>
              <w:rPr>
                <w:rFonts w:cs="Times New Roman"/>
                <w:b/>
                <w:bCs/>
                <w:sz w:val="18"/>
                <w:szCs w:val="18"/>
              </w:rPr>
            </w:pPr>
            <w:r w:rsidRPr="00462241">
              <w:rPr>
                <w:rFonts w:cs="Times New Roman"/>
                <w:b/>
                <w:bCs/>
                <w:sz w:val="18"/>
                <w:szCs w:val="18"/>
              </w:rPr>
              <w:t>0.9996</w:t>
            </w:r>
          </w:p>
        </w:tc>
        <w:tc>
          <w:tcPr>
            <w:tcW w:w="278" w:type="pct"/>
            <w:vAlign w:val="center"/>
          </w:tcPr>
          <w:p w14:paraId="1AFB25FC" w14:textId="40A971E0" w:rsidR="00462241" w:rsidRPr="00462241" w:rsidRDefault="00462241" w:rsidP="00462241">
            <w:pPr>
              <w:jc w:val="center"/>
              <w:rPr>
                <w:rFonts w:cs="Times New Roman"/>
                <w:b/>
                <w:bCs/>
                <w:sz w:val="18"/>
                <w:szCs w:val="18"/>
              </w:rPr>
            </w:pPr>
            <w:r w:rsidRPr="00462241">
              <w:rPr>
                <w:rFonts w:cs="Times New Roman"/>
                <w:b/>
                <w:bCs/>
                <w:sz w:val="18"/>
                <w:szCs w:val="18"/>
              </w:rPr>
              <w:t>0.9918</w:t>
            </w:r>
          </w:p>
        </w:tc>
        <w:tc>
          <w:tcPr>
            <w:tcW w:w="278" w:type="pct"/>
            <w:vAlign w:val="center"/>
          </w:tcPr>
          <w:p w14:paraId="2FECFD14" w14:textId="3F82627C" w:rsidR="00462241" w:rsidRPr="00462241" w:rsidRDefault="00462241" w:rsidP="00462241">
            <w:pPr>
              <w:jc w:val="center"/>
              <w:rPr>
                <w:rFonts w:cs="Times New Roman"/>
                <w:b/>
                <w:bCs/>
                <w:sz w:val="18"/>
                <w:szCs w:val="18"/>
              </w:rPr>
            </w:pPr>
            <w:r w:rsidRPr="00462241">
              <w:rPr>
                <w:rFonts w:cs="Times New Roman"/>
                <w:b/>
                <w:bCs/>
                <w:sz w:val="18"/>
                <w:szCs w:val="18"/>
              </w:rPr>
              <w:t>0.9104</w:t>
            </w:r>
          </w:p>
        </w:tc>
        <w:tc>
          <w:tcPr>
            <w:tcW w:w="278" w:type="pct"/>
            <w:vAlign w:val="center"/>
          </w:tcPr>
          <w:p w14:paraId="31B5BB83" w14:textId="08090D29" w:rsidR="00462241" w:rsidRPr="00462241" w:rsidRDefault="00462241" w:rsidP="00462241">
            <w:pPr>
              <w:jc w:val="center"/>
              <w:rPr>
                <w:rFonts w:cs="Times New Roman"/>
                <w:b/>
                <w:bCs/>
                <w:sz w:val="18"/>
                <w:szCs w:val="18"/>
              </w:rPr>
            </w:pPr>
            <w:r w:rsidRPr="00462241">
              <w:rPr>
                <w:rFonts w:cs="Times New Roman"/>
                <w:b/>
                <w:bCs/>
                <w:sz w:val="18"/>
                <w:szCs w:val="18"/>
              </w:rPr>
              <w:t>0.0698</w:t>
            </w:r>
          </w:p>
        </w:tc>
        <w:tc>
          <w:tcPr>
            <w:tcW w:w="400" w:type="pct"/>
            <w:vAlign w:val="center"/>
          </w:tcPr>
          <w:p w14:paraId="23E762DD" w14:textId="5E4A96C3" w:rsidR="00462241" w:rsidRPr="00462241" w:rsidRDefault="00462241" w:rsidP="00462241">
            <w:pPr>
              <w:jc w:val="center"/>
              <w:rPr>
                <w:rFonts w:cs="Times New Roman"/>
                <w:b/>
                <w:bCs/>
                <w:sz w:val="18"/>
                <w:szCs w:val="18"/>
              </w:rPr>
            </w:pPr>
            <w:r w:rsidRPr="00462241">
              <w:rPr>
                <w:rFonts w:cs="Times New Roman"/>
                <w:b/>
                <w:bCs/>
                <w:sz w:val="18"/>
                <w:szCs w:val="18"/>
              </w:rPr>
              <w:t>6.2627</w:t>
            </w:r>
          </w:p>
        </w:tc>
        <w:tc>
          <w:tcPr>
            <w:tcW w:w="339" w:type="pct"/>
            <w:vAlign w:val="center"/>
          </w:tcPr>
          <w:p w14:paraId="7EC87CB1" w14:textId="6E86B1DF" w:rsidR="00462241" w:rsidRPr="00462241" w:rsidRDefault="00462241" w:rsidP="00462241">
            <w:pPr>
              <w:jc w:val="center"/>
              <w:rPr>
                <w:rFonts w:cs="Times New Roman"/>
                <w:b/>
                <w:bCs/>
                <w:sz w:val="18"/>
                <w:szCs w:val="18"/>
              </w:rPr>
            </w:pPr>
            <w:r w:rsidRPr="00462241">
              <w:rPr>
                <w:rFonts w:cs="Times New Roman"/>
                <w:b/>
                <w:bCs/>
                <w:sz w:val="18"/>
                <w:szCs w:val="18"/>
              </w:rPr>
              <w:t>0.0887</w:t>
            </w:r>
          </w:p>
        </w:tc>
        <w:tc>
          <w:tcPr>
            <w:tcW w:w="385" w:type="pct"/>
            <w:vAlign w:val="center"/>
          </w:tcPr>
          <w:p w14:paraId="6C648C48" w14:textId="40629B97" w:rsidR="00462241" w:rsidRPr="00462241" w:rsidRDefault="00462241" w:rsidP="00462241">
            <w:pPr>
              <w:jc w:val="center"/>
              <w:rPr>
                <w:rFonts w:cs="Times New Roman"/>
                <w:b/>
                <w:bCs/>
                <w:sz w:val="18"/>
                <w:szCs w:val="18"/>
              </w:rPr>
            </w:pPr>
            <w:r w:rsidRPr="00462241">
              <w:rPr>
                <w:rFonts w:cs="Times New Roman"/>
                <w:b/>
                <w:bCs/>
                <w:sz w:val="18"/>
                <w:szCs w:val="18"/>
              </w:rPr>
              <w:t>0.9290</w:t>
            </w:r>
          </w:p>
        </w:tc>
      </w:tr>
      <w:tr w:rsidR="00462241" w:rsidRPr="0022057C" w14:paraId="36B5325D" w14:textId="77777777" w:rsidTr="00462241">
        <w:trPr>
          <w:trHeight w:val="300"/>
        </w:trPr>
        <w:tc>
          <w:tcPr>
            <w:tcW w:w="451" w:type="pct"/>
            <w:vMerge/>
            <w:vAlign w:val="center"/>
            <w:hideMark/>
          </w:tcPr>
          <w:p w14:paraId="435F7C4F" w14:textId="77777777" w:rsidR="00462241" w:rsidRPr="0022057C" w:rsidRDefault="00462241" w:rsidP="00462241">
            <w:pPr>
              <w:jc w:val="center"/>
              <w:rPr>
                <w:rFonts w:cs="Times New Roman"/>
                <w:b/>
                <w:bCs/>
                <w:sz w:val="18"/>
                <w:szCs w:val="18"/>
              </w:rPr>
            </w:pPr>
          </w:p>
        </w:tc>
        <w:tc>
          <w:tcPr>
            <w:tcW w:w="366" w:type="pct"/>
            <w:vAlign w:val="center"/>
            <w:hideMark/>
          </w:tcPr>
          <w:p w14:paraId="361990D2" w14:textId="00A068F2" w:rsidR="00462241" w:rsidRPr="0022057C" w:rsidRDefault="00462241" w:rsidP="00462241">
            <w:pPr>
              <w:jc w:val="center"/>
              <w:rPr>
                <w:rFonts w:cs="Times New Roman"/>
                <w:sz w:val="18"/>
                <w:szCs w:val="18"/>
              </w:rPr>
            </w:pPr>
            <w:r w:rsidRPr="0022057C">
              <w:rPr>
                <w:rFonts w:cs="Times New Roman"/>
                <w:sz w:val="18"/>
                <w:szCs w:val="18"/>
              </w:rPr>
              <w:t>0.3025</w:t>
            </w:r>
          </w:p>
        </w:tc>
        <w:tc>
          <w:tcPr>
            <w:tcW w:w="332" w:type="pct"/>
            <w:vAlign w:val="center"/>
          </w:tcPr>
          <w:p w14:paraId="0DD58895" w14:textId="2D31A989" w:rsidR="00462241" w:rsidRPr="0022057C" w:rsidRDefault="00462241" w:rsidP="00462241">
            <w:pPr>
              <w:jc w:val="center"/>
              <w:rPr>
                <w:rFonts w:cs="Times New Roman"/>
                <w:sz w:val="18"/>
                <w:szCs w:val="18"/>
              </w:rPr>
            </w:pPr>
            <w:r w:rsidRPr="0022057C">
              <w:rPr>
                <w:rFonts w:cs="Times New Roman"/>
                <w:sz w:val="18"/>
                <w:szCs w:val="18"/>
              </w:rPr>
              <w:t>0.2257</w:t>
            </w:r>
          </w:p>
        </w:tc>
        <w:tc>
          <w:tcPr>
            <w:tcW w:w="278" w:type="pct"/>
            <w:vAlign w:val="center"/>
          </w:tcPr>
          <w:p w14:paraId="4130BF29" w14:textId="684AE747" w:rsidR="00462241" w:rsidRPr="0022057C" w:rsidRDefault="00462241" w:rsidP="00462241">
            <w:pPr>
              <w:jc w:val="center"/>
              <w:rPr>
                <w:rFonts w:cs="Times New Roman"/>
                <w:sz w:val="18"/>
                <w:szCs w:val="18"/>
              </w:rPr>
            </w:pPr>
            <w:r w:rsidRPr="0022057C">
              <w:rPr>
                <w:rFonts w:cs="Times New Roman"/>
                <w:sz w:val="18"/>
                <w:szCs w:val="18"/>
              </w:rPr>
              <w:t>0.2603</w:t>
            </w:r>
          </w:p>
        </w:tc>
        <w:tc>
          <w:tcPr>
            <w:tcW w:w="405" w:type="pct"/>
            <w:vAlign w:val="center"/>
          </w:tcPr>
          <w:p w14:paraId="06226748" w14:textId="21F7D922" w:rsidR="00462241" w:rsidRPr="00462241" w:rsidRDefault="00462241" w:rsidP="00462241">
            <w:pPr>
              <w:jc w:val="center"/>
              <w:rPr>
                <w:rFonts w:cs="Times New Roman"/>
                <w:sz w:val="18"/>
                <w:szCs w:val="18"/>
              </w:rPr>
            </w:pPr>
            <w:r w:rsidRPr="00462241">
              <w:rPr>
                <w:rFonts w:cs="Times New Roman"/>
                <w:sz w:val="18"/>
                <w:szCs w:val="18"/>
              </w:rPr>
              <w:t>0.3965</w:t>
            </w:r>
          </w:p>
        </w:tc>
        <w:tc>
          <w:tcPr>
            <w:tcW w:w="486" w:type="pct"/>
            <w:vAlign w:val="center"/>
          </w:tcPr>
          <w:p w14:paraId="70E0F165" w14:textId="3C51A8B2" w:rsidR="00462241" w:rsidRPr="00462241" w:rsidRDefault="00462241" w:rsidP="00462241">
            <w:pPr>
              <w:jc w:val="center"/>
              <w:rPr>
                <w:rFonts w:cs="Times New Roman"/>
                <w:sz w:val="18"/>
                <w:szCs w:val="18"/>
              </w:rPr>
            </w:pPr>
            <w:r w:rsidRPr="00462241">
              <w:rPr>
                <w:rFonts w:cs="Times New Roman"/>
                <w:sz w:val="18"/>
                <w:szCs w:val="18"/>
              </w:rPr>
              <w:t>0.1337</w:t>
            </w:r>
          </w:p>
        </w:tc>
        <w:tc>
          <w:tcPr>
            <w:tcW w:w="366" w:type="pct"/>
            <w:vAlign w:val="center"/>
          </w:tcPr>
          <w:p w14:paraId="0099B165" w14:textId="23C1891C"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2337335B" w14:textId="52B5C5D9"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17B9DE5D" w14:textId="2273E509" w:rsidR="00462241" w:rsidRPr="00462241" w:rsidRDefault="00462241" w:rsidP="00462241">
            <w:pPr>
              <w:jc w:val="center"/>
              <w:rPr>
                <w:rFonts w:cs="Times New Roman"/>
                <w:sz w:val="18"/>
                <w:szCs w:val="18"/>
              </w:rPr>
            </w:pPr>
            <w:r w:rsidRPr="00462241">
              <w:rPr>
                <w:rFonts w:cs="Times New Roman"/>
                <w:sz w:val="18"/>
                <w:szCs w:val="18"/>
              </w:rPr>
              <w:t>1.0031</w:t>
            </w:r>
          </w:p>
        </w:tc>
        <w:tc>
          <w:tcPr>
            <w:tcW w:w="278" w:type="pct"/>
            <w:vAlign w:val="center"/>
          </w:tcPr>
          <w:p w14:paraId="50944C85" w14:textId="53263D85" w:rsidR="00462241" w:rsidRPr="00462241" w:rsidRDefault="00462241" w:rsidP="00462241">
            <w:pPr>
              <w:jc w:val="center"/>
              <w:rPr>
                <w:rFonts w:cs="Times New Roman"/>
                <w:sz w:val="18"/>
                <w:szCs w:val="18"/>
              </w:rPr>
            </w:pPr>
            <w:r w:rsidRPr="00462241">
              <w:rPr>
                <w:rFonts w:cs="Times New Roman"/>
                <w:sz w:val="18"/>
                <w:szCs w:val="18"/>
              </w:rPr>
              <w:t>0.9042</w:t>
            </w:r>
          </w:p>
        </w:tc>
        <w:tc>
          <w:tcPr>
            <w:tcW w:w="278" w:type="pct"/>
            <w:vAlign w:val="center"/>
          </w:tcPr>
          <w:p w14:paraId="64486B62" w14:textId="7D12FA71" w:rsidR="00462241" w:rsidRPr="00462241" w:rsidRDefault="00462241" w:rsidP="00462241">
            <w:pPr>
              <w:jc w:val="center"/>
              <w:rPr>
                <w:rFonts w:cs="Times New Roman"/>
                <w:sz w:val="18"/>
                <w:szCs w:val="18"/>
              </w:rPr>
            </w:pPr>
            <w:r w:rsidRPr="00462241">
              <w:rPr>
                <w:rFonts w:cs="Times New Roman"/>
                <w:sz w:val="18"/>
                <w:szCs w:val="18"/>
              </w:rPr>
              <w:t>0.0692</w:t>
            </w:r>
          </w:p>
        </w:tc>
        <w:tc>
          <w:tcPr>
            <w:tcW w:w="400" w:type="pct"/>
            <w:vAlign w:val="center"/>
          </w:tcPr>
          <w:p w14:paraId="494C87AF" w14:textId="5C1ECD2A" w:rsidR="00462241" w:rsidRPr="00462241" w:rsidRDefault="00462241" w:rsidP="00462241">
            <w:pPr>
              <w:jc w:val="center"/>
              <w:rPr>
                <w:rFonts w:cs="Times New Roman"/>
                <w:sz w:val="18"/>
                <w:szCs w:val="18"/>
              </w:rPr>
            </w:pPr>
            <w:r w:rsidRPr="00462241">
              <w:rPr>
                <w:rFonts w:cs="Times New Roman"/>
                <w:sz w:val="18"/>
                <w:szCs w:val="18"/>
              </w:rPr>
              <w:t>6.2673</w:t>
            </w:r>
          </w:p>
        </w:tc>
        <w:tc>
          <w:tcPr>
            <w:tcW w:w="339" w:type="pct"/>
            <w:vAlign w:val="center"/>
          </w:tcPr>
          <w:p w14:paraId="17FE32CC" w14:textId="24B1B7E0" w:rsidR="00462241" w:rsidRPr="00462241" w:rsidRDefault="00462241" w:rsidP="00462241">
            <w:pPr>
              <w:jc w:val="center"/>
              <w:rPr>
                <w:rFonts w:cs="Times New Roman"/>
                <w:sz w:val="18"/>
                <w:szCs w:val="18"/>
              </w:rPr>
            </w:pPr>
            <w:r w:rsidRPr="00462241">
              <w:rPr>
                <w:rFonts w:cs="Times New Roman"/>
                <w:sz w:val="18"/>
                <w:szCs w:val="18"/>
              </w:rPr>
              <w:t>0.0895</w:t>
            </w:r>
          </w:p>
        </w:tc>
        <w:tc>
          <w:tcPr>
            <w:tcW w:w="385" w:type="pct"/>
            <w:vAlign w:val="center"/>
          </w:tcPr>
          <w:p w14:paraId="0DEF7702" w14:textId="50E7CA44" w:rsidR="00462241" w:rsidRPr="00462241" w:rsidRDefault="00462241" w:rsidP="00462241">
            <w:pPr>
              <w:jc w:val="center"/>
              <w:rPr>
                <w:rFonts w:cs="Times New Roman"/>
                <w:sz w:val="18"/>
                <w:szCs w:val="18"/>
              </w:rPr>
            </w:pPr>
            <w:r w:rsidRPr="00462241">
              <w:rPr>
                <w:rFonts w:cs="Times New Roman"/>
                <w:sz w:val="18"/>
                <w:szCs w:val="18"/>
              </w:rPr>
              <w:t>0.9273</w:t>
            </w:r>
          </w:p>
        </w:tc>
      </w:tr>
      <w:tr w:rsidR="00462241" w:rsidRPr="0022057C" w14:paraId="2EFD8859" w14:textId="77777777" w:rsidTr="00462241">
        <w:trPr>
          <w:trHeight w:val="300"/>
        </w:trPr>
        <w:tc>
          <w:tcPr>
            <w:tcW w:w="451" w:type="pct"/>
            <w:vMerge/>
            <w:vAlign w:val="center"/>
            <w:hideMark/>
          </w:tcPr>
          <w:p w14:paraId="6059DAD2" w14:textId="77777777" w:rsidR="00462241" w:rsidRPr="0022057C" w:rsidRDefault="00462241" w:rsidP="00462241">
            <w:pPr>
              <w:jc w:val="center"/>
              <w:rPr>
                <w:rFonts w:cs="Times New Roman"/>
                <w:b/>
                <w:bCs/>
                <w:sz w:val="18"/>
                <w:szCs w:val="18"/>
              </w:rPr>
            </w:pPr>
          </w:p>
        </w:tc>
        <w:tc>
          <w:tcPr>
            <w:tcW w:w="366" w:type="pct"/>
            <w:vAlign w:val="center"/>
            <w:hideMark/>
          </w:tcPr>
          <w:p w14:paraId="47203235" w14:textId="12EDB4E5" w:rsidR="00462241" w:rsidRPr="0022057C" w:rsidRDefault="00462241" w:rsidP="00462241">
            <w:pPr>
              <w:jc w:val="center"/>
              <w:rPr>
                <w:rFonts w:cs="Times New Roman"/>
                <w:sz w:val="18"/>
                <w:szCs w:val="18"/>
              </w:rPr>
            </w:pPr>
            <w:r w:rsidRPr="0022057C">
              <w:rPr>
                <w:rFonts w:cs="Times New Roman"/>
                <w:sz w:val="18"/>
                <w:szCs w:val="18"/>
              </w:rPr>
              <w:t>0.3169</w:t>
            </w:r>
          </w:p>
        </w:tc>
        <w:tc>
          <w:tcPr>
            <w:tcW w:w="332" w:type="pct"/>
            <w:vAlign w:val="center"/>
          </w:tcPr>
          <w:p w14:paraId="3932E403" w14:textId="079C5175" w:rsidR="00462241" w:rsidRPr="0022057C" w:rsidRDefault="00462241" w:rsidP="00462241">
            <w:pPr>
              <w:jc w:val="center"/>
              <w:rPr>
                <w:rFonts w:cs="Times New Roman"/>
                <w:sz w:val="18"/>
                <w:szCs w:val="18"/>
              </w:rPr>
            </w:pPr>
            <w:r w:rsidRPr="0022057C">
              <w:rPr>
                <w:rFonts w:cs="Times New Roman"/>
                <w:sz w:val="18"/>
                <w:szCs w:val="18"/>
              </w:rPr>
              <w:t>0.2005</w:t>
            </w:r>
          </w:p>
        </w:tc>
        <w:tc>
          <w:tcPr>
            <w:tcW w:w="278" w:type="pct"/>
            <w:vAlign w:val="center"/>
          </w:tcPr>
          <w:p w14:paraId="722C9D9A" w14:textId="46E9383D" w:rsidR="00462241" w:rsidRPr="0022057C" w:rsidRDefault="00462241" w:rsidP="00462241">
            <w:pPr>
              <w:jc w:val="center"/>
              <w:rPr>
                <w:rFonts w:cs="Times New Roman"/>
                <w:sz w:val="18"/>
                <w:szCs w:val="18"/>
              </w:rPr>
            </w:pPr>
            <w:r w:rsidRPr="0022057C">
              <w:rPr>
                <w:rFonts w:cs="Times New Roman"/>
                <w:sz w:val="18"/>
                <w:szCs w:val="18"/>
              </w:rPr>
              <w:t>0.2917</w:t>
            </w:r>
          </w:p>
        </w:tc>
        <w:tc>
          <w:tcPr>
            <w:tcW w:w="405" w:type="pct"/>
            <w:vAlign w:val="center"/>
          </w:tcPr>
          <w:p w14:paraId="34A70BB1" w14:textId="67476DE4" w:rsidR="00462241" w:rsidRPr="00462241" w:rsidRDefault="00462241" w:rsidP="00462241">
            <w:pPr>
              <w:jc w:val="center"/>
              <w:rPr>
                <w:rFonts w:cs="Times New Roman"/>
                <w:sz w:val="18"/>
                <w:szCs w:val="18"/>
              </w:rPr>
            </w:pPr>
            <w:r w:rsidRPr="00462241">
              <w:rPr>
                <w:rFonts w:cs="Times New Roman"/>
                <w:sz w:val="18"/>
                <w:szCs w:val="18"/>
              </w:rPr>
              <w:t>0.3966</w:t>
            </w:r>
          </w:p>
        </w:tc>
        <w:tc>
          <w:tcPr>
            <w:tcW w:w="486" w:type="pct"/>
            <w:vAlign w:val="center"/>
          </w:tcPr>
          <w:p w14:paraId="07784AC3" w14:textId="3A4F9FD7" w:rsidR="00462241" w:rsidRPr="00462241" w:rsidRDefault="00462241" w:rsidP="00462241">
            <w:pPr>
              <w:jc w:val="center"/>
              <w:rPr>
                <w:rFonts w:cs="Times New Roman"/>
                <w:sz w:val="18"/>
                <w:szCs w:val="18"/>
              </w:rPr>
            </w:pPr>
            <w:r w:rsidRPr="00462241">
              <w:rPr>
                <w:rFonts w:cs="Times New Roman"/>
                <w:sz w:val="18"/>
                <w:szCs w:val="18"/>
              </w:rPr>
              <w:t>0.1340</w:t>
            </w:r>
          </w:p>
        </w:tc>
        <w:tc>
          <w:tcPr>
            <w:tcW w:w="366" w:type="pct"/>
            <w:vAlign w:val="center"/>
          </w:tcPr>
          <w:p w14:paraId="2CD8DCEE" w14:textId="1BB3D70C"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16A051E2" w14:textId="5D4D95F7"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1F720027" w14:textId="047EFDD3" w:rsidR="00462241" w:rsidRPr="00462241" w:rsidRDefault="00462241" w:rsidP="00462241">
            <w:pPr>
              <w:jc w:val="center"/>
              <w:rPr>
                <w:rFonts w:cs="Times New Roman"/>
                <w:sz w:val="18"/>
                <w:szCs w:val="18"/>
              </w:rPr>
            </w:pPr>
            <w:r w:rsidRPr="00462241">
              <w:rPr>
                <w:rFonts w:cs="Times New Roman"/>
                <w:sz w:val="18"/>
                <w:szCs w:val="18"/>
              </w:rPr>
              <w:t>0.9822</w:t>
            </w:r>
          </w:p>
        </w:tc>
        <w:tc>
          <w:tcPr>
            <w:tcW w:w="278" w:type="pct"/>
            <w:vAlign w:val="center"/>
          </w:tcPr>
          <w:p w14:paraId="737CA2B8" w14:textId="16DC3A02" w:rsidR="00462241" w:rsidRPr="00462241" w:rsidRDefault="00462241" w:rsidP="00462241">
            <w:pPr>
              <w:jc w:val="center"/>
              <w:rPr>
                <w:rFonts w:cs="Times New Roman"/>
                <w:sz w:val="18"/>
                <w:szCs w:val="18"/>
              </w:rPr>
            </w:pPr>
            <w:r w:rsidRPr="00462241">
              <w:rPr>
                <w:rFonts w:cs="Times New Roman"/>
                <w:sz w:val="18"/>
                <w:szCs w:val="18"/>
              </w:rPr>
              <w:t>0.9091</w:t>
            </w:r>
          </w:p>
        </w:tc>
        <w:tc>
          <w:tcPr>
            <w:tcW w:w="278" w:type="pct"/>
            <w:vAlign w:val="center"/>
          </w:tcPr>
          <w:p w14:paraId="0F7B62C9" w14:textId="19AA149A" w:rsidR="00462241" w:rsidRPr="00462241" w:rsidRDefault="00462241" w:rsidP="00462241">
            <w:pPr>
              <w:jc w:val="center"/>
              <w:rPr>
                <w:rFonts w:cs="Times New Roman"/>
                <w:sz w:val="18"/>
                <w:szCs w:val="18"/>
              </w:rPr>
            </w:pPr>
            <w:r w:rsidRPr="00462241">
              <w:rPr>
                <w:rFonts w:cs="Times New Roman"/>
                <w:sz w:val="18"/>
                <w:szCs w:val="18"/>
              </w:rPr>
              <w:t>0.0702</w:t>
            </w:r>
          </w:p>
        </w:tc>
        <w:tc>
          <w:tcPr>
            <w:tcW w:w="400" w:type="pct"/>
            <w:vAlign w:val="center"/>
          </w:tcPr>
          <w:p w14:paraId="0B8968E7" w14:textId="2CE5226D" w:rsidR="00462241" w:rsidRPr="00462241" w:rsidRDefault="00462241" w:rsidP="00462241">
            <w:pPr>
              <w:jc w:val="center"/>
              <w:rPr>
                <w:rFonts w:cs="Times New Roman"/>
                <w:sz w:val="18"/>
                <w:szCs w:val="18"/>
              </w:rPr>
            </w:pPr>
            <w:r w:rsidRPr="00462241">
              <w:rPr>
                <w:rFonts w:cs="Times New Roman"/>
                <w:sz w:val="18"/>
                <w:szCs w:val="18"/>
              </w:rPr>
              <w:t>6.2633</w:t>
            </w:r>
          </w:p>
        </w:tc>
        <w:tc>
          <w:tcPr>
            <w:tcW w:w="339" w:type="pct"/>
            <w:vAlign w:val="center"/>
          </w:tcPr>
          <w:p w14:paraId="318A1C04" w14:textId="6D667833" w:rsidR="00462241" w:rsidRPr="00462241" w:rsidRDefault="00462241" w:rsidP="00462241">
            <w:pPr>
              <w:jc w:val="center"/>
              <w:rPr>
                <w:rFonts w:cs="Times New Roman"/>
                <w:sz w:val="18"/>
                <w:szCs w:val="18"/>
              </w:rPr>
            </w:pPr>
            <w:r w:rsidRPr="00462241">
              <w:rPr>
                <w:rFonts w:cs="Times New Roman"/>
                <w:sz w:val="18"/>
                <w:szCs w:val="18"/>
              </w:rPr>
              <w:t>0.0890</w:t>
            </w:r>
          </w:p>
        </w:tc>
        <w:tc>
          <w:tcPr>
            <w:tcW w:w="385" w:type="pct"/>
            <w:vAlign w:val="center"/>
          </w:tcPr>
          <w:p w14:paraId="1A61A4D7" w14:textId="0F1E3D1C" w:rsidR="00462241" w:rsidRPr="00462241" w:rsidRDefault="00462241" w:rsidP="00462241">
            <w:pPr>
              <w:jc w:val="center"/>
              <w:rPr>
                <w:rFonts w:cs="Times New Roman"/>
                <w:sz w:val="18"/>
                <w:szCs w:val="18"/>
              </w:rPr>
            </w:pPr>
            <w:r w:rsidRPr="00462241">
              <w:rPr>
                <w:rFonts w:cs="Times New Roman"/>
                <w:sz w:val="18"/>
                <w:szCs w:val="18"/>
              </w:rPr>
              <w:t>0.9276</w:t>
            </w:r>
          </w:p>
        </w:tc>
      </w:tr>
      <w:tr w:rsidR="00462241" w:rsidRPr="0022057C" w14:paraId="7D392D05" w14:textId="77777777" w:rsidTr="00462241">
        <w:trPr>
          <w:trHeight w:val="300"/>
        </w:trPr>
        <w:tc>
          <w:tcPr>
            <w:tcW w:w="451" w:type="pct"/>
            <w:vMerge/>
            <w:vAlign w:val="center"/>
            <w:hideMark/>
          </w:tcPr>
          <w:p w14:paraId="4F6499AB" w14:textId="77777777" w:rsidR="00462241" w:rsidRPr="0022057C" w:rsidRDefault="00462241" w:rsidP="00462241">
            <w:pPr>
              <w:jc w:val="center"/>
              <w:rPr>
                <w:rFonts w:cs="Times New Roman"/>
                <w:b/>
                <w:bCs/>
                <w:sz w:val="18"/>
                <w:szCs w:val="18"/>
              </w:rPr>
            </w:pPr>
          </w:p>
        </w:tc>
        <w:tc>
          <w:tcPr>
            <w:tcW w:w="366" w:type="pct"/>
            <w:vAlign w:val="center"/>
            <w:hideMark/>
          </w:tcPr>
          <w:p w14:paraId="46FE3F5F" w14:textId="3CF36268" w:rsidR="00462241" w:rsidRPr="0022057C" w:rsidRDefault="00462241" w:rsidP="00462241">
            <w:pPr>
              <w:jc w:val="center"/>
              <w:rPr>
                <w:rFonts w:cs="Times New Roman"/>
                <w:sz w:val="18"/>
                <w:szCs w:val="18"/>
              </w:rPr>
            </w:pPr>
            <w:r w:rsidRPr="0022057C">
              <w:rPr>
                <w:rFonts w:cs="Times New Roman"/>
                <w:sz w:val="18"/>
                <w:szCs w:val="18"/>
              </w:rPr>
              <w:t>0.3566</w:t>
            </w:r>
          </w:p>
        </w:tc>
        <w:tc>
          <w:tcPr>
            <w:tcW w:w="332" w:type="pct"/>
            <w:vAlign w:val="center"/>
          </w:tcPr>
          <w:p w14:paraId="22D1E92B" w14:textId="732A9985" w:rsidR="00462241" w:rsidRPr="0022057C" w:rsidRDefault="00462241" w:rsidP="00462241">
            <w:pPr>
              <w:jc w:val="center"/>
              <w:rPr>
                <w:rFonts w:cs="Times New Roman"/>
                <w:sz w:val="18"/>
                <w:szCs w:val="18"/>
              </w:rPr>
            </w:pPr>
            <w:r w:rsidRPr="0022057C">
              <w:rPr>
                <w:rFonts w:cs="Times New Roman"/>
                <w:sz w:val="18"/>
                <w:szCs w:val="18"/>
              </w:rPr>
              <w:t>0.2613</w:t>
            </w:r>
          </w:p>
        </w:tc>
        <w:tc>
          <w:tcPr>
            <w:tcW w:w="278" w:type="pct"/>
            <w:vAlign w:val="center"/>
          </w:tcPr>
          <w:p w14:paraId="61681F11" w14:textId="2AB4722D" w:rsidR="00462241" w:rsidRPr="0022057C" w:rsidRDefault="00462241" w:rsidP="00462241">
            <w:pPr>
              <w:jc w:val="center"/>
              <w:rPr>
                <w:rFonts w:cs="Times New Roman"/>
                <w:sz w:val="18"/>
                <w:szCs w:val="18"/>
              </w:rPr>
            </w:pPr>
            <w:r w:rsidRPr="0022057C">
              <w:rPr>
                <w:rFonts w:cs="Times New Roman"/>
                <w:sz w:val="18"/>
                <w:szCs w:val="18"/>
              </w:rPr>
              <w:t>0.3177</w:t>
            </w:r>
          </w:p>
        </w:tc>
        <w:tc>
          <w:tcPr>
            <w:tcW w:w="405" w:type="pct"/>
            <w:vAlign w:val="center"/>
          </w:tcPr>
          <w:p w14:paraId="727CC93B" w14:textId="161B02F6" w:rsidR="00462241" w:rsidRPr="00462241" w:rsidRDefault="00462241" w:rsidP="00462241">
            <w:pPr>
              <w:jc w:val="center"/>
              <w:rPr>
                <w:rFonts w:cs="Times New Roman"/>
                <w:sz w:val="18"/>
                <w:szCs w:val="18"/>
              </w:rPr>
            </w:pPr>
            <w:r w:rsidRPr="00462241">
              <w:rPr>
                <w:rFonts w:cs="Times New Roman"/>
                <w:sz w:val="18"/>
                <w:szCs w:val="18"/>
              </w:rPr>
              <w:t>0.3996</w:t>
            </w:r>
          </w:p>
        </w:tc>
        <w:tc>
          <w:tcPr>
            <w:tcW w:w="486" w:type="pct"/>
            <w:vAlign w:val="center"/>
          </w:tcPr>
          <w:p w14:paraId="3840D884" w14:textId="254D5C27" w:rsidR="00462241" w:rsidRPr="00462241" w:rsidRDefault="00462241" w:rsidP="00462241">
            <w:pPr>
              <w:jc w:val="center"/>
              <w:rPr>
                <w:rFonts w:cs="Times New Roman"/>
                <w:sz w:val="18"/>
                <w:szCs w:val="18"/>
              </w:rPr>
            </w:pPr>
            <w:r w:rsidRPr="00462241">
              <w:rPr>
                <w:rFonts w:cs="Times New Roman"/>
                <w:sz w:val="18"/>
                <w:szCs w:val="18"/>
              </w:rPr>
              <w:t>0.1329</w:t>
            </w:r>
          </w:p>
        </w:tc>
        <w:tc>
          <w:tcPr>
            <w:tcW w:w="366" w:type="pct"/>
            <w:vAlign w:val="center"/>
          </w:tcPr>
          <w:p w14:paraId="2ABF1200" w14:textId="23D51445"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7F225FDD" w14:textId="40775536"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64C4A7A1" w14:textId="3D0CD0A9" w:rsidR="00462241" w:rsidRPr="00462241" w:rsidRDefault="00462241" w:rsidP="00462241">
            <w:pPr>
              <w:jc w:val="center"/>
              <w:rPr>
                <w:rFonts w:cs="Times New Roman"/>
                <w:sz w:val="18"/>
                <w:szCs w:val="18"/>
              </w:rPr>
            </w:pPr>
            <w:r w:rsidRPr="00462241">
              <w:rPr>
                <w:rFonts w:cs="Times New Roman"/>
                <w:sz w:val="18"/>
                <w:szCs w:val="18"/>
              </w:rPr>
              <w:t>0.9834</w:t>
            </w:r>
          </w:p>
        </w:tc>
        <w:tc>
          <w:tcPr>
            <w:tcW w:w="278" w:type="pct"/>
            <w:vAlign w:val="center"/>
          </w:tcPr>
          <w:p w14:paraId="675FBF8D" w14:textId="2FADA748" w:rsidR="00462241" w:rsidRPr="00462241" w:rsidRDefault="00462241" w:rsidP="00462241">
            <w:pPr>
              <w:jc w:val="center"/>
              <w:rPr>
                <w:rFonts w:cs="Times New Roman"/>
                <w:sz w:val="18"/>
                <w:szCs w:val="18"/>
              </w:rPr>
            </w:pPr>
            <w:r w:rsidRPr="00462241">
              <w:rPr>
                <w:rFonts w:cs="Times New Roman"/>
                <w:sz w:val="18"/>
                <w:szCs w:val="18"/>
              </w:rPr>
              <w:t>0.9095</w:t>
            </w:r>
          </w:p>
        </w:tc>
        <w:tc>
          <w:tcPr>
            <w:tcW w:w="278" w:type="pct"/>
            <w:vAlign w:val="center"/>
          </w:tcPr>
          <w:p w14:paraId="5F446BEC" w14:textId="33F73E5D" w:rsidR="00462241" w:rsidRPr="00462241" w:rsidRDefault="00462241" w:rsidP="00462241">
            <w:pPr>
              <w:jc w:val="center"/>
              <w:rPr>
                <w:rFonts w:cs="Times New Roman"/>
                <w:sz w:val="18"/>
                <w:szCs w:val="18"/>
              </w:rPr>
            </w:pPr>
            <w:r w:rsidRPr="00462241">
              <w:rPr>
                <w:rFonts w:cs="Times New Roman"/>
                <w:sz w:val="18"/>
                <w:szCs w:val="18"/>
              </w:rPr>
              <w:t>0.0697</w:t>
            </w:r>
          </w:p>
        </w:tc>
        <w:tc>
          <w:tcPr>
            <w:tcW w:w="400" w:type="pct"/>
            <w:vAlign w:val="center"/>
          </w:tcPr>
          <w:p w14:paraId="5EED258F" w14:textId="2F203B05" w:rsidR="00462241" w:rsidRPr="00462241" w:rsidRDefault="00462241" w:rsidP="00462241">
            <w:pPr>
              <w:jc w:val="center"/>
              <w:rPr>
                <w:rFonts w:cs="Times New Roman"/>
                <w:sz w:val="18"/>
                <w:szCs w:val="18"/>
              </w:rPr>
            </w:pPr>
            <w:r w:rsidRPr="00462241">
              <w:rPr>
                <w:rFonts w:cs="Times New Roman"/>
                <w:sz w:val="18"/>
                <w:szCs w:val="18"/>
              </w:rPr>
              <w:t>6.2662</w:t>
            </w:r>
          </w:p>
        </w:tc>
        <w:tc>
          <w:tcPr>
            <w:tcW w:w="339" w:type="pct"/>
            <w:vAlign w:val="center"/>
          </w:tcPr>
          <w:p w14:paraId="4AC6BD35" w14:textId="0285025E" w:rsidR="00462241" w:rsidRPr="00462241" w:rsidRDefault="00462241" w:rsidP="00462241">
            <w:pPr>
              <w:jc w:val="center"/>
              <w:rPr>
                <w:rFonts w:cs="Times New Roman"/>
                <w:sz w:val="18"/>
                <w:szCs w:val="18"/>
              </w:rPr>
            </w:pPr>
            <w:r w:rsidRPr="00462241">
              <w:rPr>
                <w:rFonts w:cs="Times New Roman"/>
                <w:sz w:val="18"/>
                <w:szCs w:val="18"/>
              </w:rPr>
              <w:t>0.0893</w:t>
            </w:r>
          </w:p>
        </w:tc>
        <w:tc>
          <w:tcPr>
            <w:tcW w:w="385" w:type="pct"/>
            <w:vAlign w:val="center"/>
          </w:tcPr>
          <w:p w14:paraId="4555876D" w14:textId="43B87191" w:rsidR="00462241" w:rsidRPr="00462241" w:rsidRDefault="00462241" w:rsidP="00462241">
            <w:pPr>
              <w:jc w:val="center"/>
              <w:rPr>
                <w:rFonts w:cs="Times New Roman"/>
                <w:sz w:val="18"/>
                <w:szCs w:val="18"/>
              </w:rPr>
            </w:pPr>
            <w:r w:rsidRPr="00462241">
              <w:rPr>
                <w:rFonts w:cs="Times New Roman"/>
                <w:sz w:val="18"/>
                <w:szCs w:val="18"/>
              </w:rPr>
              <w:t>0.9270</w:t>
            </w:r>
          </w:p>
        </w:tc>
      </w:tr>
      <w:tr w:rsidR="00462241" w:rsidRPr="0022057C" w14:paraId="45DADE28" w14:textId="77777777" w:rsidTr="00462241">
        <w:trPr>
          <w:trHeight w:val="300"/>
        </w:trPr>
        <w:tc>
          <w:tcPr>
            <w:tcW w:w="451" w:type="pct"/>
            <w:vMerge/>
            <w:vAlign w:val="center"/>
            <w:hideMark/>
          </w:tcPr>
          <w:p w14:paraId="15812383" w14:textId="77777777" w:rsidR="00462241" w:rsidRPr="0022057C" w:rsidRDefault="00462241" w:rsidP="00462241">
            <w:pPr>
              <w:jc w:val="center"/>
              <w:rPr>
                <w:rFonts w:cs="Times New Roman"/>
                <w:b/>
                <w:bCs/>
                <w:sz w:val="18"/>
                <w:szCs w:val="18"/>
              </w:rPr>
            </w:pPr>
          </w:p>
        </w:tc>
        <w:tc>
          <w:tcPr>
            <w:tcW w:w="366" w:type="pct"/>
            <w:vAlign w:val="center"/>
            <w:hideMark/>
          </w:tcPr>
          <w:p w14:paraId="42E28066" w14:textId="6207875C" w:rsidR="00462241" w:rsidRPr="0022057C" w:rsidRDefault="00462241" w:rsidP="00462241">
            <w:pPr>
              <w:jc w:val="center"/>
              <w:rPr>
                <w:rFonts w:cs="Times New Roman"/>
                <w:sz w:val="18"/>
                <w:szCs w:val="18"/>
              </w:rPr>
            </w:pPr>
            <w:r w:rsidRPr="0022057C">
              <w:rPr>
                <w:rFonts w:cs="Times New Roman"/>
                <w:sz w:val="18"/>
                <w:szCs w:val="18"/>
              </w:rPr>
              <w:t>0.3573</w:t>
            </w:r>
          </w:p>
        </w:tc>
        <w:tc>
          <w:tcPr>
            <w:tcW w:w="332" w:type="pct"/>
            <w:vAlign w:val="center"/>
          </w:tcPr>
          <w:p w14:paraId="0664A1B3" w14:textId="70859D15" w:rsidR="00462241" w:rsidRPr="0022057C" w:rsidRDefault="00462241" w:rsidP="00462241">
            <w:pPr>
              <w:jc w:val="center"/>
              <w:rPr>
                <w:rFonts w:cs="Times New Roman"/>
                <w:sz w:val="18"/>
                <w:szCs w:val="18"/>
              </w:rPr>
            </w:pPr>
            <w:r w:rsidRPr="0022057C">
              <w:rPr>
                <w:rFonts w:cs="Times New Roman"/>
                <w:sz w:val="18"/>
                <w:szCs w:val="18"/>
              </w:rPr>
              <w:t>0.0514</w:t>
            </w:r>
          </w:p>
        </w:tc>
        <w:tc>
          <w:tcPr>
            <w:tcW w:w="278" w:type="pct"/>
            <w:vAlign w:val="center"/>
          </w:tcPr>
          <w:p w14:paraId="163C1476" w14:textId="05841E69" w:rsidR="00462241" w:rsidRPr="0022057C" w:rsidRDefault="00462241" w:rsidP="00462241">
            <w:pPr>
              <w:jc w:val="center"/>
              <w:rPr>
                <w:rFonts w:cs="Times New Roman"/>
                <w:sz w:val="18"/>
                <w:szCs w:val="18"/>
              </w:rPr>
            </w:pPr>
            <w:r w:rsidRPr="0022057C">
              <w:rPr>
                <w:rFonts w:cs="Times New Roman"/>
                <w:sz w:val="18"/>
                <w:szCs w:val="18"/>
              </w:rPr>
              <w:t>0.4736</w:t>
            </w:r>
          </w:p>
        </w:tc>
        <w:tc>
          <w:tcPr>
            <w:tcW w:w="405" w:type="pct"/>
            <w:vAlign w:val="center"/>
          </w:tcPr>
          <w:p w14:paraId="19E9AB5E" w14:textId="15E9A1F8" w:rsidR="00462241" w:rsidRPr="00462241" w:rsidRDefault="00462241" w:rsidP="00462241">
            <w:pPr>
              <w:jc w:val="center"/>
              <w:rPr>
                <w:rFonts w:cs="Times New Roman"/>
                <w:sz w:val="18"/>
                <w:szCs w:val="18"/>
              </w:rPr>
            </w:pPr>
            <w:r w:rsidRPr="00462241">
              <w:rPr>
                <w:rFonts w:cs="Times New Roman"/>
                <w:sz w:val="18"/>
                <w:szCs w:val="18"/>
              </w:rPr>
              <w:t>0.3998</w:t>
            </w:r>
          </w:p>
        </w:tc>
        <w:tc>
          <w:tcPr>
            <w:tcW w:w="486" w:type="pct"/>
            <w:vAlign w:val="center"/>
          </w:tcPr>
          <w:p w14:paraId="345FE6FA" w14:textId="3EF76CDA" w:rsidR="00462241" w:rsidRPr="00462241" w:rsidRDefault="00462241" w:rsidP="00462241">
            <w:pPr>
              <w:jc w:val="center"/>
              <w:rPr>
                <w:rFonts w:cs="Times New Roman"/>
                <w:sz w:val="18"/>
                <w:szCs w:val="18"/>
              </w:rPr>
            </w:pPr>
            <w:r w:rsidRPr="00462241">
              <w:rPr>
                <w:rFonts w:cs="Times New Roman"/>
                <w:sz w:val="18"/>
                <w:szCs w:val="18"/>
              </w:rPr>
              <w:t>0.1334</w:t>
            </w:r>
          </w:p>
        </w:tc>
        <w:tc>
          <w:tcPr>
            <w:tcW w:w="366" w:type="pct"/>
            <w:vAlign w:val="center"/>
          </w:tcPr>
          <w:p w14:paraId="5E2CD6A4" w14:textId="3517C528"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793338E7" w14:textId="6BF360D3"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3D1AE244" w14:textId="72D681ED" w:rsidR="00462241" w:rsidRPr="00462241" w:rsidRDefault="00462241" w:rsidP="00462241">
            <w:pPr>
              <w:jc w:val="center"/>
              <w:rPr>
                <w:rFonts w:cs="Times New Roman"/>
                <w:sz w:val="18"/>
                <w:szCs w:val="18"/>
              </w:rPr>
            </w:pPr>
            <w:r w:rsidRPr="00462241">
              <w:rPr>
                <w:rFonts w:cs="Times New Roman"/>
                <w:sz w:val="18"/>
                <w:szCs w:val="18"/>
              </w:rPr>
              <w:t>1.0027</w:t>
            </w:r>
          </w:p>
        </w:tc>
        <w:tc>
          <w:tcPr>
            <w:tcW w:w="278" w:type="pct"/>
            <w:vAlign w:val="center"/>
          </w:tcPr>
          <w:p w14:paraId="4B67175B" w14:textId="2A4343EE" w:rsidR="00462241" w:rsidRPr="00462241" w:rsidRDefault="00462241" w:rsidP="00462241">
            <w:pPr>
              <w:jc w:val="center"/>
              <w:rPr>
                <w:rFonts w:cs="Times New Roman"/>
                <w:sz w:val="18"/>
                <w:szCs w:val="18"/>
              </w:rPr>
            </w:pPr>
            <w:r w:rsidRPr="00462241">
              <w:rPr>
                <w:rFonts w:cs="Times New Roman"/>
                <w:sz w:val="18"/>
                <w:szCs w:val="18"/>
              </w:rPr>
              <w:t>0.9050</w:t>
            </w:r>
          </w:p>
        </w:tc>
        <w:tc>
          <w:tcPr>
            <w:tcW w:w="278" w:type="pct"/>
            <w:vAlign w:val="center"/>
          </w:tcPr>
          <w:p w14:paraId="4CF7D0EE" w14:textId="7191CB6A" w:rsidR="00462241" w:rsidRPr="00462241" w:rsidRDefault="00462241" w:rsidP="00462241">
            <w:pPr>
              <w:jc w:val="center"/>
              <w:rPr>
                <w:rFonts w:cs="Times New Roman"/>
                <w:sz w:val="18"/>
                <w:szCs w:val="18"/>
              </w:rPr>
            </w:pPr>
            <w:r w:rsidRPr="00462241">
              <w:rPr>
                <w:rFonts w:cs="Times New Roman"/>
                <w:sz w:val="18"/>
                <w:szCs w:val="18"/>
              </w:rPr>
              <w:t>0.0696</w:t>
            </w:r>
          </w:p>
        </w:tc>
        <w:tc>
          <w:tcPr>
            <w:tcW w:w="400" w:type="pct"/>
            <w:vAlign w:val="center"/>
          </w:tcPr>
          <w:p w14:paraId="5A171041" w14:textId="01358611" w:rsidR="00462241" w:rsidRPr="00462241" w:rsidRDefault="00462241" w:rsidP="00462241">
            <w:pPr>
              <w:jc w:val="center"/>
              <w:rPr>
                <w:rFonts w:cs="Times New Roman"/>
                <w:sz w:val="18"/>
                <w:szCs w:val="18"/>
              </w:rPr>
            </w:pPr>
            <w:r w:rsidRPr="00462241">
              <w:rPr>
                <w:rFonts w:cs="Times New Roman"/>
                <w:sz w:val="18"/>
                <w:szCs w:val="18"/>
              </w:rPr>
              <w:t>6.2636</w:t>
            </w:r>
          </w:p>
        </w:tc>
        <w:tc>
          <w:tcPr>
            <w:tcW w:w="339" w:type="pct"/>
            <w:vAlign w:val="center"/>
          </w:tcPr>
          <w:p w14:paraId="41D766A1" w14:textId="7D64E4A8" w:rsidR="00462241" w:rsidRPr="00462241" w:rsidRDefault="00462241" w:rsidP="00462241">
            <w:pPr>
              <w:jc w:val="center"/>
              <w:rPr>
                <w:rFonts w:cs="Times New Roman"/>
                <w:sz w:val="18"/>
                <w:szCs w:val="18"/>
              </w:rPr>
            </w:pPr>
            <w:r w:rsidRPr="00462241">
              <w:rPr>
                <w:rFonts w:cs="Times New Roman"/>
                <w:sz w:val="18"/>
                <w:szCs w:val="18"/>
              </w:rPr>
              <w:t>0.0889</w:t>
            </w:r>
          </w:p>
        </w:tc>
        <w:tc>
          <w:tcPr>
            <w:tcW w:w="385" w:type="pct"/>
            <w:vAlign w:val="center"/>
          </w:tcPr>
          <w:p w14:paraId="7F89003B" w14:textId="22A500DD" w:rsidR="00462241" w:rsidRPr="00462241" w:rsidRDefault="00462241" w:rsidP="00462241">
            <w:pPr>
              <w:jc w:val="center"/>
              <w:rPr>
                <w:rFonts w:cs="Times New Roman"/>
                <w:sz w:val="18"/>
                <w:szCs w:val="18"/>
              </w:rPr>
            </w:pPr>
            <w:r w:rsidRPr="00462241">
              <w:rPr>
                <w:rFonts w:cs="Times New Roman"/>
                <w:sz w:val="18"/>
                <w:szCs w:val="18"/>
              </w:rPr>
              <w:t>0.9278</w:t>
            </w:r>
          </w:p>
        </w:tc>
      </w:tr>
      <w:tr w:rsidR="00462241" w:rsidRPr="0022057C" w14:paraId="4BDB32FB" w14:textId="77777777" w:rsidTr="00462241">
        <w:trPr>
          <w:trHeight w:val="300"/>
        </w:trPr>
        <w:tc>
          <w:tcPr>
            <w:tcW w:w="451" w:type="pct"/>
            <w:vMerge/>
            <w:vAlign w:val="center"/>
            <w:hideMark/>
          </w:tcPr>
          <w:p w14:paraId="78896EC8" w14:textId="77777777" w:rsidR="00462241" w:rsidRPr="0022057C" w:rsidRDefault="00462241" w:rsidP="00462241">
            <w:pPr>
              <w:jc w:val="center"/>
              <w:rPr>
                <w:rFonts w:cs="Times New Roman"/>
                <w:b/>
                <w:bCs/>
                <w:sz w:val="18"/>
                <w:szCs w:val="18"/>
              </w:rPr>
            </w:pPr>
          </w:p>
        </w:tc>
        <w:tc>
          <w:tcPr>
            <w:tcW w:w="366" w:type="pct"/>
            <w:vAlign w:val="center"/>
            <w:hideMark/>
          </w:tcPr>
          <w:p w14:paraId="5CFB666B" w14:textId="42BA3F0C" w:rsidR="00462241" w:rsidRPr="0022057C" w:rsidRDefault="00462241" w:rsidP="00462241">
            <w:pPr>
              <w:jc w:val="center"/>
              <w:rPr>
                <w:rFonts w:cs="Times New Roman"/>
                <w:sz w:val="18"/>
                <w:szCs w:val="18"/>
              </w:rPr>
            </w:pPr>
            <w:r w:rsidRPr="0022057C">
              <w:rPr>
                <w:rFonts w:cs="Times New Roman"/>
                <w:sz w:val="18"/>
                <w:szCs w:val="18"/>
              </w:rPr>
              <w:t>0.3901</w:t>
            </w:r>
          </w:p>
        </w:tc>
        <w:tc>
          <w:tcPr>
            <w:tcW w:w="332" w:type="pct"/>
            <w:vAlign w:val="center"/>
          </w:tcPr>
          <w:p w14:paraId="339511AE" w14:textId="2108ED97" w:rsidR="00462241" w:rsidRPr="0022057C" w:rsidRDefault="00462241" w:rsidP="00462241">
            <w:pPr>
              <w:jc w:val="center"/>
              <w:rPr>
                <w:rFonts w:cs="Times New Roman"/>
                <w:sz w:val="18"/>
                <w:szCs w:val="18"/>
              </w:rPr>
            </w:pPr>
            <w:r w:rsidRPr="0022057C">
              <w:rPr>
                <w:rFonts w:cs="Times New Roman"/>
                <w:sz w:val="18"/>
                <w:szCs w:val="18"/>
              </w:rPr>
              <w:t>0.1915</w:t>
            </w:r>
          </w:p>
        </w:tc>
        <w:tc>
          <w:tcPr>
            <w:tcW w:w="278" w:type="pct"/>
            <w:vAlign w:val="center"/>
          </w:tcPr>
          <w:p w14:paraId="4B6BEF15" w14:textId="354C1479" w:rsidR="00462241" w:rsidRPr="0022057C" w:rsidRDefault="00462241" w:rsidP="00462241">
            <w:pPr>
              <w:jc w:val="center"/>
              <w:rPr>
                <w:rFonts w:cs="Times New Roman"/>
                <w:sz w:val="18"/>
                <w:szCs w:val="18"/>
              </w:rPr>
            </w:pPr>
            <w:r w:rsidRPr="0022057C">
              <w:rPr>
                <w:rFonts w:cs="Times New Roman"/>
                <w:sz w:val="18"/>
                <w:szCs w:val="18"/>
              </w:rPr>
              <w:t>0.3324</w:t>
            </w:r>
          </w:p>
        </w:tc>
        <w:tc>
          <w:tcPr>
            <w:tcW w:w="405" w:type="pct"/>
            <w:vAlign w:val="center"/>
          </w:tcPr>
          <w:p w14:paraId="06BFDF5C" w14:textId="2F1ED8A8" w:rsidR="00462241" w:rsidRPr="00462241" w:rsidRDefault="00462241" w:rsidP="00462241">
            <w:pPr>
              <w:jc w:val="center"/>
              <w:rPr>
                <w:rFonts w:cs="Times New Roman"/>
                <w:sz w:val="18"/>
                <w:szCs w:val="18"/>
              </w:rPr>
            </w:pPr>
            <w:r w:rsidRPr="00462241">
              <w:rPr>
                <w:rFonts w:cs="Times New Roman"/>
                <w:sz w:val="18"/>
                <w:szCs w:val="18"/>
              </w:rPr>
              <w:t>0.3886</w:t>
            </w:r>
          </w:p>
        </w:tc>
        <w:tc>
          <w:tcPr>
            <w:tcW w:w="486" w:type="pct"/>
            <w:vAlign w:val="center"/>
          </w:tcPr>
          <w:p w14:paraId="09E88106" w14:textId="4D6A6B9D" w:rsidR="00462241" w:rsidRPr="00462241" w:rsidRDefault="00462241" w:rsidP="00462241">
            <w:pPr>
              <w:jc w:val="center"/>
              <w:rPr>
                <w:rFonts w:cs="Times New Roman"/>
                <w:sz w:val="18"/>
                <w:szCs w:val="18"/>
              </w:rPr>
            </w:pPr>
            <w:r w:rsidRPr="00462241">
              <w:rPr>
                <w:rFonts w:cs="Times New Roman"/>
                <w:sz w:val="18"/>
                <w:szCs w:val="18"/>
              </w:rPr>
              <w:t>0.1360</w:t>
            </w:r>
          </w:p>
        </w:tc>
        <w:tc>
          <w:tcPr>
            <w:tcW w:w="366" w:type="pct"/>
            <w:vAlign w:val="center"/>
          </w:tcPr>
          <w:p w14:paraId="37AA8A4A" w14:textId="06AF43ED"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2487FAD2" w14:textId="0CCD7F11"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0FAE1E23" w14:textId="429069D8" w:rsidR="00462241" w:rsidRPr="00462241" w:rsidRDefault="00462241" w:rsidP="00462241">
            <w:pPr>
              <w:jc w:val="center"/>
              <w:rPr>
                <w:rFonts w:cs="Times New Roman"/>
                <w:sz w:val="18"/>
                <w:szCs w:val="18"/>
              </w:rPr>
            </w:pPr>
            <w:r w:rsidRPr="00462241">
              <w:rPr>
                <w:rFonts w:cs="Times New Roman"/>
                <w:sz w:val="18"/>
                <w:szCs w:val="18"/>
              </w:rPr>
              <w:t>0.9832</w:t>
            </w:r>
          </w:p>
        </w:tc>
        <w:tc>
          <w:tcPr>
            <w:tcW w:w="278" w:type="pct"/>
            <w:vAlign w:val="center"/>
          </w:tcPr>
          <w:p w14:paraId="25C6E202" w14:textId="393965ED" w:rsidR="00462241" w:rsidRPr="00462241" w:rsidRDefault="00462241" w:rsidP="00462241">
            <w:pPr>
              <w:jc w:val="center"/>
              <w:rPr>
                <w:rFonts w:cs="Times New Roman"/>
                <w:sz w:val="18"/>
                <w:szCs w:val="18"/>
              </w:rPr>
            </w:pPr>
            <w:r w:rsidRPr="00462241">
              <w:rPr>
                <w:rFonts w:cs="Times New Roman"/>
                <w:sz w:val="18"/>
                <w:szCs w:val="18"/>
              </w:rPr>
              <w:t>0.9080</w:t>
            </w:r>
          </w:p>
        </w:tc>
        <w:tc>
          <w:tcPr>
            <w:tcW w:w="278" w:type="pct"/>
            <w:vAlign w:val="center"/>
          </w:tcPr>
          <w:p w14:paraId="59D93088" w14:textId="6A08027F" w:rsidR="00462241" w:rsidRPr="00462241" w:rsidRDefault="00462241" w:rsidP="00462241">
            <w:pPr>
              <w:jc w:val="center"/>
              <w:rPr>
                <w:rFonts w:cs="Times New Roman"/>
                <w:sz w:val="18"/>
                <w:szCs w:val="18"/>
              </w:rPr>
            </w:pPr>
            <w:r w:rsidRPr="00462241">
              <w:rPr>
                <w:rFonts w:cs="Times New Roman"/>
                <w:sz w:val="18"/>
                <w:szCs w:val="18"/>
              </w:rPr>
              <w:t>0.0691</w:t>
            </w:r>
          </w:p>
        </w:tc>
        <w:tc>
          <w:tcPr>
            <w:tcW w:w="400" w:type="pct"/>
            <w:vAlign w:val="center"/>
          </w:tcPr>
          <w:p w14:paraId="7C27A805" w14:textId="5054B454" w:rsidR="00462241" w:rsidRPr="00462241" w:rsidRDefault="00462241" w:rsidP="00462241">
            <w:pPr>
              <w:jc w:val="center"/>
              <w:rPr>
                <w:rFonts w:cs="Times New Roman"/>
                <w:sz w:val="18"/>
                <w:szCs w:val="18"/>
              </w:rPr>
            </w:pPr>
            <w:r w:rsidRPr="00462241">
              <w:rPr>
                <w:rFonts w:cs="Times New Roman"/>
                <w:sz w:val="18"/>
                <w:szCs w:val="18"/>
              </w:rPr>
              <w:t>6.2630</w:t>
            </w:r>
          </w:p>
        </w:tc>
        <w:tc>
          <w:tcPr>
            <w:tcW w:w="339" w:type="pct"/>
            <w:vAlign w:val="center"/>
          </w:tcPr>
          <w:p w14:paraId="1865C71F" w14:textId="5C96CD76" w:rsidR="00462241" w:rsidRPr="00462241" w:rsidRDefault="00462241" w:rsidP="00462241">
            <w:pPr>
              <w:jc w:val="center"/>
              <w:rPr>
                <w:rFonts w:cs="Times New Roman"/>
                <w:sz w:val="18"/>
                <w:szCs w:val="18"/>
              </w:rPr>
            </w:pPr>
            <w:r w:rsidRPr="00462241">
              <w:rPr>
                <w:rFonts w:cs="Times New Roman"/>
                <w:sz w:val="18"/>
                <w:szCs w:val="18"/>
              </w:rPr>
              <w:t>0.0888</w:t>
            </w:r>
          </w:p>
        </w:tc>
        <w:tc>
          <w:tcPr>
            <w:tcW w:w="385" w:type="pct"/>
            <w:vAlign w:val="center"/>
          </w:tcPr>
          <w:p w14:paraId="1394BB1E" w14:textId="205504A1" w:rsidR="00462241" w:rsidRPr="00462241" w:rsidRDefault="00462241" w:rsidP="00462241">
            <w:pPr>
              <w:jc w:val="center"/>
              <w:rPr>
                <w:rFonts w:cs="Times New Roman"/>
                <w:sz w:val="18"/>
                <w:szCs w:val="18"/>
              </w:rPr>
            </w:pPr>
            <w:r w:rsidRPr="00462241">
              <w:rPr>
                <w:rFonts w:cs="Times New Roman"/>
                <w:sz w:val="18"/>
                <w:szCs w:val="18"/>
              </w:rPr>
              <w:t>0.9252</w:t>
            </w:r>
          </w:p>
        </w:tc>
      </w:tr>
      <w:tr w:rsidR="00462241" w:rsidRPr="0022057C" w14:paraId="65341F6C" w14:textId="77777777" w:rsidTr="00462241">
        <w:trPr>
          <w:trHeight w:val="300"/>
        </w:trPr>
        <w:tc>
          <w:tcPr>
            <w:tcW w:w="451" w:type="pct"/>
            <w:vMerge/>
            <w:vAlign w:val="center"/>
            <w:hideMark/>
          </w:tcPr>
          <w:p w14:paraId="333FB328" w14:textId="77777777" w:rsidR="00462241" w:rsidRPr="0022057C" w:rsidRDefault="00462241" w:rsidP="00462241">
            <w:pPr>
              <w:jc w:val="center"/>
              <w:rPr>
                <w:rFonts w:cs="Times New Roman"/>
                <w:b/>
                <w:bCs/>
                <w:sz w:val="18"/>
                <w:szCs w:val="18"/>
              </w:rPr>
            </w:pPr>
          </w:p>
        </w:tc>
        <w:tc>
          <w:tcPr>
            <w:tcW w:w="366" w:type="pct"/>
            <w:vAlign w:val="center"/>
            <w:hideMark/>
          </w:tcPr>
          <w:p w14:paraId="194E7413" w14:textId="6E48514D" w:rsidR="00462241" w:rsidRPr="0022057C" w:rsidRDefault="00462241" w:rsidP="00462241">
            <w:pPr>
              <w:jc w:val="center"/>
              <w:rPr>
                <w:rFonts w:cs="Times New Roman"/>
                <w:sz w:val="18"/>
                <w:szCs w:val="18"/>
              </w:rPr>
            </w:pPr>
            <w:r w:rsidRPr="0022057C">
              <w:rPr>
                <w:rFonts w:cs="Times New Roman"/>
                <w:sz w:val="18"/>
                <w:szCs w:val="18"/>
              </w:rPr>
              <w:t>0.4149</w:t>
            </w:r>
          </w:p>
        </w:tc>
        <w:tc>
          <w:tcPr>
            <w:tcW w:w="332" w:type="pct"/>
            <w:vAlign w:val="center"/>
          </w:tcPr>
          <w:p w14:paraId="71C7C834" w14:textId="2A9D560F" w:rsidR="00462241" w:rsidRPr="0022057C" w:rsidRDefault="00462241" w:rsidP="00462241">
            <w:pPr>
              <w:jc w:val="center"/>
              <w:rPr>
                <w:rFonts w:cs="Times New Roman"/>
                <w:sz w:val="18"/>
                <w:szCs w:val="18"/>
              </w:rPr>
            </w:pPr>
            <w:r w:rsidRPr="0022057C">
              <w:rPr>
                <w:rFonts w:cs="Times New Roman"/>
                <w:sz w:val="18"/>
                <w:szCs w:val="18"/>
              </w:rPr>
              <w:t>0.1911</w:t>
            </w:r>
          </w:p>
        </w:tc>
        <w:tc>
          <w:tcPr>
            <w:tcW w:w="278" w:type="pct"/>
            <w:vAlign w:val="center"/>
          </w:tcPr>
          <w:p w14:paraId="2DC8D58E" w14:textId="18630611" w:rsidR="00462241" w:rsidRPr="0022057C" w:rsidRDefault="00462241" w:rsidP="00462241">
            <w:pPr>
              <w:jc w:val="center"/>
              <w:rPr>
                <w:rFonts w:cs="Times New Roman"/>
                <w:sz w:val="18"/>
                <w:szCs w:val="18"/>
              </w:rPr>
            </w:pPr>
            <w:r w:rsidRPr="0022057C">
              <w:rPr>
                <w:rFonts w:cs="Times New Roman"/>
                <w:sz w:val="18"/>
                <w:szCs w:val="18"/>
              </w:rPr>
              <w:t>0.4090</w:t>
            </w:r>
          </w:p>
        </w:tc>
        <w:tc>
          <w:tcPr>
            <w:tcW w:w="405" w:type="pct"/>
            <w:vAlign w:val="center"/>
          </w:tcPr>
          <w:p w14:paraId="0CB58221" w14:textId="789F6961" w:rsidR="00462241" w:rsidRPr="00462241" w:rsidRDefault="00462241" w:rsidP="00462241">
            <w:pPr>
              <w:jc w:val="center"/>
              <w:rPr>
                <w:rFonts w:cs="Times New Roman"/>
                <w:sz w:val="18"/>
                <w:szCs w:val="18"/>
              </w:rPr>
            </w:pPr>
            <w:r w:rsidRPr="00462241">
              <w:rPr>
                <w:rFonts w:cs="Times New Roman"/>
                <w:sz w:val="18"/>
                <w:szCs w:val="18"/>
              </w:rPr>
              <w:t>0.3903</w:t>
            </w:r>
          </w:p>
        </w:tc>
        <w:tc>
          <w:tcPr>
            <w:tcW w:w="486" w:type="pct"/>
            <w:vAlign w:val="center"/>
          </w:tcPr>
          <w:p w14:paraId="2A4DE1CA" w14:textId="169AA6BA" w:rsidR="00462241" w:rsidRPr="00462241" w:rsidRDefault="00462241" w:rsidP="00462241">
            <w:pPr>
              <w:jc w:val="center"/>
              <w:rPr>
                <w:rFonts w:cs="Times New Roman"/>
                <w:sz w:val="18"/>
                <w:szCs w:val="18"/>
              </w:rPr>
            </w:pPr>
            <w:r w:rsidRPr="00462241">
              <w:rPr>
                <w:rFonts w:cs="Times New Roman"/>
                <w:sz w:val="18"/>
                <w:szCs w:val="18"/>
              </w:rPr>
              <w:t>0.1363</w:t>
            </w:r>
          </w:p>
        </w:tc>
        <w:tc>
          <w:tcPr>
            <w:tcW w:w="366" w:type="pct"/>
            <w:vAlign w:val="center"/>
          </w:tcPr>
          <w:p w14:paraId="08DBC5E6" w14:textId="45FAE40B"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7243AEEA" w14:textId="450B55DC"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299A4736" w14:textId="5EE9A6EC" w:rsidR="00462241" w:rsidRPr="00462241" w:rsidRDefault="00462241" w:rsidP="00462241">
            <w:pPr>
              <w:jc w:val="center"/>
              <w:rPr>
                <w:rFonts w:cs="Times New Roman"/>
                <w:sz w:val="18"/>
                <w:szCs w:val="18"/>
              </w:rPr>
            </w:pPr>
            <w:r w:rsidRPr="00462241">
              <w:rPr>
                <w:rFonts w:cs="Times New Roman"/>
                <w:sz w:val="18"/>
                <w:szCs w:val="18"/>
              </w:rPr>
              <w:t>0.9823</w:t>
            </w:r>
          </w:p>
        </w:tc>
        <w:tc>
          <w:tcPr>
            <w:tcW w:w="278" w:type="pct"/>
            <w:vAlign w:val="center"/>
          </w:tcPr>
          <w:p w14:paraId="1EAAB45E" w14:textId="44B588F2" w:rsidR="00462241" w:rsidRPr="00462241" w:rsidRDefault="00462241" w:rsidP="00462241">
            <w:pPr>
              <w:jc w:val="center"/>
              <w:rPr>
                <w:rFonts w:cs="Times New Roman"/>
                <w:sz w:val="18"/>
                <w:szCs w:val="18"/>
              </w:rPr>
            </w:pPr>
            <w:r w:rsidRPr="00462241">
              <w:rPr>
                <w:rFonts w:cs="Times New Roman"/>
                <w:sz w:val="18"/>
                <w:szCs w:val="18"/>
              </w:rPr>
              <w:t>0.9064</w:t>
            </w:r>
          </w:p>
        </w:tc>
        <w:tc>
          <w:tcPr>
            <w:tcW w:w="278" w:type="pct"/>
            <w:vAlign w:val="center"/>
          </w:tcPr>
          <w:p w14:paraId="15D63425" w14:textId="03538442" w:rsidR="00462241" w:rsidRPr="00462241" w:rsidRDefault="00462241" w:rsidP="00462241">
            <w:pPr>
              <w:jc w:val="center"/>
              <w:rPr>
                <w:rFonts w:cs="Times New Roman"/>
                <w:sz w:val="18"/>
                <w:szCs w:val="18"/>
              </w:rPr>
            </w:pPr>
            <w:r w:rsidRPr="00462241">
              <w:rPr>
                <w:rFonts w:cs="Times New Roman"/>
                <w:sz w:val="18"/>
                <w:szCs w:val="18"/>
              </w:rPr>
              <w:t>0.0695</w:t>
            </w:r>
          </w:p>
        </w:tc>
        <w:tc>
          <w:tcPr>
            <w:tcW w:w="400" w:type="pct"/>
            <w:vAlign w:val="center"/>
          </w:tcPr>
          <w:p w14:paraId="559B398B" w14:textId="3605915F" w:rsidR="00462241" w:rsidRPr="00462241" w:rsidRDefault="00462241" w:rsidP="00462241">
            <w:pPr>
              <w:jc w:val="center"/>
              <w:rPr>
                <w:rFonts w:cs="Times New Roman"/>
                <w:sz w:val="18"/>
                <w:szCs w:val="18"/>
              </w:rPr>
            </w:pPr>
            <w:r w:rsidRPr="00462241">
              <w:rPr>
                <w:rFonts w:cs="Times New Roman"/>
                <w:sz w:val="18"/>
                <w:szCs w:val="18"/>
              </w:rPr>
              <w:t>6.2737</w:t>
            </w:r>
          </w:p>
        </w:tc>
        <w:tc>
          <w:tcPr>
            <w:tcW w:w="339" w:type="pct"/>
            <w:vAlign w:val="center"/>
          </w:tcPr>
          <w:p w14:paraId="3EFB7BFD" w14:textId="0EA6C89A" w:rsidR="00462241" w:rsidRPr="00462241" w:rsidRDefault="00462241" w:rsidP="00462241">
            <w:pPr>
              <w:jc w:val="center"/>
              <w:rPr>
                <w:rFonts w:cs="Times New Roman"/>
                <w:sz w:val="18"/>
                <w:szCs w:val="18"/>
              </w:rPr>
            </w:pPr>
            <w:r w:rsidRPr="00462241">
              <w:rPr>
                <w:rFonts w:cs="Times New Roman"/>
                <w:sz w:val="18"/>
                <w:szCs w:val="18"/>
              </w:rPr>
              <w:t>0.0905</w:t>
            </w:r>
          </w:p>
        </w:tc>
        <w:tc>
          <w:tcPr>
            <w:tcW w:w="385" w:type="pct"/>
            <w:vAlign w:val="center"/>
          </w:tcPr>
          <w:p w14:paraId="50D0615D" w14:textId="2F6A7352" w:rsidR="00462241" w:rsidRPr="00462241" w:rsidRDefault="00462241" w:rsidP="00462241">
            <w:pPr>
              <w:jc w:val="center"/>
              <w:rPr>
                <w:rFonts w:cs="Times New Roman"/>
                <w:sz w:val="18"/>
                <w:szCs w:val="18"/>
              </w:rPr>
            </w:pPr>
            <w:r w:rsidRPr="00462241">
              <w:rPr>
                <w:rFonts w:cs="Times New Roman"/>
                <w:sz w:val="18"/>
                <w:szCs w:val="18"/>
              </w:rPr>
              <w:t>0.9250</w:t>
            </w:r>
          </w:p>
        </w:tc>
      </w:tr>
      <w:tr w:rsidR="00462241" w:rsidRPr="0022057C" w14:paraId="3BAA6D20" w14:textId="77777777" w:rsidTr="00462241">
        <w:trPr>
          <w:trHeight w:val="300"/>
        </w:trPr>
        <w:tc>
          <w:tcPr>
            <w:tcW w:w="451" w:type="pct"/>
            <w:vMerge/>
            <w:vAlign w:val="center"/>
            <w:hideMark/>
          </w:tcPr>
          <w:p w14:paraId="1BA66EFE" w14:textId="77777777" w:rsidR="00462241" w:rsidRPr="0022057C" w:rsidRDefault="00462241" w:rsidP="00462241">
            <w:pPr>
              <w:jc w:val="center"/>
              <w:rPr>
                <w:rFonts w:cs="Times New Roman"/>
                <w:b/>
                <w:bCs/>
                <w:sz w:val="18"/>
                <w:szCs w:val="18"/>
              </w:rPr>
            </w:pPr>
          </w:p>
        </w:tc>
        <w:tc>
          <w:tcPr>
            <w:tcW w:w="366" w:type="pct"/>
            <w:vAlign w:val="center"/>
            <w:hideMark/>
          </w:tcPr>
          <w:p w14:paraId="45B861E9" w14:textId="2A89E440" w:rsidR="00462241" w:rsidRPr="0022057C" w:rsidRDefault="00462241" w:rsidP="00462241">
            <w:pPr>
              <w:jc w:val="center"/>
              <w:rPr>
                <w:rFonts w:cs="Times New Roman"/>
                <w:sz w:val="18"/>
                <w:szCs w:val="18"/>
              </w:rPr>
            </w:pPr>
            <w:r w:rsidRPr="0022057C">
              <w:rPr>
                <w:rFonts w:cs="Times New Roman"/>
                <w:sz w:val="18"/>
                <w:szCs w:val="18"/>
              </w:rPr>
              <w:t>0.4195</w:t>
            </w:r>
          </w:p>
        </w:tc>
        <w:tc>
          <w:tcPr>
            <w:tcW w:w="332" w:type="pct"/>
            <w:vAlign w:val="center"/>
          </w:tcPr>
          <w:p w14:paraId="4D90FD23" w14:textId="6541BD8A" w:rsidR="00462241" w:rsidRPr="0022057C" w:rsidRDefault="00462241" w:rsidP="00462241">
            <w:pPr>
              <w:jc w:val="center"/>
              <w:rPr>
                <w:rFonts w:cs="Times New Roman"/>
                <w:sz w:val="18"/>
                <w:szCs w:val="18"/>
              </w:rPr>
            </w:pPr>
            <w:r w:rsidRPr="0022057C">
              <w:rPr>
                <w:rFonts w:cs="Times New Roman"/>
                <w:sz w:val="18"/>
                <w:szCs w:val="18"/>
              </w:rPr>
              <w:t>0.4530</w:t>
            </w:r>
          </w:p>
        </w:tc>
        <w:tc>
          <w:tcPr>
            <w:tcW w:w="278" w:type="pct"/>
            <w:vAlign w:val="center"/>
          </w:tcPr>
          <w:p w14:paraId="5AFCCA4F" w14:textId="06D26E36" w:rsidR="00462241" w:rsidRPr="0022057C" w:rsidRDefault="00462241" w:rsidP="00462241">
            <w:pPr>
              <w:jc w:val="center"/>
              <w:rPr>
                <w:rFonts w:cs="Times New Roman"/>
                <w:sz w:val="18"/>
                <w:szCs w:val="18"/>
              </w:rPr>
            </w:pPr>
            <w:r w:rsidRPr="0022057C">
              <w:rPr>
                <w:rFonts w:cs="Times New Roman"/>
                <w:sz w:val="18"/>
                <w:szCs w:val="18"/>
              </w:rPr>
              <w:t>0.3511</w:t>
            </w:r>
          </w:p>
        </w:tc>
        <w:tc>
          <w:tcPr>
            <w:tcW w:w="405" w:type="pct"/>
            <w:vAlign w:val="center"/>
          </w:tcPr>
          <w:p w14:paraId="2EEA0FD8" w14:textId="21D6CD2F" w:rsidR="00462241" w:rsidRPr="00462241" w:rsidRDefault="00462241" w:rsidP="00462241">
            <w:pPr>
              <w:jc w:val="center"/>
              <w:rPr>
                <w:rFonts w:cs="Times New Roman"/>
                <w:sz w:val="18"/>
                <w:szCs w:val="18"/>
              </w:rPr>
            </w:pPr>
            <w:r w:rsidRPr="00462241">
              <w:rPr>
                <w:rFonts w:cs="Times New Roman"/>
                <w:sz w:val="18"/>
                <w:szCs w:val="18"/>
              </w:rPr>
              <w:t>0.3814</w:t>
            </w:r>
          </w:p>
        </w:tc>
        <w:tc>
          <w:tcPr>
            <w:tcW w:w="486" w:type="pct"/>
            <w:vAlign w:val="center"/>
          </w:tcPr>
          <w:p w14:paraId="646E8E75" w14:textId="488A46FC" w:rsidR="00462241" w:rsidRPr="00462241" w:rsidRDefault="00462241" w:rsidP="00462241">
            <w:pPr>
              <w:jc w:val="center"/>
              <w:rPr>
                <w:rFonts w:cs="Times New Roman"/>
                <w:sz w:val="18"/>
                <w:szCs w:val="18"/>
              </w:rPr>
            </w:pPr>
            <w:r w:rsidRPr="00462241">
              <w:rPr>
                <w:rFonts w:cs="Times New Roman"/>
                <w:sz w:val="18"/>
                <w:szCs w:val="18"/>
              </w:rPr>
              <w:t>0.1382</w:t>
            </w:r>
          </w:p>
        </w:tc>
        <w:tc>
          <w:tcPr>
            <w:tcW w:w="366" w:type="pct"/>
            <w:vAlign w:val="center"/>
          </w:tcPr>
          <w:p w14:paraId="005C192A" w14:textId="7BD21340"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683E20FE" w14:textId="4539790F"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3284AE15" w14:textId="48E60333" w:rsidR="00462241" w:rsidRPr="00462241" w:rsidRDefault="00462241" w:rsidP="00462241">
            <w:pPr>
              <w:jc w:val="center"/>
              <w:rPr>
                <w:rFonts w:cs="Times New Roman"/>
                <w:sz w:val="18"/>
                <w:szCs w:val="18"/>
              </w:rPr>
            </w:pPr>
            <w:r w:rsidRPr="00462241">
              <w:rPr>
                <w:rFonts w:cs="Times New Roman"/>
                <w:sz w:val="18"/>
                <w:szCs w:val="18"/>
              </w:rPr>
              <w:t>0.9831</w:t>
            </w:r>
          </w:p>
        </w:tc>
        <w:tc>
          <w:tcPr>
            <w:tcW w:w="278" w:type="pct"/>
            <w:vAlign w:val="center"/>
          </w:tcPr>
          <w:p w14:paraId="27171C85" w14:textId="3B1591B2" w:rsidR="00462241" w:rsidRPr="00462241" w:rsidRDefault="00462241" w:rsidP="00462241">
            <w:pPr>
              <w:jc w:val="center"/>
              <w:rPr>
                <w:rFonts w:cs="Times New Roman"/>
                <w:sz w:val="18"/>
                <w:szCs w:val="18"/>
              </w:rPr>
            </w:pPr>
            <w:r w:rsidRPr="00462241">
              <w:rPr>
                <w:rFonts w:cs="Times New Roman"/>
                <w:sz w:val="18"/>
                <w:szCs w:val="18"/>
              </w:rPr>
              <w:t>0.9071</w:t>
            </w:r>
          </w:p>
        </w:tc>
        <w:tc>
          <w:tcPr>
            <w:tcW w:w="278" w:type="pct"/>
            <w:vAlign w:val="center"/>
          </w:tcPr>
          <w:p w14:paraId="3CADD955" w14:textId="45832F28" w:rsidR="00462241" w:rsidRPr="00462241" w:rsidRDefault="00462241" w:rsidP="00462241">
            <w:pPr>
              <w:jc w:val="center"/>
              <w:rPr>
                <w:rFonts w:cs="Times New Roman"/>
                <w:sz w:val="18"/>
                <w:szCs w:val="18"/>
              </w:rPr>
            </w:pPr>
            <w:r w:rsidRPr="00462241">
              <w:rPr>
                <w:rFonts w:cs="Times New Roman"/>
                <w:sz w:val="18"/>
                <w:szCs w:val="18"/>
              </w:rPr>
              <w:t>0.0700</w:t>
            </w:r>
          </w:p>
        </w:tc>
        <w:tc>
          <w:tcPr>
            <w:tcW w:w="400" w:type="pct"/>
            <w:vAlign w:val="center"/>
          </w:tcPr>
          <w:p w14:paraId="74776280" w14:textId="54B4F509" w:rsidR="00462241" w:rsidRPr="00462241" w:rsidRDefault="00462241" w:rsidP="00462241">
            <w:pPr>
              <w:jc w:val="center"/>
              <w:rPr>
                <w:rFonts w:cs="Times New Roman"/>
                <w:sz w:val="18"/>
                <w:szCs w:val="18"/>
              </w:rPr>
            </w:pPr>
            <w:r w:rsidRPr="00462241">
              <w:rPr>
                <w:rFonts w:cs="Times New Roman"/>
                <w:sz w:val="18"/>
                <w:szCs w:val="18"/>
              </w:rPr>
              <w:t>6.2786</w:t>
            </w:r>
          </w:p>
        </w:tc>
        <w:tc>
          <w:tcPr>
            <w:tcW w:w="339" w:type="pct"/>
            <w:vAlign w:val="center"/>
          </w:tcPr>
          <w:p w14:paraId="230AB36D" w14:textId="3D293C80" w:rsidR="00462241" w:rsidRPr="00462241" w:rsidRDefault="00462241" w:rsidP="00462241">
            <w:pPr>
              <w:jc w:val="center"/>
              <w:rPr>
                <w:rFonts w:cs="Times New Roman"/>
                <w:sz w:val="18"/>
                <w:szCs w:val="18"/>
              </w:rPr>
            </w:pPr>
            <w:r w:rsidRPr="00462241">
              <w:rPr>
                <w:rFonts w:cs="Times New Roman"/>
                <w:sz w:val="18"/>
                <w:szCs w:val="18"/>
              </w:rPr>
              <w:t>0.0914</w:t>
            </w:r>
          </w:p>
        </w:tc>
        <w:tc>
          <w:tcPr>
            <w:tcW w:w="385" w:type="pct"/>
            <w:vAlign w:val="center"/>
          </w:tcPr>
          <w:p w14:paraId="6C9217DD" w14:textId="7202D95B" w:rsidR="00462241" w:rsidRPr="00462241" w:rsidRDefault="00462241" w:rsidP="00462241">
            <w:pPr>
              <w:jc w:val="center"/>
              <w:rPr>
                <w:rFonts w:cs="Times New Roman"/>
                <w:sz w:val="18"/>
                <w:szCs w:val="18"/>
              </w:rPr>
            </w:pPr>
            <w:r w:rsidRPr="00462241">
              <w:rPr>
                <w:rFonts w:cs="Times New Roman"/>
                <w:sz w:val="18"/>
                <w:szCs w:val="18"/>
              </w:rPr>
              <w:t>0.9215</w:t>
            </w:r>
          </w:p>
        </w:tc>
      </w:tr>
      <w:tr w:rsidR="00462241" w:rsidRPr="0022057C" w14:paraId="1772A676" w14:textId="77777777" w:rsidTr="00462241">
        <w:trPr>
          <w:trHeight w:val="300"/>
        </w:trPr>
        <w:tc>
          <w:tcPr>
            <w:tcW w:w="451" w:type="pct"/>
            <w:vMerge/>
            <w:vAlign w:val="center"/>
            <w:hideMark/>
          </w:tcPr>
          <w:p w14:paraId="14293793" w14:textId="77777777" w:rsidR="00462241" w:rsidRPr="0022057C" w:rsidRDefault="00462241" w:rsidP="00462241">
            <w:pPr>
              <w:jc w:val="center"/>
              <w:rPr>
                <w:rFonts w:cs="Times New Roman"/>
                <w:b/>
                <w:bCs/>
                <w:sz w:val="18"/>
                <w:szCs w:val="18"/>
              </w:rPr>
            </w:pPr>
          </w:p>
        </w:tc>
        <w:tc>
          <w:tcPr>
            <w:tcW w:w="366" w:type="pct"/>
            <w:vAlign w:val="center"/>
            <w:hideMark/>
          </w:tcPr>
          <w:p w14:paraId="7D03CCED" w14:textId="087263EF" w:rsidR="00462241" w:rsidRPr="0022057C" w:rsidRDefault="00462241" w:rsidP="00462241">
            <w:pPr>
              <w:jc w:val="center"/>
              <w:rPr>
                <w:rFonts w:cs="Times New Roman"/>
                <w:sz w:val="18"/>
                <w:szCs w:val="18"/>
              </w:rPr>
            </w:pPr>
            <w:r w:rsidRPr="0022057C">
              <w:rPr>
                <w:rFonts w:cs="Times New Roman"/>
                <w:sz w:val="18"/>
                <w:szCs w:val="18"/>
              </w:rPr>
              <w:t>0.4508</w:t>
            </w:r>
          </w:p>
        </w:tc>
        <w:tc>
          <w:tcPr>
            <w:tcW w:w="332" w:type="pct"/>
            <w:vAlign w:val="center"/>
          </w:tcPr>
          <w:p w14:paraId="15D99357" w14:textId="2770778E" w:rsidR="00462241" w:rsidRPr="0022057C" w:rsidRDefault="00462241" w:rsidP="00462241">
            <w:pPr>
              <w:jc w:val="center"/>
              <w:rPr>
                <w:rFonts w:cs="Times New Roman"/>
                <w:sz w:val="18"/>
                <w:szCs w:val="18"/>
              </w:rPr>
            </w:pPr>
            <w:r w:rsidRPr="0022057C">
              <w:rPr>
                <w:rFonts w:cs="Times New Roman"/>
                <w:sz w:val="18"/>
                <w:szCs w:val="18"/>
              </w:rPr>
              <w:t>0.4953</w:t>
            </w:r>
          </w:p>
        </w:tc>
        <w:tc>
          <w:tcPr>
            <w:tcW w:w="278" w:type="pct"/>
            <w:vAlign w:val="center"/>
          </w:tcPr>
          <w:p w14:paraId="0C45B8CE" w14:textId="20283F7F" w:rsidR="00462241" w:rsidRPr="0022057C" w:rsidRDefault="00462241" w:rsidP="00462241">
            <w:pPr>
              <w:jc w:val="center"/>
              <w:rPr>
                <w:rFonts w:cs="Times New Roman"/>
                <w:sz w:val="18"/>
                <w:szCs w:val="18"/>
              </w:rPr>
            </w:pPr>
            <w:r w:rsidRPr="0022057C">
              <w:rPr>
                <w:rFonts w:cs="Times New Roman"/>
                <w:sz w:val="18"/>
                <w:szCs w:val="18"/>
              </w:rPr>
              <w:t>0.4059</w:t>
            </w:r>
          </w:p>
        </w:tc>
        <w:tc>
          <w:tcPr>
            <w:tcW w:w="405" w:type="pct"/>
            <w:vAlign w:val="center"/>
          </w:tcPr>
          <w:p w14:paraId="69CF655D" w14:textId="7259769C" w:rsidR="00462241" w:rsidRPr="00462241" w:rsidRDefault="00462241" w:rsidP="00462241">
            <w:pPr>
              <w:jc w:val="center"/>
              <w:rPr>
                <w:rFonts w:cs="Times New Roman"/>
                <w:sz w:val="18"/>
                <w:szCs w:val="18"/>
              </w:rPr>
            </w:pPr>
            <w:r w:rsidRPr="00462241">
              <w:rPr>
                <w:rFonts w:cs="Times New Roman"/>
                <w:sz w:val="18"/>
                <w:szCs w:val="18"/>
              </w:rPr>
              <w:t>0.3817</w:t>
            </w:r>
          </w:p>
        </w:tc>
        <w:tc>
          <w:tcPr>
            <w:tcW w:w="486" w:type="pct"/>
            <w:vAlign w:val="center"/>
          </w:tcPr>
          <w:p w14:paraId="54709945" w14:textId="6D2836EE" w:rsidR="00462241" w:rsidRPr="00462241" w:rsidRDefault="00462241" w:rsidP="00462241">
            <w:pPr>
              <w:jc w:val="center"/>
              <w:rPr>
                <w:rFonts w:cs="Times New Roman"/>
                <w:sz w:val="18"/>
                <w:szCs w:val="18"/>
              </w:rPr>
            </w:pPr>
            <w:r w:rsidRPr="00462241">
              <w:rPr>
                <w:rFonts w:cs="Times New Roman"/>
                <w:sz w:val="18"/>
                <w:szCs w:val="18"/>
              </w:rPr>
              <w:t>0.1383</w:t>
            </w:r>
          </w:p>
        </w:tc>
        <w:tc>
          <w:tcPr>
            <w:tcW w:w="366" w:type="pct"/>
            <w:vAlign w:val="center"/>
          </w:tcPr>
          <w:p w14:paraId="7EB4C8E6" w14:textId="3AD036D5"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788C21C7" w14:textId="60D45248"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32F8C3CF" w14:textId="4C658A3E" w:rsidR="00462241" w:rsidRPr="00462241" w:rsidRDefault="00462241" w:rsidP="00462241">
            <w:pPr>
              <w:jc w:val="center"/>
              <w:rPr>
                <w:rFonts w:cs="Times New Roman"/>
                <w:sz w:val="18"/>
                <w:szCs w:val="18"/>
              </w:rPr>
            </w:pPr>
            <w:r w:rsidRPr="00462241">
              <w:rPr>
                <w:rFonts w:cs="Times New Roman"/>
                <w:sz w:val="18"/>
                <w:szCs w:val="18"/>
              </w:rPr>
              <w:t>0.9861</w:t>
            </w:r>
          </w:p>
        </w:tc>
        <w:tc>
          <w:tcPr>
            <w:tcW w:w="278" w:type="pct"/>
            <w:vAlign w:val="center"/>
          </w:tcPr>
          <w:p w14:paraId="0C7CA110" w14:textId="6E75508D" w:rsidR="00462241" w:rsidRPr="00462241" w:rsidRDefault="00462241" w:rsidP="00462241">
            <w:pPr>
              <w:jc w:val="center"/>
              <w:rPr>
                <w:rFonts w:cs="Times New Roman"/>
                <w:sz w:val="18"/>
                <w:szCs w:val="18"/>
              </w:rPr>
            </w:pPr>
            <w:r w:rsidRPr="00462241">
              <w:rPr>
                <w:rFonts w:cs="Times New Roman"/>
                <w:sz w:val="18"/>
                <w:szCs w:val="18"/>
              </w:rPr>
              <w:t>0.9066</w:t>
            </w:r>
          </w:p>
        </w:tc>
        <w:tc>
          <w:tcPr>
            <w:tcW w:w="278" w:type="pct"/>
            <w:vAlign w:val="center"/>
          </w:tcPr>
          <w:p w14:paraId="243B9385" w14:textId="25A01DDF" w:rsidR="00462241" w:rsidRPr="00462241" w:rsidRDefault="00462241" w:rsidP="00462241">
            <w:pPr>
              <w:jc w:val="center"/>
              <w:rPr>
                <w:rFonts w:cs="Times New Roman"/>
                <w:sz w:val="18"/>
                <w:szCs w:val="18"/>
              </w:rPr>
            </w:pPr>
            <w:r w:rsidRPr="00462241">
              <w:rPr>
                <w:rFonts w:cs="Times New Roman"/>
                <w:sz w:val="18"/>
                <w:szCs w:val="18"/>
              </w:rPr>
              <w:t>0.0700</w:t>
            </w:r>
          </w:p>
        </w:tc>
        <w:tc>
          <w:tcPr>
            <w:tcW w:w="400" w:type="pct"/>
            <w:vAlign w:val="center"/>
          </w:tcPr>
          <w:p w14:paraId="1C970B58" w14:textId="0AA6B62D" w:rsidR="00462241" w:rsidRPr="00462241" w:rsidRDefault="00462241" w:rsidP="00462241">
            <w:pPr>
              <w:jc w:val="center"/>
              <w:rPr>
                <w:rFonts w:cs="Times New Roman"/>
                <w:sz w:val="18"/>
                <w:szCs w:val="18"/>
              </w:rPr>
            </w:pPr>
            <w:r w:rsidRPr="00462241">
              <w:rPr>
                <w:rFonts w:cs="Times New Roman"/>
                <w:sz w:val="18"/>
                <w:szCs w:val="18"/>
              </w:rPr>
              <w:t>6.2776</w:t>
            </w:r>
          </w:p>
        </w:tc>
        <w:tc>
          <w:tcPr>
            <w:tcW w:w="339" w:type="pct"/>
            <w:vAlign w:val="center"/>
          </w:tcPr>
          <w:p w14:paraId="699AE105" w14:textId="38A79EBC" w:rsidR="00462241" w:rsidRPr="00462241" w:rsidRDefault="00462241" w:rsidP="00462241">
            <w:pPr>
              <w:jc w:val="center"/>
              <w:rPr>
                <w:rFonts w:cs="Times New Roman"/>
                <w:sz w:val="18"/>
                <w:szCs w:val="18"/>
              </w:rPr>
            </w:pPr>
            <w:r w:rsidRPr="00462241">
              <w:rPr>
                <w:rFonts w:cs="Times New Roman"/>
                <w:sz w:val="18"/>
                <w:szCs w:val="18"/>
              </w:rPr>
              <w:t>0.0912</w:t>
            </w:r>
          </w:p>
        </w:tc>
        <w:tc>
          <w:tcPr>
            <w:tcW w:w="385" w:type="pct"/>
            <w:vAlign w:val="center"/>
          </w:tcPr>
          <w:p w14:paraId="75B7638A" w14:textId="11816997" w:rsidR="00462241" w:rsidRPr="00462241" w:rsidRDefault="00462241" w:rsidP="00462241">
            <w:pPr>
              <w:jc w:val="center"/>
              <w:rPr>
                <w:rFonts w:cs="Times New Roman"/>
                <w:sz w:val="18"/>
                <w:szCs w:val="18"/>
              </w:rPr>
            </w:pPr>
            <w:r w:rsidRPr="00462241">
              <w:rPr>
                <w:rFonts w:cs="Times New Roman"/>
                <w:sz w:val="18"/>
                <w:szCs w:val="18"/>
              </w:rPr>
              <w:t>0.9211</w:t>
            </w:r>
          </w:p>
        </w:tc>
      </w:tr>
      <w:tr w:rsidR="00462241" w:rsidRPr="0022057C" w14:paraId="3BE0275B" w14:textId="77777777" w:rsidTr="00462241">
        <w:trPr>
          <w:trHeight w:val="300"/>
        </w:trPr>
        <w:tc>
          <w:tcPr>
            <w:tcW w:w="451" w:type="pct"/>
            <w:vMerge/>
            <w:vAlign w:val="center"/>
            <w:hideMark/>
          </w:tcPr>
          <w:p w14:paraId="2468C420" w14:textId="77777777" w:rsidR="00462241" w:rsidRPr="0022057C" w:rsidRDefault="00462241" w:rsidP="00462241">
            <w:pPr>
              <w:jc w:val="center"/>
              <w:rPr>
                <w:rFonts w:cs="Times New Roman"/>
                <w:b/>
                <w:bCs/>
                <w:sz w:val="18"/>
                <w:szCs w:val="18"/>
              </w:rPr>
            </w:pPr>
          </w:p>
        </w:tc>
        <w:tc>
          <w:tcPr>
            <w:tcW w:w="366" w:type="pct"/>
            <w:vAlign w:val="center"/>
            <w:hideMark/>
          </w:tcPr>
          <w:p w14:paraId="05569B35" w14:textId="117AE31D" w:rsidR="00462241" w:rsidRPr="0022057C" w:rsidRDefault="00462241" w:rsidP="00462241">
            <w:pPr>
              <w:jc w:val="center"/>
              <w:rPr>
                <w:rFonts w:cs="Times New Roman"/>
                <w:sz w:val="18"/>
                <w:szCs w:val="18"/>
              </w:rPr>
            </w:pPr>
            <w:r w:rsidRPr="0022057C">
              <w:rPr>
                <w:rFonts w:cs="Times New Roman"/>
                <w:sz w:val="18"/>
                <w:szCs w:val="18"/>
              </w:rPr>
              <w:t>0.4840</w:t>
            </w:r>
          </w:p>
        </w:tc>
        <w:tc>
          <w:tcPr>
            <w:tcW w:w="332" w:type="pct"/>
            <w:vAlign w:val="center"/>
          </w:tcPr>
          <w:p w14:paraId="668D0590" w14:textId="26114FFE" w:rsidR="00462241" w:rsidRPr="0022057C" w:rsidRDefault="00462241" w:rsidP="00462241">
            <w:pPr>
              <w:jc w:val="center"/>
              <w:rPr>
                <w:rFonts w:cs="Times New Roman"/>
                <w:sz w:val="18"/>
                <w:szCs w:val="18"/>
              </w:rPr>
            </w:pPr>
            <w:r w:rsidRPr="0022057C">
              <w:rPr>
                <w:rFonts w:cs="Times New Roman"/>
                <w:sz w:val="18"/>
                <w:szCs w:val="18"/>
              </w:rPr>
              <w:t>0.1357</w:t>
            </w:r>
          </w:p>
        </w:tc>
        <w:tc>
          <w:tcPr>
            <w:tcW w:w="278" w:type="pct"/>
            <w:vAlign w:val="center"/>
          </w:tcPr>
          <w:p w14:paraId="6238CF7F" w14:textId="18D9BF33" w:rsidR="00462241" w:rsidRPr="0022057C" w:rsidRDefault="00462241" w:rsidP="00462241">
            <w:pPr>
              <w:jc w:val="center"/>
              <w:rPr>
                <w:rFonts w:cs="Times New Roman"/>
                <w:sz w:val="18"/>
                <w:szCs w:val="18"/>
              </w:rPr>
            </w:pPr>
            <w:r w:rsidRPr="0022057C">
              <w:rPr>
                <w:rFonts w:cs="Times New Roman"/>
                <w:sz w:val="18"/>
                <w:szCs w:val="18"/>
              </w:rPr>
              <w:t>0.4780</w:t>
            </w:r>
          </w:p>
        </w:tc>
        <w:tc>
          <w:tcPr>
            <w:tcW w:w="405" w:type="pct"/>
            <w:vAlign w:val="center"/>
          </w:tcPr>
          <w:p w14:paraId="387D2D1A" w14:textId="2CBC90C9" w:rsidR="00462241" w:rsidRPr="00462241" w:rsidRDefault="00462241" w:rsidP="00462241">
            <w:pPr>
              <w:jc w:val="center"/>
              <w:rPr>
                <w:rFonts w:cs="Times New Roman"/>
                <w:sz w:val="18"/>
                <w:szCs w:val="18"/>
              </w:rPr>
            </w:pPr>
            <w:r w:rsidRPr="00462241">
              <w:rPr>
                <w:rFonts w:cs="Times New Roman"/>
                <w:sz w:val="18"/>
                <w:szCs w:val="18"/>
              </w:rPr>
              <w:t>0.3810</w:t>
            </w:r>
          </w:p>
        </w:tc>
        <w:tc>
          <w:tcPr>
            <w:tcW w:w="486" w:type="pct"/>
            <w:vAlign w:val="center"/>
          </w:tcPr>
          <w:p w14:paraId="353822DA" w14:textId="590B3B12" w:rsidR="00462241" w:rsidRPr="00462241" w:rsidRDefault="00462241" w:rsidP="00462241">
            <w:pPr>
              <w:jc w:val="center"/>
              <w:rPr>
                <w:rFonts w:cs="Times New Roman"/>
                <w:sz w:val="18"/>
                <w:szCs w:val="18"/>
              </w:rPr>
            </w:pPr>
            <w:r w:rsidRPr="00462241">
              <w:rPr>
                <w:rFonts w:cs="Times New Roman"/>
                <w:sz w:val="18"/>
                <w:szCs w:val="18"/>
              </w:rPr>
              <w:t>0.1388</w:t>
            </w:r>
          </w:p>
        </w:tc>
        <w:tc>
          <w:tcPr>
            <w:tcW w:w="366" w:type="pct"/>
            <w:vAlign w:val="center"/>
          </w:tcPr>
          <w:p w14:paraId="459DC7F5" w14:textId="1EE60964" w:rsidR="00462241" w:rsidRPr="00462241" w:rsidRDefault="00462241" w:rsidP="00462241">
            <w:pPr>
              <w:jc w:val="center"/>
              <w:rPr>
                <w:rFonts w:cs="Times New Roman"/>
                <w:sz w:val="18"/>
                <w:szCs w:val="18"/>
              </w:rPr>
            </w:pPr>
            <w:r w:rsidRPr="00462241">
              <w:rPr>
                <w:rFonts w:cs="Times New Roman"/>
                <w:sz w:val="18"/>
                <w:szCs w:val="18"/>
              </w:rPr>
              <w:t>0.8364</w:t>
            </w:r>
          </w:p>
        </w:tc>
        <w:tc>
          <w:tcPr>
            <w:tcW w:w="358" w:type="pct"/>
            <w:vAlign w:val="center"/>
          </w:tcPr>
          <w:p w14:paraId="510CD5C6" w14:textId="7A0311B9" w:rsidR="00462241" w:rsidRPr="00462241" w:rsidRDefault="00462241" w:rsidP="00462241">
            <w:pPr>
              <w:jc w:val="center"/>
              <w:rPr>
                <w:rFonts w:cs="Times New Roman"/>
                <w:sz w:val="18"/>
                <w:szCs w:val="18"/>
              </w:rPr>
            </w:pPr>
            <w:r w:rsidRPr="00462241">
              <w:rPr>
                <w:rFonts w:cs="Times New Roman"/>
                <w:sz w:val="18"/>
                <w:szCs w:val="18"/>
              </w:rPr>
              <w:t>0.9996</w:t>
            </w:r>
          </w:p>
        </w:tc>
        <w:tc>
          <w:tcPr>
            <w:tcW w:w="278" w:type="pct"/>
            <w:vAlign w:val="center"/>
          </w:tcPr>
          <w:p w14:paraId="7471E99D" w14:textId="62CBE296" w:rsidR="00462241" w:rsidRPr="00462241" w:rsidRDefault="00462241" w:rsidP="00462241">
            <w:pPr>
              <w:jc w:val="center"/>
              <w:rPr>
                <w:rFonts w:cs="Times New Roman"/>
                <w:sz w:val="18"/>
                <w:szCs w:val="18"/>
              </w:rPr>
            </w:pPr>
            <w:r w:rsidRPr="00462241">
              <w:rPr>
                <w:rFonts w:cs="Times New Roman"/>
                <w:sz w:val="18"/>
                <w:szCs w:val="18"/>
              </w:rPr>
              <w:t>0.9916</w:t>
            </w:r>
          </w:p>
        </w:tc>
        <w:tc>
          <w:tcPr>
            <w:tcW w:w="278" w:type="pct"/>
            <w:vAlign w:val="center"/>
          </w:tcPr>
          <w:p w14:paraId="511C2053" w14:textId="42C0826A" w:rsidR="00462241" w:rsidRPr="00462241" w:rsidRDefault="00462241" w:rsidP="00462241">
            <w:pPr>
              <w:jc w:val="center"/>
              <w:rPr>
                <w:rFonts w:cs="Times New Roman"/>
                <w:sz w:val="18"/>
                <w:szCs w:val="18"/>
              </w:rPr>
            </w:pPr>
            <w:r w:rsidRPr="00462241">
              <w:rPr>
                <w:rFonts w:cs="Times New Roman"/>
                <w:sz w:val="18"/>
                <w:szCs w:val="18"/>
              </w:rPr>
              <w:t>0.9057</w:t>
            </w:r>
          </w:p>
        </w:tc>
        <w:tc>
          <w:tcPr>
            <w:tcW w:w="278" w:type="pct"/>
            <w:vAlign w:val="center"/>
          </w:tcPr>
          <w:p w14:paraId="3F10E665" w14:textId="6E57E1E4" w:rsidR="00462241" w:rsidRPr="00462241" w:rsidRDefault="00462241" w:rsidP="00462241">
            <w:pPr>
              <w:jc w:val="center"/>
              <w:rPr>
                <w:rFonts w:cs="Times New Roman"/>
                <w:sz w:val="18"/>
                <w:szCs w:val="18"/>
              </w:rPr>
            </w:pPr>
            <w:r w:rsidRPr="00462241">
              <w:rPr>
                <w:rFonts w:cs="Times New Roman"/>
                <w:sz w:val="18"/>
                <w:szCs w:val="18"/>
              </w:rPr>
              <w:t>0.0777</w:t>
            </w:r>
          </w:p>
        </w:tc>
        <w:tc>
          <w:tcPr>
            <w:tcW w:w="400" w:type="pct"/>
            <w:vAlign w:val="center"/>
          </w:tcPr>
          <w:p w14:paraId="06638D28" w14:textId="3C81C94F" w:rsidR="00462241" w:rsidRPr="00462241" w:rsidRDefault="00462241" w:rsidP="00462241">
            <w:pPr>
              <w:jc w:val="center"/>
              <w:rPr>
                <w:rFonts w:cs="Times New Roman"/>
                <w:sz w:val="18"/>
                <w:szCs w:val="18"/>
              </w:rPr>
            </w:pPr>
            <w:r w:rsidRPr="00462241">
              <w:rPr>
                <w:rFonts w:cs="Times New Roman"/>
                <w:sz w:val="18"/>
                <w:szCs w:val="18"/>
              </w:rPr>
              <w:t>6.2762</w:t>
            </w:r>
          </w:p>
        </w:tc>
        <w:tc>
          <w:tcPr>
            <w:tcW w:w="339" w:type="pct"/>
            <w:vAlign w:val="center"/>
          </w:tcPr>
          <w:p w14:paraId="342AF08D" w14:textId="5A14C1AD" w:rsidR="00462241" w:rsidRPr="00462241" w:rsidRDefault="00462241" w:rsidP="00462241">
            <w:pPr>
              <w:jc w:val="center"/>
              <w:rPr>
                <w:rFonts w:cs="Times New Roman"/>
                <w:sz w:val="18"/>
                <w:szCs w:val="18"/>
              </w:rPr>
            </w:pPr>
            <w:r w:rsidRPr="00462241">
              <w:rPr>
                <w:rFonts w:cs="Times New Roman"/>
                <w:sz w:val="18"/>
                <w:szCs w:val="18"/>
              </w:rPr>
              <w:t>0.0915</w:t>
            </w:r>
          </w:p>
        </w:tc>
        <w:tc>
          <w:tcPr>
            <w:tcW w:w="385" w:type="pct"/>
            <w:vAlign w:val="center"/>
          </w:tcPr>
          <w:p w14:paraId="6E5B33D3" w14:textId="6956EBDA" w:rsidR="00462241" w:rsidRPr="00462241" w:rsidRDefault="00462241" w:rsidP="00462241">
            <w:pPr>
              <w:jc w:val="center"/>
              <w:rPr>
                <w:rFonts w:cs="Times New Roman"/>
                <w:sz w:val="18"/>
                <w:szCs w:val="18"/>
              </w:rPr>
            </w:pPr>
            <w:r w:rsidRPr="00462241">
              <w:rPr>
                <w:rFonts w:cs="Times New Roman"/>
                <w:sz w:val="18"/>
                <w:szCs w:val="18"/>
              </w:rPr>
              <w:t>0.9215</w:t>
            </w:r>
          </w:p>
        </w:tc>
      </w:tr>
    </w:tbl>
    <w:p w14:paraId="054EFEAC" w14:textId="77777777" w:rsidR="00B4142E" w:rsidRPr="00183E2B" w:rsidRDefault="00B4142E" w:rsidP="00B4142E">
      <w:pPr>
        <w:spacing w:line="360" w:lineRule="auto"/>
        <w:rPr>
          <w:b/>
          <w:bCs/>
          <w:lang w:val="en-US"/>
        </w:rPr>
      </w:pPr>
      <w:r w:rsidRPr="00183E2B">
        <w:rPr>
          <w:b/>
          <w:bCs/>
          <w:lang w:val="en-US"/>
        </w:rPr>
        <w:t xml:space="preserve">Notes: </w:t>
      </w:r>
      <m:oMath>
        <m:r>
          <m:rPr>
            <m:sty m:val="bi"/>
          </m:rPr>
          <w:rPr>
            <w:rFonts w:ascii="Cambria Math" w:hAnsi="Cambria Math"/>
            <w:color w:val="00B050"/>
            <w:sz w:val="22"/>
            <w:szCs w:val="22"/>
          </w:rPr>
          <m:t>↑</m:t>
        </m:r>
      </m:oMath>
      <w:r w:rsidRPr="00183E2B">
        <w:rPr>
          <w:b/>
          <w:bCs/>
          <w:color w:val="00B050"/>
          <w:sz w:val="22"/>
          <w:szCs w:val="22"/>
        </w:rPr>
        <w:t xml:space="preserve"> </w:t>
      </w:r>
      <w:r w:rsidRPr="00183E2B">
        <w:rPr>
          <w:sz w:val="22"/>
          <w:szCs w:val="22"/>
        </w:rPr>
        <w:t>and</w:t>
      </w:r>
      <w:r w:rsidRPr="00183E2B">
        <w:rPr>
          <w:b/>
          <w:bCs/>
          <w:sz w:val="22"/>
          <w:szCs w:val="22"/>
        </w:rPr>
        <w:t xml:space="preserve"> </w:t>
      </w:r>
      <w:r w:rsidRPr="00183E2B">
        <w:rPr>
          <w:rFonts w:ascii="Cambria Math" w:hAnsi="Cambria Math"/>
          <w:b/>
          <w:bCs/>
          <w:color w:val="FF0000"/>
          <w:sz w:val="22"/>
          <w:szCs w:val="22"/>
        </w:rPr>
        <w:t xml:space="preserve">↓ </w:t>
      </w:r>
      <w:r w:rsidRPr="00183E2B">
        <w:rPr>
          <w:rFonts w:ascii="Cambria Math" w:hAnsi="Cambria Math"/>
          <w:sz w:val="22"/>
          <w:szCs w:val="22"/>
        </w:rPr>
        <w:t>showing the best performance</w:t>
      </w:r>
    </w:p>
    <w:p w14:paraId="3D0A801F" w14:textId="4E24A239" w:rsidR="00C119C8" w:rsidRDefault="00C119C8" w:rsidP="00C119C8">
      <w:pPr>
        <w:jc w:val="center"/>
      </w:pPr>
      <w:r w:rsidRPr="00183E2B">
        <w:rPr>
          <w:lang w:val="en-US"/>
        </w:rPr>
        <w:lastRenderedPageBreak/>
        <w:t>Tabl</w:t>
      </w:r>
      <w:r w:rsidR="009145EF">
        <w:rPr>
          <w:lang w:val="en-US"/>
        </w:rPr>
        <w:t xml:space="preserve">e 4.6 </w:t>
      </w:r>
      <w:r w:rsidR="00553A8F" w:rsidRPr="00553A8F">
        <w:rPr>
          <w:rFonts w:cs="Times New Roman"/>
          <w:color w:val="000000"/>
        </w:rPr>
        <w:t xml:space="preserve">Comparison Result on </w:t>
      </w:r>
      <w:r w:rsidR="00553A8F">
        <w:rPr>
          <w:rFonts w:cs="Times New Roman"/>
          <w:color w:val="000000"/>
        </w:rPr>
        <w:t xml:space="preserve">Label based </w:t>
      </w:r>
      <w:r w:rsidR="00553A8F" w:rsidRPr="00553A8F">
        <w:rPr>
          <w:rFonts w:cs="Times New Roman"/>
          <w:color w:val="000000"/>
        </w:rPr>
        <w:t>Evaluation of Hyperparameter Tunning for the Proposed Model vs. Standard Dropout</w:t>
      </w:r>
    </w:p>
    <w:tbl>
      <w:tblPr>
        <w:tblStyle w:val="TableGrid"/>
        <w:tblW w:w="5000" w:type="pct"/>
        <w:tblLook w:val="04A0" w:firstRow="1" w:lastRow="0" w:firstColumn="1" w:lastColumn="0" w:noHBand="0" w:noVBand="1"/>
      </w:tblPr>
      <w:tblGrid>
        <w:gridCol w:w="1167"/>
        <w:gridCol w:w="784"/>
        <w:gridCol w:w="813"/>
        <w:gridCol w:w="904"/>
        <w:gridCol w:w="1150"/>
        <w:gridCol w:w="948"/>
        <w:gridCol w:w="923"/>
        <w:gridCol w:w="925"/>
        <w:gridCol w:w="868"/>
        <w:gridCol w:w="914"/>
        <w:gridCol w:w="870"/>
        <w:gridCol w:w="909"/>
        <w:gridCol w:w="868"/>
        <w:gridCol w:w="907"/>
      </w:tblGrid>
      <w:tr w:rsidR="00C119C8" w:rsidRPr="004F4EFD" w14:paraId="7206DA44" w14:textId="77777777" w:rsidTr="00B4142E">
        <w:trPr>
          <w:trHeight w:val="300"/>
        </w:trPr>
        <w:tc>
          <w:tcPr>
            <w:tcW w:w="451" w:type="pct"/>
            <w:vAlign w:val="center"/>
            <w:hideMark/>
          </w:tcPr>
          <w:p w14:paraId="46DEBED3" w14:textId="77777777" w:rsidR="00374E85" w:rsidRPr="004F4EFD" w:rsidRDefault="00374E85" w:rsidP="00CD5B76">
            <w:pPr>
              <w:jc w:val="center"/>
              <w:rPr>
                <w:b/>
                <w:bCs/>
                <w:sz w:val="18"/>
                <w:szCs w:val="18"/>
              </w:rPr>
            </w:pPr>
            <w:r w:rsidRPr="004F4EFD">
              <w:rPr>
                <w:b/>
                <w:bCs/>
                <w:sz w:val="18"/>
                <w:szCs w:val="18"/>
              </w:rPr>
              <w:t>Comparison Hyper Tuning</w:t>
            </w:r>
          </w:p>
        </w:tc>
        <w:tc>
          <w:tcPr>
            <w:tcW w:w="966" w:type="pct"/>
            <w:gridSpan w:val="3"/>
            <w:vAlign w:val="center"/>
            <w:hideMark/>
          </w:tcPr>
          <w:p w14:paraId="6A4B7725" w14:textId="77777777" w:rsidR="00374E85" w:rsidRPr="004F4EFD" w:rsidRDefault="00374E85" w:rsidP="00CD5B76">
            <w:pPr>
              <w:jc w:val="center"/>
              <w:rPr>
                <w:rFonts w:ascii="Calibri" w:hAnsi="Calibri" w:cs="Calibri"/>
                <w:b/>
                <w:bCs/>
                <w:sz w:val="18"/>
                <w:szCs w:val="18"/>
              </w:rPr>
            </w:pPr>
            <w:r w:rsidRPr="004F4EFD">
              <w:rPr>
                <w:rFonts w:ascii="Calibri" w:hAnsi="Calibri" w:cs="Calibri"/>
                <w:b/>
                <w:bCs/>
                <w:sz w:val="18"/>
                <w:szCs w:val="18"/>
              </w:rPr>
              <w:t>Test Params</w:t>
            </w:r>
          </w:p>
        </w:tc>
        <w:tc>
          <w:tcPr>
            <w:tcW w:w="444" w:type="pct"/>
            <w:vAlign w:val="center"/>
            <w:hideMark/>
          </w:tcPr>
          <w:p w14:paraId="6C26C61E"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Accuracy (micro)</w:t>
            </w:r>
            <m:oMath>
              <m:r>
                <m:rPr>
                  <m:sty m:val="bi"/>
                </m:rPr>
                <w:rPr>
                  <w:rFonts w:ascii="Cambria Math" w:hAnsi="Cambria Math" w:cs="Times New Roman"/>
                  <w:color w:val="00B050"/>
                  <w:sz w:val="18"/>
                  <w:szCs w:val="18"/>
                </w:rPr>
                <m:t>↑</m:t>
              </m:r>
            </m:oMath>
          </w:p>
        </w:tc>
        <w:tc>
          <w:tcPr>
            <w:tcW w:w="366" w:type="pct"/>
            <w:vAlign w:val="center"/>
            <w:hideMark/>
          </w:tcPr>
          <w:p w14:paraId="268B5A85"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Accuracy (macro)</w:t>
            </w:r>
            <m:oMath>
              <m:r>
                <m:rPr>
                  <m:sty m:val="bi"/>
                </m:rPr>
                <w:rPr>
                  <w:rFonts w:ascii="Cambria Math" w:hAnsi="Cambria Math" w:cs="Times New Roman"/>
                  <w:color w:val="00B050"/>
                  <w:sz w:val="18"/>
                  <w:szCs w:val="18"/>
                </w:rPr>
                <m:t>↑</m:t>
              </m:r>
            </m:oMath>
          </w:p>
        </w:tc>
        <w:tc>
          <w:tcPr>
            <w:tcW w:w="356" w:type="pct"/>
            <w:vAlign w:val="center"/>
            <w:hideMark/>
          </w:tcPr>
          <w:p w14:paraId="4B1C7044"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Precision (micro)</w:t>
            </w:r>
            <m:oMath>
              <m:r>
                <m:rPr>
                  <m:sty m:val="bi"/>
                </m:rPr>
                <w:rPr>
                  <w:rFonts w:ascii="Cambria Math" w:hAnsi="Cambria Math" w:cs="Times New Roman"/>
                  <w:color w:val="00B050"/>
                  <w:sz w:val="18"/>
                  <w:szCs w:val="18"/>
                </w:rPr>
                <m:t>↑</m:t>
              </m:r>
            </m:oMath>
          </w:p>
        </w:tc>
        <w:tc>
          <w:tcPr>
            <w:tcW w:w="357" w:type="pct"/>
            <w:vAlign w:val="center"/>
            <w:hideMark/>
          </w:tcPr>
          <w:p w14:paraId="1D0BB347"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Precision (macro)</w:t>
            </w:r>
            <m:oMath>
              <m:r>
                <m:rPr>
                  <m:sty m:val="bi"/>
                </m:rPr>
                <w:rPr>
                  <w:rFonts w:ascii="Cambria Math" w:hAnsi="Cambria Math" w:cs="Times New Roman"/>
                  <w:color w:val="00B050"/>
                  <w:sz w:val="18"/>
                  <w:szCs w:val="18"/>
                </w:rPr>
                <m:t>↑</m:t>
              </m:r>
            </m:oMath>
          </w:p>
        </w:tc>
        <w:tc>
          <w:tcPr>
            <w:tcW w:w="335" w:type="pct"/>
            <w:vAlign w:val="center"/>
            <w:hideMark/>
          </w:tcPr>
          <w:p w14:paraId="64E964B6"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Recall (micro)</w:t>
            </w:r>
            <m:oMath>
              <m:r>
                <m:rPr>
                  <m:sty m:val="bi"/>
                </m:rPr>
                <w:rPr>
                  <w:rFonts w:ascii="Cambria Math" w:hAnsi="Cambria Math" w:cs="Times New Roman"/>
                  <w:color w:val="00B050"/>
                  <w:sz w:val="18"/>
                  <w:szCs w:val="18"/>
                </w:rPr>
                <m:t>↑</m:t>
              </m:r>
            </m:oMath>
          </w:p>
        </w:tc>
        <w:tc>
          <w:tcPr>
            <w:tcW w:w="353" w:type="pct"/>
            <w:vAlign w:val="center"/>
            <w:hideMark/>
          </w:tcPr>
          <w:p w14:paraId="68C9839D"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Recall (macro)</w:t>
            </w:r>
            <m:oMath>
              <m:r>
                <m:rPr>
                  <m:sty m:val="bi"/>
                </m:rPr>
                <w:rPr>
                  <w:rFonts w:ascii="Cambria Math" w:hAnsi="Cambria Math" w:cs="Times New Roman"/>
                  <w:color w:val="00B050"/>
                  <w:sz w:val="18"/>
                  <w:szCs w:val="18"/>
                </w:rPr>
                <m:t>↑</m:t>
              </m:r>
            </m:oMath>
          </w:p>
        </w:tc>
        <w:tc>
          <w:tcPr>
            <w:tcW w:w="336" w:type="pct"/>
            <w:vAlign w:val="center"/>
            <w:hideMark/>
          </w:tcPr>
          <w:p w14:paraId="15CB14A6"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F1-Score (micro)</w:t>
            </w:r>
            <m:oMath>
              <m:r>
                <m:rPr>
                  <m:sty m:val="bi"/>
                </m:rPr>
                <w:rPr>
                  <w:rFonts w:ascii="Cambria Math" w:hAnsi="Cambria Math" w:cs="Times New Roman"/>
                  <w:color w:val="00B050"/>
                  <w:sz w:val="18"/>
                  <w:szCs w:val="18"/>
                </w:rPr>
                <m:t>↑</m:t>
              </m:r>
            </m:oMath>
          </w:p>
        </w:tc>
        <w:tc>
          <w:tcPr>
            <w:tcW w:w="351" w:type="pct"/>
            <w:vAlign w:val="center"/>
            <w:hideMark/>
          </w:tcPr>
          <w:p w14:paraId="2AE3EC63"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F1-Score (macro)</w:t>
            </w:r>
            <m:oMath>
              <m:r>
                <m:rPr>
                  <m:sty m:val="bi"/>
                </m:rPr>
                <w:rPr>
                  <w:rFonts w:ascii="Cambria Math" w:hAnsi="Cambria Math" w:cs="Times New Roman"/>
                  <w:color w:val="00B050"/>
                  <w:sz w:val="18"/>
                  <w:szCs w:val="18"/>
                </w:rPr>
                <m:t>↑</m:t>
              </m:r>
            </m:oMath>
          </w:p>
        </w:tc>
        <w:tc>
          <w:tcPr>
            <w:tcW w:w="335" w:type="pct"/>
            <w:vAlign w:val="center"/>
            <w:hideMark/>
          </w:tcPr>
          <w:p w14:paraId="04F061C4"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AUC (micro)</w:t>
            </w:r>
            <m:oMath>
              <m:r>
                <m:rPr>
                  <m:sty m:val="bi"/>
                </m:rPr>
                <w:rPr>
                  <w:rFonts w:ascii="Cambria Math" w:hAnsi="Cambria Math" w:cs="Times New Roman"/>
                  <w:color w:val="00B050"/>
                  <w:sz w:val="18"/>
                  <w:szCs w:val="18"/>
                </w:rPr>
                <m:t>↑</m:t>
              </m:r>
            </m:oMath>
          </w:p>
        </w:tc>
        <w:tc>
          <w:tcPr>
            <w:tcW w:w="350" w:type="pct"/>
            <w:vAlign w:val="center"/>
            <w:hideMark/>
          </w:tcPr>
          <w:p w14:paraId="14E360D7" w14:textId="77777777" w:rsidR="00374E85" w:rsidRPr="00FA74C1" w:rsidRDefault="00374E85" w:rsidP="00CD5B76">
            <w:pPr>
              <w:jc w:val="center"/>
              <w:rPr>
                <w:rFonts w:cs="Times New Roman"/>
                <w:b/>
                <w:bCs/>
                <w:sz w:val="18"/>
                <w:szCs w:val="18"/>
              </w:rPr>
            </w:pPr>
            <w:r w:rsidRPr="00FA74C1">
              <w:rPr>
                <w:rFonts w:cs="Times New Roman"/>
                <w:b/>
                <w:bCs/>
                <w:color w:val="000000"/>
                <w:sz w:val="18"/>
                <w:szCs w:val="18"/>
              </w:rPr>
              <w:t>AUC (macro)</w:t>
            </w:r>
            <m:oMath>
              <m:r>
                <m:rPr>
                  <m:sty m:val="bi"/>
                </m:rPr>
                <w:rPr>
                  <w:rFonts w:ascii="Cambria Math" w:hAnsi="Cambria Math" w:cs="Times New Roman"/>
                  <w:color w:val="00B050"/>
                  <w:sz w:val="18"/>
                  <w:szCs w:val="18"/>
                </w:rPr>
                <m:t>↑</m:t>
              </m:r>
            </m:oMath>
          </w:p>
        </w:tc>
      </w:tr>
      <w:tr w:rsidR="00462241" w:rsidRPr="004F4EFD" w14:paraId="318937D8" w14:textId="77777777" w:rsidTr="00857132">
        <w:trPr>
          <w:trHeight w:val="300"/>
        </w:trPr>
        <w:tc>
          <w:tcPr>
            <w:tcW w:w="451" w:type="pct"/>
            <w:vMerge w:val="restart"/>
            <w:vAlign w:val="center"/>
            <w:hideMark/>
          </w:tcPr>
          <w:p w14:paraId="0BF04B75" w14:textId="77777777" w:rsidR="00462241" w:rsidRPr="004F4EFD" w:rsidRDefault="00462241" w:rsidP="00462241">
            <w:pPr>
              <w:jc w:val="center"/>
              <w:rPr>
                <w:rFonts w:ascii="Calibri" w:hAnsi="Calibri" w:cs="Calibri"/>
                <w:b/>
                <w:bCs/>
                <w:sz w:val="18"/>
                <w:szCs w:val="18"/>
              </w:rPr>
            </w:pPr>
            <w:r w:rsidRPr="004F4EFD">
              <w:rPr>
                <w:rFonts w:ascii="Calibri" w:hAnsi="Calibri" w:cs="Calibri"/>
                <w:b/>
                <w:bCs/>
                <w:sz w:val="18"/>
                <w:szCs w:val="18"/>
              </w:rPr>
              <w:t>Standard Dropout</w:t>
            </w:r>
          </w:p>
        </w:tc>
        <w:tc>
          <w:tcPr>
            <w:tcW w:w="966" w:type="pct"/>
            <w:gridSpan w:val="3"/>
            <w:vAlign w:val="center"/>
            <w:hideMark/>
          </w:tcPr>
          <w:p w14:paraId="1C8B7896" w14:textId="77777777" w:rsidR="00462241" w:rsidRPr="00A23D5F" w:rsidRDefault="00462241" w:rsidP="00462241">
            <w:pPr>
              <w:jc w:val="center"/>
              <w:rPr>
                <w:rFonts w:ascii="Calibri" w:hAnsi="Calibri" w:cs="Calibri"/>
                <w:b/>
                <w:bCs/>
                <w:sz w:val="18"/>
                <w:szCs w:val="18"/>
              </w:rPr>
            </w:pPr>
            <w:r w:rsidRPr="00A23D5F">
              <w:rPr>
                <w:rFonts w:ascii="Calibri" w:hAnsi="Calibri" w:cs="Calibri"/>
                <w:b/>
                <w:bCs/>
                <w:sz w:val="18"/>
                <w:szCs w:val="18"/>
              </w:rPr>
              <w:t>0.0355</w:t>
            </w:r>
          </w:p>
        </w:tc>
        <w:tc>
          <w:tcPr>
            <w:tcW w:w="444" w:type="pct"/>
          </w:tcPr>
          <w:p w14:paraId="2D9DC4FF" w14:textId="59F03922" w:rsidR="00462241" w:rsidRPr="00462241" w:rsidRDefault="00462241" w:rsidP="00462241">
            <w:pPr>
              <w:jc w:val="center"/>
              <w:rPr>
                <w:rFonts w:cs="Times New Roman"/>
                <w:b/>
                <w:bCs/>
                <w:sz w:val="18"/>
                <w:szCs w:val="18"/>
              </w:rPr>
            </w:pPr>
            <w:r w:rsidRPr="00462241">
              <w:rPr>
                <w:rFonts w:cs="Times New Roman"/>
                <w:b/>
                <w:bCs/>
                <w:sz w:val="18"/>
                <w:szCs w:val="18"/>
              </w:rPr>
              <w:t>0.8712</w:t>
            </w:r>
          </w:p>
        </w:tc>
        <w:tc>
          <w:tcPr>
            <w:tcW w:w="366" w:type="pct"/>
          </w:tcPr>
          <w:p w14:paraId="189B2E73" w14:textId="6FCCB2E0" w:rsidR="00462241" w:rsidRPr="00462241" w:rsidRDefault="00462241" w:rsidP="00462241">
            <w:pPr>
              <w:jc w:val="center"/>
              <w:rPr>
                <w:rFonts w:cs="Times New Roman"/>
                <w:b/>
                <w:bCs/>
                <w:sz w:val="18"/>
                <w:szCs w:val="18"/>
              </w:rPr>
            </w:pPr>
            <w:r w:rsidRPr="00462241">
              <w:rPr>
                <w:rFonts w:cs="Times New Roman"/>
                <w:b/>
                <w:bCs/>
                <w:sz w:val="18"/>
                <w:szCs w:val="18"/>
              </w:rPr>
              <w:t>0.8712</w:t>
            </w:r>
          </w:p>
        </w:tc>
        <w:tc>
          <w:tcPr>
            <w:tcW w:w="356" w:type="pct"/>
          </w:tcPr>
          <w:p w14:paraId="1451B404" w14:textId="1AF7404D" w:rsidR="00462241" w:rsidRPr="00462241" w:rsidRDefault="00462241" w:rsidP="00462241">
            <w:pPr>
              <w:jc w:val="center"/>
              <w:rPr>
                <w:rFonts w:cs="Times New Roman"/>
                <w:b/>
                <w:bCs/>
                <w:sz w:val="18"/>
                <w:szCs w:val="18"/>
              </w:rPr>
            </w:pPr>
            <w:r w:rsidRPr="00462241">
              <w:rPr>
                <w:rFonts w:cs="Times New Roman"/>
                <w:b/>
                <w:bCs/>
                <w:sz w:val="18"/>
                <w:szCs w:val="18"/>
              </w:rPr>
              <w:t>0.8946</w:t>
            </w:r>
          </w:p>
        </w:tc>
        <w:tc>
          <w:tcPr>
            <w:tcW w:w="357" w:type="pct"/>
          </w:tcPr>
          <w:p w14:paraId="1D73C6CF" w14:textId="1A6A8671" w:rsidR="00462241" w:rsidRPr="00462241" w:rsidRDefault="00462241" w:rsidP="00462241">
            <w:pPr>
              <w:jc w:val="center"/>
              <w:rPr>
                <w:rFonts w:cs="Times New Roman"/>
                <w:b/>
                <w:bCs/>
                <w:sz w:val="18"/>
                <w:szCs w:val="18"/>
              </w:rPr>
            </w:pPr>
            <w:r w:rsidRPr="00462241">
              <w:rPr>
                <w:rFonts w:cs="Times New Roman"/>
                <w:b/>
                <w:bCs/>
                <w:sz w:val="18"/>
                <w:szCs w:val="18"/>
              </w:rPr>
              <w:t>0.8797</w:t>
            </w:r>
          </w:p>
        </w:tc>
        <w:tc>
          <w:tcPr>
            <w:tcW w:w="335" w:type="pct"/>
          </w:tcPr>
          <w:p w14:paraId="7D9EC65E" w14:textId="03B466EF" w:rsidR="00462241" w:rsidRPr="00462241" w:rsidRDefault="00462241" w:rsidP="00462241">
            <w:pPr>
              <w:jc w:val="center"/>
              <w:rPr>
                <w:rFonts w:cs="Times New Roman"/>
                <w:b/>
                <w:bCs/>
                <w:sz w:val="18"/>
                <w:szCs w:val="18"/>
              </w:rPr>
            </w:pPr>
            <w:r w:rsidRPr="00462241">
              <w:rPr>
                <w:rFonts w:cs="Times New Roman"/>
                <w:b/>
                <w:bCs/>
                <w:sz w:val="18"/>
                <w:szCs w:val="18"/>
              </w:rPr>
              <w:t>0.9592</w:t>
            </w:r>
          </w:p>
        </w:tc>
        <w:tc>
          <w:tcPr>
            <w:tcW w:w="353" w:type="pct"/>
          </w:tcPr>
          <w:p w14:paraId="4F2CF5D0" w14:textId="3ADD960C" w:rsidR="00462241" w:rsidRPr="00462241" w:rsidRDefault="00462241" w:rsidP="00462241">
            <w:pPr>
              <w:jc w:val="center"/>
              <w:rPr>
                <w:rFonts w:cs="Times New Roman"/>
                <w:b/>
                <w:bCs/>
                <w:sz w:val="18"/>
                <w:szCs w:val="18"/>
              </w:rPr>
            </w:pPr>
            <w:r w:rsidRPr="00462241">
              <w:rPr>
                <w:rFonts w:cs="Times New Roman"/>
                <w:b/>
                <w:bCs/>
                <w:sz w:val="18"/>
                <w:szCs w:val="18"/>
              </w:rPr>
              <w:t>0.9426</w:t>
            </w:r>
          </w:p>
        </w:tc>
        <w:tc>
          <w:tcPr>
            <w:tcW w:w="336" w:type="pct"/>
          </w:tcPr>
          <w:p w14:paraId="0ADF1B89" w14:textId="61D21F2D" w:rsidR="00462241" w:rsidRPr="00462241" w:rsidRDefault="00462241" w:rsidP="00462241">
            <w:pPr>
              <w:jc w:val="center"/>
              <w:rPr>
                <w:rFonts w:cs="Times New Roman"/>
                <w:b/>
                <w:bCs/>
                <w:sz w:val="18"/>
                <w:szCs w:val="18"/>
              </w:rPr>
            </w:pPr>
            <w:r w:rsidRPr="00462241">
              <w:rPr>
                <w:rFonts w:cs="Times New Roman"/>
                <w:b/>
                <w:bCs/>
                <w:sz w:val="18"/>
                <w:szCs w:val="18"/>
              </w:rPr>
              <w:t>0.9257</w:t>
            </w:r>
          </w:p>
        </w:tc>
        <w:tc>
          <w:tcPr>
            <w:tcW w:w="351" w:type="pct"/>
          </w:tcPr>
          <w:p w14:paraId="2C300A9F" w14:textId="5502F2DD" w:rsidR="00462241" w:rsidRPr="00462241" w:rsidRDefault="00462241" w:rsidP="00462241">
            <w:pPr>
              <w:jc w:val="center"/>
              <w:rPr>
                <w:rFonts w:cs="Times New Roman"/>
                <w:b/>
                <w:bCs/>
                <w:sz w:val="18"/>
                <w:szCs w:val="18"/>
              </w:rPr>
            </w:pPr>
            <w:r w:rsidRPr="00462241">
              <w:rPr>
                <w:rFonts w:cs="Times New Roman"/>
                <w:b/>
                <w:bCs/>
                <w:sz w:val="18"/>
                <w:szCs w:val="18"/>
              </w:rPr>
              <w:t>0.9091</w:t>
            </w:r>
          </w:p>
        </w:tc>
        <w:tc>
          <w:tcPr>
            <w:tcW w:w="335" w:type="pct"/>
          </w:tcPr>
          <w:p w14:paraId="4A1443E9" w14:textId="6D2BE93D" w:rsidR="00462241" w:rsidRPr="00462241" w:rsidRDefault="00462241" w:rsidP="00462241">
            <w:pPr>
              <w:jc w:val="center"/>
              <w:rPr>
                <w:rFonts w:cs="Times New Roman"/>
                <w:b/>
                <w:bCs/>
                <w:sz w:val="18"/>
                <w:szCs w:val="18"/>
              </w:rPr>
            </w:pPr>
            <w:r w:rsidRPr="00462241">
              <w:rPr>
                <w:rFonts w:cs="Times New Roman"/>
                <w:b/>
                <w:bCs/>
                <w:sz w:val="18"/>
                <w:szCs w:val="18"/>
              </w:rPr>
              <w:t>0.8667</w:t>
            </w:r>
          </w:p>
        </w:tc>
        <w:tc>
          <w:tcPr>
            <w:tcW w:w="350" w:type="pct"/>
          </w:tcPr>
          <w:p w14:paraId="067E2CCC" w14:textId="489FCB03" w:rsidR="00462241" w:rsidRPr="00462241" w:rsidRDefault="00462241" w:rsidP="00462241">
            <w:pPr>
              <w:jc w:val="center"/>
              <w:rPr>
                <w:rFonts w:cs="Times New Roman"/>
                <w:b/>
                <w:bCs/>
                <w:sz w:val="18"/>
                <w:szCs w:val="18"/>
              </w:rPr>
            </w:pPr>
            <w:r w:rsidRPr="00462241">
              <w:rPr>
                <w:rFonts w:cs="Times New Roman"/>
                <w:b/>
                <w:bCs/>
                <w:sz w:val="18"/>
                <w:szCs w:val="18"/>
              </w:rPr>
              <w:t>0.7819</w:t>
            </w:r>
          </w:p>
        </w:tc>
      </w:tr>
      <w:tr w:rsidR="00462241" w:rsidRPr="004F4EFD" w14:paraId="13E68FBD" w14:textId="77777777" w:rsidTr="00857132">
        <w:trPr>
          <w:trHeight w:val="300"/>
        </w:trPr>
        <w:tc>
          <w:tcPr>
            <w:tcW w:w="451" w:type="pct"/>
            <w:vMerge/>
            <w:vAlign w:val="center"/>
            <w:hideMark/>
          </w:tcPr>
          <w:p w14:paraId="783039F9"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6D2D03DC" w14:textId="77777777" w:rsidR="00462241" w:rsidRPr="009F5E2B" w:rsidRDefault="00462241" w:rsidP="00462241">
            <w:pPr>
              <w:jc w:val="center"/>
              <w:rPr>
                <w:rFonts w:ascii="Calibri" w:hAnsi="Calibri" w:cs="Calibri"/>
                <w:sz w:val="18"/>
                <w:szCs w:val="18"/>
              </w:rPr>
            </w:pPr>
            <w:r w:rsidRPr="009F5E2B">
              <w:rPr>
                <w:rFonts w:ascii="Calibri" w:hAnsi="Calibri" w:cs="Calibri"/>
                <w:sz w:val="18"/>
                <w:szCs w:val="18"/>
              </w:rPr>
              <w:t>0.0358</w:t>
            </w:r>
          </w:p>
        </w:tc>
        <w:tc>
          <w:tcPr>
            <w:tcW w:w="444" w:type="pct"/>
          </w:tcPr>
          <w:p w14:paraId="72F9F93E" w14:textId="353C03B0" w:rsidR="00462241" w:rsidRPr="00462241" w:rsidRDefault="00462241" w:rsidP="00462241">
            <w:pPr>
              <w:jc w:val="center"/>
              <w:rPr>
                <w:rFonts w:cs="Times New Roman"/>
                <w:sz w:val="18"/>
                <w:szCs w:val="18"/>
              </w:rPr>
            </w:pPr>
            <w:r w:rsidRPr="00462241">
              <w:rPr>
                <w:rFonts w:cs="Times New Roman"/>
                <w:sz w:val="18"/>
                <w:szCs w:val="18"/>
              </w:rPr>
              <w:t>0.8706</w:t>
            </w:r>
          </w:p>
        </w:tc>
        <w:tc>
          <w:tcPr>
            <w:tcW w:w="366" w:type="pct"/>
          </w:tcPr>
          <w:p w14:paraId="7ADBB622" w14:textId="5A66495B" w:rsidR="00462241" w:rsidRPr="00462241" w:rsidRDefault="00462241" w:rsidP="00462241">
            <w:pPr>
              <w:jc w:val="center"/>
              <w:rPr>
                <w:rFonts w:cs="Times New Roman"/>
                <w:sz w:val="18"/>
                <w:szCs w:val="18"/>
              </w:rPr>
            </w:pPr>
            <w:r w:rsidRPr="00462241">
              <w:rPr>
                <w:rFonts w:cs="Times New Roman"/>
                <w:sz w:val="18"/>
                <w:szCs w:val="18"/>
              </w:rPr>
              <w:t>0.8706</w:t>
            </w:r>
          </w:p>
        </w:tc>
        <w:tc>
          <w:tcPr>
            <w:tcW w:w="356" w:type="pct"/>
          </w:tcPr>
          <w:p w14:paraId="59E724DF" w14:textId="211920C5" w:rsidR="00462241" w:rsidRPr="00462241" w:rsidRDefault="00462241" w:rsidP="00462241">
            <w:pPr>
              <w:jc w:val="center"/>
              <w:rPr>
                <w:rFonts w:cs="Times New Roman"/>
                <w:sz w:val="18"/>
                <w:szCs w:val="18"/>
              </w:rPr>
            </w:pPr>
            <w:r w:rsidRPr="00462241">
              <w:rPr>
                <w:rFonts w:cs="Times New Roman"/>
                <w:sz w:val="18"/>
                <w:szCs w:val="18"/>
              </w:rPr>
              <w:t>0.8905</w:t>
            </w:r>
          </w:p>
        </w:tc>
        <w:tc>
          <w:tcPr>
            <w:tcW w:w="357" w:type="pct"/>
          </w:tcPr>
          <w:p w14:paraId="137E55DB" w14:textId="5C0AF0F1" w:rsidR="00462241" w:rsidRPr="00462241" w:rsidRDefault="00462241" w:rsidP="00462241">
            <w:pPr>
              <w:jc w:val="center"/>
              <w:rPr>
                <w:rFonts w:cs="Times New Roman"/>
                <w:sz w:val="18"/>
                <w:szCs w:val="18"/>
              </w:rPr>
            </w:pPr>
            <w:r w:rsidRPr="00462241">
              <w:rPr>
                <w:rFonts w:cs="Times New Roman"/>
                <w:sz w:val="18"/>
                <w:szCs w:val="18"/>
              </w:rPr>
              <w:t>0.8747</w:t>
            </w:r>
          </w:p>
        </w:tc>
        <w:tc>
          <w:tcPr>
            <w:tcW w:w="335" w:type="pct"/>
          </w:tcPr>
          <w:p w14:paraId="70B07A0A" w14:textId="2ACA436A" w:rsidR="00462241" w:rsidRPr="00462241" w:rsidRDefault="00462241" w:rsidP="00462241">
            <w:pPr>
              <w:jc w:val="center"/>
              <w:rPr>
                <w:rFonts w:cs="Times New Roman"/>
                <w:sz w:val="18"/>
                <w:szCs w:val="18"/>
              </w:rPr>
            </w:pPr>
            <w:r w:rsidRPr="00462241">
              <w:rPr>
                <w:rFonts w:cs="Times New Roman"/>
                <w:sz w:val="18"/>
                <w:szCs w:val="18"/>
              </w:rPr>
              <w:t>0.9638</w:t>
            </w:r>
          </w:p>
        </w:tc>
        <w:tc>
          <w:tcPr>
            <w:tcW w:w="353" w:type="pct"/>
          </w:tcPr>
          <w:p w14:paraId="3D46B669" w14:textId="2C8908A2" w:rsidR="00462241" w:rsidRPr="00462241" w:rsidRDefault="00462241" w:rsidP="00462241">
            <w:pPr>
              <w:jc w:val="center"/>
              <w:rPr>
                <w:rFonts w:cs="Times New Roman"/>
                <w:sz w:val="18"/>
                <w:szCs w:val="18"/>
              </w:rPr>
            </w:pPr>
            <w:r w:rsidRPr="00462241">
              <w:rPr>
                <w:rFonts w:cs="Times New Roman"/>
                <w:sz w:val="18"/>
                <w:szCs w:val="18"/>
              </w:rPr>
              <w:t>0.9485</w:t>
            </w:r>
          </w:p>
        </w:tc>
        <w:tc>
          <w:tcPr>
            <w:tcW w:w="336" w:type="pct"/>
          </w:tcPr>
          <w:p w14:paraId="5CD0BFD2" w14:textId="201D0180" w:rsidR="00462241" w:rsidRPr="00462241" w:rsidRDefault="00462241" w:rsidP="00462241">
            <w:pPr>
              <w:jc w:val="center"/>
              <w:rPr>
                <w:rFonts w:cs="Times New Roman"/>
                <w:sz w:val="18"/>
                <w:szCs w:val="18"/>
              </w:rPr>
            </w:pPr>
            <w:r w:rsidRPr="00462241">
              <w:rPr>
                <w:rFonts w:cs="Times New Roman"/>
                <w:sz w:val="18"/>
                <w:szCs w:val="18"/>
              </w:rPr>
              <w:t>0.9257</w:t>
            </w:r>
          </w:p>
        </w:tc>
        <w:tc>
          <w:tcPr>
            <w:tcW w:w="351" w:type="pct"/>
          </w:tcPr>
          <w:p w14:paraId="4F5BC7C9" w14:textId="13CF4C64" w:rsidR="00462241" w:rsidRPr="00462241" w:rsidRDefault="00462241" w:rsidP="00462241">
            <w:pPr>
              <w:jc w:val="center"/>
              <w:rPr>
                <w:rFonts w:cs="Times New Roman"/>
                <w:sz w:val="18"/>
                <w:szCs w:val="18"/>
              </w:rPr>
            </w:pPr>
            <w:r w:rsidRPr="00462241">
              <w:rPr>
                <w:rFonts w:cs="Times New Roman"/>
                <w:sz w:val="18"/>
                <w:szCs w:val="18"/>
              </w:rPr>
              <w:t>0.9099</w:t>
            </w:r>
          </w:p>
        </w:tc>
        <w:tc>
          <w:tcPr>
            <w:tcW w:w="335" w:type="pct"/>
          </w:tcPr>
          <w:p w14:paraId="0F0C4476" w14:textId="12B25759" w:rsidR="00462241" w:rsidRPr="00462241" w:rsidRDefault="00462241" w:rsidP="00462241">
            <w:pPr>
              <w:jc w:val="center"/>
              <w:rPr>
                <w:rFonts w:cs="Times New Roman"/>
                <w:sz w:val="18"/>
                <w:szCs w:val="18"/>
              </w:rPr>
            </w:pPr>
            <w:r w:rsidRPr="00462241">
              <w:rPr>
                <w:rFonts w:cs="Times New Roman"/>
                <w:sz w:val="18"/>
                <w:szCs w:val="18"/>
              </w:rPr>
              <w:t>0.8678</w:t>
            </w:r>
          </w:p>
        </w:tc>
        <w:tc>
          <w:tcPr>
            <w:tcW w:w="350" w:type="pct"/>
          </w:tcPr>
          <w:p w14:paraId="64AB1F8F" w14:textId="5ECD9B97" w:rsidR="00462241" w:rsidRPr="00462241" w:rsidRDefault="00462241" w:rsidP="00462241">
            <w:pPr>
              <w:jc w:val="center"/>
              <w:rPr>
                <w:rFonts w:cs="Times New Roman"/>
                <w:sz w:val="18"/>
                <w:szCs w:val="18"/>
              </w:rPr>
            </w:pPr>
            <w:r w:rsidRPr="00462241">
              <w:rPr>
                <w:rFonts w:cs="Times New Roman"/>
                <w:sz w:val="18"/>
                <w:szCs w:val="18"/>
              </w:rPr>
              <w:t>0.7824</w:t>
            </w:r>
          </w:p>
        </w:tc>
      </w:tr>
      <w:tr w:rsidR="00462241" w:rsidRPr="004F4EFD" w14:paraId="7B8CA4A2" w14:textId="77777777" w:rsidTr="00857132">
        <w:trPr>
          <w:trHeight w:val="300"/>
        </w:trPr>
        <w:tc>
          <w:tcPr>
            <w:tcW w:w="451" w:type="pct"/>
            <w:vMerge/>
            <w:vAlign w:val="center"/>
            <w:hideMark/>
          </w:tcPr>
          <w:p w14:paraId="0F24F086"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172BF443"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0.1362</w:t>
            </w:r>
          </w:p>
        </w:tc>
        <w:tc>
          <w:tcPr>
            <w:tcW w:w="444" w:type="pct"/>
          </w:tcPr>
          <w:p w14:paraId="0C466EEE" w14:textId="10D6DAC8" w:rsidR="00462241" w:rsidRPr="00462241" w:rsidRDefault="00462241" w:rsidP="00462241">
            <w:pPr>
              <w:jc w:val="center"/>
              <w:rPr>
                <w:rFonts w:cs="Times New Roman"/>
                <w:sz w:val="18"/>
                <w:szCs w:val="18"/>
              </w:rPr>
            </w:pPr>
            <w:r w:rsidRPr="00462241">
              <w:rPr>
                <w:rFonts w:cs="Times New Roman"/>
                <w:sz w:val="18"/>
                <w:szCs w:val="18"/>
              </w:rPr>
              <w:t>0.8668</w:t>
            </w:r>
          </w:p>
        </w:tc>
        <w:tc>
          <w:tcPr>
            <w:tcW w:w="366" w:type="pct"/>
          </w:tcPr>
          <w:p w14:paraId="051A69F8" w14:textId="1D93E5DA" w:rsidR="00462241" w:rsidRPr="00462241" w:rsidRDefault="00462241" w:rsidP="00462241">
            <w:pPr>
              <w:jc w:val="center"/>
              <w:rPr>
                <w:rFonts w:cs="Times New Roman"/>
                <w:sz w:val="18"/>
                <w:szCs w:val="18"/>
              </w:rPr>
            </w:pPr>
            <w:r w:rsidRPr="00462241">
              <w:rPr>
                <w:rFonts w:cs="Times New Roman"/>
                <w:sz w:val="18"/>
                <w:szCs w:val="18"/>
              </w:rPr>
              <w:t>0.8668</w:t>
            </w:r>
          </w:p>
        </w:tc>
        <w:tc>
          <w:tcPr>
            <w:tcW w:w="356" w:type="pct"/>
          </w:tcPr>
          <w:p w14:paraId="616009D6" w14:textId="4DE5A2B4" w:rsidR="00462241" w:rsidRPr="00462241" w:rsidRDefault="00462241" w:rsidP="00462241">
            <w:pPr>
              <w:jc w:val="center"/>
              <w:rPr>
                <w:rFonts w:cs="Times New Roman"/>
                <w:sz w:val="18"/>
                <w:szCs w:val="18"/>
              </w:rPr>
            </w:pPr>
            <w:r w:rsidRPr="00462241">
              <w:rPr>
                <w:rFonts w:cs="Times New Roman"/>
                <w:sz w:val="18"/>
                <w:szCs w:val="18"/>
              </w:rPr>
              <w:t>0.9026</w:t>
            </w:r>
          </w:p>
        </w:tc>
        <w:tc>
          <w:tcPr>
            <w:tcW w:w="357" w:type="pct"/>
          </w:tcPr>
          <w:p w14:paraId="3C66402B" w14:textId="7D9FAA4E" w:rsidR="00462241" w:rsidRPr="00462241" w:rsidRDefault="00462241" w:rsidP="00462241">
            <w:pPr>
              <w:jc w:val="center"/>
              <w:rPr>
                <w:rFonts w:cs="Times New Roman"/>
                <w:sz w:val="18"/>
                <w:szCs w:val="18"/>
              </w:rPr>
            </w:pPr>
            <w:r w:rsidRPr="00462241">
              <w:rPr>
                <w:rFonts w:cs="Times New Roman"/>
                <w:sz w:val="18"/>
                <w:szCs w:val="18"/>
              </w:rPr>
              <w:t>0.8841</w:t>
            </w:r>
          </w:p>
        </w:tc>
        <w:tc>
          <w:tcPr>
            <w:tcW w:w="335" w:type="pct"/>
          </w:tcPr>
          <w:p w14:paraId="39B87AE7" w14:textId="71556725" w:rsidR="00462241" w:rsidRPr="00462241" w:rsidRDefault="00462241" w:rsidP="00462241">
            <w:pPr>
              <w:jc w:val="center"/>
              <w:rPr>
                <w:rFonts w:cs="Times New Roman"/>
                <w:sz w:val="18"/>
                <w:szCs w:val="18"/>
              </w:rPr>
            </w:pPr>
            <w:r w:rsidRPr="00462241">
              <w:rPr>
                <w:rFonts w:cs="Times New Roman"/>
                <w:sz w:val="18"/>
                <w:szCs w:val="18"/>
              </w:rPr>
              <w:t>0.9424</w:t>
            </w:r>
          </w:p>
        </w:tc>
        <w:tc>
          <w:tcPr>
            <w:tcW w:w="353" w:type="pct"/>
          </w:tcPr>
          <w:p w14:paraId="754FBC1E" w14:textId="7462FD89" w:rsidR="00462241" w:rsidRPr="00462241" w:rsidRDefault="00462241" w:rsidP="00462241">
            <w:pPr>
              <w:jc w:val="center"/>
              <w:rPr>
                <w:rFonts w:cs="Times New Roman"/>
                <w:sz w:val="18"/>
                <w:szCs w:val="18"/>
              </w:rPr>
            </w:pPr>
            <w:r w:rsidRPr="00462241">
              <w:rPr>
                <w:rFonts w:cs="Times New Roman"/>
                <w:sz w:val="18"/>
                <w:szCs w:val="18"/>
              </w:rPr>
              <w:t>0.9181</w:t>
            </w:r>
          </w:p>
        </w:tc>
        <w:tc>
          <w:tcPr>
            <w:tcW w:w="336" w:type="pct"/>
          </w:tcPr>
          <w:p w14:paraId="0EF0C0B0" w14:textId="14A55DCB" w:rsidR="00462241" w:rsidRPr="00462241" w:rsidRDefault="00462241" w:rsidP="00462241">
            <w:pPr>
              <w:jc w:val="center"/>
              <w:rPr>
                <w:rFonts w:cs="Times New Roman"/>
                <w:sz w:val="18"/>
                <w:szCs w:val="18"/>
              </w:rPr>
            </w:pPr>
            <w:r w:rsidRPr="00462241">
              <w:rPr>
                <w:rFonts w:cs="Times New Roman"/>
                <w:sz w:val="18"/>
                <w:szCs w:val="18"/>
              </w:rPr>
              <w:t>0.9221</w:t>
            </w:r>
          </w:p>
        </w:tc>
        <w:tc>
          <w:tcPr>
            <w:tcW w:w="351" w:type="pct"/>
          </w:tcPr>
          <w:p w14:paraId="451CE818" w14:textId="270BF350" w:rsidR="00462241" w:rsidRPr="00462241" w:rsidRDefault="00462241" w:rsidP="00462241">
            <w:pPr>
              <w:jc w:val="center"/>
              <w:rPr>
                <w:rFonts w:cs="Times New Roman"/>
                <w:sz w:val="18"/>
                <w:szCs w:val="18"/>
              </w:rPr>
            </w:pPr>
            <w:r w:rsidRPr="00462241">
              <w:rPr>
                <w:rFonts w:cs="Times New Roman"/>
                <w:sz w:val="18"/>
                <w:szCs w:val="18"/>
              </w:rPr>
              <w:t>0.9</w:t>
            </w:r>
          </w:p>
        </w:tc>
        <w:tc>
          <w:tcPr>
            <w:tcW w:w="335" w:type="pct"/>
          </w:tcPr>
          <w:p w14:paraId="0100B77D" w14:textId="1082113E" w:rsidR="00462241" w:rsidRPr="00462241" w:rsidRDefault="00462241" w:rsidP="00462241">
            <w:pPr>
              <w:jc w:val="center"/>
              <w:rPr>
                <w:rFonts w:cs="Times New Roman"/>
                <w:sz w:val="18"/>
                <w:szCs w:val="18"/>
              </w:rPr>
            </w:pPr>
            <w:r w:rsidRPr="00462241">
              <w:rPr>
                <w:rFonts w:cs="Times New Roman"/>
                <w:sz w:val="18"/>
                <w:szCs w:val="18"/>
              </w:rPr>
              <w:t>0.8644</w:t>
            </w:r>
          </w:p>
        </w:tc>
        <w:tc>
          <w:tcPr>
            <w:tcW w:w="350" w:type="pct"/>
          </w:tcPr>
          <w:p w14:paraId="138BF6ED" w14:textId="68DC2E72" w:rsidR="00462241" w:rsidRPr="00462241" w:rsidRDefault="00462241" w:rsidP="00462241">
            <w:pPr>
              <w:jc w:val="center"/>
              <w:rPr>
                <w:rFonts w:cs="Times New Roman"/>
                <w:sz w:val="18"/>
                <w:szCs w:val="18"/>
              </w:rPr>
            </w:pPr>
            <w:r w:rsidRPr="00462241">
              <w:rPr>
                <w:rFonts w:cs="Times New Roman"/>
                <w:sz w:val="18"/>
                <w:szCs w:val="18"/>
              </w:rPr>
              <w:t>0.78</w:t>
            </w:r>
          </w:p>
        </w:tc>
      </w:tr>
      <w:tr w:rsidR="00462241" w:rsidRPr="004F4EFD" w14:paraId="001B4D9D" w14:textId="77777777" w:rsidTr="00857132">
        <w:trPr>
          <w:trHeight w:val="300"/>
        </w:trPr>
        <w:tc>
          <w:tcPr>
            <w:tcW w:w="451" w:type="pct"/>
            <w:vMerge/>
            <w:vAlign w:val="center"/>
            <w:hideMark/>
          </w:tcPr>
          <w:p w14:paraId="5D94CB94"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3052E494"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0.1772</w:t>
            </w:r>
          </w:p>
        </w:tc>
        <w:tc>
          <w:tcPr>
            <w:tcW w:w="444" w:type="pct"/>
          </w:tcPr>
          <w:p w14:paraId="7717C63F" w14:textId="61EEAAB9" w:rsidR="00462241" w:rsidRPr="00462241" w:rsidRDefault="00462241" w:rsidP="00462241">
            <w:pPr>
              <w:jc w:val="center"/>
              <w:rPr>
                <w:rFonts w:cs="Times New Roman"/>
                <w:sz w:val="18"/>
                <w:szCs w:val="18"/>
              </w:rPr>
            </w:pPr>
            <w:r w:rsidRPr="00462241">
              <w:rPr>
                <w:rFonts w:cs="Times New Roman"/>
                <w:sz w:val="18"/>
                <w:szCs w:val="18"/>
              </w:rPr>
              <w:t>0.8679</w:t>
            </w:r>
          </w:p>
        </w:tc>
        <w:tc>
          <w:tcPr>
            <w:tcW w:w="366" w:type="pct"/>
          </w:tcPr>
          <w:p w14:paraId="661D5FD6" w14:textId="1C1856D9" w:rsidR="00462241" w:rsidRPr="00462241" w:rsidRDefault="00462241" w:rsidP="00462241">
            <w:pPr>
              <w:jc w:val="center"/>
              <w:rPr>
                <w:rFonts w:cs="Times New Roman"/>
                <w:sz w:val="18"/>
                <w:szCs w:val="18"/>
              </w:rPr>
            </w:pPr>
            <w:r w:rsidRPr="00462241">
              <w:rPr>
                <w:rFonts w:cs="Times New Roman"/>
                <w:sz w:val="18"/>
                <w:szCs w:val="18"/>
              </w:rPr>
              <w:t>0.8679</w:t>
            </w:r>
          </w:p>
        </w:tc>
        <w:tc>
          <w:tcPr>
            <w:tcW w:w="356" w:type="pct"/>
          </w:tcPr>
          <w:p w14:paraId="0FF285D0" w14:textId="6CC87BED" w:rsidR="00462241" w:rsidRPr="00462241" w:rsidRDefault="00462241" w:rsidP="00462241">
            <w:pPr>
              <w:jc w:val="center"/>
              <w:rPr>
                <w:rFonts w:cs="Times New Roman"/>
                <w:sz w:val="18"/>
                <w:szCs w:val="18"/>
              </w:rPr>
            </w:pPr>
            <w:r w:rsidRPr="00462241">
              <w:rPr>
                <w:rFonts w:cs="Times New Roman"/>
                <w:sz w:val="18"/>
                <w:szCs w:val="18"/>
              </w:rPr>
              <w:t>0.8941</w:t>
            </w:r>
          </w:p>
        </w:tc>
        <w:tc>
          <w:tcPr>
            <w:tcW w:w="357" w:type="pct"/>
          </w:tcPr>
          <w:p w14:paraId="660433B5" w14:textId="62471CAB" w:rsidR="00462241" w:rsidRPr="00462241" w:rsidRDefault="00462241" w:rsidP="00462241">
            <w:pPr>
              <w:jc w:val="center"/>
              <w:rPr>
                <w:rFonts w:cs="Times New Roman"/>
                <w:sz w:val="18"/>
                <w:szCs w:val="18"/>
              </w:rPr>
            </w:pPr>
            <w:r w:rsidRPr="00462241">
              <w:rPr>
                <w:rFonts w:cs="Times New Roman"/>
                <w:sz w:val="18"/>
                <w:szCs w:val="18"/>
              </w:rPr>
              <w:t>0.8773</w:t>
            </w:r>
          </w:p>
        </w:tc>
        <w:tc>
          <w:tcPr>
            <w:tcW w:w="335" w:type="pct"/>
          </w:tcPr>
          <w:p w14:paraId="4A409AF8" w14:textId="5D23C9C6" w:rsidR="00462241" w:rsidRPr="00462241" w:rsidRDefault="00462241" w:rsidP="00462241">
            <w:pPr>
              <w:jc w:val="center"/>
              <w:rPr>
                <w:rFonts w:cs="Times New Roman"/>
                <w:sz w:val="18"/>
                <w:szCs w:val="18"/>
              </w:rPr>
            </w:pPr>
            <w:r w:rsidRPr="00462241">
              <w:rPr>
                <w:rFonts w:cs="Times New Roman"/>
                <w:sz w:val="18"/>
                <w:szCs w:val="18"/>
              </w:rPr>
              <w:t>0.9553</w:t>
            </w:r>
          </w:p>
        </w:tc>
        <w:tc>
          <w:tcPr>
            <w:tcW w:w="353" w:type="pct"/>
          </w:tcPr>
          <w:p w14:paraId="2B85EB5F" w14:textId="4100A239" w:rsidR="00462241" w:rsidRPr="00462241" w:rsidRDefault="00462241" w:rsidP="00462241">
            <w:pPr>
              <w:jc w:val="center"/>
              <w:rPr>
                <w:rFonts w:cs="Times New Roman"/>
                <w:sz w:val="18"/>
                <w:szCs w:val="18"/>
              </w:rPr>
            </w:pPr>
            <w:r w:rsidRPr="00462241">
              <w:rPr>
                <w:rFonts w:cs="Times New Roman"/>
                <w:sz w:val="18"/>
                <w:szCs w:val="18"/>
              </w:rPr>
              <w:t>0.9367</w:t>
            </w:r>
          </w:p>
        </w:tc>
        <w:tc>
          <w:tcPr>
            <w:tcW w:w="336" w:type="pct"/>
          </w:tcPr>
          <w:p w14:paraId="4BA355BB" w14:textId="505C30C2" w:rsidR="00462241" w:rsidRPr="00462241" w:rsidRDefault="00462241" w:rsidP="00462241">
            <w:pPr>
              <w:jc w:val="center"/>
              <w:rPr>
                <w:rFonts w:cs="Times New Roman"/>
                <w:sz w:val="18"/>
                <w:szCs w:val="18"/>
              </w:rPr>
            </w:pPr>
            <w:r w:rsidRPr="00462241">
              <w:rPr>
                <w:rFonts w:cs="Times New Roman"/>
                <w:sz w:val="18"/>
                <w:szCs w:val="18"/>
              </w:rPr>
              <w:t>0.9237</w:t>
            </w:r>
          </w:p>
        </w:tc>
        <w:tc>
          <w:tcPr>
            <w:tcW w:w="351" w:type="pct"/>
          </w:tcPr>
          <w:p w14:paraId="541CC5F1" w14:textId="7BC76A53" w:rsidR="00462241" w:rsidRPr="00462241" w:rsidRDefault="00462241" w:rsidP="00462241">
            <w:pPr>
              <w:jc w:val="center"/>
              <w:rPr>
                <w:rFonts w:cs="Times New Roman"/>
                <w:sz w:val="18"/>
                <w:szCs w:val="18"/>
              </w:rPr>
            </w:pPr>
            <w:r w:rsidRPr="00462241">
              <w:rPr>
                <w:rFonts w:cs="Times New Roman"/>
                <w:sz w:val="18"/>
                <w:szCs w:val="18"/>
              </w:rPr>
              <w:t>0.9057</w:t>
            </w:r>
          </w:p>
        </w:tc>
        <w:tc>
          <w:tcPr>
            <w:tcW w:w="335" w:type="pct"/>
          </w:tcPr>
          <w:p w14:paraId="6EE294AD" w14:textId="2C46E8EA" w:rsidR="00462241" w:rsidRPr="00462241" w:rsidRDefault="00462241" w:rsidP="00462241">
            <w:pPr>
              <w:jc w:val="center"/>
              <w:rPr>
                <w:rFonts w:cs="Times New Roman"/>
                <w:sz w:val="18"/>
                <w:szCs w:val="18"/>
              </w:rPr>
            </w:pPr>
            <w:r w:rsidRPr="00462241">
              <w:rPr>
                <w:rFonts w:cs="Times New Roman"/>
                <w:sz w:val="18"/>
                <w:szCs w:val="18"/>
              </w:rPr>
              <w:t>0.8636</w:t>
            </w:r>
          </w:p>
        </w:tc>
        <w:tc>
          <w:tcPr>
            <w:tcW w:w="350" w:type="pct"/>
          </w:tcPr>
          <w:p w14:paraId="056EA0CB" w14:textId="37622F1A" w:rsidR="00462241" w:rsidRPr="00462241" w:rsidRDefault="00462241" w:rsidP="00462241">
            <w:pPr>
              <w:jc w:val="center"/>
              <w:rPr>
                <w:rFonts w:cs="Times New Roman"/>
                <w:sz w:val="18"/>
                <w:szCs w:val="18"/>
              </w:rPr>
            </w:pPr>
            <w:r w:rsidRPr="00462241">
              <w:rPr>
                <w:rFonts w:cs="Times New Roman"/>
                <w:sz w:val="18"/>
                <w:szCs w:val="18"/>
              </w:rPr>
              <w:t>0.779</w:t>
            </w:r>
          </w:p>
        </w:tc>
      </w:tr>
      <w:tr w:rsidR="00462241" w:rsidRPr="004F4EFD" w14:paraId="6C7BD6D8" w14:textId="77777777" w:rsidTr="00857132">
        <w:trPr>
          <w:trHeight w:val="300"/>
        </w:trPr>
        <w:tc>
          <w:tcPr>
            <w:tcW w:w="451" w:type="pct"/>
            <w:vMerge/>
            <w:vAlign w:val="center"/>
            <w:hideMark/>
          </w:tcPr>
          <w:p w14:paraId="327D268D"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063CB0A4"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0.2237</w:t>
            </w:r>
          </w:p>
        </w:tc>
        <w:tc>
          <w:tcPr>
            <w:tcW w:w="444" w:type="pct"/>
          </w:tcPr>
          <w:p w14:paraId="61513507" w14:textId="4CB5C6F8" w:rsidR="00462241" w:rsidRPr="00462241" w:rsidRDefault="00462241" w:rsidP="00462241">
            <w:pPr>
              <w:jc w:val="center"/>
              <w:rPr>
                <w:rFonts w:cs="Times New Roman"/>
                <w:sz w:val="18"/>
                <w:szCs w:val="18"/>
              </w:rPr>
            </w:pPr>
            <w:r w:rsidRPr="00462241">
              <w:rPr>
                <w:rFonts w:cs="Times New Roman"/>
                <w:sz w:val="18"/>
                <w:szCs w:val="18"/>
              </w:rPr>
              <w:t>0.8668</w:t>
            </w:r>
          </w:p>
        </w:tc>
        <w:tc>
          <w:tcPr>
            <w:tcW w:w="366" w:type="pct"/>
          </w:tcPr>
          <w:p w14:paraId="036C4941" w14:textId="749EFFB7" w:rsidR="00462241" w:rsidRPr="00462241" w:rsidRDefault="00462241" w:rsidP="00462241">
            <w:pPr>
              <w:jc w:val="center"/>
              <w:rPr>
                <w:rFonts w:cs="Times New Roman"/>
                <w:sz w:val="18"/>
                <w:szCs w:val="18"/>
              </w:rPr>
            </w:pPr>
            <w:r w:rsidRPr="00462241">
              <w:rPr>
                <w:rFonts w:cs="Times New Roman"/>
                <w:sz w:val="18"/>
                <w:szCs w:val="18"/>
              </w:rPr>
              <w:t>0.8668</w:t>
            </w:r>
          </w:p>
        </w:tc>
        <w:tc>
          <w:tcPr>
            <w:tcW w:w="356" w:type="pct"/>
          </w:tcPr>
          <w:p w14:paraId="6C42F1D1" w14:textId="12C517B4" w:rsidR="00462241" w:rsidRPr="00462241" w:rsidRDefault="00462241" w:rsidP="00462241">
            <w:pPr>
              <w:jc w:val="center"/>
              <w:rPr>
                <w:rFonts w:cs="Times New Roman"/>
                <w:sz w:val="18"/>
                <w:szCs w:val="18"/>
              </w:rPr>
            </w:pPr>
            <w:r w:rsidRPr="00462241">
              <w:rPr>
                <w:rFonts w:cs="Times New Roman"/>
                <w:sz w:val="18"/>
                <w:szCs w:val="18"/>
              </w:rPr>
              <w:t>0.8823</w:t>
            </w:r>
          </w:p>
        </w:tc>
        <w:tc>
          <w:tcPr>
            <w:tcW w:w="357" w:type="pct"/>
          </w:tcPr>
          <w:p w14:paraId="5F43C966" w14:textId="2E2B108F" w:rsidR="00462241" w:rsidRPr="00462241" w:rsidRDefault="00462241" w:rsidP="00462241">
            <w:pPr>
              <w:jc w:val="center"/>
              <w:rPr>
                <w:rFonts w:cs="Times New Roman"/>
                <w:sz w:val="18"/>
                <w:szCs w:val="18"/>
              </w:rPr>
            </w:pPr>
            <w:r w:rsidRPr="00462241">
              <w:rPr>
                <w:rFonts w:cs="Times New Roman"/>
                <w:sz w:val="18"/>
                <w:szCs w:val="18"/>
              </w:rPr>
              <w:t>0.8677</w:t>
            </w:r>
          </w:p>
        </w:tc>
        <w:tc>
          <w:tcPr>
            <w:tcW w:w="335" w:type="pct"/>
          </w:tcPr>
          <w:p w14:paraId="46922C3D" w14:textId="45271252" w:rsidR="00462241" w:rsidRPr="00462241" w:rsidRDefault="00462241" w:rsidP="00462241">
            <w:pPr>
              <w:jc w:val="center"/>
              <w:rPr>
                <w:rFonts w:cs="Times New Roman"/>
                <w:sz w:val="18"/>
                <w:szCs w:val="18"/>
              </w:rPr>
            </w:pPr>
            <w:r w:rsidRPr="00462241">
              <w:rPr>
                <w:rFonts w:cs="Times New Roman"/>
                <w:sz w:val="18"/>
                <w:szCs w:val="18"/>
              </w:rPr>
              <w:t>0.9702</w:t>
            </w:r>
          </w:p>
        </w:tc>
        <w:tc>
          <w:tcPr>
            <w:tcW w:w="353" w:type="pct"/>
          </w:tcPr>
          <w:p w14:paraId="70B8065C" w14:textId="06F69B80" w:rsidR="00462241" w:rsidRPr="00462241" w:rsidRDefault="00462241" w:rsidP="00462241">
            <w:pPr>
              <w:jc w:val="center"/>
              <w:rPr>
                <w:rFonts w:cs="Times New Roman"/>
                <w:sz w:val="18"/>
                <w:szCs w:val="18"/>
              </w:rPr>
            </w:pPr>
            <w:r w:rsidRPr="00462241">
              <w:rPr>
                <w:rFonts w:cs="Times New Roman"/>
                <w:sz w:val="18"/>
                <w:szCs w:val="18"/>
              </w:rPr>
              <w:t>0.9576</w:t>
            </w:r>
          </w:p>
        </w:tc>
        <w:tc>
          <w:tcPr>
            <w:tcW w:w="336" w:type="pct"/>
          </w:tcPr>
          <w:p w14:paraId="5ED8EE55" w14:textId="3DB82A75" w:rsidR="00462241" w:rsidRPr="00462241" w:rsidRDefault="00462241" w:rsidP="00462241">
            <w:pPr>
              <w:jc w:val="center"/>
              <w:rPr>
                <w:rFonts w:cs="Times New Roman"/>
                <w:sz w:val="18"/>
                <w:szCs w:val="18"/>
              </w:rPr>
            </w:pPr>
            <w:r w:rsidRPr="00462241">
              <w:rPr>
                <w:rFonts w:cs="Times New Roman"/>
                <w:sz w:val="18"/>
                <w:szCs w:val="18"/>
              </w:rPr>
              <w:t>0.9242</w:t>
            </w:r>
          </w:p>
        </w:tc>
        <w:tc>
          <w:tcPr>
            <w:tcW w:w="351" w:type="pct"/>
          </w:tcPr>
          <w:p w14:paraId="433C16E9" w14:textId="5D41A3BE" w:rsidR="00462241" w:rsidRPr="00462241" w:rsidRDefault="00462241" w:rsidP="00462241">
            <w:pPr>
              <w:jc w:val="center"/>
              <w:rPr>
                <w:rFonts w:cs="Times New Roman"/>
                <w:sz w:val="18"/>
                <w:szCs w:val="18"/>
              </w:rPr>
            </w:pPr>
            <w:r w:rsidRPr="00462241">
              <w:rPr>
                <w:rFonts w:cs="Times New Roman"/>
                <w:sz w:val="18"/>
                <w:szCs w:val="18"/>
              </w:rPr>
              <w:t>0.9096</w:t>
            </w:r>
          </w:p>
        </w:tc>
        <w:tc>
          <w:tcPr>
            <w:tcW w:w="335" w:type="pct"/>
          </w:tcPr>
          <w:p w14:paraId="7347AEED" w14:textId="3A3396AD" w:rsidR="00462241" w:rsidRPr="00462241" w:rsidRDefault="00462241" w:rsidP="00462241">
            <w:pPr>
              <w:jc w:val="center"/>
              <w:rPr>
                <w:rFonts w:cs="Times New Roman"/>
                <w:sz w:val="18"/>
                <w:szCs w:val="18"/>
              </w:rPr>
            </w:pPr>
            <w:r w:rsidRPr="00462241">
              <w:rPr>
                <w:rFonts w:cs="Times New Roman"/>
                <w:sz w:val="18"/>
                <w:szCs w:val="18"/>
              </w:rPr>
              <w:t>0.8634</w:t>
            </w:r>
          </w:p>
        </w:tc>
        <w:tc>
          <w:tcPr>
            <w:tcW w:w="350" w:type="pct"/>
          </w:tcPr>
          <w:p w14:paraId="200EA27A" w14:textId="68283ED7" w:rsidR="00462241" w:rsidRPr="00462241" w:rsidRDefault="00462241" w:rsidP="00462241">
            <w:pPr>
              <w:jc w:val="center"/>
              <w:rPr>
                <w:rFonts w:cs="Times New Roman"/>
                <w:sz w:val="18"/>
                <w:szCs w:val="18"/>
              </w:rPr>
            </w:pPr>
            <w:r w:rsidRPr="00462241">
              <w:rPr>
                <w:rFonts w:cs="Times New Roman"/>
                <w:sz w:val="18"/>
                <w:szCs w:val="18"/>
              </w:rPr>
              <w:t>0.7753</w:t>
            </w:r>
          </w:p>
        </w:tc>
      </w:tr>
      <w:tr w:rsidR="00462241" w:rsidRPr="004F4EFD" w14:paraId="179E7388" w14:textId="77777777" w:rsidTr="00857132">
        <w:trPr>
          <w:trHeight w:val="300"/>
        </w:trPr>
        <w:tc>
          <w:tcPr>
            <w:tcW w:w="451" w:type="pct"/>
            <w:vMerge/>
            <w:vAlign w:val="center"/>
            <w:hideMark/>
          </w:tcPr>
          <w:p w14:paraId="65EE02F8"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76F4D083"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0.2299</w:t>
            </w:r>
          </w:p>
        </w:tc>
        <w:tc>
          <w:tcPr>
            <w:tcW w:w="444" w:type="pct"/>
          </w:tcPr>
          <w:p w14:paraId="28F02B6D" w14:textId="6AFFAFB2" w:rsidR="00462241" w:rsidRPr="00462241" w:rsidRDefault="00462241" w:rsidP="00462241">
            <w:pPr>
              <w:jc w:val="center"/>
              <w:rPr>
                <w:rFonts w:cs="Times New Roman"/>
                <w:sz w:val="18"/>
                <w:szCs w:val="18"/>
              </w:rPr>
            </w:pPr>
            <w:r w:rsidRPr="00462241">
              <w:rPr>
                <w:rFonts w:cs="Times New Roman"/>
                <w:sz w:val="18"/>
                <w:szCs w:val="18"/>
              </w:rPr>
              <w:t>0.8652</w:t>
            </w:r>
          </w:p>
        </w:tc>
        <w:tc>
          <w:tcPr>
            <w:tcW w:w="366" w:type="pct"/>
          </w:tcPr>
          <w:p w14:paraId="20BEB590" w14:textId="6E042796" w:rsidR="00462241" w:rsidRPr="00462241" w:rsidRDefault="00462241" w:rsidP="00462241">
            <w:pPr>
              <w:jc w:val="center"/>
              <w:rPr>
                <w:rFonts w:cs="Times New Roman"/>
                <w:sz w:val="18"/>
                <w:szCs w:val="18"/>
              </w:rPr>
            </w:pPr>
            <w:r w:rsidRPr="00462241">
              <w:rPr>
                <w:rFonts w:cs="Times New Roman"/>
                <w:sz w:val="18"/>
                <w:szCs w:val="18"/>
              </w:rPr>
              <w:t>0.8652</w:t>
            </w:r>
          </w:p>
        </w:tc>
        <w:tc>
          <w:tcPr>
            <w:tcW w:w="356" w:type="pct"/>
          </w:tcPr>
          <w:p w14:paraId="4F481B4B" w14:textId="306FA34C" w:rsidR="00462241" w:rsidRPr="00462241" w:rsidRDefault="00462241" w:rsidP="00462241">
            <w:pPr>
              <w:jc w:val="center"/>
              <w:rPr>
                <w:rFonts w:cs="Times New Roman"/>
                <w:sz w:val="18"/>
                <w:szCs w:val="18"/>
              </w:rPr>
            </w:pPr>
            <w:r w:rsidRPr="00462241">
              <w:rPr>
                <w:rFonts w:cs="Times New Roman"/>
                <w:sz w:val="18"/>
                <w:szCs w:val="18"/>
              </w:rPr>
              <w:t>0.8869</w:t>
            </w:r>
          </w:p>
        </w:tc>
        <w:tc>
          <w:tcPr>
            <w:tcW w:w="357" w:type="pct"/>
          </w:tcPr>
          <w:p w14:paraId="1C4BFF1D" w14:textId="45D8738D" w:rsidR="00462241" w:rsidRPr="00462241" w:rsidRDefault="00462241" w:rsidP="00462241">
            <w:pPr>
              <w:jc w:val="center"/>
              <w:rPr>
                <w:rFonts w:cs="Times New Roman"/>
                <w:sz w:val="18"/>
                <w:szCs w:val="18"/>
              </w:rPr>
            </w:pPr>
            <w:r w:rsidRPr="00462241">
              <w:rPr>
                <w:rFonts w:cs="Times New Roman"/>
                <w:sz w:val="18"/>
                <w:szCs w:val="18"/>
              </w:rPr>
              <w:t>0.8713</w:t>
            </w:r>
          </w:p>
        </w:tc>
        <w:tc>
          <w:tcPr>
            <w:tcW w:w="335" w:type="pct"/>
          </w:tcPr>
          <w:p w14:paraId="2A86C079" w14:textId="1BD5B301" w:rsidR="00462241" w:rsidRPr="00462241" w:rsidRDefault="00462241" w:rsidP="00462241">
            <w:pPr>
              <w:jc w:val="center"/>
              <w:rPr>
                <w:rFonts w:cs="Times New Roman"/>
                <w:sz w:val="18"/>
                <w:szCs w:val="18"/>
              </w:rPr>
            </w:pPr>
            <w:r w:rsidRPr="00462241">
              <w:rPr>
                <w:rFonts w:cs="Times New Roman"/>
                <w:sz w:val="18"/>
                <w:szCs w:val="18"/>
              </w:rPr>
              <w:t>0.9614</w:t>
            </w:r>
          </w:p>
        </w:tc>
        <w:tc>
          <w:tcPr>
            <w:tcW w:w="353" w:type="pct"/>
          </w:tcPr>
          <w:p w14:paraId="0E9299A2" w14:textId="7040EB7A" w:rsidR="00462241" w:rsidRPr="00462241" w:rsidRDefault="00462241" w:rsidP="00462241">
            <w:pPr>
              <w:jc w:val="center"/>
              <w:rPr>
                <w:rFonts w:cs="Times New Roman"/>
                <w:sz w:val="18"/>
                <w:szCs w:val="18"/>
              </w:rPr>
            </w:pPr>
            <w:r w:rsidRPr="00462241">
              <w:rPr>
                <w:rFonts w:cs="Times New Roman"/>
                <w:sz w:val="18"/>
                <w:szCs w:val="18"/>
              </w:rPr>
              <w:t>0.9454</w:t>
            </w:r>
          </w:p>
        </w:tc>
        <w:tc>
          <w:tcPr>
            <w:tcW w:w="336" w:type="pct"/>
          </w:tcPr>
          <w:p w14:paraId="291C8DC1" w14:textId="0596976B" w:rsidR="00462241" w:rsidRPr="00462241" w:rsidRDefault="00462241" w:rsidP="00462241">
            <w:pPr>
              <w:jc w:val="center"/>
              <w:rPr>
                <w:rFonts w:cs="Times New Roman"/>
                <w:sz w:val="18"/>
                <w:szCs w:val="18"/>
              </w:rPr>
            </w:pPr>
            <w:r w:rsidRPr="00462241">
              <w:rPr>
                <w:rFonts w:cs="Times New Roman"/>
                <w:sz w:val="18"/>
                <w:szCs w:val="18"/>
              </w:rPr>
              <w:t>0.9227</w:t>
            </w:r>
          </w:p>
        </w:tc>
        <w:tc>
          <w:tcPr>
            <w:tcW w:w="351" w:type="pct"/>
          </w:tcPr>
          <w:p w14:paraId="4776FDE7" w14:textId="7D3B8D27" w:rsidR="00462241" w:rsidRPr="00462241" w:rsidRDefault="00462241" w:rsidP="00462241">
            <w:pPr>
              <w:jc w:val="center"/>
              <w:rPr>
                <w:rFonts w:cs="Times New Roman"/>
                <w:sz w:val="18"/>
                <w:szCs w:val="18"/>
              </w:rPr>
            </w:pPr>
            <w:r w:rsidRPr="00462241">
              <w:rPr>
                <w:rFonts w:cs="Times New Roman"/>
                <w:sz w:val="18"/>
                <w:szCs w:val="18"/>
              </w:rPr>
              <w:t>0.9062</w:t>
            </w:r>
          </w:p>
        </w:tc>
        <w:tc>
          <w:tcPr>
            <w:tcW w:w="335" w:type="pct"/>
          </w:tcPr>
          <w:p w14:paraId="3AF76A20" w14:textId="70A31497" w:rsidR="00462241" w:rsidRPr="00462241" w:rsidRDefault="00462241" w:rsidP="00462241">
            <w:pPr>
              <w:jc w:val="center"/>
              <w:rPr>
                <w:rFonts w:cs="Times New Roman"/>
                <w:sz w:val="18"/>
                <w:szCs w:val="18"/>
              </w:rPr>
            </w:pPr>
            <w:r w:rsidRPr="00462241">
              <w:rPr>
                <w:rFonts w:cs="Times New Roman"/>
                <w:sz w:val="18"/>
                <w:szCs w:val="18"/>
              </w:rPr>
              <w:t>0.8606</w:t>
            </w:r>
          </w:p>
        </w:tc>
        <w:tc>
          <w:tcPr>
            <w:tcW w:w="350" w:type="pct"/>
          </w:tcPr>
          <w:p w14:paraId="40AF13FC" w14:textId="3B59D5C6" w:rsidR="00462241" w:rsidRPr="00462241" w:rsidRDefault="00462241" w:rsidP="00462241">
            <w:pPr>
              <w:jc w:val="center"/>
              <w:rPr>
                <w:rFonts w:cs="Times New Roman"/>
                <w:sz w:val="18"/>
                <w:szCs w:val="18"/>
              </w:rPr>
            </w:pPr>
            <w:r w:rsidRPr="00462241">
              <w:rPr>
                <w:rFonts w:cs="Times New Roman"/>
                <w:sz w:val="18"/>
                <w:szCs w:val="18"/>
              </w:rPr>
              <w:t>0.7754</w:t>
            </w:r>
          </w:p>
        </w:tc>
      </w:tr>
      <w:tr w:rsidR="00462241" w:rsidRPr="004F4EFD" w14:paraId="77574934" w14:textId="77777777" w:rsidTr="00857132">
        <w:trPr>
          <w:trHeight w:val="300"/>
        </w:trPr>
        <w:tc>
          <w:tcPr>
            <w:tcW w:w="451" w:type="pct"/>
            <w:vMerge/>
            <w:vAlign w:val="center"/>
            <w:hideMark/>
          </w:tcPr>
          <w:p w14:paraId="34C2D8BC"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32018435"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0.248</w:t>
            </w:r>
          </w:p>
        </w:tc>
        <w:tc>
          <w:tcPr>
            <w:tcW w:w="444" w:type="pct"/>
          </w:tcPr>
          <w:p w14:paraId="7F39ABE8" w14:textId="006ADC95" w:rsidR="00462241" w:rsidRPr="00462241" w:rsidRDefault="00462241" w:rsidP="00462241">
            <w:pPr>
              <w:jc w:val="center"/>
              <w:rPr>
                <w:rFonts w:cs="Times New Roman"/>
                <w:sz w:val="18"/>
                <w:szCs w:val="18"/>
              </w:rPr>
            </w:pPr>
            <w:r w:rsidRPr="00462241">
              <w:rPr>
                <w:rFonts w:cs="Times New Roman"/>
                <w:sz w:val="18"/>
                <w:szCs w:val="18"/>
              </w:rPr>
              <w:t>0.8664</w:t>
            </w:r>
          </w:p>
        </w:tc>
        <w:tc>
          <w:tcPr>
            <w:tcW w:w="366" w:type="pct"/>
          </w:tcPr>
          <w:p w14:paraId="6284EE7F" w14:textId="1E9CF6D4" w:rsidR="00462241" w:rsidRPr="00462241" w:rsidRDefault="00462241" w:rsidP="00462241">
            <w:pPr>
              <w:jc w:val="center"/>
              <w:rPr>
                <w:rFonts w:cs="Times New Roman"/>
                <w:sz w:val="18"/>
                <w:szCs w:val="18"/>
              </w:rPr>
            </w:pPr>
            <w:r w:rsidRPr="00462241">
              <w:rPr>
                <w:rFonts w:cs="Times New Roman"/>
                <w:sz w:val="18"/>
                <w:szCs w:val="18"/>
              </w:rPr>
              <w:t>0.8664</w:t>
            </w:r>
          </w:p>
        </w:tc>
        <w:tc>
          <w:tcPr>
            <w:tcW w:w="356" w:type="pct"/>
          </w:tcPr>
          <w:p w14:paraId="20BE6ADC" w14:textId="06B5ED6D" w:rsidR="00462241" w:rsidRPr="00462241" w:rsidRDefault="00462241" w:rsidP="00462241">
            <w:pPr>
              <w:jc w:val="center"/>
              <w:rPr>
                <w:rFonts w:cs="Times New Roman"/>
                <w:sz w:val="18"/>
                <w:szCs w:val="18"/>
              </w:rPr>
            </w:pPr>
            <w:r w:rsidRPr="00462241">
              <w:rPr>
                <w:rFonts w:cs="Times New Roman"/>
                <w:sz w:val="18"/>
                <w:szCs w:val="18"/>
              </w:rPr>
              <w:t>0.8903</w:t>
            </w:r>
          </w:p>
        </w:tc>
        <w:tc>
          <w:tcPr>
            <w:tcW w:w="357" w:type="pct"/>
          </w:tcPr>
          <w:p w14:paraId="441642E7" w14:textId="0C621560" w:rsidR="00462241" w:rsidRPr="00462241" w:rsidRDefault="00462241" w:rsidP="00462241">
            <w:pPr>
              <w:jc w:val="center"/>
              <w:rPr>
                <w:rFonts w:cs="Times New Roman"/>
                <w:sz w:val="18"/>
                <w:szCs w:val="18"/>
              </w:rPr>
            </w:pPr>
            <w:r w:rsidRPr="00462241">
              <w:rPr>
                <w:rFonts w:cs="Times New Roman"/>
                <w:sz w:val="18"/>
                <w:szCs w:val="18"/>
              </w:rPr>
              <w:t>0.8736</w:t>
            </w:r>
          </w:p>
        </w:tc>
        <w:tc>
          <w:tcPr>
            <w:tcW w:w="335" w:type="pct"/>
          </w:tcPr>
          <w:p w14:paraId="25116E9D" w14:textId="29DACA7F" w:rsidR="00462241" w:rsidRPr="00462241" w:rsidRDefault="00462241" w:rsidP="00462241">
            <w:pPr>
              <w:jc w:val="center"/>
              <w:rPr>
                <w:rFonts w:cs="Times New Roman"/>
                <w:sz w:val="18"/>
                <w:szCs w:val="18"/>
              </w:rPr>
            </w:pPr>
            <w:r w:rsidRPr="00462241">
              <w:rPr>
                <w:rFonts w:cs="Times New Roman"/>
                <w:sz w:val="18"/>
                <w:szCs w:val="18"/>
              </w:rPr>
              <w:t>0.9585</w:t>
            </w:r>
          </w:p>
        </w:tc>
        <w:tc>
          <w:tcPr>
            <w:tcW w:w="353" w:type="pct"/>
          </w:tcPr>
          <w:p w14:paraId="28CD3695" w14:textId="49973853" w:rsidR="00462241" w:rsidRPr="00462241" w:rsidRDefault="00462241" w:rsidP="00462241">
            <w:pPr>
              <w:jc w:val="center"/>
              <w:rPr>
                <w:rFonts w:cs="Times New Roman"/>
                <w:sz w:val="18"/>
                <w:szCs w:val="18"/>
              </w:rPr>
            </w:pPr>
            <w:r w:rsidRPr="00462241">
              <w:rPr>
                <w:rFonts w:cs="Times New Roman"/>
                <w:sz w:val="18"/>
                <w:szCs w:val="18"/>
              </w:rPr>
              <w:t>0.9411</w:t>
            </w:r>
          </w:p>
        </w:tc>
        <w:tc>
          <w:tcPr>
            <w:tcW w:w="336" w:type="pct"/>
          </w:tcPr>
          <w:p w14:paraId="63B3B8C9" w14:textId="4958A39A" w:rsidR="00462241" w:rsidRPr="00462241" w:rsidRDefault="00462241" w:rsidP="00462241">
            <w:pPr>
              <w:jc w:val="center"/>
              <w:rPr>
                <w:rFonts w:cs="Times New Roman"/>
                <w:sz w:val="18"/>
                <w:szCs w:val="18"/>
              </w:rPr>
            </w:pPr>
            <w:r w:rsidRPr="00462241">
              <w:rPr>
                <w:rFonts w:cs="Times New Roman"/>
                <w:sz w:val="18"/>
                <w:szCs w:val="18"/>
              </w:rPr>
              <w:t>0.9231</w:t>
            </w:r>
          </w:p>
        </w:tc>
        <w:tc>
          <w:tcPr>
            <w:tcW w:w="351" w:type="pct"/>
          </w:tcPr>
          <w:p w14:paraId="00C4DBE1" w14:textId="68892C33" w:rsidR="00462241" w:rsidRPr="00462241" w:rsidRDefault="00462241" w:rsidP="00462241">
            <w:pPr>
              <w:jc w:val="center"/>
              <w:rPr>
                <w:rFonts w:cs="Times New Roman"/>
                <w:sz w:val="18"/>
                <w:szCs w:val="18"/>
              </w:rPr>
            </w:pPr>
            <w:r w:rsidRPr="00462241">
              <w:rPr>
                <w:rFonts w:cs="Times New Roman"/>
                <w:sz w:val="18"/>
                <w:szCs w:val="18"/>
              </w:rPr>
              <w:t>0.9058</w:t>
            </w:r>
          </w:p>
        </w:tc>
        <w:tc>
          <w:tcPr>
            <w:tcW w:w="335" w:type="pct"/>
          </w:tcPr>
          <w:p w14:paraId="1B33E696" w14:textId="717197E3" w:rsidR="00462241" w:rsidRPr="00462241" w:rsidRDefault="00462241" w:rsidP="00462241">
            <w:pPr>
              <w:jc w:val="center"/>
              <w:rPr>
                <w:rFonts w:cs="Times New Roman"/>
                <w:sz w:val="18"/>
                <w:szCs w:val="18"/>
              </w:rPr>
            </w:pPr>
            <w:r w:rsidRPr="00462241">
              <w:rPr>
                <w:rFonts w:cs="Times New Roman"/>
                <w:sz w:val="18"/>
                <w:szCs w:val="18"/>
              </w:rPr>
              <w:t>0.8608</w:t>
            </w:r>
          </w:p>
        </w:tc>
        <w:tc>
          <w:tcPr>
            <w:tcW w:w="350" w:type="pct"/>
          </w:tcPr>
          <w:p w14:paraId="3121C38A" w14:textId="2DDCC6DE" w:rsidR="00462241" w:rsidRPr="00462241" w:rsidRDefault="00462241" w:rsidP="00462241">
            <w:pPr>
              <w:jc w:val="center"/>
              <w:rPr>
                <w:rFonts w:cs="Times New Roman"/>
                <w:sz w:val="18"/>
                <w:szCs w:val="18"/>
              </w:rPr>
            </w:pPr>
            <w:r w:rsidRPr="00462241">
              <w:rPr>
                <w:rFonts w:cs="Times New Roman"/>
                <w:sz w:val="18"/>
                <w:szCs w:val="18"/>
              </w:rPr>
              <w:t>0.7741</w:t>
            </w:r>
          </w:p>
        </w:tc>
      </w:tr>
      <w:tr w:rsidR="00462241" w:rsidRPr="004F4EFD" w14:paraId="1B4EEF2A" w14:textId="77777777" w:rsidTr="00857132">
        <w:trPr>
          <w:trHeight w:val="300"/>
        </w:trPr>
        <w:tc>
          <w:tcPr>
            <w:tcW w:w="451" w:type="pct"/>
            <w:vMerge/>
            <w:vAlign w:val="center"/>
            <w:hideMark/>
          </w:tcPr>
          <w:p w14:paraId="6AA03DB2"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206BCA2E"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0.2519</w:t>
            </w:r>
          </w:p>
        </w:tc>
        <w:tc>
          <w:tcPr>
            <w:tcW w:w="444" w:type="pct"/>
          </w:tcPr>
          <w:p w14:paraId="62380B7E" w14:textId="09C5FF9A" w:rsidR="00462241" w:rsidRPr="00462241" w:rsidRDefault="00462241" w:rsidP="00462241">
            <w:pPr>
              <w:jc w:val="center"/>
              <w:rPr>
                <w:rFonts w:cs="Times New Roman"/>
                <w:sz w:val="18"/>
                <w:szCs w:val="18"/>
              </w:rPr>
            </w:pPr>
            <w:r w:rsidRPr="00462241">
              <w:rPr>
                <w:rFonts w:cs="Times New Roman"/>
                <w:sz w:val="18"/>
                <w:szCs w:val="18"/>
              </w:rPr>
              <w:t>0.8603</w:t>
            </w:r>
          </w:p>
        </w:tc>
        <w:tc>
          <w:tcPr>
            <w:tcW w:w="366" w:type="pct"/>
          </w:tcPr>
          <w:p w14:paraId="1B1DD73D" w14:textId="0BEB7F54" w:rsidR="00462241" w:rsidRPr="00462241" w:rsidRDefault="00462241" w:rsidP="00462241">
            <w:pPr>
              <w:jc w:val="center"/>
              <w:rPr>
                <w:rFonts w:cs="Times New Roman"/>
                <w:sz w:val="18"/>
                <w:szCs w:val="18"/>
              </w:rPr>
            </w:pPr>
            <w:r w:rsidRPr="00462241">
              <w:rPr>
                <w:rFonts w:cs="Times New Roman"/>
                <w:sz w:val="18"/>
                <w:szCs w:val="18"/>
              </w:rPr>
              <w:t>0.8603</w:t>
            </w:r>
          </w:p>
        </w:tc>
        <w:tc>
          <w:tcPr>
            <w:tcW w:w="356" w:type="pct"/>
          </w:tcPr>
          <w:p w14:paraId="62D6F94D" w14:textId="64807ED3" w:rsidR="00462241" w:rsidRPr="00462241" w:rsidRDefault="00462241" w:rsidP="00462241">
            <w:pPr>
              <w:jc w:val="center"/>
              <w:rPr>
                <w:rFonts w:cs="Times New Roman"/>
                <w:sz w:val="18"/>
                <w:szCs w:val="18"/>
              </w:rPr>
            </w:pPr>
            <w:r w:rsidRPr="00462241">
              <w:rPr>
                <w:rFonts w:cs="Times New Roman"/>
                <w:sz w:val="18"/>
                <w:szCs w:val="18"/>
              </w:rPr>
              <w:t>0.878</w:t>
            </w:r>
          </w:p>
        </w:tc>
        <w:tc>
          <w:tcPr>
            <w:tcW w:w="357" w:type="pct"/>
          </w:tcPr>
          <w:p w14:paraId="6C26FD60" w14:textId="308E3F2B" w:rsidR="00462241" w:rsidRPr="00462241" w:rsidRDefault="00462241" w:rsidP="00462241">
            <w:pPr>
              <w:jc w:val="center"/>
              <w:rPr>
                <w:rFonts w:cs="Times New Roman"/>
                <w:sz w:val="18"/>
                <w:szCs w:val="18"/>
              </w:rPr>
            </w:pPr>
            <w:r w:rsidRPr="00462241">
              <w:rPr>
                <w:rFonts w:cs="Times New Roman"/>
                <w:sz w:val="18"/>
                <w:szCs w:val="18"/>
              </w:rPr>
              <w:t>0.8635</w:t>
            </w:r>
          </w:p>
        </w:tc>
        <w:tc>
          <w:tcPr>
            <w:tcW w:w="335" w:type="pct"/>
          </w:tcPr>
          <w:p w14:paraId="2ED33620" w14:textId="5C1A1848" w:rsidR="00462241" w:rsidRPr="00462241" w:rsidRDefault="00462241" w:rsidP="00462241">
            <w:pPr>
              <w:jc w:val="center"/>
              <w:rPr>
                <w:rFonts w:cs="Times New Roman"/>
                <w:sz w:val="18"/>
                <w:szCs w:val="18"/>
              </w:rPr>
            </w:pPr>
            <w:r w:rsidRPr="00462241">
              <w:rPr>
                <w:rFonts w:cs="Times New Roman"/>
                <w:sz w:val="18"/>
                <w:szCs w:val="18"/>
              </w:rPr>
              <w:t>0.9674</w:t>
            </w:r>
          </w:p>
        </w:tc>
        <w:tc>
          <w:tcPr>
            <w:tcW w:w="353" w:type="pct"/>
          </w:tcPr>
          <w:p w14:paraId="77D032FA" w14:textId="70225CD1" w:rsidR="00462241" w:rsidRPr="00462241" w:rsidRDefault="00462241" w:rsidP="00462241">
            <w:pPr>
              <w:jc w:val="center"/>
              <w:rPr>
                <w:rFonts w:cs="Times New Roman"/>
                <w:sz w:val="18"/>
                <w:szCs w:val="18"/>
              </w:rPr>
            </w:pPr>
            <w:r w:rsidRPr="00462241">
              <w:rPr>
                <w:rFonts w:cs="Times New Roman"/>
                <w:sz w:val="18"/>
                <w:szCs w:val="18"/>
              </w:rPr>
              <w:t>0.9538</w:t>
            </w:r>
          </w:p>
        </w:tc>
        <w:tc>
          <w:tcPr>
            <w:tcW w:w="336" w:type="pct"/>
          </w:tcPr>
          <w:p w14:paraId="09409A5C" w14:textId="714FB5E2" w:rsidR="00462241" w:rsidRPr="00462241" w:rsidRDefault="00462241" w:rsidP="00462241">
            <w:pPr>
              <w:jc w:val="center"/>
              <w:rPr>
                <w:rFonts w:cs="Times New Roman"/>
                <w:sz w:val="18"/>
                <w:szCs w:val="18"/>
              </w:rPr>
            </w:pPr>
            <w:r w:rsidRPr="00462241">
              <w:rPr>
                <w:rFonts w:cs="Times New Roman"/>
                <w:sz w:val="18"/>
                <w:szCs w:val="18"/>
              </w:rPr>
              <w:t>0.9205</w:t>
            </w:r>
          </w:p>
        </w:tc>
        <w:tc>
          <w:tcPr>
            <w:tcW w:w="351" w:type="pct"/>
          </w:tcPr>
          <w:p w14:paraId="0E6E6084" w14:textId="1A0197F7" w:rsidR="00462241" w:rsidRPr="00462241" w:rsidRDefault="00462241" w:rsidP="00462241">
            <w:pPr>
              <w:jc w:val="center"/>
              <w:rPr>
                <w:rFonts w:cs="Times New Roman"/>
                <w:sz w:val="18"/>
                <w:szCs w:val="18"/>
              </w:rPr>
            </w:pPr>
            <w:r w:rsidRPr="00462241">
              <w:rPr>
                <w:rFonts w:cs="Times New Roman"/>
                <w:sz w:val="18"/>
                <w:szCs w:val="18"/>
              </w:rPr>
              <w:t>0.9052</w:t>
            </w:r>
          </w:p>
        </w:tc>
        <w:tc>
          <w:tcPr>
            <w:tcW w:w="335" w:type="pct"/>
          </w:tcPr>
          <w:p w14:paraId="3B79580F" w14:textId="4A2F91C2" w:rsidR="00462241" w:rsidRPr="00462241" w:rsidRDefault="00462241" w:rsidP="00462241">
            <w:pPr>
              <w:jc w:val="center"/>
              <w:rPr>
                <w:rFonts w:cs="Times New Roman"/>
                <w:sz w:val="18"/>
                <w:szCs w:val="18"/>
              </w:rPr>
            </w:pPr>
            <w:r w:rsidRPr="00462241">
              <w:rPr>
                <w:rFonts w:cs="Times New Roman"/>
                <w:sz w:val="18"/>
                <w:szCs w:val="18"/>
              </w:rPr>
              <w:t>0.8594</w:t>
            </w:r>
          </w:p>
        </w:tc>
        <w:tc>
          <w:tcPr>
            <w:tcW w:w="350" w:type="pct"/>
          </w:tcPr>
          <w:p w14:paraId="39340274" w14:textId="1DF78DB4" w:rsidR="00462241" w:rsidRPr="00462241" w:rsidRDefault="00462241" w:rsidP="00462241">
            <w:pPr>
              <w:jc w:val="center"/>
              <w:rPr>
                <w:rFonts w:cs="Times New Roman"/>
                <w:sz w:val="18"/>
                <w:szCs w:val="18"/>
              </w:rPr>
            </w:pPr>
            <w:r w:rsidRPr="00462241">
              <w:rPr>
                <w:rFonts w:cs="Times New Roman"/>
                <w:sz w:val="18"/>
                <w:szCs w:val="18"/>
              </w:rPr>
              <w:t>0.767</w:t>
            </w:r>
          </w:p>
        </w:tc>
      </w:tr>
      <w:tr w:rsidR="00462241" w:rsidRPr="004F4EFD" w14:paraId="6EB9A6DC" w14:textId="77777777" w:rsidTr="00857132">
        <w:trPr>
          <w:trHeight w:val="300"/>
        </w:trPr>
        <w:tc>
          <w:tcPr>
            <w:tcW w:w="451" w:type="pct"/>
            <w:vMerge/>
            <w:vAlign w:val="center"/>
            <w:hideMark/>
          </w:tcPr>
          <w:p w14:paraId="3E39DBA0"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4CAB59E6"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0.3269</w:t>
            </w:r>
          </w:p>
        </w:tc>
        <w:tc>
          <w:tcPr>
            <w:tcW w:w="444" w:type="pct"/>
          </w:tcPr>
          <w:p w14:paraId="64A49F0C" w14:textId="3D03FE25" w:rsidR="00462241" w:rsidRPr="00462241" w:rsidRDefault="00462241" w:rsidP="00462241">
            <w:pPr>
              <w:jc w:val="center"/>
              <w:rPr>
                <w:rFonts w:cs="Times New Roman"/>
                <w:sz w:val="18"/>
                <w:szCs w:val="18"/>
              </w:rPr>
            </w:pPr>
            <w:r w:rsidRPr="00462241">
              <w:rPr>
                <w:rFonts w:cs="Times New Roman"/>
                <w:sz w:val="18"/>
                <w:szCs w:val="18"/>
              </w:rPr>
              <w:t>0.8365</w:t>
            </w:r>
          </w:p>
        </w:tc>
        <w:tc>
          <w:tcPr>
            <w:tcW w:w="366" w:type="pct"/>
          </w:tcPr>
          <w:p w14:paraId="1A768F0A" w14:textId="5D399D6B" w:rsidR="00462241" w:rsidRPr="00462241" w:rsidRDefault="00462241" w:rsidP="00462241">
            <w:pPr>
              <w:jc w:val="center"/>
              <w:rPr>
                <w:rFonts w:cs="Times New Roman"/>
                <w:sz w:val="18"/>
                <w:szCs w:val="18"/>
              </w:rPr>
            </w:pPr>
            <w:r w:rsidRPr="00462241">
              <w:rPr>
                <w:rFonts w:cs="Times New Roman"/>
                <w:sz w:val="18"/>
                <w:szCs w:val="18"/>
              </w:rPr>
              <w:t>0.8365</w:t>
            </w:r>
          </w:p>
        </w:tc>
        <w:tc>
          <w:tcPr>
            <w:tcW w:w="356" w:type="pct"/>
          </w:tcPr>
          <w:p w14:paraId="515A39E4" w14:textId="0658F2C2" w:rsidR="00462241" w:rsidRPr="00462241" w:rsidRDefault="00462241" w:rsidP="00462241">
            <w:pPr>
              <w:jc w:val="center"/>
              <w:rPr>
                <w:rFonts w:cs="Times New Roman"/>
                <w:sz w:val="18"/>
                <w:szCs w:val="18"/>
              </w:rPr>
            </w:pPr>
            <w:r w:rsidRPr="00462241">
              <w:rPr>
                <w:rFonts w:cs="Times New Roman"/>
                <w:sz w:val="18"/>
                <w:szCs w:val="18"/>
              </w:rPr>
              <w:t>0.8365</w:t>
            </w:r>
          </w:p>
        </w:tc>
        <w:tc>
          <w:tcPr>
            <w:tcW w:w="357" w:type="pct"/>
          </w:tcPr>
          <w:p w14:paraId="0D6BAFB5" w14:textId="1D65AAA3" w:rsidR="00462241" w:rsidRPr="00462241" w:rsidRDefault="00462241" w:rsidP="00462241">
            <w:pPr>
              <w:jc w:val="center"/>
              <w:rPr>
                <w:rFonts w:cs="Times New Roman"/>
                <w:sz w:val="18"/>
                <w:szCs w:val="18"/>
              </w:rPr>
            </w:pPr>
            <w:r w:rsidRPr="00462241">
              <w:rPr>
                <w:rFonts w:cs="Times New Roman"/>
                <w:sz w:val="18"/>
                <w:szCs w:val="18"/>
              </w:rPr>
              <w:t>0.8365</w:t>
            </w:r>
          </w:p>
        </w:tc>
        <w:tc>
          <w:tcPr>
            <w:tcW w:w="335" w:type="pct"/>
          </w:tcPr>
          <w:p w14:paraId="774057FD" w14:textId="604FDE7E" w:rsidR="00462241" w:rsidRPr="00462241" w:rsidRDefault="00462241" w:rsidP="00462241">
            <w:pPr>
              <w:jc w:val="center"/>
              <w:rPr>
                <w:rFonts w:cs="Times New Roman"/>
                <w:sz w:val="18"/>
                <w:szCs w:val="18"/>
              </w:rPr>
            </w:pPr>
            <w:r w:rsidRPr="00462241">
              <w:rPr>
                <w:rFonts w:cs="Times New Roman"/>
                <w:sz w:val="18"/>
                <w:szCs w:val="18"/>
              </w:rPr>
              <w:t>1</w:t>
            </w:r>
          </w:p>
        </w:tc>
        <w:tc>
          <w:tcPr>
            <w:tcW w:w="353" w:type="pct"/>
          </w:tcPr>
          <w:p w14:paraId="7A7C8FAD" w14:textId="73177936" w:rsidR="00462241" w:rsidRPr="00462241" w:rsidRDefault="00462241" w:rsidP="00462241">
            <w:pPr>
              <w:jc w:val="center"/>
              <w:rPr>
                <w:rFonts w:cs="Times New Roman"/>
                <w:sz w:val="18"/>
                <w:szCs w:val="18"/>
              </w:rPr>
            </w:pPr>
            <w:r w:rsidRPr="00462241">
              <w:rPr>
                <w:rFonts w:cs="Times New Roman"/>
                <w:sz w:val="18"/>
                <w:szCs w:val="18"/>
              </w:rPr>
              <w:t>1</w:t>
            </w:r>
          </w:p>
        </w:tc>
        <w:tc>
          <w:tcPr>
            <w:tcW w:w="336" w:type="pct"/>
          </w:tcPr>
          <w:p w14:paraId="17A0C8FA" w14:textId="66920CF8" w:rsidR="00462241" w:rsidRPr="00462241" w:rsidRDefault="00462241" w:rsidP="00462241">
            <w:pPr>
              <w:jc w:val="center"/>
              <w:rPr>
                <w:rFonts w:cs="Times New Roman"/>
                <w:sz w:val="18"/>
                <w:szCs w:val="18"/>
              </w:rPr>
            </w:pPr>
            <w:r w:rsidRPr="00462241">
              <w:rPr>
                <w:rFonts w:cs="Times New Roman"/>
                <w:sz w:val="18"/>
                <w:szCs w:val="18"/>
              </w:rPr>
              <w:t>0.911</w:t>
            </w:r>
          </w:p>
        </w:tc>
        <w:tc>
          <w:tcPr>
            <w:tcW w:w="351" w:type="pct"/>
          </w:tcPr>
          <w:p w14:paraId="0E4ACC4E" w14:textId="0C0865C8" w:rsidR="00462241" w:rsidRPr="00462241" w:rsidRDefault="00462241" w:rsidP="00462241">
            <w:pPr>
              <w:jc w:val="center"/>
              <w:rPr>
                <w:rFonts w:cs="Times New Roman"/>
                <w:sz w:val="18"/>
                <w:szCs w:val="18"/>
              </w:rPr>
            </w:pPr>
            <w:r w:rsidRPr="00462241">
              <w:rPr>
                <w:rFonts w:cs="Times New Roman"/>
                <w:sz w:val="18"/>
                <w:szCs w:val="18"/>
              </w:rPr>
              <w:t>0.9023</w:t>
            </w:r>
          </w:p>
        </w:tc>
        <w:tc>
          <w:tcPr>
            <w:tcW w:w="335" w:type="pct"/>
          </w:tcPr>
          <w:p w14:paraId="668C89A0" w14:textId="39355B69" w:rsidR="00462241" w:rsidRPr="00462241" w:rsidRDefault="00462241" w:rsidP="00462241">
            <w:pPr>
              <w:jc w:val="center"/>
              <w:rPr>
                <w:rFonts w:cs="Times New Roman"/>
                <w:sz w:val="18"/>
                <w:szCs w:val="18"/>
              </w:rPr>
            </w:pPr>
            <w:r w:rsidRPr="00462241">
              <w:rPr>
                <w:rFonts w:cs="Times New Roman"/>
                <w:sz w:val="18"/>
                <w:szCs w:val="18"/>
              </w:rPr>
              <w:t>0.7775</w:t>
            </w:r>
          </w:p>
        </w:tc>
        <w:tc>
          <w:tcPr>
            <w:tcW w:w="350" w:type="pct"/>
          </w:tcPr>
          <w:p w14:paraId="3888AF4B" w14:textId="4F0095FF" w:rsidR="00462241" w:rsidRPr="00462241" w:rsidRDefault="00462241" w:rsidP="00462241">
            <w:pPr>
              <w:jc w:val="center"/>
              <w:rPr>
                <w:rFonts w:cs="Times New Roman"/>
                <w:sz w:val="18"/>
                <w:szCs w:val="18"/>
              </w:rPr>
            </w:pPr>
            <w:r w:rsidRPr="00462241">
              <w:rPr>
                <w:rFonts w:cs="Times New Roman"/>
                <w:sz w:val="18"/>
                <w:szCs w:val="18"/>
              </w:rPr>
              <w:t>0.5</w:t>
            </w:r>
          </w:p>
        </w:tc>
      </w:tr>
      <w:tr w:rsidR="00462241" w:rsidRPr="004F4EFD" w14:paraId="1C1D66F2" w14:textId="77777777" w:rsidTr="00857132">
        <w:trPr>
          <w:trHeight w:val="300"/>
        </w:trPr>
        <w:tc>
          <w:tcPr>
            <w:tcW w:w="451" w:type="pct"/>
            <w:vMerge/>
            <w:vAlign w:val="center"/>
            <w:hideMark/>
          </w:tcPr>
          <w:p w14:paraId="63434539"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26C38CED"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0.3448</w:t>
            </w:r>
          </w:p>
        </w:tc>
        <w:tc>
          <w:tcPr>
            <w:tcW w:w="444" w:type="pct"/>
          </w:tcPr>
          <w:p w14:paraId="3702252F" w14:textId="64874315" w:rsidR="00462241" w:rsidRPr="00462241" w:rsidRDefault="00462241" w:rsidP="00462241">
            <w:pPr>
              <w:jc w:val="center"/>
              <w:rPr>
                <w:rFonts w:cs="Times New Roman"/>
                <w:sz w:val="18"/>
                <w:szCs w:val="18"/>
              </w:rPr>
            </w:pPr>
            <w:r w:rsidRPr="00462241">
              <w:rPr>
                <w:rFonts w:cs="Times New Roman"/>
                <w:sz w:val="18"/>
                <w:szCs w:val="18"/>
              </w:rPr>
              <w:t>0.8617</w:t>
            </w:r>
          </w:p>
        </w:tc>
        <w:tc>
          <w:tcPr>
            <w:tcW w:w="366" w:type="pct"/>
          </w:tcPr>
          <w:p w14:paraId="685941AE" w14:textId="3425689A" w:rsidR="00462241" w:rsidRPr="00462241" w:rsidRDefault="00462241" w:rsidP="00462241">
            <w:pPr>
              <w:jc w:val="center"/>
              <w:rPr>
                <w:rFonts w:cs="Times New Roman"/>
                <w:sz w:val="18"/>
                <w:szCs w:val="18"/>
              </w:rPr>
            </w:pPr>
            <w:r w:rsidRPr="00462241">
              <w:rPr>
                <w:rFonts w:cs="Times New Roman"/>
                <w:sz w:val="18"/>
                <w:szCs w:val="18"/>
              </w:rPr>
              <w:t>0.8617</w:t>
            </w:r>
          </w:p>
        </w:tc>
        <w:tc>
          <w:tcPr>
            <w:tcW w:w="356" w:type="pct"/>
          </w:tcPr>
          <w:p w14:paraId="4339A699" w14:textId="1A2AABF9" w:rsidR="00462241" w:rsidRPr="00462241" w:rsidRDefault="00462241" w:rsidP="00462241">
            <w:pPr>
              <w:jc w:val="center"/>
              <w:rPr>
                <w:rFonts w:cs="Times New Roman"/>
                <w:sz w:val="18"/>
                <w:szCs w:val="18"/>
              </w:rPr>
            </w:pPr>
            <w:r w:rsidRPr="00462241">
              <w:rPr>
                <w:rFonts w:cs="Times New Roman"/>
                <w:sz w:val="18"/>
                <w:szCs w:val="18"/>
              </w:rPr>
              <w:t>0.8817</w:t>
            </w:r>
          </w:p>
        </w:tc>
        <w:tc>
          <w:tcPr>
            <w:tcW w:w="357" w:type="pct"/>
          </w:tcPr>
          <w:p w14:paraId="15B91520" w14:textId="721422A1" w:rsidR="00462241" w:rsidRPr="00462241" w:rsidRDefault="00462241" w:rsidP="00462241">
            <w:pPr>
              <w:jc w:val="center"/>
              <w:rPr>
                <w:rFonts w:cs="Times New Roman"/>
                <w:sz w:val="18"/>
                <w:szCs w:val="18"/>
              </w:rPr>
            </w:pPr>
            <w:r w:rsidRPr="00462241">
              <w:rPr>
                <w:rFonts w:cs="Times New Roman"/>
                <w:sz w:val="18"/>
                <w:szCs w:val="18"/>
              </w:rPr>
              <w:t>0.8659</w:t>
            </w:r>
          </w:p>
        </w:tc>
        <w:tc>
          <w:tcPr>
            <w:tcW w:w="335" w:type="pct"/>
          </w:tcPr>
          <w:p w14:paraId="786C226C" w14:textId="09817D04" w:rsidR="00462241" w:rsidRPr="00462241" w:rsidRDefault="00462241" w:rsidP="00462241">
            <w:pPr>
              <w:jc w:val="center"/>
              <w:rPr>
                <w:rFonts w:cs="Times New Roman"/>
                <w:sz w:val="18"/>
                <w:szCs w:val="18"/>
              </w:rPr>
            </w:pPr>
            <w:r w:rsidRPr="00462241">
              <w:rPr>
                <w:rFonts w:cs="Times New Roman"/>
                <w:sz w:val="18"/>
                <w:szCs w:val="18"/>
              </w:rPr>
              <w:t>0.9641</w:t>
            </w:r>
          </w:p>
        </w:tc>
        <w:tc>
          <w:tcPr>
            <w:tcW w:w="353" w:type="pct"/>
          </w:tcPr>
          <w:p w14:paraId="6771731B" w14:textId="47A5C61D" w:rsidR="00462241" w:rsidRPr="00462241" w:rsidRDefault="00462241" w:rsidP="00462241">
            <w:pPr>
              <w:jc w:val="center"/>
              <w:rPr>
                <w:rFonts w:cs="Times New Roman"/>
                <w:sz w:val="18"/>
                <w:szCs w:val="18"/>
              </w:rPr>
            </w:pPr>
            <w:r w:rsidRPr="00462241">
              <w:rPr>
                <w:rFonts w:cs="Times New Roman"/>
                <w:sz w:val="18"/>
                <w:szCs w:val="18"/>
              </w:rPr>
              <w:t>0.9489</w:t>
            </w:r>
          </w:p>
        </w:tc>
        <w:tc>
          <w:tcPr>
            <w:tcW w:w="336" w:type="pct"/>
          </w:tcPr>
          <w:p w14:paraId="0659C5FA" w14:textId="3DAE2133" w:rsidR="00462241" w:rsidRPr="00462241" w:rsidRDefault="00462241" w:rsidP="00462241">
            <w:pPr>
              <w:jc w:val="center"/>
              <w:rPr>
                <w:rFonts w:cs="Times New Roman"/>
                <w:sz w:val="18"/>
                <w:szCs w:val="18"/>
              </w:rPr>
            </w:pPr>
            <w:r w:rsidRPr="00462241">
              <w:rPr>
                <w:rFonts w:cs="Times New Roman"/>
                <w:sz w:val="18"/>
                <w:szCs w:val="18"/>
              </w:rPr>
              <w:t>0.921</w:t>
            </w:r>
          </w:p>
        </w:tc>
        <w:tc>
          <w:tcPr>
            <w:tcW w:w="351" w:type="pct"/>
          </w:tcPr>
          <w:p w14:paraId="3D0CC244" w14:textId="5C3C731F" w:rsidR="00462241" w:rsidRPr="00462241" w:rsidRDefault="00462241" w:rsidP="00462241">
            <w:pPr>
              <w:jc w:val="center"/>
              <w:rPr>
                <w:rFonts w:cs="Times New Roman"/>
                <w:sz w:val="18"/>
                <w:szCs w:val="18"/>
              </w:rPr>
            </w:pPr>
            <w:r w:rsidRPr="00462241">
              <w:rPr>
                <w:rFonts w:cs="Times New Roman"/>
                <w:sz w:val="18"/>
                <w:szCs w:val="18"/>
              </w:rPr>
              <w:t>0.9048</w:t>
            </w:r>
          </w:p>
        </w:tc>
        <w:tc>
          <w:tcPr>
            <w:tcW w:w="335" w:type="pct"/>
          </w:tcPr>
          <w:p w14:paraId="2D857841" w14:textId="1619650D" w:rsidR="00462241" w:rsidRPr="00462241" w:rsidRDefault="00462241" w:rsidP="00462241">
            <w:pPr>
              <w:jc w:val="center"/>
              <w:rPr>
                <w:rFonts w:cs="Times New Roman"/>
                <w:sz w:val="18"/>
                <w:szCs w:val="18"/>
              </w:rPr>
            </w:pPr>
            <w:r w:rsidRPr="00462241">
              <w:rPr>
                <w:rFonts w:cs="Times New Roman"/>
                <w:sz w:val="18"/>
                <w:szCs w:val="18"/>
              </w:rPr>
              <w:t>0.8588</w:t>
            </w:r>
          </w:p>
        </w:tc>
        <w:tc>
          <w:tcPr>
            <w:tcW w:w="350" w:type="pct"/>
          </w:tcPr>
          <w:p w14:paraId="74632F60" w14:textId="67464FB4" w:rsidR="00462241" w:rsidRPr="00462241" w:rsidRDefault="00462241" w:rsidP="00462241">
            <w:pPr>
              <w:jc w:val="center"/>
              <w:rPr>
                <w:rFonts w:cs="Times New Roman"/>
                <w:sz w:val="18"/>
                <w:szCs w:val="18"/>
              </w:rPr>
            </w:pPr>
            <w:r w:rsidRPr="00462241">
              <w:rPr>
                <w:rFonts w:cs="Times New Roman"/>
                <w:sz w:val="18"/>
                <w:szCs w:val="18"/>
              </w:rPr>
              <w:t>0.7682</w:t>
            </w:r>
          </w:p>
        </w:tc>
      </w:tr>
      <w:tr w:rsidR="00462241" w:rsidRPr="004F4EFD" w14:paraId="06E3C637" w14:textId="77777777" w:rsidTr="00857132">
        <w:trPr>
          <w:trHeight w:val="300"/>
        </w:trPr>
        <w:tc>
          <w:tcPr>
            <w:tcW w:w="451" w:type="pct"/>
            <w:vMerge/>
            <w:vAlign w:val="center"/>
            <w:hideMark/>
          </w:tcPr>
          <w:p w14:paraId="2F030923" w14:textId="77777777" w:rsidR="00462241" w:rsidRPr="004F4EFD" w:rsidRDefault="00462241" w:rsidP="00462241">
            <w:pPr>
              <w:jc w:val="center"/>
              <w:rPr>
                <w:rFonts w:ascii="Calibri" w:hAnsi="Calibri" w:cs="Calibri"/>
                <w:b/>
                <w:bCs/>
                <w:sz w:val="18"/>
                <w:szCs w:val="18"/>
              </w:rPr>
            </w:pPr>
          </w:p>
        </w:tc>
        <w:tc>
          <w:tcPr>
            <w:tcW w:w="966" w:type="pct"/>
            <w:gridSpan w:val="3"/>
            <w:vAlign w:val="center"/>
            <w:hideMark/>
          </w:tcPr>
          <w:p w14:paraId="22825889" w14:textId="7777777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0.3802</w:t>
            </w:r>
          </w:p>
        </w:tc>
        <w:tc>
          <w:tcPr>
            <w:tcW w:w="444" w:type="pct"/>
          </w:tcPr>
          <w:p w14:paraId="7D8B4AEB" w14:textId="0F6C9E23" w:rsidR="00462241" w:rsidRPr="00462241" w:rsidRDefault="00462241" w:rsidP="00462241">
            <w:pPr>
              <w:jc w:val="center"/>
              <w:rPr>
                <w:rFonts w:cs="Times New Roman"/>
                <w:sz w:val="18"/>
                <w:szCs w:val="18"/>
              </w:rPr>
            </w:pPr>
            <w:r w:rsidRPr="00462241">
              <w:rPr>
                <w:rFonts w:cs="Times New Roman"/>
                <w:sz w:val="18"/>
                <w:szCs w:val="18"/>
              </w:rPr>
              <w:t>0.8539</w:t>
            </w:r>
          </w:p>
        </w:tc>
        <w:tc>
          <w:tcPr>
            <w:tcW w:w="366" w:type="pct"/>
          </w:tcPr>
          <w:p w14:paraId="63C620B1" w14:textId="54FB4DD9" w:rsidR="00462241" w:rsidRPr="00462241" w:rsidRDefault="00462241" w:rsidP="00462241">
            <w:pPr>
              <w:jc w:val="center"/>
              <w:rPr>
                <w:rFonts w:cs="Times New Roman"/>
                <w:sz w:val="18"/>
                <w:szCs w:val="18"/>
              </w:rPr>
            </w:pPr>
            <w:r w:rsidRPr="00462241">
              <w:rPr>
                <w:rFonts w:cs="Times New Roman"/>
                <w:sz w:val="18"/>
                <w:szCs w:val="18"/>
              </w:rPr>
              <w:t>0.8539</w:t>
            </w:r>
          </w:p>
        </w:tc>
        <w:tc>
          <w:tcPr>
            <w:tcW w:w="356" w:type="pct"/>
          </w:tcPr>
          <w:p w14:paraId="42E101F0" w14:textId="47E67352" w:rsidR="00462241" w:rsidRPr="00462241" w:rsidRDefault="00462241" w:rsidP="00462241">
            <w:pPr>
              <w:jc w:val="center"/>
              <w:rPr>
                <w:rFonts w:cs="Times New Roman"/>
                <w:sz w:val="18"/>
                <w:szCs w:val="18"/>
              </w:rPr>
            </w:pPr>
            <w:r w:rsidRPr="00462241">
              <w:rPr>
                <w:rFonts w:cs="Times New Roman"/>
                <w:sz w:val="18"/>
                <w:szCs w:val="18"/>
              </w:rPr>
              <w:t>0.8623</w:t>
            </w:r>
          </w:p>
        </w:tc>
        <w:tc>
          <w:tcPr>
            <w:tcW w:w="357" w:type="pct"/>
          </w:tcPr>
          <w:p w14:paraId="4D1433A5" w14:textId="6EE2E36F" w:rsidR="00462241" w:rsidRPr="00462241" w:rsidRDefault="00462241" w:rsidP="00462241">
            <w:pPr>
              <w:jc w:val="center"/>
              <w:rPr>
                <w:rFonts w:cs="Times New Roman"/>
                <w:sz w:val="18"/>
                <w:szCs w:val="18"/>
              </w:rPr>
            </w:pPr>
            <w:r w:rsidRPr="00462241">
              <w:rPr>
                <w:rFonts w:cs="Times New Roman"/>
                <w:sz w:val="18"/>
                <w:szCs w:val="18"/>
              </w:rPr>
              <w:t>0.8573</w:t>
            </w:r>
          </w:p>
        </w:tc>
        <w:tc>
          <w:tcPr>
            <w:tcW w:w="335" w:type="pct"/>
          </w:tcPr>
          <w:p w14:paraId="1B0E2A85" w14:textId="113C0094" w:rsidR="00462241" w:rsidRPr="00462241" w:rsidRDefault="00462241" w:rsidP="00462241">
            <w:pPr>
              <w:jc w:val="center"/>
              <w:rPr>
                <w:rFonts w:cs="Times New Roman"/>
                <w:sz w:val="18"/>
                <w:szCs w:val="18"/>
              </w:rPr>
            </w:pPr>
            <w:r w:rsidRPr="00462241">
              <w:rPr>
                <w:rFonts w:cs="Times New Roman"/>
                <w:sz w:val="18"/>
                <w:szCs w:val="18"/>
              </w:rPr>
              <w:t>0.9822</w:t>
            </w:r>
          </w:p>
        </w:tc>
        <w:tc>
          <w:tcPr>
            <w:tcW w:w="353" w:type="pct"/>
          </w:tcPr>
          <w:p w14:paraId="0981E12C" w14:textId="45EEECEE" w:rsidR="00462241" w:rsidRPr="00462241" w:rsidRDefault="00462241" w:rsidP="00462241">
            <w:pPr>
              <w:jc w:val="center"/>
              <w:rPr>
                <w:rFonts w:cs="Times New Roman"/>
                <w:sz w:val="18"/>
                <w:szCs w:val="18"/>
              </w:rPr>
            </w:pPr>
            <w:r w:rsidRPr="00462241">
              <w:rPr>
                <w:rFonts w:cs="Times New Roman"/>
                <w:sz w:val="18"/>
                <w:szCs w:val="18"/>
              </w:rPr>
              <w:t>0.9756</w:t>
            </w:r>
          </w:p>
        </w:tc>
        <w:tc>
          <w:tcPr>
            <w:tcW w:w="336" w:type="pct"/>
          </w:tcPr>
          <w:p w14:paraId="56A818F1" w14:textId="7A044504" w:rsidR="00462241" w:rsidRPr="00462241" w:rsidRDefault="00462241" w:rsidP="00462241">
            <w:pPr>
              <w:jc w:val="center"/>
              <w:rPr>
                <w:rFonts w:cs="Times New Roman"/>
                <w:sz w:val="18"/>
                <w:szCs w:val="18"/>
              </w:rPr>
            </w:pPr>
            <w:r w:rsidRPr="00462241">
              <w:rPr>
                <w:rFonts w:cs="Times New Roman"/>
                <w:sz w:val="18"/>
                <w:szCs w:val="18"/>
              </w:rPr>
              <w:t>0.9183</w:t>
            </w:r>
          </w:p>
        </w:tc>
        <w:tc>
          <w:tcPr>
            <w:tcW w:w="351" w:type="pct"/>
          </w:tcPr>
          <w:p w14:paraId="09D1CC17" w14:textId="10D8B380" w:rsidR="00462241" w:rsidRPr="00462241" w:rsidRDefault="00462241" w:rsidP="00462241">
            <w:pPr>
              <w:jc w:val="center"/>
              <w:rPr>
                <w:rFonts w:cs="Times New Roman"/>
                <w:sz w:val="18"/>
                <w:szCs w:val="18"/>
              </w:rPr>
            </w:pPr>
            <w:r w:rsidRPr="00462241">
              <w:rPr>
                <w:rFonts w:cs="Times New Roman"/>
                <w:sz w:val="18"/>
                <w:szCs w:val="18"/>
              </w:rPr>
              <w:t>0.9069</w:t>
            </w:r>
          </w:p>
        </w:tc>
        <w:tc>
          <w:tcPr>
            <w:tcW w:w="335" w:type="pct"/>
          </w:tcPr>
          <w:p w14:paraId="508F4F78" w14:textId="646AF184" w:rsidR="00462241" w:rsidRPr="00462241" w:rsidRDefault="00462241" w:rsidP="00462241">
            <w:pPr>
              <w:jc w:val="center"/>
              <w:rPr>
                <w:rFonts w:cs="Times New Roman"/>
                <w:sz w:val="18"/>
                <w:szCs w:val="18"/>
              </w:rPr>
            </w:pPr>
            <w:r w:rsidRPr="00462241">
              <w:rPr>
                <w:rFonts w:cs="Times New Roman"/>
                <w:sz w:val="18"/>
                <w:szCs w:val="18"/>
              </w:rPr>
              <w:t>0.8563</w:t>
            </w:r>
          </w:p>
        </w:tc>
        <w:tc>
          <w:tcPr>
            <w:tcW w:w="350" w:type="pct"/>
          </w:tcPr>
          <w:p w14:paraId="24E88284" w14:textId="75C041BF" w:rsidR="00462241" w:rsidRPr="00462241" w:rsidRDefault="00462241" w:rsidP="00462241">
            <w:pPr>
              <w:jc w:val="center"/>
              <w:rPr>
                <w:rFonts w:cs="Times New Roman"/>
                <w:sz w:val="18"/>
                <w:szCs w:val="18"/>
              </w:rPr>
            </w:pPr>
            <w:r w:rsidRPr="00462241">
              <w:rPr>
                <w:rFonts w:cs="Times New Roman"/>
                <w:sz w:val="18"/>
                <w:szCs w:val="18"/>
              </w:rPr>
              <w:t>0.7639</w:t>
            </w:r>
          </w:p>
        </w:tc>
      </w:tr>
      <w:tr w:rsidR="00462241" w:rsidRPr="004F4EFD" w14:paraId="4E749EA1" w14:textId="77777777" w:rsidTr="00CF45BE">
        <w:trPr>
          <w:trHeight w:val="300"/>
        </w:trPr>
        <w:tc>
          <w:tcPr>
            <w:tcW w:w="451" w:type="pct"/>
            <w:vMerge w:val="restart"/>
            <w:vAlign w:val="center"/>
            <w:hideMark/>
          </w:tcPr>
          <w:p w14:paraId="6B37F1A9" w14:textId="77777777" w:rsidR="00462241" w:rsidRPr="004F4EFD" w:rsidRDefault="00462241" w:rsidP="00462241">
            <w:pPr>
              <w:jc w:val="center"/>
              <w:rPr>
                <w:rFonts w:ascii="Calibri" w:hAnsi="Calibri" w:cs="Calibri"/>
                <w:b/>
                <w:bCs/>
                <w:sz w:val="18"/>
                <w:szCs w:val="18"/>
              </w:rPr>
            </w:pPr>
            <w:r w:rsidRPr="004F4EFD">
              <w:rPr>
                <w:rFonts w:ascii="Calibri" w:hAnsi="Calibri" w:cs="Calibri"/>
                <w:b/>
                <w:bCs/>
                <w:sz w:val="18"/>
                <w:szCs w:val="18"/>
              </w:rPr>
              <w:t>Proposed Dropout</w:t>
            </w:r>
          </w:p>
        </w:tc>
        <w:tc>
          <w:tcPr>
            <w:tcW w:w="303" w:type="pct"/>
            <w:vAlign w:val="center"/>
            <w:hideMark/>
          </w:tcPr>
          <w:p w14:paraId="6C0900FA" w14:textId="68FC6F58"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0.0950</w:t>
            </w:r>
          </w:p>
        </w:tc>
        <w:tc>
          <w:tcPr>
            <w:tcW w:w="314" w:type="pct"/>
            <w:vAlign w:val="center"/>
          </w:tcPr>
          <w:p w14:paraId="30775A2D" w14:textId="3A06E106"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0.1241</w:t>
            </w:r>
          </w:p>
        </w:tc>
        <w:tc>
          <w:tcPr>
            <w:tcW w:w="349" w:type="pct"/>
            <w:vAlign w:val="center"/>
          </w:tcPr>
          <w:p w14:paraId="5C3EDDC0" w14:textId="51892169"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0.4922</w:t>
            </w:r>
          </w:p>
        </w:tc>
        <w:tc>
          <w:tcPr>
            <w:tcW w:w="444" w:type="pct"/>
          </w:tcPr>
          <w:p w14:paraId="72CDE43E" w14:textId="5036C511" w:rsidR="00462241" w:rsidRPr="00462241" w:rsidRDefault="00462241" w:rsidP="00462241">
            <w:pPr>
              <w:jc w:val="center"/>
              <w:rPr>
                <w:rFonts w:cs="Times New Roman"/>
                <w:sz w:val="18"/>
                <w:szCs w:val="18"/>
              </w:rPr>
            </w:pPr>
            <w:r w:rsidRPr="00462241">
              <w:rPr>
                <w:rFonts w:cs="Times New Roman"/>
                <w:sz w:val="18"/>
                <w:szCs w:val="18"/>
              </w:rPr>
              <w:t>0.8771</w:t>
            </w:r>
          </w:p>
        </w:tc>
        <w:tc>
          <w:tcPr>
            <w:tcW w:w="366" w:type="pct"/>
          </w:tcPr>
          <w:p w14:paraId="5FBA0207" w14:textId="6032FE35" w:rsidR="00462241" w:rsidRPr="00462241" w:rsidRDefault="00462241" w:rsidP="00462241">
            <w:pPr>
              <w:jc w:val="center"/>
              <w:rPr>
                <w:rFonts w:cs="Times New Roman"/>
                <w:sz w:val="18"/>
                <w:szCs w:val="18"/>
              </w:rPr>
            </w:pPr>
            <w:r w:rsidRPr="00462241">
              <w:rPr>
                <w:rFonts w:cs="Times New Roman"/>
                <w:sz w:val="18"/>
                <w:szCs w:val="18"/>
              </w:rPr>
              <w:t>0.8771</w:t>
            </w:r>
          </w:p>
        </w:tc>
        <w:tc>
          <w:tcPr>
            <w:tcW w:w="356" w:type="pct"/>
          </w:tcPr>
          <w:p w14:paraId="7DECA8C5" w14:textId="1F4F19B6" w:rsidR="00462241" w:rsidRPr="00462241" w:rsidRDefault="00462241" w:rsidP="00462241">
            <w:pPr>
              <w:jc w:val="center"/>
              <w:rPr>
                <w:rFonts w:cs="Times New Roman"/>
                <w:sz w:val="18"/>
                <w:szCs w:val="18"/>
              </w:rPr>
            </w:pPr>
            <w:r w:rsidRPr="00462241">
              <w:rPr>
                <w:rFonts w:cs="Times New Roman"/>
                <w:sz w:val="18"/>
                <w:szCs w:val="18"/>
              </w:rPr>
              <w:t>0.9001</w:t>
            </w:r>
          </w:p>
        </w:tc>
        <w:tc>
          <w:tcPr>
            <w:tcW w:w="357" w:type="pct"/>
          </w:tcPr>
          <w:p w14:paraId="7B1392C9" w14:textId="389A2885" w:rsidR="00462241" w:rsidRPr="00462241" w:rsidRDefault="00462241" w:rsidP="00462241">
            <w:pPr>
              <w:jc w:val="center"/>
              <w:rPr>
                <w:rFonts w:cs="Times New Roman"/>
                <w:sz w:val="18"/>
                <w:szCs w:val="18"/>
              </w:rPr>
            </w:pPr>
            <w:r w:rsidRPr="00462241">
              <w:rPr>
                <w:rFonts w:cs="Times New Roman"/>
                <w:sz w:val="18"/>
                <w:szCs w:val="18"/>
              </w:rPr>
              <w:t>0.8834</w:t>
            </w:r>
          </w:p>
        </w:tc>
        <w:tc>
          <w:tcPr>
            <w:tcW w:w="335" w:type="pct"/>
          </w:tcPr>
          <w:p w14:paraId="38F327B9" w14:textId="0D114226" w:rsidR="00462241" w:rsidRPr="00462241" w:rsidRDefault="00462241" w:rsidP="00462241">
            <w:pPr>
              <w:jc w:val="center"/>
              <w:rPr>
                <w:rFonts w:cs="Times New Roman"/>
                <w:sz w:val="18"/>
                <w:szCs w:val="18"/>
              </w:rPr>
            </w:pPr>
            <w:r w:rsidRPr="00462241">
              <w:rPr>
                <w:rFonts w:cs="Times New Roman"/>
                <w:sz w:val="18"/>
                <w:szCs w:val="18"/>
              </w:rPr>
              <w:t>0.9696</w:t>
            </w:r>
          </w:p>
        </w:tc>
        <w:tc>
          <w:tcPr>
            <w:tcW w:w="353" w:type="pct"/>
          </w:tcPr>
          <w:p w14:paraId="6347C40A" w14:textId="6A235863" w:rsidR="00462241" w:rsidRPr="00462241" w:rsidRDefault="00462241" w:rsidP="00462241">
            <w:pPr>
              <w:jc w:val="center"/>
              <w:rPr>
                <w:rFonts w:cs="Times New Roman"/>
                <w:sz w:val="18"/>
                <w:szCs w:val="18"/>
              </w:rPr>
            </w:pPr>
            <w:r w:rsidRPr="00462241">
              <w:rPr>
                <w:rFonts w:cs="Times New Roman"/>
                <w:sz w:val="18"/>
                <w:szCs w:val="18"/>
              </w:rPr>
              <w:t>0.9525</w:t>
            </w:r>
          </w:p>
        </w:tc>
        <w:tc>
          <w:tcPr>
            <w:tcW w:w="336" w:type="pct"/>
          </w:tcPr>
          <w:p w14:paraId="533899AF" w14:textId="6902AAB9" w:rsidR="00462241" w:rsidRPr="00462241" w:rsidRDefault="00462241" w:rsidP="00462241">
            <w:pPr>
              <w:jc w:val="center"/>
              <w:rPr>
                <w:rFonts w:cs="Times New Roman"/>
                <w:sz w:val="18"/>
                <w:szCs w:val="18"/>
              </w:rPr>
            </w:pPr>
            <w:r w:rsidRPr="00462241">
              <w:rPr>
                <w:rFonts w:cs="Times New Roman"/>
                <w:sz w:val="18"/>
                <w:szCs w:val="18"/>
              </w:rPr>
              <w:t>0.9335</w:t>
            </w:r>
          </w:p>
        </w:tc>
        <w:tc>
          <w:tcPr>
            <w:tcW w:w="351" w:type="pct"/>
          </w:tcPr>
          <w:p w14:paraId="3D6CB78D" w14:textId="265C7677" w:rsidR="00462241" w:rsidRPr="00462241" w:rsidRDefault="00462241" w:rsidP="00462241">
            <w:pPr>
              <w:jc w:val="center"/>
              <w:rPr>
                <w:rFonts w:cs="Times New Roman"/>
                <w:sz w:val="18"/>
                <w:szCs w:val="18"/>
              </w:rPr>
            </w:pPr>
            <w:r w:rsidRPr="00462241">
              <w:rPr>
                <w:rFonts w:cs="Times New Roman"/>
                <w:sz w:val="18"/>
                <w:szCs w:val="18"/>
              </w:rPr>
              <w:t>0.9165</w:t>
            </w:r>
          </w:p>
        </w:tc>
        <w:tc>
          <w:tcPr>
            <w:tcW w:w="335" w:type="pct"/>
          </w:tcPr>
          <w:p w14:paraId="0ECA620F" w14:textId="4439855A" w:rsidR="00462241" w:rsidRPr="00462241" w:rsidRDefault="00462241" w:rsidP="00462241">
            <w:pPr>
              <w:jc w:val="center"/>
              <w:rPr>
                <w:rFonts w:cs="Times New Roman"/>
                <w:sz w:val="18"/>
                <w:szCs w:val="18"/>
              </w:rPr>
            </w:pPr>
            <w:r w:rsidRPr="00462241">
              <w:rPr>
                <w:rFonts w:cs="Times New Roman"/>
                <w:sz w:val="18"/>
                <w:szCs w:val="18"/>
              </w:rPr>
              <w:t>0.8761</w:t>
            </w:r>
          </w:p>
        </w:tc>
        <w:tc>
          <w:tcPr>
            <w:tcW w:w="350" w:type="pct"/>
          </w:tcPr>
          <w:p w14:paraId="05209805" w14:textId="6DBDAA87" w:rsidR="00462241" w:rsidRPr="00462241" w:rsidRDefault="00462241" w:rsidP="00462241">
            <w:pPr>
              <w:jc w:val="center"/>
              <w:rPr>
                <w:rFonts w:cs="Times New Roman"/>
                <w:sz w:val="18"/>
                <w:szCs w:val="18"/>
              </w:rPr>
            </w:pPr>
            <w:r w:rsidRPr="00462241">
              <w:rPr>
                <w:rFonts w:cs="Times New Roman"/>
                <w:sz w:val="18"/>
                <w:szCs w:val="18"/>
              </w:rPr>
              <w:t>0.7887</w:t>
            </w:r>
          </w:p>
        </w:tc>
      </w:tr>
      <w:tr w:rsidR="00462241" w:rsidRPr="004F4EFD" w14:paraId="2FC19AFC" w14:textId="77777777" w:rsidTr="00CF45BE">
        <w:trPr>
          <w:trHeight w:val="300"/>
        </w:trPr>
        <w:tc>
          <w:tcPr>
            <w:tcW w:w="451" w:type="pct"/>
            <w:vMerge/>
            <w:vAlign w:val="center"/>
            <w:hideMark/>
          </w:tcPr>
          <w:p w14:paraId="6AF663C6"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4B4FEA8D" w14:textId="594EEFD4"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0.2642</w:t>
            </w:r>
          </w:p>
        </w:tc>
        <w:tc>
          <w:tcPr>
            <w:tcW w:w="314" w:type="pct"/>
            <w:vAlign w:val="center"/>
          </w:tcPr>
          <w:p w14:paraId="53E5F6B1" w14:textId="0672253C"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0.2021</w:t>
            </w:r>
          </w:p>
        </w:tc>
        <w:tc>
          <w:tcPr>
            <w:tcW w:w="349" w:type="pct"/>
            <w:vAlign w:val="center"/>
          </w:tcPr>
          <w:p w14:paraId="095E823E" w14:textId="6BEA28D4"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0.3016</w:t>
            </w:r>
          </w:p>
        </w:tc>
        <w:tc>
          <w:tcPr>
            <w:tcW w:w="444" w:type="pct"/>
          </w:tcPr>
          <w:p w14:paraId="09B739CD" w14:textId="2043FF45" w:rsidR="00462241" w:rsidRPr="00462241" w:rsidRDefault="00462241" w:rsidP="00462241">
            <w:pPr>
              <w:jc w:val="center"/>
              <w:rPr>
                <w:rFonts w:cs="Times New Roman"/>
                <w:sz w:val="18"/>
                <w:szCs w:val="18"/>
              </w:rPr>
            </w:pPr>
            <w:r w:rsidRPr="00462241">
              <w:rPr>
                <w:rFonts w:cs="Times New Roman"/>
                <w:sz w:val="18"/>
                <w:szCs w:val="18"/>
              </w:rPr>
              <w:t>0.8783</w:t>
            </w:r>
          </w:p>
        </w:tc>
        <w:tc>
          <w:tcPr>
            <w:tcW w:w="366" w:type="pct"/>
          </w:tcPr>
          <w:p w14:paraId="55312691" w14:textId="6BA4C837" w:rsidR="00462241" w:rsidRPr="00462241" w:rsidRDefault="00462241" w:rsidP="00462241">
            <w:pPr>
              <w:jc w:val="center"/>
              <w:rPr>
                <w:rFonts w:cs="Times New Roman"/>
                <w:sz w:val="18"/>
                <w:szCs w:val="18"/>
              </w:rPr>
            </w:pPr>
            <w:r w:rsidRPr="00462241">
              <w:rPr>
                <w:rFonts w:cs="Times New Roman"/>
                <w:sz w:val="18"/>
                <w:szCs w:val="18"/>
              </w:rPr>
              <w:t>0.8783</w:t>
            </w:r>
          </w:p>
        </w:tc>
        <w:tc>
          <w:tcPr>
            <w:tcW w:w="356" w:type="pct"/>
          </w:tcPr>
          <w:p w14:paraId="59A17240" w14:textId="2BA1D121" w:rsidR="00462241" w:rsidRPr="00462241" w:rsidRDefault="00462241" w:rsidP="00462241">
            <w:pPr>
              <w:jc w:val="center"/>
              <w:rPr>
                <w:rFonts w:cs="Times New Roman"/>
                <w:sz w:val="18"/>
                <w:szCs w:val="18"/>
              </w:rPr>
            </w:pPr>
            <w:r w:rsidRPr="00462241">
              <w:rPr>
                <w:rFonts w:cs="Times New Roman"/>
                <w:sz w:val="18"/>
                <w:szCs w:val="18"/>
              </w:rPr>
              <w:t>0.9008</w:t>
            </w:r>
          </w:p>
        </w:tc>
        <w:tc>
          <w:tcPr>
            <w:tcW w:w="357" w:type="pct"/>
          </w:tcPr>
          <w:p w14:paraId="21A8D878" w14:textId="79E0AF3C" w:rsidR="00462241" w:rsidRPr="00462241" w:rsidRDefault="00462241" w:rsidP="00462241">
            <w:pPr>
              <w:jc w:val="center"/>
              <w:rPr>
                <w:rFonts w:cs="Times New Roman"/>
                <w:sz w:val="18"/>
                <w:szCs w:val="18"/>
              </w:rPr>
            </w:pPr>
            <w:r w:rsidRPr="00462241">
              <w:rPr>
                <w:rFonts w:cs="Times New Roman"/>
                <w:sz w:val="18"/>
                <w:szCs w:val="18"/>
              </w:rPr>
              <w:t>0.8846</w:t>
            </w:r>
          </w:p>
        </w:tc>
        <w:tc>
          <w:tcPr>
            <w:tcW w:w="335" w:type="pct"/>
          </w:tcPr>
          <w:p w14:paraId="6585378D" w14:textId="3BAF7F3E" w:rsidR="00462241" w:rsidRPr="00462241" w:rsidRDefault="00462241" w:rsidP="00462241">
            <w:pPr>
              <w:jc w:val="center"/>
              <w:rPr>
                <w:rFonts w:cs="Times New Roman"/>
                <w:sz w:val="18"/>
                <w:szCs w:val="18"/>
              </w:rPr>
            </w:pPr>
            <w:r w:rsidRPr="00462241">
              <w:rPr>
                <w:rFonts w:cs="Times New Roman"/>
                <w:sz w:val="18"/>
                <w:szCs w:val="18"/>
              </w:rPr>
              <w:t>0.9703</w:t>
            </w:r>
          </w:p>
        </w:tc>
        <w:tc>
          <w:tcPr>
            <w:tcW w:w="353" w:type="pct"/>
          </w:tcPr>
          <w:p w14:paraId="42B112C2" w14:textId="56B13D79" w:rsidR="00462241" w:rsidRPr="00462241" w:rsidRDefault="00462241" w:rsidP="00462241">
            <w:pPr>
              <w:jc w:val="center"/>
              <w:rPr>
                <w:rFonts w:cs="Times New Roman"/>
                <w:sz w:val="18"/>
                <w:szCs w:val="18"/>
              </w:rPr>
            </w:pPr>
            <w:r w:rsidRPr="00462241">
              <w:rPr>
                <w:rFonts w:cs="Times New Roman"/>
                <w:sz w:val="18"/>
                <w:szCs w:val="18"/>
              </w:rPr>
              <w:t>0.9537</w:t>
            </w:r>
          </w:p>
        </w:tc>
        <w:tc>
          <w:tcPr>
            <w:tcW w:w="336" w:type="pct"/>
          </w:tcPr>
          <w:p w14:paraId="1E2983F4" w14:textId="68901D87" w:rsidR="00462241" w:rsidRPr="00462241" w:rsidRDefault="00462241" w:rsidP="00462241">
            <w:pPr>
              <w:jc w:val="center"/>
              <w:rPr>
                <w:rFonts w:cs="Times New Roman"/>
                <w:sz w:val="18"/>
                <w:szCs w:val="18"/>
              </w:rPr>
            </w:pPr>
            <w:r w:rsidRPr="00462241">
              <w:rPr>
                <w:rFonts w:cs="Times New Roman"/>
                <w:sz w:val="18"/>
                <w:szCs w:val="18"/>
              </w:rPr>
              <w:t>0.9343</w:t>
            </w:r>
          </w:p>
        </w:tc>
        <w:tc>
          <w:tcPr>
            <w:tcW w:w="351" w:type="pct"/>
          </w:tcPr>
          <w:p w14:paraId="39B7FB90" w14:textId="7BC9A453" w:rsidR="00462241" w:rsidRPr="00462241" w:rsidRDefault="00462241" w:rsidP="00462241">
            <w:pPr>
              <w:jc w:val="center"/>
              <w:rPr>
                <w:rFonts w:cs="Times New Roman"/>
                <w:sz w:val="18"/>
                <w:szCs w:val="18"/>
              </w:rPr>
            </w:pPr>
            <w:r w:rsidRPr="00462241">
              <w:rPr>
                <w:rFonts w:cs="Times New Roman"/>
                <w:sz w:val="18"/>
                <w:szCs w:val="18"/>
              </w:rPr>
              <w:t>0.9176</w:t>
            </w:r>
          </w:p>
        </w:tc>
        <w:tc>
          <w:tcPr>
            <w:tcW w:w="335" w:type="pct"/>
          </w:tcPr>
          <w:p w14:paraId="623A8792" w14:textId="01B1EDA8" w:rsidR="00462241" w:rsidRPr="00462241" w:rsidRDefault="00462241" w:rsidP="00462241">
            <w:pPr>
              <w:jc w:val="center"/>
              <w:rPr>
                <w:rFonts w:cs="Times New Roman"/>
                <w:sz w:val="18"/>
                <w:szCs w:val="18"/>
              </w:rPr>
            </w:pPr>
            <w:r w:rsidRPr="00462241">
              <w:rPr>
                <w:rFonts w:cs="Times New Roman"/>
                <w:sz w:val="18"/>
                <w:szCs w:val="18"/>
              </w:rPr>
              <w:t>0.8733</w:t>
            </w:r>
          </w:p>
        </w:tc>
        <w:tc>
          <w:tcPr>
            <w:tcW w:w="350" w:type="pct"/>
          </w:tcPr>
          <w:p w14:paraId="7A6FD815" w14:textId="21F6EFEB" w:rsidR="00462241" w:rsidRPr="00462241" w:rsidRDefault="00462241" w:rsidP="00462241">
            <w:pPr>
              <w:jc w:val="center"/>
              <w:rPr>
                <w:rFonts w:cs="Times New Roman"/>
                <w:sz w:val="18"/>
                <w:szCs w:val="18"/>
              </w:rPr>
            </w:pPr>
            <w:r w:rsidRPr="00462241">
              <w:rPr>
                <w:rFonts w:cs="Times New Roman"/>
                <w:sz w:val="18"/>
                <w:szCs w:val="18"/>
              </w:rPr>
              <w:t>0.7859</w:t>
            </w:r>
          </w:p>
        </w:tc>
      </w:tr>
      <w:tr w:rsidR="00462241" w:rsidRPr="004F4EFD" w14:paraId="0C48C1C5" w14:textId="77777777" w:rsidTr="00CF45BE">
        <w:trPr>
          <w:trHeight w:val="300"/>
        </w:trPr>
        <w:tc>
          <w:tcPr>
            <w:tcW w:w="451" w:type="pct"/>
            <w:vMerge/>
            <w:vAlign w:val="center"/>
            <w:hideMark/>
          </w:tcPr>
          <w:p w14:paraId="31638B0B"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1F2271C4" w14:textId="06AA8ACB"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0.2831</w:t>
            </w:r>
          </w:p>
        </w:tc>
        <w:tc>
          <w:tcPr>
            <w:tcW w:w="314" w:type="pct"/>
            <w:vAlign w:val="center"/>
          </w:tcPr>
          <w:p w14:paraId="07732CCC" w14:textId="7B8F08F4"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0.2673</w:t>
            </w:r>
          </w:p>
        </w:tc>
        <w:tc>
          <w:tcPr>
            <w:tcW w:w="349" w:type="pct"/>
            <w:vAlign w:val="center"/>
          </w:tcPr>
          <w:p w14:paraId="52D9E223" w14:textId="036E4C6B"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0.2308</w:t>
            </w:r>
          </w:p>
        </w:tc>
        <w:tc>
          <w:tcPr>
            <w:tcW w:w="444" w:type="pct"/>
          </w:tcPr>
          <w:p w14:paraId="0BC53AF3" w14:textId="195ED275" w:rsidR="00462241" w:rsidRPr="00462241" w:rsidRDefault="00462241" w:rsidP="00462241">
            <w:pPr>
              <w:jc w:val="center"/>
              <w:rPr>
                <w:rFonts w:cs="Times New Roman"/>
                <w:sz w:val="18"/>
                <w:szCs w:val="18"/>
              </w:rPr>
            </w:pPr>
            <w:r w:rsidRPr="00462241">
              <w:rPr>
                <w:rFonts w:cs="Times New Roman"/>
                <w:sz w:val="18"/>
                <w:szCs w:val="18"/>
              </w:rPr>
              <w:t>0.8776</w:t>
            </w:r>
          </w:p>
        </w:tc>
        <w:tc>
          <w:tcPr>
            <w:tcW w:w="366" w:type="pct"/>
          </w:tcPr>
          <w:p w14:paraId="287334C6" w14:textId="65BC92F1" w:rsidR="00462241" w:rsidRPr="00462241" w:rsidRDefault="00462241" w:rsidP="00462241">
            <w:pPr>
              <w:jc w:val="center"/>
              <w:rPr>
                <w:rFonts w:cs="Times New Roman"/>
                <w:sz w:val="18"/>
                <w:szCs w:val="18"/>
              </w:rPr>
            </w:pPr>
            <w:r w:rsidRPr="00462241">
              <w:rPr>
                <w:rFonts w:cs="Times New Roman"/>
                <w:sz w:val="18"/>
                <w:szCs w:val="18"/>
              </w:rPr>
              <w:t>0.8776</w:t>
            </w:r>
          </w:p>
        </w:tc>
        <w:tc>
          <w:tcPr>
            <w:tcW w:w="356" w:type="pct"/>
          </w:tcPr>
          <w:p w14:paraId="66BC681E" w14:textId="0E5E097C" w:rsidR="00462241" w:rsidRPr="00462241" w:rsidRDefault="00462241" w:rsidP="00462241">
            <w:pPr>
              <w:jc w:val="center"/>
              <w:rPr>
                <w:rFonts w:cs="Times New Roman"/>
                <w:sz w:val="18"/>
                <w:szCs w:val="18"/>
              </w:rPr>
            </w:pPr>
            <w:r w:rsidRPr="00462241">
              <w:rPr>
                <w:rFonts w:cs="Times New Roman"/>
                <w:sz w:val="18"/>
                <w:szCs w:val="18"/>
              </w:rPr>
              <w:t>0.8970</w:t>
            </w:r>
          </w:p>
        </w:tc>
        <w:tc>
          <w:tcPr>
            <w:tcW w:w="357" w:type="pct"/>
          </w:tcPr>
          <w:p w14:paraId="64F33F15" w14:textId="489E9D08" w:rsidR="00462241" w:rsidRPr="00462241" w:rsidRDefault="00462241" w:rsidP="00462241">
            <w:pPr>
              <w:jc w:val="center"/>
              <w:rPr>
                <w:rFonts w:cs="Times New Roman"/>
                <w:sz w:val="18"/>
                <w:szCs w:val="18"/>
              </w:rPr>
            </w:pPr>
            <w:r w:rsidRPr="00462241">
              <w:rPr>
                <w:rFonts w:cs="Times New Roman"/>
                <w:sz w:val="18"/>
                <w:szCs w:val="18"/>
              </w:rPr>
              <w:t>0.8820</w:t>
            </w:r>
          </w:p>
        </w:tc>
        <w:tc>
          <w:tcPr>
            <w:tcW w:w="335" w:type="pct"/>
          </w:tcPr>
          <w:p w14:paraId="62C7EFF4" w14:textId="07FB2496" w:rsidR="00462241" w:rsidRPr="00462241" w:rsidRDefault="00462241" w:rsidP="00462241">
            <w:pPr>
              <w:jc w:val="center"/>
              <w:rPr>
                <w:rFonts w:cs="Times New Roman"/>
                <w:sz w:val="18"/>
                <w:szCs w:val="18"/>
              </w:rPr>
            </w:pPr>
            <w:r w:rsidRPr="00462241">
              <w:rPr>
                <w:rFonts w:cs="Times New Roman"/>
                <w:sz w:val="18"/>
                <w:szCs w:val="18"/>
              </w:rPr>
              <w:t>0.9746</w:t>
            </w:r>
          </w:p>
        </w:tc>
        <w:tc>
          <w:tcPr>
            <w:tcW w:w="353" w:type="pct"/>
          </w:tcPr>
          <w:p w14:paraId="2B4D4FFD" w14:textId="48B73874" w:rsidR="00462241" w:rsidRPr="00462241" w:rsidRDefault="00462241" w:rsidP="00462241">
            <w:pPr>
              <w:jc w:val="center"/>
              <w:rPr>
                <w:rFonts w:cs="Times New Roman"/>
                <w:sz w:val="18"/>
                <w:szCs w:val="18"/>
              </w:rPr>
            </w:pPr>
            <w:r w:rsidRPr="00462241">
              <w:rPr>
                <w:rFonts w:cs="Times New Roman"/>
                <w:sz w:val="18"/>
                <w:szCs w:val="18"/>
              </w:rPr>
              <w:t>0.9600</w:t>
            </w:r>
          </w:p>
        </w:tc>
        <w:tc>
          <w:tcPr>
            <w:tcW w:w="336" w:type="pct"/>
          </w:tcPr>
          <w:p w14:paraId="50026969" w14:textId="37FD8931" w:rsidR="00462241" w:rsidRPr="00462241" w:rsidRDefault="00462241" w:rsidP="00462241">
            <w:pPr>
              <w:jc w:val="center"/>
              <w:rPr>
                <w:rFonts w:cs="Times New Roman"/>
                <w:sz w:val="18"/>
                <w:szCs w:val="18"/>
              </w:rPr>
            </w:pPr>
            <w:r w:rsidRPr="00462241">
              <w:rPr>
                <w:rFonts w:cs="Times New Roman"/>
                <w:sz w:val="18"/>
                <w:szCs w:val="18"/>
              </w:rPr>
              <w:t>0.9342</w:t>
            </w:r>
          </w:p>
        </w:tc>
        <w:tc>
          <w:tcPr>
            <w:tcW w:w="351" w:type="pct"/>
          </w:tcPr>
          <w:p w14:paraId="0792CC72" w14:textId="1484E87B" w:rsidR="00462241" w:rsidRPr="00462241" w:rsidRDefault="00462241" w:rsidP="00462241">
            <w:pPr>
              <w:jc w:val="center"/>
              <w:rPr>
                <w:rFonts w:cs="Times New Roman"/>
                <w:sz w:val="18"/>
                <w:szCs w:val="18"/>
              </w:rPr>
            </w:pPr>
            <w:r w:rsidRPr="00462241">
              <w:rPr>
                <w:rFonts w:cs="Times New Roman"/>
                <w:sz w:val="18"/>
                <w:szCs w:val="18"/>
              </w:rPr>
              <w:t>0.9186</w:t>
            </w:r>
          </w:p>
        </w:tc>
        <w:tc>
          <w:tcPr>
            <w:tcW w:w="335" w:type="pct"/>
          </w:tcPr>
          <w:p w14:paraId="25B9E916" w14:textId="49D77BB1" w:rsidR="00462241" w:rsidRPr="00462241" w:rsidRDefault="00462241" w:rsidP="00462241">
            <w:pPr>
              <w:jc w:val="center"/>
              <w:rPr>
                <w:rFonts w:cs="Times New Roman"/>
                <w:sz w:val="18"/>
                <w:szCs w:val="18"/>
              </w:rPr>
            </w:pPr>
            <w:r w:rsidRPr="00462241">
              <w:rPr>
                <w:rFonts w:cs="Times New Roman"/>
                <w:sz w:val="18"/>
                <w:szCs w:val="18"/>
              </w:rPr>
              <w:t>0.8735</w:t>
            </w:r>
          </w:p>
        </w:tc>
        <w:tc>
          <w:tcPr>
            <w:tcW w:w="350" w:type="pct"/>
          </w:tcPr>
          <w:p w14:paraId="682FC941" w14:textId="6AB11A4D" w:rsidR="00462241" w:rsidRPr="00462241" w:rsidRDefault="00462241" w:rsidP="00462241">
            <w:pPr>
              <w:jc w:val="center"/>
              <w:rPr>
                <w:rFonts w:cs="Times New Roman"/>
                <w:sz w:val="18"/>
                <w:szCs w:val="18"/>
              </w:rPr>
            </w:pPr>
            <w:r w:rsidRPr="00462241">
              <w:rPr>
                <w:rFonts w:cs="Times New Roman"/>
                <w:sz w:val="18"/>
                <w:szCs w:val="18"/>
              </w:rPr>
              <w:t>0.7863</w:t>
            </w:r>
          </w:p>
        </w:tc>
      </w:tr>
      <w:tr w:rsidR="00462241" w:rsidRPr="004F4EFD" w14:paraId="3E7B372D" w14:textId="77777777" w:rsidTr="00CF45BE">
        <w:trPr>
          <w:trHeight w:val="300"/>
        </w:trPr>
        <w:tc>
          <w:tcPr>
            <w:tcW w:w="451" w:type="pct"/>
            <w:vMerge/>
            <w:vAlign w:val="center"/>
            <w:hideMark/>
          </w:tcPr>
          <w:p w14:paraId="5E3E5F68"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5E6C8201" w14:textId="03EC6571" w:rsidR="00462241" w:rsidRPr="009F5E2B" w:rsidRDefault="00462241" w:rsidP="00462241">
            <w:pPr>
              <w:jc w:val="center"/>
              <w:rPr>
                <w:rFonts w:ascii="Calibri" w:hAnsi="Calibri" w:cs="Calibri"/>
                <w:sz w:val="18"/>
                <w:szCs w:val="18"/>
              </w:rPr>
            </w:pPr>
            <w:r w:rsidRPr="009F5E2B">
              <w:rPr>
                <w:rFonts w:ascii="Calibri" w:hAnsi="Calibri" w:cs="Calibri"/>
                <w:sz w:val="18"/>
                <w:szCs w:val="18"/>
              </w:rPr>
              <w:t>0.2965</w:t>
            </w:r>
          </w:p>
        </w:tc>
        <w:tc>
          <w:tcPr>
            <w:tcW w:w="314" w:type="pct"/>
            <w:vAlign w:val="center"/>
          </w:tcPr>
          <w:p w14:paraId="03C44EE3" w14:textId="0597D879" w:rsidR="00462241" w:rsidRPr="009F5E2B" w:rsidRDefault="00462241" w:rsidP="00462241">
            <w:pPr>
              <w:jc w:val="center"/>
              <w:rPr>
                <w:rFonts w:ascii="Calibri" w:hAnsi="Calibri" w:cs="Calibri"/>
                <w:sz w:val="18"/>
                <w:szCs w:val="18"/>
              </w:rPr>
            </w:pPr>
            <w:r w:rsidRPr="009F5E2B">
              <w:rPr>
                <w:rFonts w:ascii="Calibri" w:hAnsi="Calibri" w:cs="Calibri"/>
                <w:sz w:val="18"/>
                <w:szCs w:val="18"/>
              </w:rPr>
              <w:t>0.2033</w:t>
            </w:r>
          </w:p>
        </w:tc>
        <w:tc>
          <w:tcPr>
            <w:tcW w:w="349" w:type="pct"/>
            <w:vAlign w:val="center"/>
          </w:tcPr>
          <w:p w14:paraId="19DF0581" w14:textId="308E0243" w:rsidR="00462241" w:rsidRPr="009F5E2B" w:rsidRDefault="00462241" w:rsidP="00462241">
            <w:pPr>
              <w:jc w:val="center"/>
              <w:rPr>
                <w:rFonts w:ascii="Calibri" w:hAnsi="Calibri" w:cs="Calibri"/>
                <w:sz w:val="18"/>
                <w:szCs w:val="18"/>
              </w:rPr>
            </w:pPr>
            <w:r w:rsidRPr="009F5E2B">
              <w:rPr>
                <w:rFonts w:ascii="Calibri" w:hAnsi="Calibri" w:cs="Calibri"/>
                <w:sz w:val="18"/>
                <w:szCs w:val="18"/>
              </w:rPr>
              <w:t>0.2617</w:t>
            </w:r>
          </w:p>
        </w:tc>
        <w:tc>
          <w:tcPr>
            <w:tcW w:w="444" w:type="pct"/>
          </w:tcPr>
          <w:p w14:paraId="1BE2EED9" w14:textId="274AF67B" w:rsidR="00462241" w:rsidRPr="00462241" w:rsidRDefault="00462241" w:rsidP="00462241">
            <w:pPr>
              <w:jc w:val="center"/>
              <w:rPr>
                <w:rFonts w:cs="Times New Roman"/>
                <w:sz w:val="18"/>
                <w:szCs w:val="18"/>
              </w:rPr>
            </w:pPr>
            <w:r w:rsidRPr="00462241">
              <w:rPr>
                <w:rFonts w:cs="Times New Roman"/>
                <w:sz w:val="18"/>
                <w:szCs w:val="18"/>
              </w:rPr>
              <w:t>0.8793</w:t>
            </w:r>
          </w:p>
        </w:tc>
        <w:tc>
          <w:tcPr>
            <w:tcW w:w="366" w:type="pct"/>
          </w:tcPr>
          <w:p w14:paraId="6BF1AB29" w14:textId="01DEA5DA" w:rsidR="00462241" w:rsidRPr="00462241" w:rsidRDefault="00462241" w:rsidP="00462241">
            <w:pPr>
              <w:jc w:val="center"/>
              <w:rPr>
                <w:rFonts w:cs="Times New Roman"/>
                <w:sz w:val="18"/>
                <w:szCs w:val="18"/>
              </w:rPr>
            </w:pPr>
            <w:r w:rsidRPr="00462241">
              <w:rPr>
                <w:rFonts w:cs="Times New Roman"/>
                <w:sz w:val="18"/>
                <w:szCs w:val="18"/>
              </w:rPr>
              <w:t>0.8793</w:t>
            </w:r>
          </w:p>
        </w:tc>
        <w:tc>
          <w:tcPr>
            <w:tcW w:w="356" w:type="pct"/>
          </w:tcPr>
          <w:p w14:paraId="314023CE" w14:textId="558D5584" w:rsidR="00462241" w:rsidRPr="00462241" w:rsidRDefault="00462241" w:rsidP="00462241">
            <w:pPr>
              <w:jc w:val="center"/>
              <w:rPr>
                <w:rFonts w:cs="Times New Roman"/>
                <w:sz w:val="18"/>
                <w:szCs w:val="18"/>
              </w:rPr>
            </w:pPr>
            <w:r w:rsidRPr="00462241">
              <w:rPr>
                <w:rFonts w:cs="Times New Roman"/>
                <w:sz w:val="18"/>
                <w:szCs w:val="18"/>
              </w:rPr>
              <w:t>0.8986</w:t>
            </w:r>
          </w:p>
        </w:tc>
        <w:tc>
          <w:tcPr>
            <w:tcW w:w="357" w:type="pct"/>
          </w:tcPr>
          <w:p w14:paraId="04AA5C7F" w14:textId="2A168113" w:rsidR="00462241" w:rsidRPr="00462241" w:rsidRDefault="00462241" w:rsidP="00462241">
            <w:pPr>
              <w:jc w:val="center"/>
              <w:rPr>
                <w:rFonts w:cs="Times New Roman"/>
                <w:sz w:val="18"/>
                <w:szCs w:val="18"/>
              </w:rPr>
            </w:pPr>
            <w:r w:rsidRPr="00462241">
              <w:rPr>
                <w:rFonts w:cs="Times New Roman"/>
                <w:sz w:val="18"/>
                <w:szCs w:val="18"/>
              </w:rPr>
              <w:t>0.8828</w:t>
            </w:r>
          </w:p>
        </w:tc>
        <w:tc>
          <w:tcPr>
            <w:tcW w:w="335" w:type="pct"/>
          </w:tcPr>
          <w:p w14:paraId="16AB32A1" w14:textId="3C627165" w:rsidR="00462241" w:rsidRPr="00462241" w:rsidRDefault="00462241" w:rsidP="00462241">
            <w:pPr>
              <w:jc w:val="center"/>
              <w:rPr>
                <w:rFonts w:cs="Times New Roman"/>
                <w:sz w:val="18"/>
                <w:szCs w:val="18"/>
              </w:rPr>
            </w:pPr>
            <w:r w:rsidRPr="00462241">
              <w:rPr>
                <w:rFonts w:cs="Times New Roman"/>
                <w:sz w:val="18"/>
                <w:szCs w:val="18"/>
              </w:rPr>
              <w:t>0.9746</w:t>
            </w:r>
          </w:p>
        </w:tc>
        <w:tc>
          <w:tcPr>
            <w:tcW w:w="353" w:type="pct"/>
          </w:tcPr>
          <w:p w14:paraId="40C210B2" w14:textId="27A51213" w:rsidR="00462241" w:rsidRPr="00462241" w:rsidRDefault="00462241" w:rsidP="00462241">
            <w:pPr>
              <w:jc w:val="center"/>
              <w:rPr>
                <w:rFonts w:cs="Times New Roman"/>
                <w:sz w:val="18"/>
                <w:szCs w:val="18"/>
              </w:rPr>
            </w:pPr>
            <w:r w:rsidRPr="00462241">
              <w:rPr>
                <w:rFonts w:cs="Times New Roman"/>
                <w:sz w:val="18"/>
                <w:szCs w:val="18"/>
              </w:rPr>
              <w:t>0.9597</w:t>
            </w:r>
          </w:p>
        </w:tc>
        <w:tc>
          <w:tcPr>
            <w:tcW w:w="336" w:type="pct"/>
          </w:tcPr>
          <w:p w14:paraId="70075E11" w14:textId="02B32957" w:rsidR="00462241" w:rsidRPr="00462241" w:rsidRDefault="00462241" w:rsidP="00462241">
            <w:pPr>
              <w:jc w:val="center"/>
              <w:rPr>
                <w:rFonts w:cs="Times New Roman"/>
                <w:sz w:val="18"/>
                <w:szCs w:val="18"/>
              </w:rPr>
            </w:pPr>
            <w:r w:rsidRPr="00462241">
              <w:rPr>
                <w:rFonts w:cs="Times New Roman"/>
                <w:sz w:val="18"/>
                <w:szCs w:val="18"/>
              </w:rPr>
              <w:t>0.9351</w:t>
            </w:r>
          </w:p>
        </w:tc>
        <w:tc>
          <w:tcPr>
            <w:tcW w:w="351" w:type="pct"/>
          </w:tcPr>
          <w:p w14:paraId="65B0B779" w14:textId="2E459831" w:rsidR="00462241" w:rsidRPr="00462241" w:rsidRDefault="00462241" w:rsidP="00462241">
            <w:pPr>
              <w:jc w:val="center"/>
              <w:rPr>
                <w:rFonts w:cs="Times New Roman"/>
                <w:sz w:val="18"/>
                <w:szCs w:val="18"/>
              </w:rPr>
            </w:pPr>
            <w:r w:rsidRPr="00462241">
              <w:rPr>
                <w:rFonts w:cs="Times New Roman"/>
                <w:sz w:val="18"/>
                <w:szCs w:val="18"/>
              </w:rPr>
              <w:t>0.9194</w:t>
            </w:r>
          </w:p>
        </w:tc>
        <w:tc>
          <w:tcPr>
            <w:tcW w:w="335" w:type="pct"/>
          </w:tcPr>
          <w:p w14:paraId="477B7C31" w14:textId="3EEC6260" w:rsidR="00462241" w:rsidRPr="00462241" w:rsidRDefault="00462241" w:rsidP="00462241">
            <w:pPr>
              <w:jc w:val="center"/>
              <w:rPr>
                <w:rFonts w:cs="Times New Roman"/>
                <w:sz w:val="18"/>
                <w:szCs w:val="18"/>
              </w:rPr>
            </w:pPr>
            <w:r w:rsidRPr="00462241">
              <w:rPr>
                <w:rFonts w:cs="Times New Roman"/>
                <w:sz w:val="18"/>
                <w:szCs w:val="18"/>
              </w:rPr>
              <w:t>0.8745</w:t>
            </w:r>
          </w:p>
        </w:tc>
        <w:tc>
          <w:tcPr>
            <w:tcW w:w="350" w:type="pct"/>
          </w:tcPr>
          <w:p w14:paraId="67583878" w14:textId="0D86CDCD" w:rsidR="00462241" w:rsidRPr="00462241" w:rsidRDefault="00462241" w:rsidP="00462241">
            <w:pPr>
              <w:jc w:val="center"/>
              <w:rPr>
                <w:rFonts w:cs="Times New Roman"/>
                <w:sz w:val="18"/>
                <w:szCs w:val="18"/>
              </w:rPr>
            </w:pPr>
            <w:r w:rsidRPr="00462241">
              <w:rPr>
                <w:rFonts w:cs="Times New Roman"/>
                <w:sz w:val="18"/>
                <w:szCs w:val="18"/>
              </w:rPr>
              <w:t>0.7896</w:t>
            </w:r>
          </w:p>
        </w:tc>
      </w:tr>
      <w:tr w:rsidR="00462241" w:rsidRPr="004F4EFD" w14:paraId="3FE3F348" w14:textId="77777777" w:rsidTr="00CF45BE">
        <w:trPr>
          <w:trHeight w:val="300"/>
        </w:trPr>
        <w:tc>
          <w:tcPr>
            <w:tcW w:w="451" w:type="pct"/>
            <w:vMerge/>
            <w:vAlign w:val="center"/>
            <w:hideMark/>
          </w:tcPr>
          <w:p w14:paraId="18007C30"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11E56E73" w14:textId="14280A70" w:rsidR="00462241" w:rsidRPr="00A23D5F" w:rsidRDefault="00462241" w:rsidP="00462241">
            <w:pPr>
              <w:jc w:val="center"/>
              <w:rPr>
                <w:rFonts w:ascii="Calibri" w:hAnsi="Calibri" w:cs="Calibri"/>
                <w:b/>
                <w:bCs/>
                <w:sz w:val="18"/>
                <w:szCs w:val="18"/>
              </w:rPr>
            </w:pPr>
            <w:r w:rsidRPr="00A23D5F">
              <w:rPr>
                <w:rFonts w:ascii="Calibri" w:hAnsi="Calibri" w:cs="Calibri"/>
                <w:b/>
                <w:bCs/>
                <w:sz w:val="18"/>
                <w:szCs w:val="18"/>
              </w:rPr>
              <w:t>0.2974</w:t>
            </w:r>
          </w:p>
        </w:tc>
        <w:tc>
          <w:tcPr>
            <w:tcW w:w="314" w:type="pct"/>
            <w:vAlign w:val="center"/>
          </w:tcPr>
          <w:p w14:paraId="29CAFF54" w14:textId="04BE35DF" w:rsidR="00462241" w:rsidRPr="00A23D5F" w:rsidRDefault="00462241" w:rsidP="00462241">
            <w:pPr>
              <w:jc w:val="center"/>
              <w:rPr>
                <w:rFonts w:ascii="Calibri" w:hAnsi="Calibri" w:cs="Calibri"/>
                <w:b/>
                <w:bCs/>
                <w:sz w:val="18"/>
                <w:szCs w:val="18"/>
              </w:rPr>
            </w:pPr>
            <w:r w:rsidRPr="00A23D5F">
              <w:rPr>
                <w:rFonts w:ascii="Calibri" w:hAnsi="Calibri" w:cs="Calibri"/>
                <w:b/>
                <w:bCs/>
                <w:sz w:val="18"/>
                <w:szCs w:val="18"/>
              </w:rPr>
              <w:t>0.2311</w:t>
            </w:r>
          </w:p>
        </w:tc>
        <w:tc>
          <w:tcPr>
            <w:tcW w:w="349" w:type="pct"/>
            <w:vAlign w:val="center"/>
          </w:tcPr>
          <w:p w14:paraId="65A8F1CF" w14:textId="2318A1E9" w:rsidR="00462241" w:rsidRPr="00A23D5F" w:rsidRDefault="00462241" w:rsidP="00462241">
            <w:pPr>
              <w:jc w:val="center"/>
              <w:rPr>
                <w:rFonts w:ascii="Calibri" w:hAnsi="Calibri" w:cs="Calibri"/>
                <w:b/>
                <w:bCs/>
                <w:sz w:val="18"/>
                <w:szCs w:val="18"/>
              </w:rPr>
            </w:pPr>
            <w:r w:rsidRPr="00A23D5F">
              <w:rPr>
                <w:rFonts w:ascii="Calibri" w:hAnsi="Calibri" w:cs="Calibri"/>
                <w:b/>
                <w:bCs/>
                <w:sz w:val="18"/>
                <w:szCs w:val="18"/>
              </w:rPr>
              <w:t>0.2885</w:t>
            </w:r>
          </w:p>
        </w:tc>
        <w:tc>
          <w:tcPr>
            <w:tcW w:w="444" w:type="pct"/>
          </w:tcPr>
          <w:p w14:paraId="1D519121" w14:textId="0791EB8C" w:rsidR="00462241" w:rsidRPr="00462241" w:rsidRDefault="00462241" w:rsidP="00462241">
            <w:pPr>
              <w:jc w:val="center"/>
              <w:rPr>
                <w:rFonts w:cs="Times New Roman"/>
                <w:b/>
                <w:bCs/>
                <w:sz w:val="18"/>
                <w:szCs w:val="18"/>
              </w:rPr>
            </w:pPr>
            <w:r w:rsidRPr="00462241">
              <w:rPr>
                <w:rFonts w:cs="Times New Roman"/>
                <w:b/>
                <w:bCs/>
                <w:sz w:val="18"/>
                <w:szCs w:val="18"/>
              </w:rPr>
              <w:t>0.8802</w:t>
            </w:r>
          </w:p>
        </w:tc>
        <w:tc>
          <w:tcPr>
            <w:tcW w:w="366" w:type="pct"/>
          </w:tcPr>
          <w:p w14:paraId="5D396D49" w14:textId="04060493" w:rsidR="00462241" w:rsidRPr="00462241" w:rsidRDefault="00462241" w:rsidP="00462241">
            <w:pPr>
              <w:jc w:val="center"/>
              <w:rPr>
                <w:rFonts w:cs="Times New Roman"/>
                <w:b/>
                <w:bCs/>
                <w:sz w:val="18"/>
                <w:szCs w:val="18"/>
              </w:rPr>
            </w:pPr>
            <w:r w:rsidRPr="00462241">
              <w:rPr>
                <w:rFonts w:cs="Times New Roman"/>
                <w:b/>
                <w:bCs/>
                <w:sz w:val="18"/>
                <w:szCs w:val="18"/>
              </w:rPr>
              <w:t>0.8802</w:t>
            </w:r>
          </w:p>
        </w:tc>
        <w:tc>
          <w:tcPr>
            <w:tcW w:w="356" w:type="pct"/>
          </w:tcPr>
          <w:p w14:paraId="7F22829A" w14:textId="75EA1D0B" w:rsidR="00462241" w:rsidRPr="00462241" w:rsidRDefault="00462241" w:rsidP="00462241">
            <w:pPr>
              <w:jc w:val="center"/>
              <w:rPr>
                <w:rFonts w:cs="Times New Roman"/>
                <w:b/>
                <w:bCs/>
                <w:sz w:val="18"/>
                <w:szCs w:val="18"/>
              </w:rPr>
            </w:pPr>
            <w:r w:rsidRPr="00462241">
              <w:rPr>
                <w:rFonts w:cs="Times New Roman"/>
                <w:b/>
                <w:bCs/>
                <w:sz w:val="18"/>
                <w:szCs w:val="18"/>
              </w:rPr>
              <w:t>0.8982</w:t>
            </w:r>
          </w:p>
        </w:tc>
        <w:tc>
          <w:tcPr>
            <w:tcW w:w="357" w:type="pct"/>
          </w:tcPr>
          <w:p w14:paraId="69F93C2A" w14:textId="31691E31" w:rsidR="00462241" w:rsidRPr="00462241" w:rsidRDefault="00462241" w:rsidP="00462241">
            <w:pPr>
              <w:jc w:val="center"/>
              <w:rPr>
                <w:rFonts w:cs="Times New Roman"/>
                <w:b/>
                <w:bCs/>
                <w:sz w:val="18"/>
                <w:szCs w:val="18"/>
              </w:rPr>
            </w:pPr>
            <w:r w:rsidRPr="00462241">
              <w:rPr>
                <w:rFonts w:cs="Times New Roman"/>
                <w:b/>
                <w:bCs/>
                <w:sz w:val="18"/>
                <w:szCs w:val="18"/>
              </w:rPr>
              <w:t>0.8827</w:t>
            </w:r>
          </w:p>
        </w:tc>
        <w:tc>
          <w:tcPr>
            <w:tcW w:w="335" w:type="pct"/>
          </w:tcPr>
          <w:p w14:paraId="1985F898" w14:textId="28B8068F" w:rsidR="00462241" w:rsidRPr="00462241" w:rsidRDefault="00462241" w:rsidP="00462241">
            <w:pPr>
              <w:jc w:val="center"/>
              <w:rPr>
                <w:rFonts w:cs="Times New Roman"/>
                <w:b/>
                <w:bCs/>
                <w:sz w:val="18"/>
                <w:szCs w:val="18"/>
              </w:rPr>
            </w:pPr>
            <w:r w:rsidRPr="00462241">
              <w:rPr>
                <w:rFonts w:cs="Times New Roman"/>
                <w:b/>
                <w:bCs/>
                <w:sz w:val="18"/>
                <w:szCs w:val="18"/>
              </w:rPr>
              <w:t>0.9765</w:t>
            </w:r>
          </w:p>
        </w:tc>
        <w:tc>
          <w:tcPr>
            <w:tcW w:w="353" w:type="pct"/>
          </w:tcPr>
          <w:p w14:paraId="439E90D2" w14:textId="36E05DBD" w:rsidR="00462241" w:rsidRPr="00462241" w:rsidRDefault="00462241" w:rsidP="00462241">
            <w:pPr>
              <w:jc w:val="center"/>
              <w:rPr>
                <w:rFonts w:cs="Times New Roman"/>
                <w:b/>
                <w:bCs/>
                <w:sz w:val="18"/>
                <w:szCs w:val="18"/>
              </w:rPr>
            </w:pPr>
            <w:r w:rsidRPr="00462241">
              <w:rPr>
                <w:rFonts w:cs="Times New Roman"/>
                <w:b/>
                <w:bCs/>
                <w:sz w:val="18"/>
                <w:szCs w:val="18"/>
              </w:rPr>
              <w:t>0.9623</w:t>
            </w:r>
          </w:p>
        </w:tc>
        <w:tc>
          <w:tcPr>
            <w:tcW w:w="336" w:type="pct"/>
          </w:tcPr>
          <w:p w14:paraId="3526AB92" w14:textId="5878E191" w:rsidR="00462241" w:rsidRPr="00462241" w:rsidRDefault="00462241" w:rsidP="00462241">
            <w:pPr>
              <w:jc w:val="center"/>
              <w:rPr>
                <w:rFonts w:cs="Times New Roman"/>
                <w:b/>
                <w:bCs/>
                <w:sz w:val="18"/>
                <w:szCs w:val="18"/>
              </w:rPr>
            </w:pPr>
            <w:r w:rsidRPr="00462241">
              <w:rPr>
                <w:rFonts w:cs="Times New Roman"/>
                <w:b/>
                <w:bCs/>
                <w:sz w:val="18"/>
                <w:szCs w:val="18"/>
              </w:rPr>
              <w:t>0.9357</w:t>
            </w:r>
          </w:p>
        </w:tc>
        <w:tc>
          <w:tcPr>
            <w:tcW w:w="351" w:type="pct"/>
          </w:tcPr>
          <w:p w14:paraId="2790CD5E" w14:textId="30726393" w:rsidR="00462241" w:rsidRPr="00462241" w:rsidRDefault="00462241" w:rsidP="00462241">
            <w:pPr>
              <w:jc w:val="center"/>
              <w:rPr>
                <w:rFonts w:cs="Times New Roman"/>
                <w:b/>
                <w:bCs/>
                <w:sz w:val="18"/>
                <w:szCs w:val="18"/>
              </w:rPr>
            </w:pPr>
            <w:r w:rsidRPr="00462241">
              <w:rPr>
                <w:rFonts w:cs="Times New Roman"/>
                <w:b/>
                <w:bCs/>
                <w:sz w:val="18"/>
                <w:szCs w:val="18"/>
              </w:rPr>
              <w:t>0.9204</w:t>
            </w:r>
          </w:p>
        </w:tc>
        <w:tc>
          <w:tcPr>
            <w:tcW w:w="335" w:type="pct"/>
          </w:tcPr>
          <w:p w14:paraId="79235401" w14:textId="2F62C775" w:rsidR="00462241" w:rsidRPr="00462241" w:rsidRDefault="00462241" w:rsidP="00462241">
            <w:pPr>
              <w:jc w:val="center"/>
              <w:rPr>
                <w:rFonts w:cs="Times New Roman"/>
                <w:b/>
                <w:bCs/>
                <w:sz w:val="18"/>
                <w:szCs w:val="18"/>
              </w:rPr>
            </w:pPr>
            <w:r w:rsidRPr="00462241">
              <w:rPr>
                <w:rFonts w:cs="Times New Roman"/>
                <w:b/>
                <w:bCs/>
                <w:sz w:val="18"/>
                <w:szCs w:val="18"/>
              </w:rPr>
              <w:t>0.8739</w:t>
            </w:r>
          </w:p>
        </w:tc>
        <w:tc>
          <w:tcPr>
            <w:tcW w:w="350" w:type="pct"/>
          </w:tcPr>
          <w:p w14:paraId="5B5AA7CB" w14:textId="7B8AB129" w:rsidR="00462241" w:rsidRPr="00462241" w:rsidRDefault="00462241" w:rsidP="00462241">
            <w:pPr>
              <w:jc w:val="center"/>
              <w:rPr>
                <w:rFonts w:cs="Times New Roman"/>
                <w:b/>
                <w:bCs/>
                <w:sz w:val="18"/>
                <w:szCs w:val="18"/>
              </w:rPr>
            </w:pPr>
            <w:r w:rsidRPr="00462241">
              <w:rPr>
                <w:rFonts w:cs="Times New Roman"/>
                <w:b/>
                <w:bCs/>
                <w:sz w:val="18"/>
                <w:szCs w:val="18"/>
              </w:rPr>
              <w:t>0.7921</w:t>
            </w:r>
          </w:p>
        </w:tc>
      </w:tr>
      <w:tr w:rsidR="00462241" w:rsidRPr="004F4EFD" w14:paraId="12DE1D14" w14:textId="77777777" w:rsidTr="00CF45BE">
        <w:trPr>
          <w:trHeight w:val="300"/>
        </w:trPr>
        <w:tc>
          <w:tcPr>
            <w:tcW w:w="451" w:type="pct"/>
            <w:vMerge/>
            <w:vAlign w:val="center"/>
            <w:hideMark/>
          </w:tcPr>
          <w:p w14:paraId="26F8F783"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7DC3F358" w14:textId="14D7DB7C"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0.3025</w:t>
            </w:r>
          </w:p>
        </w:tc>
        <w:tc>
          <w:tcPr>
            <w:tcW w:w="314" w:type="pct"/>
            <w:vAlign w:val="center"/>
          </w:tcPr>
          <w:p w14:paraId="615B6EDA" w14:textId="2DE65ACB"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0.2257</w:t>
            </w:r>
          </w:p>
        </w:tc>
        <w:tc>
          <w:tcPr>
            <w:tcW w:w="349" w:type="pct"/>
            <w:vAlign w:val="center"/>
          </w:tcPr>
          <w:p w14:paraId="383C14B6" w14:textId="184FD083"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0.2603</w:t>
            </w:r>
          </w:p>
        </w:tc>
        <w:tc>
          <w:tcPr>
            <w:tcW w:w="444" w:type="pct"/>
          </w:tcPr>
          <w:p w14:paraId="73F365D4" w14:textId="12BB740C" w:rsidR="00462241" w:rsidRPr="00462241" w:rsidRDefault="00462241" w:rsidP="00462241">
            <w:pPr>
              <w:jc w:val="center"/>
              <w:rPr>
                <w:rFonts w:cs="Times New Roman"/>
                <w:sz w:val="18"/>
                <w:szCs w:val="18"/>
              </w:rPr>
            </w:pPr>
            <w:r w:rsidRPr="00462241">
              <w:rPr>
                <w:rFonts w:cs="Times New Roman"/>
                <w:sz w:val="18"/>
                <w:szCs w:val="18"/>
              </w:rPr>
              <w:t>0.8763</w:t>
            </w:r>
          </w:p>
        </w:tc>
        <w:tc>
          <w:tcPr>
            <w:tcW w:w="366" w:type="pct"/>
          </w:tcPr>
          <w:p w14:paraId="5B965C71" w14:textId="3C5FB778" w:rsidR="00462241" w:rsidRPr="00462241" w:rsidRDefault="00462241" w:rsidP="00462241">
            <w:pPr>
              <w:jc w:val="center"/>
              <w:rPr>
                <w:rFonts w:cs="Times New Roman"/>
                <w:sz w:val="18"/>
                <w:szCs w:val="18"/>
              </w:rPr>
            </w:pPr>
            <w:r w:rsidRPr="00462241">
              <w:rPr>
                <w:rFonts w:cs="Times New Roman"/>
                <w:sz w:val="18"/>
                <w:szCs w:val="18"/>
              </w:rPr>
              <w:t>0.8763</w:t>
            </w:r>
          </w:p>
        </w:tc>
        <w:tc>
          <w:tcPr>
            <w:tcW w:w="356" w:type="pct"/>
          </w:tcPr>
          <w:p w14:paraId="32654094" w14:textId="3F0E3888" w:rsidR="00462241" w:rsidRPr="00462241" w:rsidRDefault="00462241" w:rsidP="00462241">
            <w:pPr>
              <w:jc w:val="center"/>
              <w:rPr>
                <w:rFonts w:cs="Times New Roman"/>
                <w:sz w:val="18"/>
                <w:szCs w:val="18"/>
              </w:rPr>
            </w:pPr>
            <w:r w:rsidRPr="00462241">
              <w:rPr>
                <w:rFonts w:cs="Times New Roman"/>
                <w:sz w:val="18"/>
                <w:szCs w:val="18"/>
              </w:rPr>
              <w:t>0.9038</w:t>
            </w:r>
          </w:p>
        </w:tc>
        <w:tc>
          <w:tcPr>
            <w:tcW w:w="357" w:type="pct"/>
          </w:tcPr>
          <w:p w14:paraId="716B4C53" w14:textId="1F9B8D41" w:rsidR="00462241" w:rsidRPr="00462241" w:rsidRDefault="00462241" w:rsidP="00462241">
            <w:pPr>
              <w:jc w:val="center"/>
              <w:rPr>
                <w:rFonts w:cs="Times New Roman"/>
                <w:sz w:val="18"/>
                <w:szCs w:val="18"/>
              </w:rPr>
            </w:pPr>
            <w:r w:rsidRPr="00462241">
              <w:rPr>
                <w:rFonts w:cs="Times New Roman"/>
                <w:sz w:val="18"/>
                <w:szCs w:val="18"/>
              </w:rPr>
              <w:t>0.8872</w:t>
            </w:r>
          </w:p>
        </w:tc>
        <w:tc>
          <w:tcPr>
            <w:tcW w:w="335" w:type="pct"/>
          </w:tcPr>
          <w:p w14:paraId="3C5BEED5" w14:textId="2D86B3E8" w:rsidR="00462241" w:rsidRPr="00462241" w:rsidRDefault="00462241" w:rsidP="00462241">
            <w:pPr>
              <w:jc w:val="center"/>
              <w:rPr>
                <w:rFonts w:cs="Times New Roman"/>
                <w:sz w:val="18"/>
                <w:szCs w:val="18"/>
              </w:rPr>
            </w:pPr>
            <w:r w:rsidRPr="00462241">
              <w:rPr>
                <w:rFonts w:cs="Times New Roman"/>
                <w:sz w:val="18"/>
                <w:szCs w:val="18"/>
              </w:rPr>
              <w:t>0.9635</w:t>
            </w:r>
          </w:p>
        </w:tc>
        <w:tc>
          <w:tcPr>
            <w:tcW w:w="353" w:type="pct"/>
          </w:tcPr>
          <w:p w14:paraId="2DE643C3" w14:textId="23B09516" w:rsidR="00462241" w:rsidRPr="00462241" w:rsidRDefault="00462241" w:rsidP="00462241">
            <w:pPr>
              <w:jc w:val="center"/>
              <w:rPr>
                <w:rFonts w:cs="Times New Roman"/>
                <w:sz w:val="18"/>
                <w:szCs w:val="18"/>
              </w:rPr>
            </w:pPr>
            <w:r w:rsidRPr="00462241">
              <w:rPr>
                <w:rFonts w:cs="Times New Roman"/>
                <w:sz w:val="18"/>
                <w:szCs w:val="18"/>
              </w:rPr>
              <w:t>0.9442</w:t>
            </w:r>
          </w:p>
        </w:tc>
        <w:tc>
          <w:tcPr>
            <w:tcW w:w="336" w:type="pct"/>
          </w:tcPr>
          <w:p w14:paraId="75C25645" w14:textId="4854439C" w:rsidR="00462241" w:rsidRPr="00462241" w:rsidRDefault="00462241" w:rsidP="00462241">
            <w:pPr>
              <w:jc w:val="center"/>
              <w:rPr>
                <w:rFonts w:cs="Times New Roman"/>
                <w:sz w:val="18"/>
                <w:szCs w:val="18"/>
              </w:rPr>
            </w:pPr>
            <w:r w:rsidRPr="00462241">
              <w:rPr>
                <w:rFonts w:cs="Times New Roman"/>
                <w:sz w:val="18"/>
                <w:szCs w:val="18"/>
              </w:rPr>
              <w:t>0.9327</w:t>
            </w:r>
          </w:p>
        </w:tc>
        <w:tc>
          <w:tcPr>
            <w:tcW w:w="351" w:type="pct"/>
          </w:tcPr>
          <w:p w14:paraId="3B748B61" w14:textId="63B2909C" w:rsidR="00462241" w:rsidRPr="00462241" w:rsidRDefault="00462241" w:rsidP="00462241">
            <w:pPr>
              <w:jc w:val="center"/>
              <w:rPr>
                <w:rFonts w:cs="Times New Roman"/>
                <w:sz w:val="18"/>
                <w:szCs w:val="18"/>
              </w:rPr>
            </w:pPr>
            <w:r w:rsidRPr="00462241">
              <w:rPr>
                <w:rFonts w:cs="Times New Roman"/>
                <w:sz w:val="18"/>
                <w:szCs w:val="18"/>
              </w:rPr>
              <w:t>0.9142</w:t>
            </w:r>
          </w:p>
        </w:tc>
        <w:tc>
          <w:tcPr>
            <w:tcW w:w="335" w:type="pct"/>
          </w:tcPr>
          <w:p w14:paraId="0113DAE3" w14:textId="5462A1D0" w:rsidR="00462241" w:rsidRPr="00462241" w:rsidRDefault="00462241" w:rsidP="00462241">
            <w:pPr>
              <w:jc w:val="center"/>
              <w:rPr>
                <w:rFonts w:cs="Times New Roman"/>
                <w:sz w:val="18"/>
                <w:szCs w:val="18"/>
              </w:rPr>
            </w:pPr>
            <w:r w:rsidRPr="00462241">
              <w:rPr>
                <w:rFonts w:cs="Times New Roman"/>
                <w:sz w:val="18"/>
                <w:szCs w:val="18"/>
              </w:rPr>
              <w:t>0.8717</w:t>
            </w:r>
          </w:p>
        </w:tc>
        <w:tc>
          <w:tcPr>
            <w:tcW w:w="350" w:type="pct"/>
          </w:tcPr>
          <w:p w14:paraId="71C0F75A" w14:textId="66E68D0A" w:rsidR="00462241" w:rsidRPr="00462241" w:rsidRDefault="00462241" w:rsidP="00462241">
            <w:pPr>
              <w:jc w:val="center"/>
              <w:rPr>
                <w:rFonts w:cs="Times New Roman"/>
                <w:sz w:val="18"/>
                <w:szCs w:val="18"/>
              </w:rPr>
            </w:pPr>
            <w:r w:rsidRPr="00462241">
              <w:rPr>
                <w:rFonts w:cs="Times New Roman"/>
                <w:sz w:val="18"/>
                <w:szCs w:val="18"/>
              </w:rPr>
              <w:t>0.7850</w:t>
            </w:r>
          </w:p>
        </w:tc>
      </w:tr>
      <w:tr w:rsidR="00462241" w:rsidRPr="004F4EFD" w14:paraId="45BF5E4A" w14:textId="77777777" w:rsidTr="00CF45BE">
        <w:trPr>
          <w:trHeight w:val="300"/>
        </w:trPr>
        <w:tc>
          <w:tcPr>
            <w:tcW w:w="451" w:type="pct"/>
            <w:vMerge/>
            <w:vAlign w:val="center"/>
            <w:hideMark/>
          </w:tcPr>
          <w:p w14:paraId="6E0E3E23"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266B8DB4" w14:textId="04EC4F6C"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0.3169</w:t>
            </w:r>
          </w:p>
        </w:tc>
        <w:tc>
          <w:tcPr>
            <w:tcW w:w="314" w:type="pct"/>
            <w:vAlign w:val="center"/>
          </w:tcPr>
          <w:p w14:paraId="0727F348" w14:textId="7B68EB1A"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0.2005</w:t>
            </w:r>
          </w:p>
        </w:tc>
        <w:tc>
          <w:tcPr>
            <w:tcW w:w="349" w:type="pct"/>
            <w:vAlign w:val="center"/>
          </w:tcPr>
          <w:p w14:paraId="3372B58F" w14:textId="4AC8A190"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0.2917</w:t>
            </w:r>
          </w:p>
        </w:tc>
        <w:tc>
          <w:tcPr>
            <w:tcW w:w="444" w:type="pct"/>
          </w:tcPr>
          <w:p w14:paraId="52ABF7B4" w14:textId="35BDA8BA" w:rsidR="00462241" w:rsidRPr="00462241" w:rsidRDefault="00462241" w:rsidP="00462241">
            <w:pPr>
              <w:jc w:val="center"/>
              <w:rPr>
                <w:rFonts w:cs="Times New Roman"/>
                <w:sz w:val="18"/>
                <w:szCs w:val="18"/>
              </w:rPr>
            </w:pPr>
            <w:r w:rsidRPr="00462241">
              <w:rPr>
                <w:rFonts w:cs="Times New Roman"/>
                <w:sz w:val="18"/>
                <w:szCs w:val="18"/>
              </w:rPr>
              <w:t>0.8760</w:t>
            </w:r>
          </w:p>
        </w:tc>
        <w:tc>
          <w:tcPr>
            <w:tcW w:w="366" w:type="pct"/>
          </w:tcPr>
          <w:p w14:paraId="2A4A9C8B" w14:textId="47FEB738" w:rsidR="00462241" w:rsidRPr="00462241" w:rsidRDefault="00462241" w:rsidP="00462241">
            <w:pPr>
              <w:jc w:val="center"/>
              <w:rPr>
                <w:rFonts w:cs="Times New Roman"/>
                <w:sz w:val="18"/>
                <w:szCs w:val="18"/>
              </w:rPr>
            </w:pPr>
            <w:r w:rsidRPr="00462241">
              <w:rPr>
                <w:rFonts w:cs="Times New Roman"/>
                <w:sz w:val="18"/>
                <w:szCs w:val="18"/>
              </w:rPr>
              <w:t>0.8760</w:t>
            </w:r>
          </w:p>
        </w:tc>
        <w:tc>
          <w:tcPr>
            <w:tcW w:w="356" w:type="pct"/>
          </w:tcPr>
          <w:p w14:paraId="0B644668" w14:textId="11C7BC68" w:rsidR="00462241" w:rsidRPr="00462241" w:rsidRDefault="00462241" w:rsidP="00462241">
            <w:pPr>
              <w:jc w:val="center"/>
              <w:rPr>
                <w:rFonts w:cs="Times New Roman"/>
                <w:sz w:val="18"/>
                <w:szCs w:val="18"/>
              </w:rPr>
            </w:pPr>
            <w:r w:rsidRPr="00462241">
              <w:rPr>
                <w:rFonts w:cs="Times New Roman"/>
                <w:sz w:val="18"/>
                <w:szCs w:val="18"/>
              </w:rPr>
              <w:t>0.8919</w:t>
            </w:r>
          </w:p>
        </w:tc>
        <w:tc>
          <w:tcPr>
            <w:tcW w:w="357" w:type="pct"/>
          </w:tcPr>
          <w:p w14:paraId="20EDC951" w14:textId="3693AC30" w:rsidR="00462241" w:rsidRPr="00462241" w:rsidRDefault="00462241" w:rsidP="00462241">
            <w:pPr>
              <w:jc w:val="center"/>
              <w:rPr>
                <w:rFonts w:cs="Times New Roman"/>
                <w:sz w:val="18"/>
                <w:szCs w:val="18"/>
              </w:rPr>
            </w:pPr>
            <w:r w:rsidRPr="00462241">
              <w:rPr>
                <w:rFonts w:cs="Times New Roman"/>
                <w:sz w:val="18"/>
                <w:szCs w:val="18"/>
              </w:rPr>
              <w:t>0.8775</w:t>
            </w:r>
          </w:p>
        </w:tc>
        <w:tc>
          <w:tcPr>
            <w:tcW w:w="335" w:type="pct"/>
          </w:tcPr>
          <w:p w14:paraId="5D50F17B" w14:textId="5A416F13" w:rsidR="00462241" w:rsidRPr="00462241" w:rsidRDefault="00462241" w:rsidP="00462241">
            <w:pPr>
              <w:jc w:val="center"/>
              <w:rPr>
                <w:rFonts w:cs="Times New Roman"/>
                <w:sz w:val="18"/>
                <w:szCs w:val="18"/>
              </w:rPr>
            </w:pPr>
            <w:r w:rsidRPr="00462241">
              <w:rPr>
                <w:rFonts w:cs="Times New Roman"/>
                <w:sz w:val="18"/>
                <w:szCs w:val="18"/>
              </w:rPr>
              <w:t>0.9797</w:t>
            </w:r>
          </w:p>
        </w:tc>
        <w:tc>
          <w:tcPr>
            <w:tcW w:w="353" w:type="pct"/>
          </w:tcPr>
          <w:p w14:paraId="054CD959" w14:textId="1B4F0A3D" w:rsidR="00462241" w:rsidRPr="00462241" w:rsidRDefault="00462241" w:rsidP="00462241">
            <w:pPr>
              <w:jc w:val="center"/>
              <w:rPr>
                <w:rFonts w:cs="Times New Roman"/>
                <w:sz w:val="18"/>
                <w:szCs w:val="18"/>
              </w:rPr>
            </w:pPr>
            <w:r w:rsidRPr="00462241">
              <w:rPr>
                <w:rFonts w:cs="Times New Roman"/>
                <w:sz w:val="18"/>
                <w:szCs w:val="18"/>
              </w:rPr>
              <w:t>0.9671</w:t>
            </w:r>
          </w:p>
        </w:tc>
        <w:tc>
          <w:tcPr>
            <w:tcW w:w="336" w:type="pct"/>
          </w:tcPr>
          <w:p w14:paraId="703AE0C1" w14:textId="424893F0" w:rsidR="00462241" w:rsidRPr="00462241" w:rsidRDefault="00462241" w:rsidP="00462241">
            <w:pPr>
              <w:jc w:val="center"/>
              <w:rPr>
                <w:rFonts w:cs="Times New Roman"/>
                <w:sz w:val="18"/>
                <w:szCs w:val="18"/>
              </w:rPr>
            </w:pPr>
            <w:r w:rsidRPr="00462241">
              <w:rPr>
                <w:rFonts w:cs="Times New Roman"/>
                <w:sz w:val="18"/>
                <w:szCs w:val="18"/>
              </w:rPr>
              <w:t>0.9337</w:t>
            </w:r>
          </w:p>
        </w:tc>
        <w:tc>
          <w:tcPr>
            <w:tcW w:w="351" w:type="pct"/>
          </w:tcPr>
          <w:p w14:paraId="1DCD3983" w14:textId="7560267E" w:rsidR="00462241" w:rsidRPr="00462241" w:rsidRDefault="00462241" w:rsidP="00462241">
            <w:pPr>
              <w:jc w:val="center"/>
              <w:rPr>
                <w:rFonts w:cs="Times New Roman"/>
                <w:sz w:val="18"/>
                <w:szCs w:val="18"/>
              </w:rPr>
            </w:pPr>
            <w:r w:rsidRPr="00462241">
              <w:rPr>
                <w:rFonts w:cs="Times New Roman"/>
                <w:sz w:val="18"/>
                <w:szCs w:val="18"/>
              </w:rPr>
              <w:t>0.9191</w:t>
            </w:r>
          </w:p>
        </w:tc>
        <w:tc>
          <w:tcPr>
            <w:tcW w:w="335" w:type="pct"/>
          </w:tcPr>
          <w:p w14:paraId="6524118E" w14:textId="04B1947B" w:rsidR="00462241" w:rsidRPr="00462241" w:rsidRDefault="00462241" w:rsidP="00462241">
            <w:pPr>
              <w:jc w:val="center"/>
              <w:rPr>
                <w:rFonts w:cs="Times New Roman"/>
                <w:sz w:val="18"/>
                <w:szCs w:val="18"/>
              </w:rPr>
            </w:pPr>
            <w:r w:rsidRPr="00462241">
              <w:rPr>
                <w:rFonts w:cs="Times New Roman"/>
                <w:sz w:val="18"/>
                <w:szCs w:val="18"/>
              </w:rPr>
              <w:t>0.8729</w:t>
            </w:r>
          </w:p>
        </w:tc>
        <w:tc>
          <w:tcPr>
            <w:tcW w:w="350" w:type="pct"/>
          </w:tcPr>
          <w:p w14:paraId="33C272EB" w14:textId="2B99EAF5" w:rsidR="00462241" w:rsidRPr="00462241" w:rsidRDefault="00462241" w:rsidP="00462241">
            <w:pPr>
              <w:jc w:val="center"/>
              <w:rPr>
                <w:rFonts w:cs="Times New Roman"/>
                <w:sz w:val="18"/>
                <w:szCs w:val="18"/>
              </w:rPr>
            </w:pPr>
            <w:r w:rsidRPr="00462241">
              <w:rPr>
                <w:rFonts w:cs="Times New Roman"/>
                <w:sz w:val="18"/>
                <w:szCs w:val="18"/>
              </w:rPr>
              <w:t>0.7863</w:t>
            </w:r>
          </w:p>
        </w:tc>
      </w:tr>
      <w:tr w:rsidR="00462241" w:rsidRPr="004F4EFD" w14:paraId="3CB29180" w14:textId="77777777" w:rsidTr="00CF45BE">
        <w:trPr>
          <w:trHeight w:val="300"/>
        </w:trPr>
        <w:tc>
          <w:tcPr>
            <w:tcW w:w="451" w:type="pct"/>
            <w:vMerge/>
            <w:vAlign w:val="center"/>
            <w:hideMark/>
          </w:tcPr>
          <w:p w14:paraId="59910A35"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391B73DA" w14:textId="034DBD90"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0.3566</w:t>
            </w:r>
          </w:p>
        </w:tc>
        <w:tc>
          <w:tcPr>
            <w:tcW w:w="314" w:type="pct"/>
            <w:vAlign w:val="center"/>
          </w:tcPr>
          <w:p w14:paraId="6D3852DA" w14:textId="35F22142"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0.2613</w:t>
            </w:r>
          </w:p>
        </w:tc>
        <w:tc>
          <w:tcPr>
            <w:tcW w:w="349" w:type="pct"/>
            <w:vAlign w:val="center"/>
          </w:tcPr>
          <w:p w14:paraId="2C417E7A" w14:textId="3E3C293A"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0.3177</w:t>
            </w:r>
          </w:p>
        </w:tc>
        <w:tc>
          <w:tcPr>
            <w:tcW w:w="444" w:type="pct"/>
          </w:tcPr>
          <w:p w14:paraId="679DE563" w14:textId="4AD77C4A" w:rsidR="00462241" w:rsidRPr="00462241" w:rsidRDefault="00462241" w:rsidP="00462241">
            <w:pPr>
              <w:jc w:val="center"/>
              <w:rPr>
                <w:rFonts w:cs="Times New Roman"/>
                <w:sz w:val="18"/>
                <w:szCs w:val="18"/>
              </w:rPr>
            </w:pPr>
            <w:r w:rsidRPr="00462241">
              <w:rPr>
                <w:rFonts w:cs="Times New Roman"/>
                <w:sz w:val="18"/>
                <w:szCs w:val="18"/>
              </w:rPr>
              <w:t>0.8771</w:t>
            </w:r>
          </w:p>
        </w:tc>
        <w:tc>
          <w:tcPr>
            <w:tcW w:w="366" w:type="pct"/>
          </w:tcPr>
          <w:p w14:paraId="2F75E35A" w14:textId="47C80111" w:rsidR="00462241" w:rsidRPr="00462241" w:rsidRDefault="00462241" w:rsidP="00462241">
            <w:pPr>
              <w:jc w:val="center"/>
              <w:rPr>
                <w:rFonts w:cs="Times New Roman"/>
                <w:sz w:val="18"/>
                <w:szCs w:val="18"/>
              </w:rPr>
            </w:pPr>
            <w:r w:rsidRPr="00462241">
              <w:rPr>
                <w:rFonts w:cs="Times New Roman"/>
                <w:sz w:val="18"/>
                <w:szCs w:val="18"/>
              </w:rPr>
              <w:t>0.8771</w:t>
            </w:r>
          </w:p>
        </w:tc>
        <w:tc>
          <w:tcPr>
            <w:tcW w:w="356" w:type="pct"/>
          </w:tcPr>
          <w:p w14:paraId="589FCC1C" w14:textId="5EDDCF60" w:rsidR="00462241" w:rsidRPr="00462241" w:rsidRDefault="00462241" w:rsidP="00462241">
            <w:pPr>
              <w:jc w:val="center"/>
              <w:rPr>
                <w:rFonts w:cs="Times New Roman"/>
                <w:sz w:val="18"/>
                <w:szCs w:val="18"/>
              </w:rPr>
            </w:pPr>
            <w:r w:rsidRPr="00462241">
              <w:rPr>
                <w:rFonts w:cs="Times New Roman"/>
                <w:sz w:val="18"/>
                <w:szCs w:val="18"/>
              </w:rPr>
              <w:t>0.8935</w:t>
            </w:r>
          </w:p>
        </w:tc>
        <w:tc>
          <w:tcPr>
            <w:tcW w:w="357" w:type="pct"/>
          </w:tcPr>
          <w:p w14:paraId="056634E7" w14:textId="7E698CC8" w:rsidR="00462241" w:rsidRPr="00462241" w:rsidRDefault="00462241" w:rsidP="00462241">
            <w:pPr>
              <w:jc w:val="center"/>
              <w:rPr>
                <w:rFonts w:cs="Times New Roman"/>
                <w:sz w:val="18"/>
                <w:szCs w:val="18"/>
              </w:rPr>
            </w:pPr>
            <w:r w:rsidRPr="00462241">
              <w:rPr>
                <w:rFonts w:cs="Times New Roman"/>
                <w:sz w:val="18"/>
                <w:szCs w:val="18"/>
              </w:rPr>
              <w:t>0.8790</w:t>
            </w:r>
          </w:p>
        </w:tc>
        <w:tc>
          <w:tcPr>
            <w:tcW w:w="335" w:type="pct"/>
          </w:tcPr>
          <w:p w14:paraId="3D083685" w14:textId="324ADEFA" w:rsidR="00462241" w:rsidRPr="00462241" w:rsidRDefault="00462241" w:rsidP="00462241">
            <w:pPr>
              <w:jc w:val="center"/>
              <w:rPr>
                <w:rFonts w:cs="Times New Roman"/>
                <w:sz w:val="18"/>
                <w:szCs w:val="18"/>
              </w:rPr>
            </w:pPr>
            <w:r w:rsidRPr="00462241">
              <w:rPr>
                <w:rFonts w:cs="Times New Roman"/>
                <w:sz w:val="18"/>
                <w:szCs w:val="18"/>
              </w:rPr>
              <w:t>0.9788</w:t>
            </w:r>
          </w:p>
        </w:tc>
        <w:tc>
          <w:tcPr>
            <w:tcW w:w="353" w:type="pct"/>
          </w:tcPr>
          <w:p w14:paraId="7F20536B" w14:textId="7D58DC48" w:rsidR="00462241" w:rsidRPr="00462241" w:rsidRDefault="00462241" w:rsidP="00462241">
            <w:pPr>
              <w:jc w:val="center"/>
              <w:rPr>
                <w:rFonts w:cs="Times New Roman"/>
                <w:sz w:val="18"/>
                <w:szCs w:val="18"/>
              </w:rPr>
            </w:pPr>
            <w:r w:rsidRPr="00462241">
              <w:rPr>
                <w:rFonts w:cs="Times New Roman"/>
                <w:sz w:val="18"/>
                <w:szCs w:val="18"/>
              </w:rPr>
              <w:t>0.9658</w:t>
            </w:r>
          </w:p>
        </w:tc>
        <w:tc>
          <w:tcPr>
            <w:tcW w:w="336" w:type="pct"/>
          </w:tcPr>
          <w:p w14:paraId="162D3E8A" w14:textId="5507B097" w:rsidR="00462241" w:rsidRPr="00462241" w:rsidRDefault="00462241" w:rsidP="00462241">
            <w:pPr>
              <w:jc w:val="center"/>
              <w:rPr>
                <w:rFonts w:cs="Times New Roman"/>
                <w:sz w:val="18"/>
                <w:szCs w:val="18"/>
              </w:rPr>
            </w:pPr>
            <w:r w:rsidRPr="00462241">
              <w:rPr>
                <w:rFonts w:cs="Times New Roman"/>
                <w:sz w:val="18"/>
                <w:szCs w:val="18"/>
              </w:rPr>
              <w:t>0.9342</w:t>
            </w:r>
          </w:p>
        </w:tc>
        <w:tc>
          <w:tcPr>
            <w:tcW w:w="351" w:type="pct"/>
          </w:tcPr>
          <w:p w14:paraId="60C4E19D" w14:textId="230E6334" w:rsidR="00462241" w:rsidRPr="00462241" w:rsidRDefault="00462241" w:rsidP="00462241">
            <w:pPr>
              <w:jc w:val="center"/>
              <w:rPr>
                <w:rFonts w:cs="Times New Roman"/>
                <w:sz w:val="18"/>
                <w:szCs w:val="18"/>
              </w:rPr>
            </w:pPr>
            <w:r w:rsidRPr="00462241">
              <w:rPr>
                <w:rFonts w:cs="Times New Roman"/>
                <w:sz w:val="18"/>
                <w:szCs w:val="18"/>
              </w:rPr>
              <w:t>0.9195</w:t>
            </w:r>
          </w:p>
        </w:tc>
        <w:tc>
          <w:tcPr>
            <w:tcW w:w="335" w:type="pct"/>
          </w:tcPr>
          <w:p w14:paraId="7C1027B0" w14:textId="7A008D44" w:rsidR="00462241" w:rsidRPr="00462241" w:rsidRDefault="00462241" w:rsidP="00462241">
            <w:pPr>
              <w:jc w:val="center"/>
              <w:rPr>
                <w:rFonts w:cs="Times New Roman"/>
                <w:sz w:val="18"/>
                <w:szCs w:val="18"/>
              </w:rPr>
            </w:pPr>
            <w:r w:rsidRPr="00462241">
              <w:rPr>
                <w:rFonts w:cs="Times New Roman"/>
                <w:sz w:val="18"/>
                <w:szCs w:val="18"/>
              </w:rPr>
              <w:t>0.8719</w:t>
            </w:r>
          </w:p>
        </w:tc>
        <w:tc>
          <w:tcPr>
            <w:tcW w:w="350" w:type="pct"/>
          </w:tcPr>
          <w:p w14:paraId="12CF7B1C" w14:textId="02385F92" w:rsidR="00462241" w:rsidRPr="00462241" w:rsidRDefault="00462241" w:rsidP="00462241">
            <w:pPr>
              <w:jc w:val="center"/>
              <w:rPr>
                <w:rFonts w:cs="Times New Roman"/>
                <w:sz w:val="18"/>
                <w:szCs w:val="18"/>
              </w:rPr>
            </w:pPr>
            <w:r w:rsidRPr="00462241">
              <w:rPr>
                <w:rFonts w:cs="Times New Roman"/>
                <w:sz w:val="18"/>
                <w:szCs w:val="18"/>
              </w:rPr>
              <w:t>0.7847</w:t>
            </w:r>
          </w:p>
        </w:tc>
      </w:tr>
      <w:tr w:rsidR="00462241" w:rsidRPr="004F4EFD" w14:paraId="4EE8D981" w14:textId="77777777" w:rsidTr="00CF45BE">
        <w:trPr>
          <w:trHeight w:val="300"/>
        </w:trPr>
        <w:tc>
          <w:tcPr>
            <w:tcW w:w="451" w:type="pct"/>
            <w:vMerge/>
            <w:vAlign w:val="center"/>
            <w:hideMark/>
          </w:tcPr>
          <w:p w14:paraId="2984BB69"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1B7DEC0E" w14:textId="3ECE4C1C"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0.3573</w:t>
            </w:r>
          </w:p>
        </w:tc>
        <w:tc>
          <w:tcPr>
            <w:tcW w:w="314" w:type="pct"/>
            <w:vAlign w:val="center"/>
          </w:tcPr>
          <w:p w14:paraId="48D59DD7" w14:textId="40BD771C"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0.0514</w:t>
            </w:r>
          </w:p>
        </w:tc>
        <w:tc>
          <w:tcPr>
            <w:tcW w:w="349" w:type="pct"/>
            <w:vAlign w:val="center"/>
          </w:tcPr>
          <w:p w14:paraId="641671CD" w14:textId="15BFD501"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0.4736</w:t>
            </w:r>
          </w:p>
        </w:tc>
        <w:tc>
          <w:tcPr>
            <w:tcW w:w="444" w:type="pct"/>
          </w:tcPr>
          <w:p w14:paraId="4C18AA53" w14:textId="47B70CE0" w:rsidR="00462241" w:rsidRPr="00462241" w:rsidRDefault="00462241" w:rsidP="00462241">
            <w:pPr>
              <w:jc w:val="center"/>
              <w:rPr>
                <w:rFonts w:cs="Times New Roman"/>
                <w:sz w:val="18"/>
                <w:szCs w:val="18"/>
              </w:rPr>
            </w:pPr>
            <w:r w:rsidRPr="00462241">
              <w:rPr>
                <w:rFonts w:cs="Times New Roman"/>
                <w:sz w:val="18"/>
                <w:szCs w:val="18"/>
              </w:rPr>
              <w:t>0.8766</w:t>
            </w:r>
          </w:p>
        </w:tc>
        <w:tc>
          <w:tcPr>
            <w:tcW w:w="366" w:type="pct"/>
          </w:tcPr>
          <w:p w14:paraId="694B1EB9" w14:textId="5475C6FE" w:rsidR="00462241" w:rsidRPr="00462241" w:rsidRDefault="00462241" w:rsidP="00462241">
            <w:pPr>
              <w:jc w:val="center"/>
              <w:rPr>
                <w:rFonts w:cs="Times New Roman"/>
                <w:sz w:val="18"/>
                <w:szCs w:val="18"/>
              </w:rPr>
            </w:pPr>
            <w:r w:rsidRPr="00462241">
              <w:rPr>
                <w:rFonts w:cs="Times New Roman"/>
                <w:sz w:val="18"/>
                <w:szCs w:val="18"/>
              </w:rPr>
              <w:t>0.8766</w:t>
            </w:r>
          </w:p>
        </w:tc>
        <w:tc>
          <w:tcPr>
            <w:tcW w:w="356" w:type="pct"/>
          </w:tcPr>
          <w:p w14:paraId="01E6809E" w14:textId="455FD20B" w:rsidR="00462241" w:rsidRPr="00462241" w:rsidRDefault="00462241" w:rsidP="00462241">
            <w:pPr>
              <w:jc w:val="center"/>
              <w:rPr>
                <w:rFonts w:cs="Times New Roman"/>
                <w:sz w:val="18"/>
                <w:szCs w:val="18"/>
              </w:rPr>
            </w:pPr>
            <w:r w:rsidRPr="00462241">
              <w:rPr>
                <w:rFonts w:cs="Times New Roman"/>
                <w:sz w:val="18"/>
                <w:szCs w:val="18"/>
              </w:rPr>
              <w:t>0.9025</w:t>
            </w:r>
          </w:p>
        </w:tc>
        <w:tc>
          <w:tcPr>
            <w:tcW w:w="357" w:type="pct"/>
          </w:tcPr>
          <w:p w14:paraId="02E0E5F9" w14:textId="0809CCB0" w:rsidR="00462241" w:rsidRPr="00462241" w:rsidRDefault="00462241" w:rsidP="00462241">
            <w:pPr>
              <w:jc w:val="center"/>
              <w:rPr>
                <w:rFonts w:cs="Times New Roman"/>
                <w:sz w:val="18"/>
                <w:szCs w:val="18"/>
              </w:rPr>
            </w:pPr>
            <w:r w:rsidRPr="00462241">
              <w:rPr>
                <w:rFonts w:cs="Times New Roman"/>
                <w:sz w:val="18"/>
                <w:szCs w:val="18"/>
              </w:rPr>
              <w:t>0.8855</w:t>
            </w:r>
          </w:p>
        </w:tc>
        <w:tc>
          <w:tcPr>
            <w:tcW w:w="335" w:type="pct"/>
          </w:tcPr>
          <w:p w14:paraId="08E33A42" w14:textId="7AFE237F" w:rsidR="00462241" w:rsidRPr="00462241" w:rsidRDefault="00462241" w:rsidP="00462241">
            <w:pPr>
              <w:jc w:val="center"/>
              <w:rPr>
                <w:rFonts w:cs="Times New Roman"/>
                <w:sz w:val="18"/>
                <w:szCs w:val="18"/>
              </w:rPr>
            </w:pPr>
            <w:r w:rsidRPr="00462241">
              <w:rPr>
                <w:rFonts w:cs="Times New Roman"/>
                <w:sz w:val="18"/>
                <w:szCs w:val="18"/>
              </w:rPr>
              <w:t>0.9656</w:t>
            </w:r>
          </w:p>
        </w:tc>
        <w:tc>
          <w:tcPr>
            <w:tcW w:w="353" w:type="pct"/>
          </w:tcPr>
          <w:p w14:paraId="103EB451" w14:textId="02A4BBBF" w:rsidR="00462241" w:rsidRPr="00462241" w:rsidRDefault="00462241" w:rsidP="00462241">
            <w:pPr>
              <w:jc w:val="center"/>
              <w:rPr>
                <w:rFonts w:cs="Times New Roman"/>
                <w:sz w:val="18"/>
                <w:szCs w:val="18"/>
              </w:rPr>
            </w:pPr>
            <w:r w:rsidRPr="00462241">
              <w:rPr>
                <w:rFonts w:cs="Times New Roman"/>
                <w:sz w:val="18"/>
                <w:szCs w:val="18"/>
              </w:rPr>
              <w:t>0.9471</w:t>
            </w:r>
          </w:p>
        </w:tc>
        <w:tc>
          <w:tcPr>
            <w:tcW w:w="336" w:type="pct"/>
          </w:tcPr>
          <w:p w14:paraId="50983813" w14:textId="04C34490" w:rsidR="00462241" w:rsidRPr="00462241" w:rsidRDefault="00462241" w:rsidP="00462241">
            <w:pPr>
              <w:jc w:val="center"/>
              <w:rPr>
                <w:rFonts w:cs="Times New Roman"/>
                <w:sz w:val="18"/>
                <w:szCs w:val="18"/>
              </w:rPr>
            </w:pPr>
            <w:r w:rsidRPr="00462241">
              <w:rPr>
                <w:rFonts w:cs="Times New Roman"/>
                <w:sz w:val="18"/>
                <w:szCs w:val="18"/>
              </w:rPr>
              <w:t>0.9330</w:t>
            </w:r>
          </w:p>
        </w:tc>
        <w:tc>
          <w:tcPr>
            <w:tcW w:w="351" w:type="pct"/>
          </w:tcPr>
          <w:p w14:paraId="7AABFE78" w14:textId="522A084E" w:rsidR="00462241" w:rsidRPr="00462241" w:rsidRDefault="00462241" w:rsidP="00462241">
            <w:pPr>
              <w:jc w:val="center"/>
              <w:rPr>
                <w:rFonts w:cs="Times New Roman"/>
                <w:sz w:val="18"/>
                <w:szCs w:val="18"/>
              </w:rPr>
            </w:pPr>
            <w:r w:rsidRPr="00462241">
              <w:rPr>
                <w:rFonts w:cs="Times New Roman"/>
                <w:sz w:val="18"/>
                <w:szCs w:val="18"/>
              </w:rPr>
              <w:t>0.9150</w:t>
            </w:r>
          </w:p>
        </w:tc>
        <w:tc>
          <w:tcPr>
            <w:tcW w:w="335" w:type="pct"/>
          </w:tcPr>
          <w:p w14:paraId="334E39DB" w14:textId="318D6774" w:rsidR="00462241" w:rsidRPr="00462241" w:rsidRDefault="00462241" w:rsidP="00462241">
            <w:pPr>
              <w:jc w:val="center"/>
              <w:rPr>
                <w:rFonts w:cs="Times New Roman"/>
                <w:sz w:val="18"/>
                <w:szCs w:val="18"/>
              </w:rPr>
            </w:pPr>
            <w:r w:rsidRPr="00462241">
              <w:rPr>
                <w:rFonts w:cs="Times New Roman"/>
                <w:sz w:val="18"/>
                <w:szCs w:val="18"/>
              </w:rPr>
              <w:t>0.8747</w:t>
            </w:r>
          </w:p>
        </w:tc>
        <w:tc>
          <w:tcPr>
            <w:tcW w:w="350" w:type="pct"/>
          </w:tcPr>
          <w:p w14:paraId="5B0E4E90" w14:textId="18C69081" w:rsidR="00462241" w:rsidRPr="00462241" w:rsidRDefault="00462241" w:rsidP="00462241">
            <w:pPr>
              <w:jc w:val="center"/>
              <w:rPr>
                <w:rFonts w:cs="Times New Roman"/>
                <w:sz w:val="18"/>
                <w:szCs w:val="18"/>
              </w:rPr>
            </w:pPr>
            <w:r w:rsidRPr="00462241">
              <w:rPr>
                <w:rFonts w:cs="Times New Roman"/>
                <w:sz w:val="18"/>
                <w:szCs w:val="18"/>
              </w:rPr>
              <w:t>0.7877</w:t>
            </w:r>
          </w:p>
        </w:tc>
      </w:tr>
      <w:tr w:rsidR="00462241" w:rsidRPr="004F4EFD" w14:paraId="42E84A82" w14:textId="77777777" w:rsidTr="00CF45BE">
        <w:trPr>
          <w:trHeight w:val="300"/>
        </w:trPr>
        <w:tc>
          <w:tcPr>
            <w:tcW w:w="451" w:type="pct"/>
            <w:vMerge/>
            <w:vAlign w:val="center"/>
            <w:hideMark/>
          </w:tcPr>
          <w:p w14:paraId="55ED18FB"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55FCA761" w14:textId="569FD8DF"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0.3901</w:t>
            </w:r>
          </w:p>
        </w:tc>
        <w:tc>
          <w:tcPr>
            <w:tcW w:w="314" w:type="pct"/>
            <w:vAlign w:val="center"/>
          </w:tcPr>
          <w:p w14:paraId="58AE1592" w14:textId="11E4C360"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0.1915</w:t>
            </w:r>
          </w:p>
        </w:tc>
        <w:tc>
          <w:tcPr>
            <w:tcW w:w="349" w:type="pct"/>
            <w:vAlign w:val="center"/>
          </w:tcPr>
          <w:p w14:paraId="03E43D57" w14:textId="279488A7"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0.3324</w:t>
            </w:r>
          </w:p>
        </w:tc>
        <w:tc>
          <w:tcPr>
            <w:tcW w:w="444" w:type="pct"/>
          </w:tcPr>
          <w:p w14:paraId="6611D226" w14:textId="14A263A8" w:rsidR="00462241" w:rsidRPr="00462241" w:rsidRDefault="00462241" w:rsidP="00462241">
            <w:pPr>
              <w:jc w:val="center"/>
              <w:rPr>
                <w:rFonts w:cs="Times New Roman"/>
                <w:sz w:val="18"/>
                <w:szCs w:val="18"/>
              </w:rPr>
            </w:pPr>
            <w:r w:rsidRPr="00462241">
              <w:rPr>
                <w:rFonts w:cs="Times New Roman"/>
                <w:sz w:val="18"/>
                <w:szCs w:val="18"/>
              </w:rPr>
              <w:t>0.8740</w:t>
            </w:r>
          </w:p>
        </w:tc>
        <w:tc>
          <w:tcPr>
            <w:tcW w:w="366" w:type="pct"/>
          </w:tcPr>
          <w:p w14:paraId="54B7E7B3" w14:textId="34D5DFC0" w:rsidR="00462241" w:rsidRPr="00462241" w:rsidRDefault="00462241" w:rsidP="00462241">
            <w:pPr>
              <w:jc w:val="center"/>
              <w:rPr>
                <w:rFonts w:cs="Times New Roman"/>
                <w:sz w:val="18"/>
                <w:szCs w:val="18"/>
              </w:rPr>
            </w:pPr>
            <w:r w:rsidRPr="00462241">
              <w:rPr>
                <w:rFonts w:cs="Times New Roman"/>
                <w:sz w:val="18"/>
                <w:szCs w:val="18"/>
              </w:rPr>
              <w:t>0.8740</w:t>
            </w:r>
          </w:p>
        </w:tc>
        <w:tc>
          <w:tcPr>
            <w:tcW w:w="356" w:type="pct"/>
          </w:tcPr>
          <w:p w14:paraId="2E40AD72" w14:textId="0BF599AD" w:rsidR="00462241" w:rsidRPr="00462241" w:rsidRDefault="00462241" w:rsidP="00462241">
            <w:pPr>
              <w:jc w:val="center"/>
              <w:rPr>
                <w:rFonts w:cs="Times New Roman"/>
                <w:sz w:val="18"/>
                <w:szCs w:val="18"/>
              </w:rPr>
            </w:pPr>
            <w:r w:rsidRPr="00462241">
              <w:rPr>
                <w:rFonts w:cs="Times New Roman"/>
                <w:sz w:val="18"/>
                <w:szCs w:val="18"/>
              </w:rPr>
              <w:t>0.8900</w:t>
            </w:r>
          </w:p>
        </w:tc>
        <w:tc>
          <w:tcPr>
            <w:tcW w:w="357" w:type="pct"/>
          </w:tcPr>
          <w:p w14:paraId="024ACC14" w14:textId="68153BEA" w:rsidR="00462241" w:rsidRPr="00462241" w:rsidRDefault="00462241" w:rsidP="00462241">
            <w:pPr>
              <w:jc w:val="center"/>
              <w:rPr>
                <w:rFonts w:cs="Times New Roman"/>
                <w:sz w:val="18"/>
                <w:szCs w:val="18"/>
              </w:rPr>
            </w:pPr>
            <w:r w:rsidRPr="00462241">
              <w:rPr>
                <w:rFonts w:cs="Times New Roman"/>
                <w:sz w:val="18"/>
                <w:szCs w:val="18"/>
              </w:rPr>
              <w:t>0.8760</w:t>
            </w:r>
          </w:p>
        </w:tc>
        <w:tc>
          <w:tcPr>
            <w:tcW w:w="335" w:type="pct"/>
          </w:tcPr>
          <w:p w14:paraId="0A83D0B1" w14:textId="11A87772" w:rsidR="00462241" w:rsidRPr="00462241" w:rsidRDefault="00462241" w:rsidP="00462241">
            <w:pPr>
              <w:jc w:val="center"/>
              <w:rPr>
                <w:rFonts w:cs="Times New Roman"/>
                <w:sz w:val="18"/>
                <w:szCs w:val="18"/>
              </w:rPr>
            </w:pPr>
            <w:r w:rsidRPr="00462241">
              <w:rPr>
                <w:rFonts w:cs="Times New Roman"/>
                <w:sz w:val="18"/>
                <w:szCs w:val="18"/>
              </w:rPr>
              <w:t>0.9796</w:t>
            </w:r>
          </w:p>
        </w:tc>
        <w:tc>
          <w:tcPr>
            <w:tcW w:w="353" w:type="pct"/>
          </w:tcPr>
          <w:p w14:paraId="7DE9DD55" w14:textId="06FB186D" w:rsidR="00462241" w:rsidRPr="00462241" w:rsidRDefault="00462241" w:rsidP="00462241">
            <w:pPr>
              <w:jc w:val="center"/>
              <w:rPr>
                <w:rFonts w:cs="Times New Roman"/>
                <w:sz w:val="18"/>
                <w:szCs w:val="18"/>
              </w:rPr>
            </w:pPr>
            <w:r w:rsidRPr="00462241">
              <w:rPr>
                <w:rFonts w:cs="Times New Roman"/>
                <w:sz w:val="18"/>
                <w:szCs w:val="18"/>
              </w:rPr>
              <w:t>0.9670</w:t>
            </w:r>
          </w:p>
        </w:tc>
        <w:tc>
          <w:tcPr>
            <w:tcW w:w="336" w:type="pct"/>
          </w:tcPr>
          <w:p w14:paraId="0FDCFE35" w14:textId="69E4B010" w:rsidR="00462241" w:rsidRPr="00462241" w:rsidRDefault="00462241" w:rsidP="00462241">
            <w:pPr>
              <w:jc w:val="center"/>
              <w:rPr>
                <w:rFonts w:cs="Times New Roman"/>
                <w:sz w:val="18"/>
                <w:szCs w:val="18"/>
              </w:rPr>
            </w:pPr>
            <w:r w:rsidRPr="00462241">
              <w:rPr>
                <w:rFonts w:cs="Times New Roman"/>
                <w:sz w:val="18"/>
                <w:szCs w:val="18"/>
              </w:rPr>
              <w:t>0.9326</w:t>
            </w:r>
          </w:p>
        </w:tc>
        <w:tc>
          <w:tcPr>
            <w:tcW w:w="351" w:type="pct"/>
          </w:tcPr>
          <w:p w14:paraId="2C10F705" w14:textId="054344EF" w:rsidR="00462241" w:rsidRPr="00462241" w:rsidRDefault="00462241" w:rsidP="00462241">
            <w:pPr>
              <w:jc w:val="center"/>
              <w:rPr>
                <w:rFonts w:cs="Times New Roman"/>
                <w:sz w:val="18"/>
                <w:szCs w:val="18"/>
              </w:rPr>
            </w:pPr>
            <w:r w:rsidRPr="00462241">
              <w:rPr>
                <w:rFonts w:cs="Times New Roman"/>
                <w:sz w:val="18"/>
                <w:szCs w:val="18"/>
              </w:rPr>
              <w:t>0.9180</w:t>
            </w:r>
          </w:p>
        </w:tc>
        <w:tc>
          <w:tcPr>
            <w:tcW w:w="335" w:type="pct"/>
          </w:tcPr>
          <w:p w14:paraId="21E14466" w14:textId="00B8469E" w:rsidR="00462241" w:rsidRPr="00462241" w:rsidRDefault="00462241" w:rsidP="00462241">
            <w:pPr>
              <w:jc w:val="center"/>
              <w:rPr>
                <w:rFonts w:cs="Times New Roman"/>
                <w:sz w:val="18"/>
                <w:szCs w:val="18"/>
              </w:rPr>
            </w:pPr>
            <w:r w:rsidRPr="00462241">
              <w:rPr>
                <w:rFonts w:cs="Times New Roman"/>
                <w:sz w:val="18"/>
                <w:szCs w:val="18"/>
              </w:rPr>
              <w:t>0.8708</w:t>
            </w:r>
          </w:p>
        </w:tc>
        <w:tc>
          <w:tcPr>
            <w:tcW w:w="350" w:type="pct"/>
          </w:tcPr>
          <w:p w14:paraId="5A09BEC4" w14:textId="3879BAF2" w:rsidR="00462241" w:rsidRPr="00462241" w:rsidRDefault="00462241" w:rsidP="00462241">
            <w:pPr>
              <w:jc w:val="center"/>
              <w:rPr>
                <w:rFonts w:cs="Times New Roman"/>
                <w:sz w:val="18"/>
                <w:szCs w:val="18"/>
              </w:rPr>
            </w:pPr>
            <w:r w:rsidRPr="00462241">
              <w:rPr>
                <w:rFonts w:cs="Times New Roman"/>
                <w:sz w:val="18"/>
                <w:szCs w:val="18"/>
              </w:rPr>
              <w:t>0.7840</w:t>
            </w:r>
          </w:p>
        </w:tc>
      </w:tr>
      <w:tr w:rsidR="00462241" w:rsidRPr="004F4EFD" w14:paraId="54CF90BE" w14:textId="77777777" w:rsidTr="00CF45BE">
        <w:trPr>
          <w:trHeight w:val="300"/>
        </w:trPr>
        <w:tc>
          <w:tcPr>
            <w:tcW w:w="451" w:type="pct"/>
            <w:vMerge/>
            <w:vAlign w:val="center"/>
            <w:hideMark/>
          </w:tcPr>
          <w:p w14:paraId="647F26E1"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66AF0D5B" w14:textId="25F898E0"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0.4149</w:t>
            </w:r>
          </w:p>
        </w:tc>
        <w:tc>
          <w:tcPr>
            <w:tcW w:w="314" w:type="pct"/>
            <w:vAlign w:val="center"/>
          </w:tcPr>
          <w:p w14:paraId="64A042C9" w14:textId="5C39B504"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0.1911</w:t>
            </w:r>
          </w:p>
        </w:tc>
        <w:tc>
          <w:tcPr>
            <w:tcW w:w="349" w:type="pct"/>
            <w:vAlign w:val="center"/>
          </w:tcPr>
          <w:p w14:paraId="7D0374C7" w14:textId="5D472A31"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0.4090</w:t>
            </w:r>
          </w:p>
        </w:tc>
        <w:tc>
          <w:tcPr>
            <w:tcW w:w="444" w:type="pct"/>
          </w:tcPr>
          <w:p w14:paraId="08A3FDD8" w14:textId="31059B73" w:rsidR="00462241" w:rsidRPr="00462241" w:rsidRDefault="00462241" w:rsidP="00462241">
            <w:pPr>
              <w:jc w:val="center"/>
              <w:rPr>
                <w:rFonts w:cs="Times New Roman"/>
                <w:sz w:val="18"/>
                <w:szCs w:val="18"/>
              </w:rPr>
            </w:pPr>
            <w:r w:rsidRPr="00462241">
              <w:rPr>
                <w:rFonts w:cs="Times New Roman"/>
                <w:sz w:val="18"/>
                <w:szCs w:val="18"/>
              </w:rPr>
              <w:t>0.8737</w:t>
            </w:r>
          </w:p>
        </w:tc>
        <w:tc>
          <w:tcPr>
            <w:tcW w:w="366" w:type="pct"/>
          </w:tcPr>
          <w:p w14:paraId="164DEB36" w14:textId="3F295F4C" w:rsidR="00462241" w:rsidRPr="00462241" w:rsidRDefault="00462241" w:rsidP="00462241">
            <w:pPr>
              <w:jc w:val="center"/>
              <w:rPr>
                <w:rFonts w:cs="Times New Roman"/>
                <w:sz w:val="18"/>
                <w:szCs w:val="18"/>
              </w:rPr>
            </w:pPr>
            <w:r w:rsidRPr="00462241">
              <w:rPr>
                <w:rFonts w:cs="Times New Roman"/>
                <w:sz w:val="18"/>
                <w:szCs w:val="18"/>
              </w:rPr>
              <w:t>0.8737</w:t>
            </w:r>
          </w:p>
        </w:tc>
        <w:tc>
          <w:tcPr>
            <w:tcW w:w="356" w:type="pct"/>
          </w:tcPr>
          <w:p w14:paraId="464542BF" w14:textId="3139BC41" w:rsidR="00462241" w:rsidRPr="00462241" w:rsidRDefault="00462241" w:rsidP="00462241">
            <w:pPr>
              <w:jc w:val="center"/>
              <w:rPr>
                <w:rFonts w:cs="Times New Roman"/>
                <w:sz w:val="18"/>
                <w:szCs w:val="18"/>
              </w:rPr>
            </w:pPr>
            <w:r w:rsidRPr="00462241">
              <w:rPr>
                <w:rFonts w:cs="Times New Roman"/>
                <w:sz w:val="18"/>
                <w:szCs w:val="18"/>
              </w:rPr>
              <w:t>0.8929</w:t>
            </w:r>
          </w:p>
        </w:tc>
        <w:tc>
          <w:tcPr>
            <w:tcW w:w="357" w:type="pct"/>
          </w:tcPr>
          <w:p w14:paraId="6A1E61D7" w14:textId="0EF7D4B2" w:rsidR="00462241" w:rsidRPr="00462241" w:rsidRDefault="00462241" w:rsidP="00462241">
            <w:pPr>
              <w:jc w:val="center"/>
              <w:rPr>
                <w:rFonts w:cs="Times New Roman"/>
                <w:sz w:val="18"/>
                <w:szCs w:val="18"/>
              </w:rPr>
            </w:pPr>
            <w:r w:rsidRPr="00462241">
              <w:rPr>
                <w:rFonts w:cs="Times New Roman"/>
                <w:sz w:val="18"/>
                <w:szCs w:val="18"/>
              </w:rPr>
              <w:t>0.8773</w:t>
            </w:r>
          </w:p>
        </w:tc>
        <w:tc>
          <w:tcPr>
            <w:tcW w:w="335" w:type="pct"/>
          </w:tcPr>
          <w:p w14:paraId="2A9C67BF" w14:textId="54A7644A" w:rsidR="00462241" w:rsidRPr="00462241" w:rsidRDefault="00462241" w:rsidP="00462241">
            <w:pPr>
              <w:jc w:val="center"/>
              <w:rPr>
                <w:rFonts w:cs="Times New Roman"/>
                <w:sz w:val="18"/>
                <w:szCs w:val="18"/>
              </w:rPr>
            </w:pPr>
            <w:r w:rsidRPr="00462241">
              <w:rPr>
                <w:rFonts w:cs="Times New Roman"/>
                <w:sz w:val="18"/>
                <w:szCs w:val="18"/>
              </w:rPr>
              <w:t>0.9752</w:t>
            </w:r>
          </w:p>
        </w:tc>
        <w:tc>
          <w:tcPr>
            <w:tcW w:w="353" w:type="pct"/>
          </w:tcPr>
          <w:p w14:paraId="4D44E0C7" w14:textId="34BF4A7E" w:rsidR="00462241" w:rsidRPr="00462241" w:rsidRDefault="00462241" w:rsidP="00462241">
            <w:pPr>
              <w:jc w:val="center"/>
              <w:rPr>
                <w:rFonts w:cs="Times New Roman"/>
                <w:sz w:val="18"/>
                <w:szCs w:val="18"/>
              </w:rPr>
            </w:pPr>
            <w:r w:rsidRPr="00462241">
              <w:rPr>
                <w:rFonts w:cs="Times New Roman"/>
                <w:sz w:val="18"/>
                <w:szCs w:val="18"/>
              </w:rPr>
              <w:t>0.9605</w:t>
            </w:r>
          </w:p>
        </w:tc>
        <w:tc>
          <w:tcPr>
            <w:tcW w:w="336" w:type="pct"/>
          </w:tcPr>
          <w:p w14:paraId="66701CB0" w14:textId="299994EC" w:rsidR="00462241" w:rsidRPr="00462241" w:rsidRDefault="00462241" w:rsidP="00462241">
            <w:pPr>
              <w:jc w:val="center"/>
              <w:rPr>
                <w:rFonts w:cs="Times New Roman"/>
                <w:sz w:val="18"/>
                <w:szCs w:val="18"/>
              </w:rPr>
            </w:pPr>
            <w:r w:rsidRPr="00462241">
              <w:rPr>
                <w:rFonts w:cs="Times New Roman"/>
                <w:sz w:val="18"/>
                <w:szCs w:val="18"/>
              </w:rPr>
              <w:t>0.9322</w:t>
            </w:r>
          </w:p>
        </w:tc>
        <w:tc>
          <w:tcPr>
            <w:tcW w:w="351" w:type="pct"/>
          </w:tcPr>
          <w:p w14:paraId="76098970" w14:textId="03F2F0B6" w:rsidR="00462241" w:rsidRPr="00462241" w:rsidRDefault="00462241" w:rsidP="00462241">
            <w:pPr>
              <w:jc w:val="center"/>
              <w:rPr>
                <w:rFonts w:cs="Times New Roman"/>
                <w:sz w:val="18"/>
                <w:szCs w:val="18"/>
              </w:rPr>
            </w:pPr>
            <w:r w:rsidRPr="00462241">
              <w:rPr>
                <w:rFonts w:cs="Times New Roman"/>
                <w:sz w:val="18"/>
                <w:szCs w:val="18"/>
              </w:rPr>
              <w:t>0.9164</w:t>
            </w:r>
          </w:p>
        </w:tc>
        <w:tc>
          <w:tcPr>
            <w:tcW w:w="335" w:type="pct"/>
          </w:tcPr>
          <w:p w14:paraId="66EA9767" w14:textId="1A093AD4" w:rsidR="00462241" w:rsidRPr="00462241" w:rsidRDefault="00462241" w:rsidP="00462241">
            <w:pPr>
              <w:jc w:val="center"/>
              <w:rPr>
                <w:rFonts w:cs="Times New Roman"/>
                <w:sz w:val="18"/>
                <w:szCs w:val="18"/>
              </w:rPr>
            </w:pPr>
            <w:r w:rsidRPr="00462241">
              <w:rPr>
                <w:rFonts w:cs="Times New Roman"/>
                <w:sz w:val="18"/>
                <w:szCs w:val="18"/>
              </w:rPr>
              <w:t>0.8720</w:t>
            </w:r>
          </w:p>
        </w:tc>
        <w:tc>
          <w:tcPr>
            <w:tcW w:w="350" w:type="pct"/>
          </w:tcPr>
          <w:p w14:paraId="50BF453A" w14:textId="6F22A025" w:rsidR="00462241" w:rsidRPr="00462241" w:rsidRDefault="00462241" w:rsidP="00462241">
            <w:pPr>
              <w:jc w:val="center"/>
              <w:rPr>
                <w:rFonts w:cs="Times New Roman"/>
                <w:sz w:val="18"/>
                <w:szCs w:val="18"/>
              </w:rPr>
            </w:pPr>
            <w:r w:rsidRPr="00462241">
              <w:rPr>
                <w:rFonts w:cs="Times New Roman"/>
                <w:sz w:val="18"/>
                <w:szCs w:val="18"/>
              </w:rPr>
              <w:t>0.7832</w:t>
            </w:r>
          </w:p>
        </w:tc>
      </w:tr>
      <w:tr w:rsidR="00462241" w:rsidRPr="004F4EFD" w14:paraId="5162AF34" w14:textId="77777777" w:rsidTr="00CF45BE">
        <w:trPr>
          <w:trHeight w:val="300"/>
        </w:trPr>
        <w:tc>
          <w:tcPr>
            <w:tcW w:w="451" w:type="pct"/>
            <w:vMerge/>
            <w:vAlign w:val="center"/>
            <w:hideMark/>
          </w:tcPr>
          <w:p w14:paraId="39F0BE96"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4D2BE99E" w14:textId="0EB0E590" w:rsidR="00462241" w:rsidRPr="004F4EFD" w:rsidRDefault="00462241" w:rsidP="00462241">
            <w:pPr>
              <w:jc w:val="center"/>
              <w:rPr>
                <w:rFonts w:ascii="Calibri" w:hAnsi="Calibri" w:cs="Calibri"/>
                <w:sz w:val="18"/>
                <w:szCs w:val="18"/>
              </w:rPr>
            </w:pPr>
            <w:r w:rsidRPr="004F4EFD">
              <w:rPr>
                <w:rFonts w:ascii="Calibri" w:hAnsi="Calibri" w:cs="Calibri"/>
                <w:sz w:val="18"/>
                <w:szCs w:val="18"/>
              </w:rPr>
              <w:t xml:space="preserve">0.4195 </w:t>
            </w:r>
          </w:p>
        </w:tc>
        <w:tc>
          <w:tcPr>
            <w:tcW w:w="314" w:type="pct"/>
            <w:vAlign w:val="center"/>
          </w:tcPr>
          <w:p w14:paraId="28AE3994" w14:textId="5C017D4E"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0.4530</w:t>
            </w:r>
          </w:p>
        </w:tc>
        <w:tc>
          <w:tcPr>
            <w:tcW w:w="349" w:type="pct"/>
            <w:vAlign w:val="center"/>
          </w:tcPr>
          <w:p w14:paraId="63CC5A1B" w14:textId="0AE14B01"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0.3511</w:t>
            </w:r>
          </w:p>
        </w:tc>
        <w:tc>
          <w:tcPr>
            <w:tcW w:w="444" w:type="pct"/>
          </w:tcPr>
          <w:p w14:paraId="31A9A0F1" w14:textId="1E669013" w:rsidR="00462241" w:rsidRPr="00462241" w:rsidRDefault="00462241" w:rsidP="00462241">
            <w:pPr>
              <w:jc w:val="center"/>
              <w:rPr>
                <w:rFonts w:cs="Times New Roman"/>
                <w:sz w:val="18"/>
                <w:szCs w:val="18"/>
              </w:rPr>
            </w:pPr>
            <w:r w:rsidRPr="00462241">
              <w:rPr>
                <w:rFonts w:cs="Times New Roman"/>
                <w:sz w:val="18"/>
                <w:szCs w:val="18"/>
              </w:rPr>
              <w:t>0.8718</w:t>
            </w:r>
          </w:p>
        </w:tc>
        <w:tc>
          <w:tcPr>
            <w:tcW w:w="366" w:type="pct"/>
          </w:tcPr>
          <w:p w14:paraId="538FFCF0" w14:textId="5FB1DA47" w:rsidR="00462241" w:rsidRPr="00462241" w:rsidRDefault="00462241" w:rsidP="00462241">
            <w:pPr>
              <w:jc w:val="center"/>
              <w:rPr>
                <w:rFonts w:cs="Times New Roman"/>
                <w:sz w:val="18"/>
                <w:szCs w:val="18"/>
              </w:rPr>
            </w:pPr>
            <w:r w:rsidRPr="00462241">
              <w:rPr>
                <w:rFonts w:cs="Times New Roman"/>
                <w:sz w:val="18"/>
                <w:szCs w:val="18"/>
              </w:rPr>
              <w:t>0.8718</w:t>
            </w:r>
          </w:p>
        </w:tc>
        <w:tc>
          <w:tcPr>
            <w:tcW w:w="356" w:type="pct"/>
          </w:tcPr>
          <w:p w14:paraId="55E776A7" w14:textId="450FCA88" w:rsidR="00462241" w:rsidRPr="00462241" w:rsidRDefault="00462241" w:rsidP="00462241">
            <w:pPr>
              <w:jc w:val="center"/>
              <w:rPr>
                <w:rFonts w:cs="Times New Roman"/>
                <w:sz w:val="18"/>
                <w:szCs w:val="18"/>
              </w:rPr>
            </w:pPr>
            <w:r w:rsidRPr="00462241">
              <w:rPr>
                <w:rFonts w:cs="Times New Roman"/>
                <w:sz w:val="18"/>
                <w:szCs w:val="18"/>
              </w:rPr>
              <w:t>0.8873</w:t>
            </w:r>
          </w:p>
        </w:tc>
        <w:tc>
          <w:tcPr>
            <w:tcW w:w="357" w:type="pct"/>
          </w:tcPr>
          <w:p w14:paraId="2BBFBAFD" w14:textId="09D99D19" w:rsidR="00462241" w:rsidRPr="00462241" w:rsidRDefault="00462241" w:rsidP="00462241">
            <w:pPr>
              <w:jc w:val="center"/>
              <w:rPr>
                <w:rFonts w:cs="Times New Roman"/>
                <w:sz w:val="18"/>
                <w:szCs w:val="18"/>
              </w:rPr>
            </w:pPr>
            <w:r w:rsidRPr="00462241">
              <w:rPr>
                <w:rFonts w:cs="Times New Roman"/>
                <w:sz w:val="18"/>
                <w:szCs w:val="18"/>
              </w:rPr>
              <w:t>0.8738</w:t>
            </w:r>
          </w:p>
        </w:tc>
        <w:tc>
          <w:tcPr>
            <w:tcW w:w="335" w:type="pct"/>
          </w:tcPr>
          <w:p w14:paraId="757538F9" w14:textId="7C6C8BD0" w:rsidR="00462241" w:rsidRPr="00462241" w:rsidRDefault="00462241" w:rsidP="00462241">
            <w:pPr>
              <w:jc w:val="center"/>
              <w:rPr>
                <w:rFonts w:cs="Times New Roman"/>
                <w:sz w:val="18"/>
                <w:szCs w:val="18"/>
              </w:rPr>
            </w:pPr>
            <w:r w:rsidRPr="00462241">
              <w:rPr>
                <w:rFonts w:cs="Times New Roman"/>
                <w:sz w:val="18"/>
                <w:szCs w:val="18"/>
              </w:rPr>
              <w:t>0.9805</w:t>
            </w:r>
          </w:p>
        </w:tc>
        <w:tc>
          <w:tcPr>
            <w:tcW w:w="353" w:type="pct"/>
          </w:tcPr>
          <w:p w14:paraId="2D17AA16" w14:textId="6B3CB28E" w:rsidR="00462241" w:rsidRPr="00462241" w:rsidRDefault="00462241" w:rsidP="00462241">
            <w:pPr>
              <w:jc w:val="center"/>
              <w:rPr>
                <w:rFonts w:cs="Times New Roman"/>
                <w:sz w:val="18"/>
                <w:szCs w:val="18"/>
              </w:rPr>
            </w:pPr>
            <w:r w:rsidRPr="00462241">
              <w:rPr>
                <w:rFonts w:cs="Times New Roman"/>
                <w:sz w:val="18"/>
                <w:szCs w:val="18"/>
              </w:rPr>
              <w:t>0.9682</w:t>
            </w:r>
          </w:p>
        </w:tc>
        <w:tc>
          <w:tcPr>
            <w:tcW w:w="336" w:type="pct"/>
          </w:tcPr>
          <w:p w14:paraId="7FE4CAC1" w14:textId="129AE581" w:rsidR="00462241" w:rsidRPr="00462241" w:rsidRDefault="00462241" w:rsidP="00462241">
            <w:pPr>
              <w:jc w:val="center"/>
              <w:rPr>
                <w:rFonts w:cs="Times New Roman"/>
                <w:sz w:val="18"/>
                <w:szCs w:val="18"/>
              </w:rPr>
            </w:pPr>
            <w:r w:rsidRPr="00462241">
              <w:rPr>
                <w:rFonts w:cs="Times New Roman"/>
                <w:sz w:val="18"/>
                <w:szCs w:val="18"/>
              </w:rPr>
              <w:t>0.9315</w:t>
            </w:r>
          </w:p>
        </w:tc>
        <w:tc>
          <w:tcPr>
            <w:tcW w:w="351" w:type="pct"/>
          </w:tcPr>
          <w:p w14:paraId="07435A3C" w14:textId="5B633956" w:rsidR="00462241" w:rsidRPr="00462241" w:rsidRDefault="00462241" w:rsidP="00462241">
            <w:pPr>
              <w:jc w:val="center"/>
              <w:rPr>
                <w:rFonts w:cs="Times New Roman"/>
                <w:sz w:val="18"/>
                <w:szCs w:val="18"/>
              </w:rPr>
            </w:pPr>
            <w:r w:rsidRPr="00462241">
              <w:rPr>
                <w:rFonts w:cs="Times New Roman"/>
                <w:sz w:val="18"/>
                <w:szCs w:val="18"/>
              </w:rPr>
              <w:t>0.9171</w:t>
            </w:r>
          </w:p>
        </w:tc>
        <w:tc>
          <w:tcPr>
            <w:tcW w:w="335" w:type="pct"/>
          </w:tcPr>
          <w:p w14:paraId="3DE956AF" w14:textId="089B9048" w:rsidR="00462241" w:rsidRPr="00462241" w:rsidRDefault="00462241" w:rsidP="00462241">
            <w:pPr>
              <w:jc w:val="center"/>
              <w:rPr>
                <w:rFonts w:cs="Times New Roman"/>
                <w:sz w:val="18"/>
                <w:szCs w:val="18"/>
              </w:rPr>
            </w:pPr>
            <w:r w:rsidRPr="00462241">
              <w:rPr>
                <w:rFonts w:cs="Times New Roman"/>
                <w:sz w:val="18"/>
                <w:szCs w:val="18"/>
              </w:rPr>
              <w:t>0.8690</w:t>
            </w:r>
          </w:p>
        </w:tc>
        <w:tc>
          <w:tcPr>
            <w:tcW w:w="350" w:type="pct"/>
          </w:tcPr>
          <w:p w14:paraId="3BAF5BD4" w14:textId="52FACD2E" w:rsidR="00462241" w:rsidRPr="00462241" w:rsidRDefault="00462241" w:rsidP="00462241">
            <w:pPr>
              <w:jc w:val="center"/>
              <w:rPr>
                <w:rFonts w:cs="Times New Roman"/>
                <w:sz w:val="18"/>
                <w:szCs w:val="18"/>
              </w:rPr>
            </w:pPr>
            <w:r w:rsidRPr="00462241">
              <w:rPr>
                <w:rFonts w:cs="Times New Roman"/>
                <w:sz w:val="18"/>
                <w:szCs w:val="18"/>
              </w:rPr>
              <w:t>0.7780</w:t>
            </w:r>
          </w:p>
        </w:tc>
      </w:tr>
      <w:tr w:rsidR="00462241" w:rsidRPr="004F4EFD" w14:paraId="62773603" w14:textId="77777777" w:rsidTr="00CF45BE">
        <w:trPr>
          <w:trHeight w:val="300"/>
        </w:trPr>
        <w:tc>
          <w:tcPr>
            <w:tcW w:w="451" w:type="pct"/>
            <w:vMerge/>
            <w:vAlign w:val="center"/>
            <w:hideMark/>
          </w:tcPr>
          <w:p w14:paraId="51E839E7"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0446DDBA" w14:textId="3F4D0A00"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0.4508</w:t>
            </w:r>
          </w:p>
        </w:tc>
        <w:tc>
          <w:tcPr>
            <w:tcW w:w="314" w:type="pct"/>
            <w:vAlign w:val="center"/>
          </w:tcPr>
          <w:p w14:paraId="2DB4D6CD" w14:textId="2B962773"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0.4953,</w:t>
            </w:r>
          </w:p>
        </w:tc>
        <w:tc>
          <w:tcPr>
            <w:tcW w:w="349" w:type="pct"/>
            <w:vAlign w:val="center"/>
          </w:tcPr>
          <w:p w14:paraId="55022EDB" w14:textId="0A499AE8"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0.4059</w:t>
            </w:r>
          </w:p>
        </w:tc>
        <w:tc>
          <w:tcPr>
            <w:tcW w:w="444" w:type="pct"/>
          </w:tcPr>
          <w:p w14:paraId="4FCC5C87" w14:textId="7A9E524C" w:rsidR="00462241" w:rsidRPr="00462241" w:rsidRDefault="00462241" w:rsidP="00462241">
            <w:pPr>
              <w:jc w:val="center"/>
              <w:rPr>
                <w:rFonts w:cs="Times New Roman"/>
                <w:sz w:val="18"/>
                <w:szCs w:val="18"/>
              </w:rPr>
            </w:pPr>
            <w:r w:rsidRPr="00462241">
              <w:rPr>
                <w:rFonts w:cs="Times New Roman"/>
                <w:sz w:val="18"/>
                <w:szCs w:val="18"/>
              </w:rPr>
              <w:t>0.8717</w:t>
            </w:r>
          </w:p>
        </w:tc>
        <w:tc>
          <w:tcPr>
            <w:tcW w:w="366" w:type="pct"/>
          </w:tcPr>
          <w:p w14:paraId="6E068021" w14:textId="26C81FBA" w:rsidR="00462241" w:rsidRPr="00462241" w:rsidRDefault="00462241" w:rsidP="00462241">
            <w:pPr>
              <w:jc w:val="center"/>
              <w:rPr>
                <w:rFonts w:cs="Times New Roman"/>
                <w:sz w:val="18"/>
                <w:szCs w:val="18"/>
              </w:rPr>
            </w:pPr>
            <w:r w:rsidRPr="00462241">
              <w:rPr>
                <w:rFonts w:cs="Times New Roman"/>
                <w:sz w:val="18"/>
                <w:szCs w:val="18"/>
              </w:rPr>
              <w:t>0.8717</w:t>
            </w:r>
          </w:p>
        </w:tc>
        <w:tc>
          <w:tcPr>
            <w:tcW w:w="356" w:type="pct"/>
          </w:tcPr>
          <w:p w14:paraId="0A6E7112" w14:textId="6675EE9F" w:rsidR="00462241" w:rsidRPr="00462241" w:rsidRDefault="00462241" w:rsidP="00462241">
            <w:pPr>
              <w:jc w:val="center"/>
              <w:rPr>
                <w:rFonts w:cs="Times New Roman"/>
                <w:sz w:val="18"/>
                <w:szCs w:val="18"/>
              </w:rPr>
            </w:pPr>
            <w:r w:rsidRPr="00462241">
              <w:rPr>
                <w:rFonts w:cs="Times New Roman"/>
                <w:sz w:val="18"/>
                <w:szCs w:val="18"/>
              </w:rPr>
              <w:t>0.8883</w:t>
            </w:r>
          </w:p>
        </w:tc>
        <w:tc>
          <w:tcPr>
            <w:tcW w:w="357" w:type="pct"/>
          </w:tcPr>
          <w:p w14:paraId="49F4756A" w14:textId="5550319D" w:rsidR="00462241" w:rsidRPr="00462241" w:rsidRDefault="00462241" w:rsidP="00462241">
            <w:pPr>
              <w:jc w:val="center"/>
              <w:rPr>
                <w:rFonts w:cs="Times New Roman"/>
                <w:sz w:val="18"/>
                <w:szCs w:val="18"/>
              </w:rPr>
            </w:pPr>
            <w:r w:rsidRPr="00462241">
              <w:rPr>
                <w:rFonts w:cs="Times New Roman"/>
                <w:sz w:val="18"/>
                <w:szCs w:val="18"/>
              </w:rPr>
              <w:t>0.8744</w:t>
            </w:r>
          </w:p>
        </w:tc>
        <w:tc>
          <w:tcPr>
            <w:tcW w:w="335" w:type="pct"/>
          </w:tcPr>
          <w:p w14:paraId="42492DFD" w14:textId="008C2470" w:rsidR="00462241" w:rsidRPr="00462241" w:rsidRDefault="00462241" w:rsidP="00462241">
            <w:pPr>
              <w:jc w:val="center"/>
              <w:rPr>
                <w:rFonts w:cs="Times New Roman"/>
                <w:sz w:val="18"/>
                <w:szCs w:val="18"/>
              </w:rPr>
            </w:pPr>
            <w:r w:rsidRPr="00462241">
              <w:rPr>
                <w:rFonts w:cs="Times New Roman"/>
                <w:sz w:val="18"/>
                <w:szCs w:val="18"/>
              </w:rPr>
              <w:t>0.9789</w:t>
            </w:r>
          </w:p>
        </w:tc>
        <w:tc>
          <w:tcPr>
            <w:tcW w:w="353" w:type="pct"/>
          </w:tcPr>
          <w:p w14:paraId="0C760B85" w14:textId="1B5E8C58" w:rsidR="00462241" w:rsidRPr="00462241" w:rsidRDefault="00462241" w:rsidP="00462241">
            <w:pPr>
              <w:jc w:val="center"/>
              <w:rPr>
                <w:rFonts w:cs="Times New Roman"/>
                <w:sz w:val="18"/>
                <w:szCs w:val="18"/>
              </w:rPr>
            </w:pPr>
            <w:r w:rsidRPr="00462241">
              <w:rPr>
                <w:rFonts w:cs="Times New Roman"/>
                <w:sz w:val="18"/>
                <w:szCs w:val="18"/>
              </w:rPr>
              <w:t>0.9660</w:t>
            </w:r>
          </w:p>
        </w:tc>
        <w:tc>
          <w:tcPr>
            <w:tcW w:w="336" w:type="pct"/>
          </w:tcPr>
          <w:p w14:paraId="27A4A12B" w14:textId="153AD388" w:rsidR="00462241" w:rsidRPr="00462241" w:rsidRDefault="00462241" w:rsidP="00462241">
            <w:pPr>
              <w:jc w:val="center"/>
              <w:rPr>
                <w:rFonts w:cs="Times New Roman"/>
                <w:sz w:val="18"/>
                <w:szCs w:val="18"/>
              </w:rPr>
            </w:pPr>
            <w:r w:rsidRPr="00462241">
              <w:rPr>
                <w:rFonts w:cs="Times New Roman"/>
                <w:sz w:val="18"/>
                <w:szCs w:val="18"/>
              </w:rPr>
              <w:t>0.9314</w:t>
            </w:r>
          </w:p>
        </w:tc>
        <w:tc>
          <w:tcPr>
            <w:tcW w:w="351" w:type="pct"/>
          </w:tcPr>
          <w:p w14:paraId="71C7BCC5" w14:textId="0CD1B2EE" w:rsidR="00462241" w:rsidRPr="00462241" w:rsidRDefault="00462241" w:rsidP="00462241">
            <w:pPr>
              <w:jc w:val="center"/>
              <w:rPr>
                <w:rFonts w:cs="Times New Roman"/>
                <w:sz w:val="18"/>
                <w:szCs w:val="18"/>
              </w:rPr>
            </w:pPr>
            <w:r w:rsidRPr="00462241">
              <w:rPr>
                <w:rFonts w:cs="Times New Roman"/>
                <w:sz w:val="18"/>
                <w:szCs w:val="18"/>
              </w:rPr>
              <w:t>0.9166</w:t>
            </w:r>
          </w:p>
        </w:tc>
        <w:tc>
          <w:tcPr>
            <w:tcW w:w="335" w:type="pct"/>
          </w:tcPr>
          <w:p w14:paraId="16A1BCB7" w14:textId="63CA1E3A" w:rsidR="00462241" w:rsidRPr="00462241" w:rsidRDefault="00462241" w:rsidP="00462241">
            <w:pPr>
              <w:jc w:val="center"/>
              <w:rPr>
                <w:rFonts w:cs="Times New Roman"/>
                <w:sz w:val="18"/>
                <w:szCs w:val="18"/>
              </w:rPr>
            </w:pPr>
            <w:r w:rsidRPr="00462241">
              <w:rPr>
                <w:rFonts w:cs="Times New Roman"/>
                <w:sz w:val="18"/>
                <w:szCs w:val="18"/>
              </w:rPr>
              <w:t>0.8685</w:t>
            </w:r>
          </w:p>
        </w:tc>
        <w:tc>
          <w:tcPr>
            <w:tcW w:w="350" w:type="pct"/>
          </w:tcPr>
          <w:p w14:paraId="55D188BA" w14:textId="5BF67D62" w:rsidR="00462241" w:rsidRPr="00462241" w:rsidRDefault="00462241" w:rsidP="00462241">
            <w:pPr>
              <w:jc w:val="center"/>
              <w:rPr>
                <w:rFonts w:cs="Times New Roman"/>
                <w:sz w:val="18"/>
                <w:szCs w:val="18"/>
              </w:rPr>
            </w:pPr>
            <w:r w:rsidRPr="00462241">
              <w:rPr>
                <w:rFonts w:cs="Times New Roman"/>
                <w:sz w:val="18"/>
                <w:szCs w:val="18"/>
              </w:rPr>
              <w:t>0.7782</w:t>
            </w:r>
          </w:p>
        </w:tc>
      </w:tr>
      <w:tr w:rsidR="00462241" w:rsidRPr="004F4EFD" w14:paraId="5A0E857A" w14:textId="77777777" w:rsidTr="00CF45BE">
        <w:trPr>
          <w:trHeight w:val="300"/>
        </w:trPr>
        <w:tc>
          <w:tcPr>
            <w:tcW w:w="451" w:type="pct"/>
            <w:vMerge/>
            <w:vAlign w:val="center"/>
            <w:hideMark/>
          </w:tcPr>
          <w:p w14:paraId="12600741" w14:textId="77777777" w:rsidR="00462241" w:rsidRPr="004F4EFD" w:rsidRDefault="00462241" w:rsidP="00462241">
            <w:pPr>
              <w:jc w:val="center"/>
              <w:rPr>
                <w:rFonts w:ascii="Calibri" w:hAnsi="Calibri" w:cs="Calibri"/>
                <w:b/>
                <w:bCs/>
                <w:sz w:val="18"/>
                <w:szCs w:val="18"/>
              </w:rPr>
            </w:pPr>
          </w:p>
        </w:tc>
        <w:tc>
          <w:tcPr>
            <w:tcW w:w="303" w:type="pct"/>
            <w:vAlign w:val="center"/>
            <w:hideMark/>
          </w:tcPr>
          <w:p w14:paraId="749D2406" w14:textId="09858522"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0.4840</w:t>
            </w:r>
          </w:p>
        </w:tc>
        <w:tc>
          <w:tcPr>
            <w:tcW w:w="314" w:type="pct"/>
            <w:vAlign w:val="center"/>
          </w:tcPr>
          <w:p w14:paraId="4B7BF92F" w14:textId="259EC2F6"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0.1357</w:t>
            </w:r>
          </w:p>
        </w:tc>
        <w:tc>
          <w:tcPr>
            <w:tcW w:w="349" w:type="pct"/>
            <w:vAlign w:val="center"/>
          </w:tcPr>
          <w:p w14:paraId="09030D40" w14:textId="7785692B" w:rsidR="00462241" w:rsidRPr="004F4EFD" w:rsidRDefault="00462241" w:rsidP="00462241">
            <w:pPr>
              <w:jc w:val="center"/>
              <w:rPr>
                <w:rFonts w:ascii="Calibri" w:hAnsi="Calibri" w:cs="Calibri"/>
                <w:sz w:val="18"/>
                <w:szCs w:val="18"/>
              </w:rPr>
            </w:pPr>
            <w:r w:rsidRPr="004F4EFD">
              <w:rPr>
                <w:rFonts w:ascii="Calibri" w:hAnsi="Calibri" w:cs="Calibri"/>
                <w:sz w:val="18"/>
                <w:szCs w:val="18"/>
              </w:rPr>
              <w:t>0.4780</w:t>
            </w:r>
          </w:p>
        </w:tc>
        <w:tc>
          <w:tcPr>
            <w:tcW w:w="444" w:type="pct"/>
          </w:tcPr>
          <w:p w14:paraId="55201269" w14:textId="1A3506C0" w:rsidR="00462241" w:rsidRPr="00462241" w:rsidRDefault="00462241" w:rsidP="00462241">
            <w:pPr>
              <w:jc w:val="center"/>
              <w:rPr>
                <w:rFonts w:cs="Times New Roman"/>
                <w:sz w:val="18"/>
                <w:szCs w:val="18"/>
              </w:rPr>
            </w:pPr>
            <w:r w:rsidRPr="00462241">
              <w:rPr>
                <w:rFonts w:cs="Times New Roman"/>
                <w:sz w:val="18"/>
                <w:szCs w:val="18"/>
              </w:rPr>
              <w:t>0.8712</w:t>
            </w:r>
          </w:p>
        </w:tc>
        <w:tc>
          <w:tcPr>
            <w:tcW w:w="366" w:type="pct"/>
          </w:tcPr>
          <w:p w14:paraId="4A6F2EE5" w14:textId="7F50A7AC" w:rsidR="00462241" w:rsidRPr="00462241" w:rsidRDefault="00462241" w:rsidP="00462241">
            <w:pPr>
              <w:jc w:val="center"/>
              <w:rPr>
                <w:rFonts w:cs="Times New Roman"/>
                <w:sz w:val="18"/>
                <w:szCs w:val="18"/>
              </w:rPr>
            </w:pPr>
            <w:r w:rsidRPr="00462241">
              <w:rPr>
                <w:rFonts w:cs="Times New Roman"/>
                <w:sz w:val="18"/>
                <w:szCs w:val="18"/>
              </w:rPr>
              <w:t>0.8712</w:t>
            </w:r>
          </w:p>
        </w:tc>
        <w:tc>
          <w:tcPr>
            <w:tcW w:w="356" w:type="pct"/>
          </w:tcPr>
          <w:p w14:paraId="2666DE7C" w14:textId="543D6CF7" w:rsidR="00462241" w:rsidRPr="00462241" w:rsidRDefault="00462241" w:rsidP="00462241">
            <w:pPr>
              <w:jc w:val="center"/>
              <w:rPr>
                <w:rFonts w:cs="Times New Roman"/>
                <w:sz w:val="18"/>
                <w:szCs w:val="18"/>
              </w:rPr>
            </w:pPr>
            <w:r w:rsidRPr="00462241">
              <w:rPr>
                <w:rFonts w:cs="Times New Roman"/>
                <w:sz w:val="18"/>
                <w:szCs w:val="18"/>
              </w:rPr>
              <w:t>0.8891</w:t>
            </w:r>
          </w:p>
        </w:tc>
        <w:tc>
          <w:tcPr>
            <w:tcW w:w="357" w:type="pct"/>
          </w:tcPr>
          <w:p w14:paraId="537205F9" w14:textId="538A26C2" w:rsidR="00462241" w:rsidRPr="00462241" w:rsidRDefault="00462241" w:rsidP="00462241">
            <w:pPr>
              <w:jc w:val="center"/>
              <w:rPr>
                <w:rFonts w:cs="Times New Roman"/>
                <w:sz w:val="18"/>
                <w:szCs w:val="18"/>
              </w:rPr>
            </w:pPr>
            <w:r w:rsidRPr="00462241">
              <w:rPr>
                <w:rFonts w:cs="Times New Roman"/>
                <w:sz w:val="18"/>
                <w:szCs w:val="18"/>
              </w:rPr>
              <w:t>0.8746</w:t>
            </w:r>
          </w:p>
        </w:tc>
        <w:tc>
          <w:tcPr>
            <w:tcW w:w="335" w:type="pct"/>
          </w:tcPr>
          <w:p w14:paraId="585C13DF" w14:textId="75FDB0F2" w:rsidR="00462241" w:rsidRPr="00462241" w:rsidRDefault="00462241" w:rsidP="00462241">
            <w:pPr>
              <w:jc w:val="center"/>
              <w:rPr>
                <w:rFonts w:cs="Times New Roman"/>
                <w:sz w:val="18"/>
                <w:szCs w:val="18"/>
              </w:rPr>
            </w:pPr>
            <w:r w:rsidRPr="00462241">
              <w:rPr>
                <w:rFonts w:cs="Times New Roman"/>
                <w:sz w:val="18"/>
                <w:szCs w:val="18"/>
              </w:rPr>
              <w:t>0.9771</w:t>
            </w:r>
          </w:p>
        </w:tc>
        <w:tc>
          <w:tcPr>
            <w:tcW w:w="353" w:type="pct"/>
          </w:tcPr>
          <w:p w14:paraId="5F7339DC" w14:textId="207A3744" w:rsidR="00462241" w:rsidRPr="00462241" w:rsidRDefault="00462241" w:rsidP="00462241">
            <w:pPr>
              <w:jc w:val="center"/>
              <w:rPr>
                <w:rFonts w:cs="Times New Roman"/>
                <w:sz w:val="18"/>
                <w:szCs w:val="18"/>
              </w:rPr>
            </w:pPr>
            <w:r w:rsidRPr="00462241">
              <w:rPr>
                <w:rFonts w:cs="Times New Roman"/>
                <w:sz w:val="18"/>
                <w:szCs w:val="18"/>
              </w:rPr>
              <w:t>0.9634</w:t>
            </w:r>
          </w:p>
        </w:tc>
        <w:tc>
          <w:tcPr>
            <w:tcW w:w="336" w:type="pct"/>
          </w:tcPr>
          <w:p w14:paraId="627FA3AE" w14:textId="0BA6EF38" w:rsidR="00462241" w:rsidRPr="00462241" w:rsidRDefault="00462241" w:rsidP="00462241">
            <w:pPr>
              <w:jc w:val="center"/>
              <w:rPr>
                <w:rFonts w:cs="Times New Roman"/>
                <w:sz w:val="18"/>
                <w:szCs w:val="18"/>
              </w:rPr>
            </w:pPr>
            <w:r w:rsidRPr="00462241">
              <w:rPr>
                <w:rFonts w:cs="Times New Roman"/>
                <w:sz w:val="18"/>
                <w:szCs w:val="18"/>
              </w:rPr>
              <w:t>0.9310</w:t>
            </w:r>
          </w:p>
        </w:tc>
        <w:tc>
          <w:tcPr>
            <w:tcW w:w="351" w:type="pct"/>
          </w:tcPr>
          <w:p w14:paraId="55B74697" w14:textId="1E33DDB6" w:rsidR="00462241" w:rsidRPr="00462241" w:rsidRDefault="00462241" w:rsidP="00462241">
            <w:pPr>
              <w:jc w:val="center"/>
              <w:rPr>
                <w:rFonts w:cs="Times New Roman"/>
                <w:sz w:val="18"/>
                <w:szCs w:val="18"/>
              </w:rPr>
            </w:pPr>
            <w:r w:rsidRPr="00462241">
              <w:rPr>
                <w:rFonts w:cs="Times New Roman"/>
                <w:sz w:val="18"/>
                <w:szCs w:val="18"/>
              </w:rPr>
              <w:t>0.9157</w:t>
            </w:r>
          </w:p>
        </w:tc>
        <w:tc>
          <w:tcPr>
            <w:tcW w:w="335" w:type="pct"/>
          </w:tcPr>
          <w:p w14:paraId="731BFCC6" w14:textId="46CD4298" w:rsidR="00462241" w:rsidRPr="00462241" w:rsidRDefault="00462241" w:rsidP="00462241">
            <w:pPr>
              <w:jc w:val="center"/>
              <w:rPr>
                <w:rFonts w:cs="Times New Roman"/>
                <w:sz w:val="18"/>
                <w:szCs w:val="18"/>
              </w:rPr>
            </w:pPr>
            <w:r w:rsidRPr="00462241">
              <w:rPr>
                <w:rFonts w:cs="Times New Roman"/>
                <w:sz w:val="18"/>
                <w:szCs w:val="18"/>
              </w:rPr>
              <w:t>0.8680</w:t>
            </w:r>
          </w:p>
        </w:tc>
        <w:tc>
          <w:tcPr>
            <w:tcW w:w="350" w:type="pct"/>
          </w:tcPr>
          <w:p w14:paraId="13BD23AE" w14:textId="4B8092E4" w:rsidR="00462241" w:rsidRPr="00462241" w:rsidRDefault="00462241" w:rsidP="00462241">
            <w:pPr>
              <w:jc w:val="center"/>
              <w:rPr>
                <w:rFonts w:cs="Times New Roman"/>
                <w:sz w:val="18"/>
                <w:szCs w:val="18"/>
              </w:rPr>
            </w:pPr>
            <w:r w:rsidRPr="00462241">
              <w:rPr>
                <w:rFonts w:cs="Times New Roman"/>
                <w:sz w:val="18"/>
                <w:szCs w:val="18"/>
              </w:rPr>
              <w:t>0.7781</w:t>
            </w:r>
          </w:p>
        </w:tc>
      </w:tr>
    </w:tbl>
    <w:p w14:paraId="428CCD86" w14:textId="77777777" w:rsidR="00B4142E" w:rsidRPr="00183E2B" w:rsidRDefault="00B4142E" w:rsidP="00B4142E">
      <w:pPr>
        <w:spacing w:line="360" w:lineRule="auto"/>
        <w:rPr>
          <w:b/>
          <w:bCs/>
          <w:lang w:val="en-US"/>
        </w:rPr>
      </w:pPr>
      <w:r w:rsidRPr="00183E2B">
        <w:rPr>
          <w:b/>
          <w:bCs/>
          <w:lang w:val="en-US"/>
        </w:rPr>
        <w:t xml:space="preserve">Notes: </w:t>
      </w:r>
      <m:oMath>
        <m:r>
          <m:rPr>
            <m:sty m:val="bi"/>
          </m:rPr>
          <w:rPr>
            <w:rFonts w:ascii="Cambria Math" w:hAnsi="Cambria Math"/>
            <w:color w:val="00B050"/>
            <w:sz w:val="22"/>
            <w:szCs w:val="22"/>
          </w:rPr>
          <m:t>↑</m:t>
        </m:r>
      </m:oMath>
      <w:r w:rsidRPr="00183E2B">
        <w:rPr>
          <w:b/>
          <w:bCs/>
          <w:color w:val="00B050"/>
          <w:sz w:val="22"/>
          <w:szCs w:val="22"/>
        </w:rPr>
        <w:t xml:space="preserve"> </w:t>
      </w:r>
      <w:r w:rsidRPr="00183E2B">
        <w:rPr>
          <w:sz w:val="22"/>
          <w:szCs w:val="22"/>
        </w:rPr>
        <w:t>and</w:t>
      </w:r>
      <w:r w:rsidRPr="00183E2B">
        <w:rPr>
          <w:b/>
          <w:bCs/>
          <w:sz w:val="22"/>
          <w:szCs w:val="22"/>
        </w:rPr>
        <w:t xml:space="preserve"> </w:t>
      </w:r>
      <w:r w:rsidRPr="00183E2B">
        <w:rPr>
          <w:rFonts w:ascii="Cambria Math" w:hAnsi="Cambria Math"/>
          <w:b/>
          <w:bCs/>
          <w:color w:val="FF0000"/>
          <w:sz w:val="22"/>
          <w:szCs w:val="22"/>
        </w:rPr>
        <w:t xml:space="preserve">↓ </w:t>
      </w:r>
      <w:r w:rsidRPr="00183E2B">
        <w:rPr>
          <w:rFonts w:ascii="Cambria Math" w:hAnsi="Cambria Math"/>
          <w:sz w:val="22"/>
          <w:szCs w:val="22"/>
        </w:rPr>
        <w:t>showing the best performance</w:t>
      </w:r>
    </w:p>
    <w:p w14:paraId="2201A174" w14:textId="77777777" w:rsidR="00181ACA" w:rsidRDefault="00181ACA" w:rsidP="00374E85">
      <w:pPr>
        <w:sectPr w:rsidR="00181ACA" w:rsidSect="00082C47">
          <w:pgSz w:w="15840" w:h="12240" w:orient="landscape"/>
          <w:pgMar w:top="1440" w:right="1440" w:bottom="1440" w:left="1440" w:header="720" w:footer="720" w:gutter="0"/>
          <w:cols w:space="720"/>
          <w:docGrid w:linePitch="360"/>
        </w:sectPr>
      </w:pPr>
    </w:p>
    <w:p w14:paraId="237A645A" w14:textId="0B533275" w:rsidR="00581EAD" w:rsidRDefault="005E569E" w:rsidP="00B46D76">
      <w:r>
        <w:lastRenderedPageBreak/>
        <w:t xml:space="preserve">In this case, we do MLC-AA using the provided method for hyperparameter tweaking. The experiment utilized the Python module Optuna, an open-source framework for hyperparameter optimization in machine learning models </w:t>
      </w:r>
      <w:r>
        <w:fldChar w:fldCharType="begin" w:fldLock="1"/>
      </w:r>
      <w:r w:rsidR="00E73C2A">
        <w:instrText>ADDIN CSL_CITATION {"citationItems":[{"id":"ITEM-1","itemData":{"DOI":"10.1145/3292500.3330701","ISBN":"9781450362016","abstract":"The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author":[{"dropping-particle":"","family":"Akiba","given":"Takuya","non-dropping-particle":"","parse-names":false,"suffix":""},{"dropping-particle":"","family":"Sano","given":"Shotaro","non-dropping-particle":"","parse-names":false,"suffix":""},{"dropping-particle":"","family":"Yanase","given":"Toshihiko","non-dropping-particle":"","parse-names":false,"suffix":""},{"dropping-particle":"","family":"Ohta","given":"Takeru","non-dropping-particle":"","parse-names":false,"suffix":""},{"dropping-particle":"","family":"Koyama","given":"Masanori","non-dropping-particle":"","parse-names":false,"suffix":""}],"collection-title":"KDD '19","container-title":"Proceedings of the 25th ACM SIGKDD International Conference on Knowledge Discovery &amp; Data Mining","id":"ITEM-1","issued":{"date-parts":[["2019","7","25"]]},"page":"2623-2631","publisher":"ACM","publisher-place":"New York, NY, USA","title":"Optuna","type":"paper-conference"},"uris":["http://www.mendeley.com/documents/?uuid=c3d4770b-a86d-47be-8387-152a928098b8"]}],"mendeley":{"formattedCitation":"[49]","plainTextFormattedCitation":"[49]","previouslyFormattedCitation":"[49]"},"properties":{"noteIndex":0},"schema":"https://github.com/citation-style-language/schema/raw/master/csl-citation.json"}</w:instrText>
      </w:r>
      <w:r>
        <w:fldChar w:fldCharType="separate"/>
      </w:r>
      <w:r w:rsidRPr="005E569E">
        <w:rPr>
          <w:noProof/>
        </w:rPr>
        <w:t>[49]</w:t>
      </w:r>
      <w:r>
        <w:fldChar w:fldCharType="end"/>
      </w:r>
      <w:r>
        <w:t xml:space="preserve">. The primary function is to automate the hyperparameter tuning process to identify the most optimal set of hyperparameter values for a given model. Hyperparameters are predefined configuration values for a model that are established before the training process and are not derived from the data. Optimizing these hyperparameters is essential for enhancing model performance. </w:t>
      </w:r>
      <w:r w:rsidR="00B53594">
        <w:t xml:space="preserve">From the result in </w:t>
      </w:r>
      <w:r w:rsidR="00B53594">
        <w:rPr>
          <w:rFonts w:cs="Times New Roman"/>
          <w:color w:val="000000"/>
        </w:rPr>
        <w:t xml:space="preserve">Table 4.5 and 4.6 are </w:t>
      </w:r>
      <w:r w:rsidR="00AD66CE">
        <w:rPr>
          <w:rFonts w:cs="Times New Roman"/>
          <w:color w:val="000000"/>
        </w:rPr>
        <w:t>achieve based on the trials on experimental parameters as shown below:</w:t>
      </w:r>
    </w:p>
    <w:p w14:paraId="34A4050D" w14:textId="77777777" w:rsidR="00B53594" w:rsidRDefault="00B53594" w:rsidP="00B46D76"/>
    <w:p w14:paraId="05A52FEB" w14:textId="5DF2DDEF" w:rsidR="00581EAD" w:rsidRDefault="00B53594" w:rsidP="002B3CF1">
      <w:pPr>
        <w:jc w:val="center"/>
      </w:pPr>
      <w:r>
        <w:t>Table</w:t>
      </w:r>
      <w:r w:rsidR="00AD66CE">
        <w:t xml:space="preserve"> 4.7 </w:t>
      </w:r>
      <w:r w:rsidR="00AD66CE" w:rsidRPr="00AD66CE">
        <w:t>Hyperparameters Tuning Trials</w:t>
      </w:r>
    </w:p>
    <w:tbl>
      <w:tblPr>
        <w:tblStyle w:val="TableGrid"/>
        <w:tblW w:w="5000" w:type="pct"/>
        <w:tblLook w:val="04A0" w:firstRow="1" w:lastRow="0" w:firstColumn="1" w:lastColumn="0" w:noHBand="0" w:noVBand="1"/>
      </w:tblPr>
      <w:tblGrid>
        <w:gridCol w:w="3681"/>
        <w:gridCol w:w="2125"/>
        <w:gridCol w:w="3544"/>
      </w:tblGrid>
      <w:tr w:rsidR="00B53594" w:rsidRPr="00B53594" w14:paraId="7B67F4F3" w14:textId="77777777" w:rsidTr="00AD66CE">
        <w:trPr>
          <w:trHeight w:val="300"/>
        </w:trPr>
        <w:tc>
          <w:tcPr>
            <w:tcW w:w="1968" w:type="pct"/>
            <w:vAlign w:val="center"/>
            <w:hideMark/>
          </w:tcPr>
          <w:p w14:paraId="2292BCBF" w14:textId="38684E1C" w:rsidR="00B53594" w:rsidRPr="00B53594" w:rsidRDefault="00B53594" w:rsidP="00B53594">
            <w:pPr>
              <w:jc w:val="center"/>
              <w:rPr>
                <w:rFonts w:eastAsia="Times New Roman" w:cs="Times New Roman"/>
                <w:b/>
                <w:bCs/>
                <w:color w:val="auto"/>
                <w:kern w:val="0"/>
                <w14:ligatures w14:val="none"/>
              </w:rPr>
            </w:pPr>
            <w:r w:rsidRPr="00B53594">
              <w:rPr>
                <w:rFonts w:eastAsia="Times New Roman" w:cs="Times New Roman"/>
                <w:b/>
                <w:bCs/>
                <w:color w:val="auto"/>
                <w:kern w:val="0"/>
                <w14:ligatures w14:val="none"/>
              </w:rPr>
              <w:t>Hyper</w:t>
            </w:r>
            <w:r w:rsidR="00AD66CE">
              <w:rPr>
                <w:rFonts w:eastAsia="Times New Roman" w:cs="Times New Roman"/>
                <w:b/>
                <w:bCs/>
                <w:color w:val="auto"/>
                <w:kern w:val="0"/>
                <w14:ligatures w14:val="none"/>
              </w:rPr>
              <w:t xml:space="preserve">parameters </w:t>
            </w:r>
            <w:r w:rsidRPr="00B53594">
              <w:rPr>
                <w:rFonts w:eastAsia="Times New Roman" w:cs="Times New Roman"/>
                <w:b/>
                <w:bCs/>
                <w:color w:val="auto"/>
                <w:kern w:val="0"/>
                <w14:ligatures w14:val="none"/>
              </w:rPr>
              <w:t>Tuning</w:t>
            </w:r>
            <w:r w:rsidR="00AD66CE">
              <w:rPr>
                <w:rFonts w:eastAsia="Times New Roman" w:cs="Times New Roman"/>
                <w:b/>
                <w:bCs/>
                <w:color w:val="auto"/>
                <w:kern w:val="0"/>
                <w14:ligatures w14:val="none"/>
              </w:rPr>
              <w:t xml:space="preserve"> Trials </w:t>
            </w:r>
          </w:p>
        </w:tc>
        <w:tc>
          <w:tcPr>
            <w:tcW w:w="1136" w:type="pct"/>
            <w:vAlign w:val="center"/>
            <w:hideMark/>
          </w:tcPr>
          <w:p w14:paraId="725FA095" w14:textId="77777777" w:rsidR="00B53594" w:rsidRPr="00B53594" w:rsidRDefault="00B53594" w:rsidP="00B53594">
            <w:pPr>
              <w:jc w:val="center"/>
              <w:rPr>
                <w:rFonts w:eastAsia="Times New Roman" w:cs="Times New Roman"/>
                <w:b/>
                <w:bCs/>
                <w:color w:val="auto"/>
                <w:kern w:val="0"/>
                <w14:ligatures w14:val="none"/>
              </w:rPr>
            </w:pPr>
            <w:r w:rsidRPr="00B53594">
              <w:rPr>
                <w:rFonts w:eastAsia="Times New Roman" w:cs="Times New Roman"/>
                <w:b/>
                <w:bCs/>
                <w:color w:val="auto"/>
                <w:kern w:val="0"/>
                <w14:ligatures w14:val="none"/>
              </w:rPr>
              <w:t>Standard Dropout</w:t>
            </w:r>
          </w:p>
        </w:tc>
        <w:tc>
          <w:tcPr>
            <w:tcW w:w="1895" w:type="pct"/>
            <w:vAlign w:val="center"/>
            <w:hideMark/>
          </w:tcPr>
          <w:p w14:paraId="59A072FB" w14:textId="77777777" w:rsidR="00B53594" w:rsidRPr="00B53594" w:rsidRDefault="00B53594" w:rsidP="00B53594">
            <w:pPr>
              <w:jc w:val="center"/>
              <w:rPr>
                <w:rFonts w:eastAsia="Times New Roman" w:cs="Times New Roman"/>
                <w:b/>
                <w:bCs/>
                <w:color w:val="auto"/>
                <w:kern w:val="0"/>
                <w14:ligatures w14:val="none"/>
              </w:rPr>
            </w:pPr>
            <w:r w:rsidRPr="00B53594">
              <w:rPr>
                <w:rFonts w:eastAsia="Times New Roman" w:cs="Times New Roman"/>
                <w:b/>
                <w:bCs/>
                <w:color w:val="auto"/>
                <w:kern w:val="0"/>
                <w14:ligatures w14:val="none"/>
              </w:rPr>
              <w:t>Proposed Method</w:t>
            </w:r>
          </w:p>
        </w:tc>
      </w:tr>
      <w:tr w:rsidR="00B53594" w:rsidRPr="00B53594" w14:paraId="428C36C0" w14:textId="77777777" w:rsidTr="00AD66CE">
        <w:trPr>
          <w:trHeight w:val="300"/>
        </w:trPr>
        <w:tc>
          <w:tcPr>
            <w:tcW w:w="1968" w:type="pct"/>
            <w:hideMark/>
          </w:tcPr>
          <w:p w14:paraId="5E2D1273" w14:textId="77777777" w:rsidR="00B53594" w:rsidRPr="00B53594" w:rsidRDefault="00B53594" w:rsidP="00B53594">
            <w:pPr>
              <w:jc w:val="left"/>
              <w:rPr>
                <w:rFonts w:eastAsia="Times New Roman" w:cs="Times New Roman"/>
                <w:color w:val="auto"/>
                <w:kern w:val="0"/>
                <w14:ligatures w14:val="none"/>
              </w:rPr>
            </w:pPr>
            <w:r w:rsidRPr="00B53594">
              <w:rPr>
                <w:rFonts w:eastAsia="Times New Roman" w:cs="Times New Roman"/>
                <w:color w:val="auto"/>
                <w:kern w:val="0"/>
                <w14:ligatures w14:val="none"/>
              </w:rPr>
              <w:t xml:space="preserve">Number of finished trials: </w:t>
            </w:r>
          </w:p>
        </w:tc>
        <w:tc>
          <w:tcPr>
            <w:tcW w:w="1136" w:type="pct"/>
            <w:hideMark/>
          </w:tcPr>
          <w:p w14:paraId="0229AF81" w14:textId="77777777"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50</w:t>
            </w:r>
          </w:p>
        </w:tc>
        <w:tc>
          <w:tcPr>
            <w:tcW w:w="1895" w:type="pct"/>
            <w:hideMark/>
          </w:tcPr>
          <w:p w14:paraId="143EA6A8" w14:textId="77777777"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50</w:t>
            </w:r>
          </w:p>
        </w:tc>
      </w:tr>
      <w:tr w:rsidR="00B53594" w:rsidRPr="00B53594" w14:paraId="6A5D4DAB" w14:textId="77777777" w:rsidTr="00AD66CE">
        <w:trPr>
          <w:trHeight w:val="300"/>
        </w:trPr>
        <w:tc>
          <w:tcPr>
            <w:tcW w:w="1968" w:type="pct"/>
            <w:hideMark/>
          </w:tcPr>
          <w:p w14:paraId="181D4BAE" w14:textId="77777777" w:rsidR="00B53594" w:rsidRPr="00B53594" w:rsidRDefault="00B53594" w:rsidP="00B53594">
            <w:pPr>
              <w:jc w:val="left"/>
              <w:rPr>
                <w:rFonts w:eastAsia="Times New Roman" w:cs="Times New Roman"/>
                <w:color w:val="auto"/>
                <w:kern w:val="0"/>
                <w14:ligatures w14:val="none"/>
              </w:rPr>
            </w:pPr>
            <w:r w:rsidRPr="00B53594">
              <w:rPr>
                <w:rFonts w:eastAsia="Times New Roman" w:cs="Times New Roman"/>
                <w:color w:val="auto"/>
                <w:kern w:val="0"/>
                <w14:ligatures w14:val="none"/>
              </w:rPr>
              <w:t>Number of pruned trials:</w:t>
            </w:r>
          </w:p>
        </w:tc>
        <w:tc>
          <w:tcPr>
            <w:tcW w:w="1136" w:type="pct"/>
            <w:hideMark/>
          </w:tcPr>
          <w:p w14:paraId="36ED0337" w14:textId="77777777"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39</w:t>
            </w:r>
          </w:p>
        </w:tc>
        <w:tc>
          <w:tcPr>
            <w:tcW w:w="1895" w:type="pct"/>
            <w:hideMark/>
          </w:tcPr>
          <w:p w14:paraId="3DA126E1" w14:textId="77777777"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36</w:t>
            </w:r>
          </w:p>
        </w:tc>
      </w:tr>
      <w:tr w:rsidR="00B53594" w:rsidRPr="00B53594" w14:paraId="745AD155" w14:textId="77777777" w:rsidTr="00AD66CE">
        <w:trPr>
          <w:trHeight w:val="300"/>
        </w:trPr>
        <w:tc>
          <w:tcPr>
            <w:tcW w:w="1968" w:type="pct"/>
            <w:hideMark/>
          </w:tcPr>
          <w:p w14:paraId="18798159" w14:textId="77777777" w:rsidR="00B53594" w:rsidRPr="00B53594" w:rsidRDefault="00B53594" w:rsidP="00B53594">
            <w:pPr>
              <w:jc w:val="left"/>
              <w:rPr>
                <w:rFonts w:eastAsia="Times New Roman" w:cs="Times New Roman"/>
                <w:color w:val="auto"/>
                <w:kern w:val="0"/>
                <w14:ligatures w14:val="none"/>
              </w:rPr>
            </w:pPr>
            <w:r w:rsidRPr="00B53594">
              <w:rPr>
                <w:rFonts w:eastAsia="Times New Roman" w:cs="Times New Roman"/>
                <w:color w:val="auto"/>
                <w:kern w:val="0"/>
                <w14:ligatures w14:val="none"/>
              </w:rPr>
              <w:t>Number of complete trials:</w:t>
            </w:r>
          </w:p>
        </w:tc>
        <w:tc>
          <w:tcPr>
            <w:tcW w:w="1136" w:type="pct"/>
            <w:hideMark/>
          </w:tcPr>
          <w:p w14:paraId="08640036" w14:textId="77777777"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11</w:t>
            </w:r>
          </w:p>
        </w:tc>
        <w:tc>
          <w:tcPr>
            <w:tcW w:w="1895" w:type="pct"/>
            <w:hideMark/>
          </w:tcPr>
          <w:p w14:paraId="7F68D907" w14:textId="77777777"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14</w:t>
            </w:r>
          </w:p>
        </w:tc>
      </w:tr>
      <w:tr w:rsidR="00B53594" w:rsidRPr="00B53594" w14:paraId="7168A0B6" w14:textId="77777777" w:rsidTr="00107F63">
        <w:trPr>
          <w:trHeight w:val="300"/>
        </w:trPr>
        <w:tc>
          <w:tcPr>
            <w:tcW w:w="1968" w:type="pct"/>
            <w:hideMark/>
          </w:tcPr>
          <w:p w14:paraId="5B1DAA61" w14:textId="05594E58" w:rsidR="00B53594" w:rsidRPr="00B53594" w:rsidRDefault="00B53594" w:rsidP="00B53594">
            <w:pPr>
              <w:jc w:val="left"/>
              <w:rPr>
                <w:rFonts w:eastAsia="Times New Roman" w:cs="Times New Roman"/>
                <w:color w:val="auto"/>
                <w:kern w:val="0"/>
                <w14:ligatures w14:val="none"/>
              </w:rPr>
            </w:pPr>
            <w:r w:rsidRPr="00B53594">
              <w:rPr>
                <w:rFonts w:eastAsia="Times New Roman" w:cs="Times New Roman"/>
                <w:color w:val="auto"/>
                <w:kern w:val="0"/>
                <w14:ligatures w14:val="none"/>
              </w:rPr>
              <w:t>Best trial</w:t>
            </w:r>
            <w:r w:rsidR="00107F63">
              <w:rPr>
                <w:rFonts w:eastAsia="Times New Roman" w:cs="Times New Roman"/>
                <w:color w:val="auto"/>
                <w:kern w:val="0"/>
                <w14:ligatures w14:val="none"/>
              </w:rPr>
              <w:t xml:space="preserve"> (Subset-Accuracy)</w:t>
            </w:r>
            <w:r w:rsidRPr="00B53594">
              <w:rPr>
                <w:rFonts w:eastAsia="Times New Roman" w:cs="Times New Roman"/>
                <w:color w:val="auto"/>
                <w:kern w:val="0"/>
                <w14:ligatures w14:val="none"/>
              </w:rPr>
              <w:t>:</w:t>
            </w:r>
          </w:p>
        </w:tc>
        <w:tc>
          <w:tcPr>
            <w:tcW w:w="1136" w:type="pct"/>
          </w:tcPr>
          <w:p w14:paraId="1C1E38DC" w14:textId="17C25098" w:rsidR="00B53594" w:rsidRPr="00B53594" w:rsidRDefault="00215256" w:rsidP="00B53594">
            <w:pPr>
              <w:jc w:val="center"/>
              <w:rPr>
                <w:rFonts w:eastAsia="Times New Roman" w:cs="Times New Roman"/>
                <w:color w:val="auto"/>
                <w:kern w:val="0"/>
                <w14:ligatures w14:val="none"/>
              </w:rPr>
            </w:pPr>
            <w:r w:rsidRPr="00215256">
              <w:rPr>
                <w:rFonts w:eastAsia="Times New Roman" w:cs="Times New Roman"/>
                <w:color w:val="auto"/>
                <w:kern w:val="0"/>
                <w14:ligatures w14:val="none"/>
              </w:rPr>
              <w:t>0.4091</w:t>
            </w:r>
          </w:p>
        </w:tc>
        <w:tc>
          <w:tcPr>
            <w:tcW w:w="1895" w:type="pct"/>
          </w:tcPr>
          <w:p w14:paraId="4E781FCB" w14:textId="71550770" w:rsidR="00B53594" w:rsidRPr="00B53594" w:rsidRDefault="00215256" w:rsidP="00B53594">
            <w:pPr>
              <w:jc w:val="center"/>
              <w:rPr>
                <w:rFonts w:eastAsia="Times New Roman" w:cs="Times New Roman"/>
                <w:color w:val="auto"/>
                <w:kern w:val="0"/>
                <w14:ligatures w14:val="none"/>
              </w:rPr>
            </w:pPr>
            <w:r w:rsidRPr="00215256">
              <w:rPr>
                <w:rFonts w:eastAsia="Times New Roman" w:cs="Times New Roman"/>
                <w:color w:val="auto"/>
                <w:kern w:val="0"/>
                <w14:ligatures w14:val="none"/>
              </w:rPr>
              <w:t>0.4077</w:t>
            </w:r>
          </w:p>
        </w:tc>
      </w:tr>
      <w:tr w:rsidR="00B53594" w:rsidRPr="00B53594" w14:paraId="09AF0FFB" w14:textId="77777777" w:rsidTr="00AD66CE">
        <w:trPr>
          <w:trHeight w:val="300"/>
        </w:trPr>
        <w:tc>
          <w:tcPr>
            <w:tcW w:w="1968" w:type="pct"/>
            <w:vMerge w:val="restart"/>
            <w:vAlign w:val="center"/>
            <w:hideMark/>
          </w:tcPr>
          <w:p w14:paraId="55EA4A85" w14:textId="77777777" w:rsidR="00B53594" w:rsidRPr="00B53594" w:rsidRDefault="00B53594" w:rsidP="00B53594">
            <w:pPr>
              <w:jc w:val="left"/>
              <w:rPr>
                <w:rFonts w:eastAsia="Times New Roman" w:cs="Times New Roman"/>
                <w:color w:val="auto"/>
                <w:kern w:val="0"/>
                <w14:ligatures w14:val="none"/>
              </w:rPr>
            </w:pPr>
            <w:r w:rsidRPr="00B53594">
              <w:rPr>
                <w:rFonts w:eastAsia="Times New Roman" w:cs="Times New Roman"/>
                <w:color w:val="auto"/>
                <w:kern w:val="0"/>
                <w14:ligatures w14:val="none"/>
              </w:rPr>
              <w:t>Params: dropout_rate:</w:t>
            </w:r>
          </w:p>
        </w:tc>
        <w:tc>
          <w:tcPr>
            <w:tcW w:w="1136" w:type="pct"/>
            <w:vMerge w:val="restart"/>
            <w:vAlign w:val="center"/>
            <w:hideMark/>
          </w:tcPr>
          <w:p w14:paraId="1839B972" w14:textId="10D6093E" w:rsidR="00B53594" w:rsidRPr="00B53594" w:rsidRDefault="00B53594" w:rsidP="00AD66CE">
            <w:pPr>
              <w:jc w:val="center"/>
              <w:rPr>
                <w:rFonts w:eastAsia="Times New Roman" w:cs="Times New Roman"/>
                <w:color w:val="auto"/>
                <w:kern w:val="0"/>
                <w14:ligatures w14:val="none"/>
              </w:rPr>
            </w:pPr>
            <w:r w:rsidRPr="00B53594">
              <w:rPr>
                <w:rFonts w:eastAsia="Times New Roman" w:cs="Times New Roman"/>
                <w:color w:val="auto"/>
                <w:kern w:val="0"/>
                <w14:ligatures w14:val="none"/>
              </w:rPr>
              <w:t>0.0355</w:t>
            </w:r>
          </w:p>
        </w:tc>
        <w:tc>
          <w:tcPr>
            <w:tcW w:w="1895" w:type="pct"/>
            <w:hideMark/>
          </w:tcPr>
          <w:p w14:paraId="798BF7D1" w14:textId="7AC10BB4"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dropout_rate1: 0.2974</w:t>
            </w:r>
          </w:p>
        </w:tc>
      </w:tr>
      <w:tr w:rsidR="00B53594" w:rsidRPr="00B53594" w14:paraId="425295F0" w14:textId="77777777" w:rsidTr="00AD66CE">
        <w:trPr>
          <w:trHeight w:val="300"/>
        </w:trPr>
        <w:tc>
          <w:tcPr>
            <w:tcW w:w="1968" w:type="pct"/>
            <w:vMerge/>
            <w:hideMark/>
          </w:tcPr>
          <w:p w14:paraId="1C04B7D3" w14:textId="77777777" w:rsidR="00B53594" w:rsidRPr="00B53594" w:rsidRDefault="00B53594" w:rsidP="00B53594">
            <w:pPr>
              <w:jc w:val="left"/>
              <w:rPr>
                <w:rFonts w:eastAsia="Times New Roman" w:cs="Times New Roman"/>
                <w:color w:val="auto"/>
                <w:kern w:val="0"/>
                <w14:ligatures w14:val="none"/>
              </w:rPr>
            </w:pPr>
          </w:p>
        </w:tc>
        <w:tc>
          <w:tcPr>
            <w:tcW w:w="1136" w:type="pct"/>
            <w:vMerge/>
            <w:hideMark/>
          </w:tcPr>
          <w:p w14:paraId="7C0CD07F" w14:textId="77777777" w:rsidR="00B53594" w:rsidRPr="00B53594" w:rsidRDefault="00B53594" w:rsidP="00B53594">
            <w:pPr>
              <w:jc w:val="left"/>
              <w:rPr>
                <w:rFonts w:eastAsia="Times New Roman" w:cs="Times New Roman"/>
                <w:color w:val="auto"/>
                <w:kern w:val="0"/>
                <w14:ligatures w14:val="none"/>
              </w:rPr>
            </w:pPr>
          </w:p>
        </w:tc>
        <w:tc>
          <w:tcPr>
            <w:tcW w:w="1895" w:type="pct"/>
            <w:hideMark/>
          </w:tcPr>
          <w:p w14:paraId="12A796D8" w14:textId="5AEAEE1A"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dropout_rate2: 0.2311</w:t>
            </w:r>
          </w:p>
        </w:tc>
      </w:tr>
      <w:tr w:rsidR="00B53594" w:rsidRPr="00B53594" w14:paraId="372C5EBC" w14:textId="77777777" w:rsidTr="00AD66CE">
        <w:trPr>
          <w:trHeight w:val="300"/>
        </w:trPr>
        <w:tc>
          <w:tcPr>
            <w:tcW w:w="1968" w:type="pct"/>
            <w:vMerge/>
            <w:hideMark/>
          </w:tcPr>
          <w:p w14:paraId="754EFE3D" w14:textId="77777777" w:rsidR="00B53594" w:rsidRPr="00B53594" w:rsidRDefault="00B53594" w:rsidP="00B53594">
            <w:pPr>
              <w:jc w:val="left"/>
              <w:rPr>
                <w:rFonts w:eastAsia="Times New Roman" w:cs="Times New Roman"/>
                <w:color w:val="auto"/>
                <w:kern w:val="0"/>
                <w14:ligatures w14:val="none"/>
              </w:rPr>
            </w:pPr>
          </w:p>
        </w:tc>
        <w:tc>
          <w:tcPr>
            <w:tcW w:w="1136" w:type="pct"/>
            <w:vMerge/>
            <w:hideMark/>
          </w:tcPr>
          <w:p w14:paraId="727C5322" w14:textId="77777777" w:rsidR="00B53594" w:rsidRPr="00B53594" w:rsidRDefault="00B53594" w:rsidP="00B53594">
            <w:pPr>
              <w:jc w:val="left"/>
              <w:rPr>
                <w:rFonts w:eastAsia="Times New Roman" w:cs="Times New Roman"/>
                <w:color w:val="auto"/>
                <w:kern w:val="0"/>
                <w14:ligatures w14:val="none"/>
              </w:rPr>
            </w:pPr>
          </w:p>
        </w:tc>
        <w:tc>
          <w:tcPr>
            <w:tcW w:w="1895" w:type="pct"/>
            <w:hideMark/>
          </w:tcPr>
          <w:p w14:paraId="268E2BA0" w14:textId="54C2EB65" w:rsidR="00B53594" w:rsidRPr="00B53594" w:rsidRDefault="00B53594" w:rsidP="00B53594">
            <w:pPr>
              <w:jc w:val="center"/>
              <w:rPr>
                <w:rFonts w:eastAsia="Times New Roman" w:cs="Times New Roman"/>
                <w:color w:val="auto"/>
                <w:kern w:val="0"/>
                <w14:ligatures w14:val="none"/>
              </w:rPr>
            </w:pPr>
            <w:r w:rsidRPr="00B53594">
              <w:rPr>
                <w:rFonts w:eastAsia="Times New Roman" w:cs="Times New Roman"/>
                <w:color w:val="auto"/>
                <w:kern w:val="0"/>
                <w14:ligatures w14:val="none"/>
              </w:rPr>
              <w:t>dropout_rate3: 0.2885</w:t>
            </w:r>
          </w:p>
        </w:tc>
      </w:tr>
    </w:tbl>
    <w:p w14:paraId="1EE23BC5" w14:textId="77777777" w:rsidR="00EF668E" w:rsidRDefault="00EF668E" w:rsidP="00B46D76"/>
    <w:p w14:paraId="09CFCE3E" w14:textId="77585794" w:rsidR="00124921" w:rsidRDefault="00AD66CE" w:rsidP="00A23D5F">
      <w:pPr>
        <w:rPr>
          <w:rFonts w:eastAsia="Times New Roman" w:cs="Times New Roman"/>
          <w:color w:val="auto"/>
          <w:kern w:val="0"/>
          <w14:ligatures w14:val="none"/>
        </w:rPr>
      </w:pPr>
      <w:r>
        <w:t xml:space="preserve">The number of finished trials is total number of experiment for each hyperparameter. In this scenario we used dropout ratio for standard and proposed method 0.0 until 0.5. </w:t>
      </w:r>
      <w:r w:rsidR="00E73C2A">
        <w:t xml:space="preserve">The pruned trials is </w:t>
      </w:r>
      <w:r w:rsidR="00E73C2A" w:rsidRPr="00E73C2A">
        <w:t>the process of stopping or skipping trials that are unlikely to yield better results than the ones already completed</w:t>
      </w:r>
      <w:r w:rsidR="00E73C2A">
        <w:t xml:space="preserve"> that conduct by Hyperband algorithm </w:t>
      </w:r>
      <w:r w:rsidR="00E73C2A">
        <w:fldChar w:fldCharType="begin" w:fldLock="1"/>
      </w:r>
      <w:r w:rsidR="00E73C2A">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280eba07-5a4c-4107-8dc5-083e09f1a2ec"]}],"mendeley":{"formattedCitation":"[50]","plainTextFormattedCitation":"[50]"},"properties":{"noteIndex":0},"schema":"https://github.com/citation-style-language/schema/raw/master/csl-citation.json"}</w:instrText>
      </w:r>
      <w:r w:rsidR="00E73C2A">
        <w:fldChar w:fldCharType="separate"/>
      </w:r>
      <w:r w:rsidR="00E73C2A" w:rsidRPr="00E73C2A">
        <w:rPr>
          <w:noProof/>
        </w:rPr>
        <w:t>[50]</w:t>
      </w:r>
      <w:r w:rsidR="00E73C2A">
        <w:fldChar w:fldCharType="end"/>
      </w:r>
      <w:r w:rsidR="00E73C2A">
        <w:t xml:space="preserve">. </w:t>
      </w:r>
      <w:r w:rsidR="002B0146">
        <w:t xml:space="preserve">The number of complete trial means that the experiment was completed </w:t>
      </w:r>
      <w:r w:rsidR="00124921">
        <w:t>achieved trained and evaluated using a specific set of hyperparameters</w:t>
      </w:r>
      <w:r w:rsidR="002B3CF1">
        <w:t xml:space="preserve"> as shown in Table 4.5 and 4.6</w:t>
      </w:r>
      <w:r w:rsidR="00124921">
        <w:t>. After a trial is completed, t</w:t>
      </w:r>
      <w:r w:rsidR="00124921" w:rsidRPr="00124921">
        <w:t>he result of objective function (</w:t>
      </w:r>
      <w:r w:rsidR="00215256">
        <w:t>subset-</w:t>
      </w:r>
      <w:r w:rsidR="00124921" w:rsidRPr="00124921">
        <w:t xml:space="preserve">accuracy) </w:t>
      </w:r>
      <w:r w:rsidR="00A23D5F">
        <w:t xml:space="preserve">or best trial </w:t>
      </w:r>
      <w:r w:rsidR="00124921" w:rsidRPr="00124921">
        <w:t>is saved, and the hyperparameter configuration linked to that trial is treated as a data point in the search space.</w:t>
      </w:r>
      <w:r w:rsidR="00A23D5F">
        <w:t xml:space="preserve"> The best hyperparameters for standard dropout </w:t>
      </w:r>
      <w:r w:rsidR="00A23D5F" w:rsidRPr="00B53594">
        <w:rPr>
          <w:rFonts w:eastAsia="Times New Roman" w:cs="Times New Roman"/>
          <w:color w:val="auto"/>
          <w:kern w:val="0"/>
          <w14:ligatures w14:val="none"/>
        </w:rPr>
        <w:t>0.0355</w:t>
      </w:r>
      <w:r w:rsidR="00A23D5F">
        <w:rPr>
          <w:rFonts w:eastAsia="Times New Roman" w:cs="Times New Roman"/>
          <w:color w:val="auto"/>
          <w:kern w:val="0"/>
          <w14:ligatures w14:val="none"/>
        </w:rPr>
        <w:t xml:space="preserve"> and the proposed method has three channel such as </w:t>
      </w:r>
      <w:r w:rsidR="00A23D5F" w:rsidRPr="00A23D5F">
        <w:rPr>
          <w:rFonts w:eastAsia="Times New Roman" w:cs="Times New Roman"/>
          <w:color w:val="auto"/>
          <w:kern w:val="0"/>
          <w14:ligatures w14:val="none"/>
        </w:rPr>
        <w:t>dropout_rate1: 0.2974</w:t>
      </w:r>
      <w:r w:rsidR="00A23D5F">
        <w:rPr>
          <w:rFonts w:eastAsia="Times New Roman" w:cs="Times New Roman"/>
          <w:color w:val="auto"/>
          <w:kern w:val="0"/>
          <w14:ligatures w14:val="none"/>
        </w:rPr>
        <w:t xml:space="preserve">; </w:t>
      </w:r>
      <w:r w:rsidR="00A23D5F" w:rsidRPr="00A23D5F">
        <w:rPr>
          <w:rFonts w:eastAsia="Times New Roman" w:cs="Times New Roman"/>
          <w:color w:val="auto"/>
          <w:kern w:val="0"/>
          <w14:ligatures w14:val="none"/>
        </w:rPr>
        <w:t>dropout_rate2: 0.2311</w:t>
      </w:r>
      <w:r w:rsidR="00A23D5F">
        <w:rPr>
          <w:rFonts w:eastAsia="Times New Roman" w:cs="Times New Roman"/>
          <w:color w:val="auto"/>
          <w:kern w:val="0"/>
          <w14:ligatures w14:val="none"/>
        </w:rPr>
        <w:t xml:space="preserve">; </w:t>
      </w:r>
      <w:r w:rsidR="00A23D5F" w:rsidRPr="00A23D5F">
        <w:rPr>
          <w:rFonts w:eastAsia="Times New Roman" w:cs="Times New Roman"/>
          <w:color w:val="auto"/>
          <w:kern w:val="0"/>
          <w14:ligatures w14:val="none"/>
        </w:rPr>
        <w:t>dropout_rate3: 0.2885</w:t>
      </w:r>
      <w:r w:rsidR="00A23D5F">
        <w:rPr>
          <w:rFonts w:eastAsia="Times New Roman" w:cs="Times New Roman"/>
          <w:color w:val="auto"/>
          <w:kern w:val="0"/>
          <w14:ligatures w14:val="none"/>
        </w:rPr>
        <w:t xml:space="preserve">. </w:t>
      </w:r>
      <w:r w:rsidR="00A23D5F" w:rsidRPr="00A23D5F">
        <w:t xml:space="preserve">From the result show that our proposed method </w:t>
      </w:r>
      <w:r w:rsidR="00A23D5F">
        <w:t xml:space="preserve">can </w:t>
      </w:r>
      <w:r w:rsidR="00A23D5F" w:rsidRPr="00A23D5F">
        <w:t xml:space="preserve">outperformed even </w:t>
      </w:r>
      <w:r w:rsidR="00A23D5F">
        <w:t>the dropout ratio</w:t>
      </w:r>
      <w:r w:rsidR="00A23D5F" w:rsidRPr="00A23D5F">
        <w:t xml:space="preserve"> </w:t>
      </w:r>
      <w:r w:rsidR="002B3CF1">
        <w:t xml:space="preserve">are optimized using hyperparameters tuning as describe in the </w:t>
      </w:r>
      <w:r w:rsidR="00462241">
        <w:t xml:space="preserve">following </w:t>
      </w:r>
      <w:r w:rsidR="002B3CF1">
        <w:t>Table 4.8 below:</w:t>
      </w:r>
    </w:p>
    <w:p w14:paraId="3D4F01A3" w14:textId="77777777" w:rsidR="00A23D5F" w:rsidRDefault="00A23D5F" w:rsidP="00A23D5F">
      <w:pPr>
        <w:autoSpaceDE w:val="0"/>
        <w:autoSpaceDN w:val="0"/>
        <w:adjustRightInd w:val="0"/>
        <w:rPr>
          <w:rFonts w:eastAsia="Times New Roman" w:cs="Times New Roman"/>
          <w:color w:val="auto"/>
          <w:kern w:val="0"/>
          <w14:ligatures w14:val="none"/>
        </w:rPr>
      </w:pPr>
    </w:p>
    <w:p w14:paraId="53AE2039" w14:textId="1032C1D5" w:rsidR="00A23D5F" w:rsidRPr="00A23D5F" w:rsidRDefault="00A23D5F" w:rsidP="002B3CF1">
      <w:pPr>
        <w:autoSpaceDE w:val="0"/>
        <w:autoSpaceDN w:val="0"/>
        <w:adjustRightInd w:val="0"/>
        <w:jc w:val="center"/>
        <w:rPr>
          <w:rFonts w:cs="Times New Roman"/>
          <w:color w:val="auto"/>
          <w:kern w:val="0"/>
          <w:lang w:val="en-US"/>
        </w:rPr>
      </w:pPr>
      <w:r w:rsidRPr="00A23D5F">
        <w:rPr>
          <w:rFonts w:cs="Times New Roman"/>
          <w:color w:val="auto"/>
          <w:kern w:val="0"/>
          <w:lang w:val="en-US"/>
        </w:rPr>
        <w:t>Table</w:t>
      </w:r>
      <w:r w:rsidR="002B3CF1">
        <w:rPr>
          <w:rFonts w:cs="Times New Roman"/>
          <w:color w:val="auto"/>
          <w:kern w:val="0"/>
          <w:lang w:val="en-US"/>
        </w:rPr>
        <w:t xml:space="preserve"> 4.8 </w:t>
      </w:r>
      <w:r w:rsidR="00A2140A">
        <w:rPr>
          <w:rFonts w:cs="Times New Roman"/>
          <w:color w:val="auto"/>
          <w:kern w:val="0"/>
          <w:lang w:val="en-US"/>
        </w:rPr>
        <w:t xml:space="preserve">Result evaluation and efficiency from optimum </w:t>
      </w:r>
      <w:r w:rsidR="002B3CF1">
        <w:rPr>
          <w:rFonts w:cs="Times New Roman"/>
          <w:color w:val="auto"/>
          <w:kern w:val="0"/>
          <w:lang w:val="en-US"/>
        </w:rPr>
        <w:t>p</w:t>
      </w:r>
      <w:r w:rsidR="002B3CF1" w:rsidRPr="002B3CF1">
        <w:rPr>
          <w:rFonts w:cs="Times New Roman"/>
          <w:color w:val="auto"/>
          <w:kern w:val="0"/>
          <w:lang w:val="en-US"/>
        </w:rPr>
        <w:t xml:space="preserve">roposed Model Vs </w:t>
      </w:r>
      <w:r w:rsidR="002B3CF1">
        <w:rPr>
          <w:rFonts w:cs="Times New Roman"/>
          <w:color w:val="auto"/>
          <w:kern w:val="0"/>
          <w:lang w:val="en-US"/>
        </w:rPr>
        <w:t>s</w:t>
      </w:r>
      <w:r w:rsidR="002B3CF1" w:rsidRPr="002B3CF1">
        <w:rPr>
          <w:rFonts w:cs="Times New Roman"/>
          <w:color w:val="auto"/>
          <w:kern w:val="0"/>
          <w:lang w:val="en-US"/>
        </w:rPr>
        <w:t>tandard Dropout</w:t>
      </w:r>
    </w:p>
    <w:tbl>
      <w:tblPr>
        <w:tblStyle w:val="TableGrid"/>
        <w:tblW w:w="5000" w:type="pct"/>
        <w:tblLook w:val="0000" w:firstRow="0" w:lastRow="0" w:firstColumn="0" w:lastColumn="0" w:noHBand="0" w:noVBand="0"/>
      </w:tblPr>
      <w:tblGrid>
        <w:gridCol w:w="1128"/>
        <w:gridCol w:w="2680"/>
        <w:gridCol w:w="1848"/>
        <w:gridCol w:w="1848"/>
        <w:gridCol w:w="1846"/>
      </w:tblGrid>
      <w:tr w:rsidR="00A23D5F" w:rsidRPr="00A23D5F" w14:paraId="33369E8D" w14:textId="77777777" w:rsidTr="00A23D5F">
        <w:tc>
          <w:tcPr>
            <w:tcW w:w="2036" w:type="pct"/>
            <w:gridSpan w:val="2"/>
            <w:vAlign w:val="center"/>
          </w:tcPr>
          <w:p w14:paraId="33701B36" w14:textId="27C18975" w:rsidR="00A23D5F" w:rsidRPr="00A23D5F" w:rsidRDefault="00A23D5F" w:rsidP="00A23D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imes New Roman"/>
                <w:color w:val="auto"/>
                <w:kern w:val="0"/>
                <w:lang w:val="en-US"/>
              </w:rPr>
            </w:pPr>
            <w:r w:rsidRPr="00A23D5F">
              <w:rPr>
                <w:rFonts w:cs="Times New Roman"/>
                <w:b/>
                <w:bCs/>
                <w:color w:val="auto"/>
                <w:kern w:val="0"/>
                <w:lang w:val="en-US"/>
              </w:rPr>
              <w:t>MLC-Framework with DNN</w:t>
            </w:r>
          </w:p>
        </w:tc>
        <w:tc>
          <w:tcPr>
            <w:tcW w:w="988" w:type="pct"/>
            <w:vAlign w:val="center"/>
          </w:tcPr>
          <w:p w14:paraId="6ED0B1EB" w14:textId="0466FFE1" w:rsidR="00A23D5F" w:rsidRPr="00A23D5F" w:rsidRDefault="00A23D5F" w:rsidP="00A23D5F">
            <w:pPr>
              <w:autoSpaceDE w:val="0"/>
              <w:autoSpaceDN w:val="0"/>
              <w:adjustRightInd w:val="0"/>
              <w:jc w:val="center"/>
              <w:rPr>
                <w:rFonts w:cs="Times New Roman"/>
                <w:color w:val="auto"/>
                <w:kern w:val="0"/>
                <w:lang w:val="en-US"/>
              </w:rPr>
            </w:pPr>
            <w:r w:rsidRPr="00A23D5F">
              <w:rPr>
                <w:rFonts w:cs="Times New Roman"/>
                <w:b/>
                <w:bCs/>
                <w:color w:val="auto"/>
                <w:kern w:val="0"/>
                <w:lang w:val="en-US"/>
              </w:rPr>
              <w:t>Sum of Metrics</w:t>
            </w:r>
          </w:p>
        </w:tc>
        <w:tc>
          <w:tcPr>
            <w:tcW w:w="988" w:type="pct"/>
            <w:vAlign w:val="center"/>
          </w:tcPr>
          <w:p w14:paraId="57467344" w14:textId="77777777" w:rsidR="00A23D5F" w:rsidRPr="00A23D5F" w:rsidRDefault="00A23D5F" w:rsidP="00A23D5F">
            <w:pPr>
              <w:autoSpaceDE w:val="0"/>
              <w:autoSpaceDN w:val="0"/>
              <w:adjustRightInd w:val="0"/>
              <w:jc w:val="center"/>
              <w:rPr>
                <w:rFonts w:cs="Times New Roman"/>
                <w:color w:val="auto"/>
                <w:kern w:val="0"/>
                <w:lang w:val="en-US"/>
              </w:rPr>
            </w:pPr>
            <w:r w:rsidRPr="00A23D5F">
              <w:rPr>
                <w:rFonts w:cs="Times New Roman"/>
                <w:b/>
                <w:bCs/>
                <w:color w:val="auto"/>
                <w:kern w:val="0"/>
                <w:lang w:val="en-US"/>
              </w:rPr>
              <w:t xml:space="preserve">Time Training (Second) </w:t>
            </w:r>
            <w:r w:rsidRPr="00A23D5F">
              <w:rPr>
                <w:rFonts w:cs="Times New Roman"/>
                <w:color w:val="auto"/>
                <w:kern w:val="0"/>
                <w:lang w:val="en-US"/>
              </w:rPr>
              <w:t>↓</w:t>
            </w:r>
          </w:p>
        </w:tc>
        <w:tc>
          <w:tcPr>
            <w:tcW w:w="987" w:type="pct"/>
            <w:vAlign w:val="center"/>
          </w:tcPr>
          <w:p w14:paraId="44C0CAF3" w14:textId="77777777" w:rsidR="00A23D5F" w:rsidRPr="00A23D5F" w:rsidRDefault="00A23D5F" w:rsidP="00A23D5F">
            <w:pPr>
              <w:autoSpaceDE w:val="0"/>
              <w:autoSpaceDN w:val="0"/>
              <w:adjustRightInd w:val="0"/>
              <w:jc w:val="center"/>
              <w:rPr>
                <w:rFonts w:cs="Times New Roman"/>
                <w:color w:val="auto"/>
                <w:kern w:val="0"/>
                <w:lang w:val="en-US"/>
              </w:rPr>
            </w:pPr>
            <w:r w:rsidRPr="00A23D5F">
              <w:rPr>
                <w:rFonts w:cs="Times New Roman"/>
                <w:b/>
                <w:bCs/>
                <w:color w:val="auto"/>
                <w:kern w:val="0"/>
                <w:lang w:val="en-US"/>
              </w:rPr>
              <w:t xml:space="preserve">Time Testing (Second) </w:t>
            </w:r>
            <w:r w:rsidRPr="00A23D5F">
              <w:rPr>
                <w:rFonts w:cs="Times New Roman"/>
                <w:color w:val="auto"/>
                <w:kern w:val="0"/>
                <w:lang w:val="en-US"/>
              </w:rPr>
              <w:t>↓</w:t>
            </w:r>
          </w:p>
        </w:tc>
      </w:tr>
      <w:tr w:rsidR="00A23D5F" w:rsidRPr="00A23D5F" w14:paraId="3987D1A7" w14:textId="77777777" w:rsidTr="00A23D5F">
        <w:tc>
          <w:tcPr>
            <w:tcW w:w="604" w:type="pct"/>
            <w:vMerge w:val="restart"/>
            <w:vAlign w:val="center"/>
          </w:tcPr>
          <w:p w14:paraId="516D4BA2" w14:textId="77777777" w:rsidR="00A23D5F" w:rsidRPr="00A23D5F" w:rsidRDefault="00A23D5F" w:rsidP="00A23D5F">
            <w:pPr>
              <w:autoSpaceDE w:val="0"/>
              <w:autoSpaceDN w:val="0"/>
              <w:adjustRightInd w:val="0"/>
              <w:jc w:val="center"/>
              <w:rPr>
                <w:rFonts w:cs="Times New Roman"/>
                <w:color w:val="auto"/>
                <w:kern w:val="0"/>
                <w:lang w:val="en-US"/>
              </w:rPr>
            </w:pPr>
            <w:r w:rsidRPr="00A23D5F">
              <w:rPr>
                <w:rFonts w:cs="Times New Roman"/>
                <w:color w:val="auto"/>
                <w:kern w:val="0"/>
                <w:lang w:val="en-US"/>
              </w:rPr>
              <w:t>AA</w:t>
            </w:r>
          </w:p>
        </w:tc>
        <w:tc>
          <w:tcPr>
            <w:tcW w:w="1433" w:type="pct"/>
            <w:vAlign w:val="center"/>
          </w:tcPr>
          <w:p w14:paraId="68FB5978" w14:textId="784F268E" w:rsidR="00A23D5F" w:rsidRPr="00A23D5F" w:rsidRDefault="00A23D5F" w:rsidP="00A23D5F">
            <w:pPr>
              <w:autoSpaceDE w:val="0"/>
              <w:autoSpaceDN w:val="0"/>
              <w:adjustRightInd w:val="0"/>
              <w:jc w:val="center"/>
              <w:rPr>
                <w:rFonts w:cs="Times New Roman"/>
                <w:color w:val="auto"/>
                <w:kern w:val="0"/>
                <w:lang w:val="en-US"/>
              </w:rPr>
            </w:pPr>
            <w:r w:rsidRPr="00A23D5F">
              <w:rPr>
                <w:rFonts w:cs="Times New Roman"/>
                <w:color w:val="auto"/>
                <w:kern w:val="0"/>
                <w:lang w:val="en-US"/>
              </w:rPr>
              <w:t>Standard</w:t>
            </w:r>
            <w:r>
              <w:rPr>
                <w:rFonts w:cs="Times New Roman"/>
                <w:color w:val="auto"/>
                <w:kern w:val="0"/>
                <w:lang w:val="en-US"/>
              </w:rPr>
              <w:t xml:space="preserve"> Dropout</w:t>
            </w:r>
          </w:p>
        </w:tc>
        <w:tc>
          <w:tcPr>
            <w:tcW w:w="988" w:type="pct"/>
            <w:vAlign w:val="center"/>
          </w:tcPr>
          <w:p w14:paraId="0DA445B6" w14:textId="65C711C3" w:rsidR="00A23D5F" w:rsidRPr="00A23D5F" w:rsidRDefault="00462241" w:rsidP="00A23D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imes New Roman"/>
                <w:color w:val="auto"/>
                <w:kern w:val="0"/>
                <w:lang w:val="en-US"/>
              </w:rPr>
            </w:pPr>
            <w:r>
              <w:rPr>
                <w:rFonts w:cs="Times New Roman"/>
                <w:color w:val="auto"/>
                <w:kern w:val="0"/>
                <w:lang w:val="en-US"/>
              </w:rPr>
              <w:t>6</w:t>
            </w:r>
          </w:p>
        </w:tc>
        <w:tc>
          <w:tcPr>
            <w:tcW w:w="988" w:type="pct"/>
            <w:vAlign w:val="center"/>
          </w:tcPr>
          <w:p w14:paraId="721306EB" w14:textId="3A5A9277" w:rsidR="00A23D5F" w:rsidRPr="00A23D5F" w:rsidRDefault="00A23D5F" w:rsidP="00A23D5F">
            <w:pPr>
              <w:autoSpaceDE w:val="0"/>
              <w:autoSpaceDN w:val="0"/>
              <w:adjustRightInd w:val="0"/>
              <w:jc w:val="center"/>
              <w:rPr>
                <w:rFonts w:cs="Times New Roman"/>
                <w:color w:val="auto"/>
                <w:kern w:val="0"/>
                <w:lang w:val="en-US"/>
              </w:rPr>
            </w:pPr>
            <w:r>
              <w:rPr>
                <w:rFonts w:cs="Times New Roman"/>
                <w:color w:val="auto"/>
                <w:kern w:val="0"/>
                <w:lang w:val="en-US"/>
              </w:rPr>
              <w:t>431</w:t>
            </w:r>
          </w:p>
        </w:tc>
        <w:tc>
          <w:tcPr>
            <w:tcW w:w="987" w:type="pct"/>
            <w:vAlign w:val="center"/>
          </w:tcPr>
          <w:p w14:paraId="5EFD613A" w14:textId="3FB1BA45" w:rsidR="00A23D5F" w:rsidRPr="00A23D5F" w:rsidRDefault="00A23D5F" w:rsidP="00A23D5F">
            <w:pPr>
              <w:autoSpaceDE w:val="0"/>
              <w:autoSpaceDN w:val="0"/>
              <w:adjustRightInd w:val="0"/>
              <w:jc w:val="center"/>
              <w:rPr>
                <w:rFonts w:cs="Times New Roman"/>
                <w:color w:val="auto"/>
                <w:kern w:val="0"/>
                <w:lang w:val="en-US"/>
              </w:rPr>
            </w:pPr>
            <w:r>
              <w:rPr>
                <w:rFonts w:cs="Times New Roman"/>
                <w:color w:val="auto"/>
                <w:kern w:val="0"/>
                <w:lang w:val="en-US"/>
              </w:rPr>
              <w:t>3</w:t>
            </w:r>
          </w:p>
        </w:tc>
      </w:tr>
      <w:tr w:rsidR="00A23D5F" w:rsidRPr="00A23D5F" w14:paraId="01A645DD" w14:textId="77777777" w:rsidTr="00A23D5F">
        <w:tc>
          <w:tcPr>
            <w:tcW w:w="604" w:type="pct"/>
            <w:vMerge/>
            <w:vAlign w:val="center"/>
          </w:tcPr>
          <w:p w14:paraId="2A82B681" w14:textId="77777777" w:rsidR="00A23D5F" w:rsidRPr="00A23D5F" w:rsidRDefault="00A23D5F" w:rsidP="00A23D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imes New Roman"/>
                <w:color w:val="auto"/>
                <w:kern w:val="0"/>
                <w:lang w:val="en-US"/>
              </w:rPr>
            </w:pPr>
          </w:p>
        </w:tc>
        <w:tc>
          <w:tcPr>
            <w:tcW w:w="1433" w:type="pct"/>
            <w:vAlign w:val="center"/>
          </w:tcPr>
          <w:p w14:paraId="73A04D99" w14:textId="77777777" w:rsidR="00A23D5F" w:rsidRPr="00A23D5F" w:rsidRDefault="00A23D5F" w:rsidP="00A23D5F">
            <w:pPr>
              <w:autoSpaceDE w:val="0"/>
              <w:autoSpaceDN w:val="0"/>
              <w:adjustRightInd w:val="0"/>
              <w:jc w:val="center"/>
              <w:rPr>
                <w:rFonts w:cs="Times New Roman"/>
                <w:color w:val="auto"/>
                <w:kern w:val="0"/>
                <w:lang w:val="en-US"/>
              </w:rPr>
            </w:pPr>
            <w:r w:rsidRPr="00A23D5F">
              <w:rPr>
                <w:rFonts w:cs="Times New Roman"/>
                <w:color w:val="auto"/>
                <w:kern w:val="0"/>
                <w:lang w:val="en-US"/>
              </w:rPr>
              <w:t>Proposed Method</w:t>
            </w:r>
          </w:p>
        </w:tc>
        <w:tc>
          <w:tcPr>
            <w:tcW w:w="988" w:type="pct"/>
            <w:vAlign w:val="center"/>
          </w:tcPr>
          <w:p w14:paraId="67CDE582" w14:textId="3D31495E" w:rsidR="00A23D5F" w:rsidRPr="00A23D5F" w:rsidRDefault="00462241" w:rsidP="00A23D5F">
            <w:pPr>
              <w:autoSpaceDE w:val="0"/>
              <w:autoSpaceDN w:val="0"/>
              <w:adjustRightInd w:val="0"/>
              <w:jc w:val="center"/>
              <w:rPr>
                <w:rFonts w:cs="Times New Roman"/>
                <w:color w:val="auto"/>
                <w:kern w:val="0"/>
                <w:lang w:val="en-US"/>
              </w:rPr>
            </w:pPr>
            <w:r>
              <w:rPr>
                <w:rFonts w:cs="Times New Roman"/>
                <w:color w:val="auto"/>
                <w:kern w:val="0"/>
                <w:lang w:val="en-US"/>
              </w:rPr>
              <w:t>14</w:t>
            </w:r>
          </w:p>
        </w:tc>
        <w:tc>
          <w:tcPr>
            <w:tcW w:w="988" w:type="pct"/>
            <w:vAlign w:val="center"/>
          </w:tcPr>
          <w:p w14:paraId="60EAA10A" w14:textId="03D6EC33" w:rsidR="00A23D5F" w:rsidRPr="00A23D5F" w:rsidRDefault="00A23D5F" w:rsidP="00A23D5F">
            <w:pPr>
              <w:autoSpaceDE w:val="0"/>
              <w:autoSpaceDN w:val="0"/>
              <w:adjustRightInd w:val="0"/>
              <w:jc w:val="center"/>
              <w:rPr>
                <w:rFonts w:cs="Times New Roman"/>
                <w:color w:val="auto"/>
                <w:kern w:val="0"/>
                <w:lang w:val="en-US"/>
              </w:rPr>
            </w:pPr>
            <w:r>
              <w:rPr>
                <w:rFonts w:cs="Times New Roman"/>
                <w:color w:val="auto"/>
                <w:kern w:val="0"/>
                <w:lang w:val="en-US"/>
              </w:rPr>
              <w:t>441</w:t>
            </w:r>
          </w:p>
        </w:tc>
        <w:tc>
          <w:tcPr>
            <w:tcW w:w="987" w:type="pct"/>
            <w:vAlign w:val="center"/>
          </w:tcPr>
          <w:p w14:paraId="2430DD4B" w14:textId="67301A4C" w:rsidR="00A23D5F" w:rsidRPr="00A23D5F" w:rsidRDefault="00A23D5F" w:rsidP="00A23D5F">
            <w:pPr>
              <w:autoSpaceDE w:val="0"/>
              <w:autoSpaceDN w:val="0"/>
              <w:adjustRightInd w:val="0"/>
              <w:jc w:val="center"/>
              <w:rPr>
                <w:rFonts w:cs="Times New Roman"/>
                <w:color w:val="auto"/>
                <w:kern w:val="0"/>
                <w:lang w:val="en-US"/>
              </w:rPr>
            </w:pPr>
            <w:r>
              <w:rPr>
                <w:rFonts w:cs="Times New Roman"/>
                <w:color w:val="auto"/>
                <w:kern w:val="0"/>
                <w:lang w:val="en-US"/>
              </w:rPr>
              <w:t>4</w:t>
            </w:r>
          </w:p>
        </w:tc>
      </w:tr>
    </w:tbl>
    <w:p w14:paraId="271466A5" w14:textId="77777777" w:rsidR="00B46D76" w:rsidRDefault="00B46D76" w:rsidP="00B46D76"/>
    <w:p w14:paraId="3154C085" w14:textId="0DE890D9" w:rsidR="00A23D5F" w:rsidRDefault="002B3CF1" w:rsidP="00B46D76">
      <w:r>
        <w:t>In this scenario, t</w:t>
      </w:r>
      <w:r w:rsidR="00A23D5F" w:rsidRPr="00A23D5F">
        <w:t>he number of metric of MLC-AA</w:t>
      </w:r>
      <w:r>
        <w:t xml:space="preserve"> with</w:t>
      </w:r>
      <w:r w:rsidR="00A23D5F" w:rsidRPr="00A23D5F">
        <w:t xml:space="preserve"> </w:t>
      </w:r>
      <w:r>
        <w:t xml:space="preserve">proposed method </w:t>
      </w:r>
      <w:r w:rsidR="00A23D5F" w:rsidRPr="00A23D5F">
        <w:t>is achieved significant</w:t>
      </w:r>
      <w:r w:rsidR="00462241">
        <w:t>ly</w:t>
      </w:r>
      <w:r w:rsidR="00A23D5F" w:rsidRPr="00A23D5F">
        <w:t xml:space="preserve"> compare with standard dropout. MLC-AA with proposed method </w:t>
      </w:r>
      <w:r w:rsidR="00107F63">
        <w:t>achieved</w:t>
      </w:r>
      <w:r w:rsidR="00A23D5F" w:rsidRPr="00A23D5F">
        <w:t xml:space="preserve"> number of metric </w:t>
      </w:r>
      <w:r w:rsidR="00462241">
        <w:t>16</w:t>
      </w:r>
      <w:r w:rsidR="00107F63">
        <w:t xml:space="preserve"> </w:t>
      </w:r>
      <w:r w:rsidR="00A23D5F" w:rsidRPr="00A23D5F">
        <w:t>metric</w:t>
      </w:r>
      <w:r w:rsidR="00107F63">
        <w:t xml:space="preserve"> and the standard dropout </w:t>
      </w:r>
      <w:r w:rsidR="00107F63" w:rsidRPr="00A23D5F">
        <w:t>achieved</w:t>
      </w:r>
      <w:r w:rsidR="00107F63">
        <w:t xml:space="preserve"> </w:t>
      </w:r>
      <w:r w:rsidR="00462241">
        <w:t>6</w:t>
      </w:r>
      <w:r w:rsidR="00107F63">
        <w:t xml:space="preserve"> metric. </w:t>
      </w:r>
      <w:r w:rsidR="00462241">
        <w:t xml:space="preserve">In this scenario, the result of efficiency on training and testing still not achieved significantly. It seem the architecture of our proposed method effect on performance. However, as we can see that the time training of our proposed method has </w:t>
      </w:r>
      <w:r w:rsidR="00462241" w:rsidRPr="000A7A13">
        <w:t xml:space="preserve">difference </w:t>
      </w:r>
      <w:r w:rsidR="00462241">
        <w:t>only 10</w:t>
      </w:r>
      <w:r w:rsidR="00462241" w:rsidRPr="000A7A13">
        <w:t xml:space="preserve"> seconds </w:t>
      </w:r>
      <w:r w:rsidR="00462241">
        <w:t xml:space="preserve">and the testing time only 1 </w:t>
      </w:r>
      <w:r w:rsidR="00462241" w:rsidRPr="000A7A13">
        <w:t>seconds</w:t>
      </w:r>
      <w:r w:rsidR="00974135">
        <w:t xml:space="preserve"> which is still can tolerated compare the </w:t>
      </w:r>
      <w:r w:rsidR="00E1541E">
        <w:t>achievement</w:t>
      </w:r>
      <w:r w:rsidR="00974135">
        <w:t xml:space="preserve"> on sum of metrics.</w:t>
      </w:r>
    </w:p>
    <w:p w14:paraId="499FE07E" w14:textId="7A2480D9" w:rsidR="00C34917" w:rsidRDefault="00C64186" w:rsidP="00C34917">
      <w:pPr>
        <w:pStyle w:val="Heading2"/>
      </w:pPr>
      <w:r>
        <w:lastRenderedPageBreak/>
        <w:t>4.2</w:t>
      </w:r>
      <w:r>
        <w:tab/>
      </w:r>
      <w:r w:rsidR="00C34917">
        <w:t>Discussion</w:t>
      </w:r>
    </w:p>
    <w:p w14:paraId="39590FB5" w14:textId="7BE57AFE" w:rsidR="00A2140A" w:rsidRDefault="00A2140A" w:rsidP="005E5BCF">
      <w:r>
        <w:t xml:space="preserve">In this sub-section will discuss several key findings from the experimental result. </w:t>
      </w:r>
      <w:r w:rsidRPr="00A2140A">
        <w:t xml:space="preserve">Through rigorous analysis and comprehensive research, we have unearthed significant insights that shed light on various aspects of </w:t>
      </w:r>
      <w:r w:rsidR="00EA38C2">
        <w:t xml:space="preserve">applying the proposed method in the context MLC, improvement our proposed method, effect </w:t>
      </w:r>
      <w:r w:rsidR="00676375" w:rsidRPr="00676375">
        <w:t>number of channel dropout</w:t>
      </w:r>
      <w:r w:rsidR="00676375">
        <w:t xml:space="preserve">, effect dropout ratio, impact </w:t>
      </w:r>
      <w:r w:rsidR="009B3BB6">
        <w:t>hyper tuning</w:t>
      </w:r>
      <w:r w:rsidR="00676375">
        <w:t xml:space="preserve"> parameters and the last but not least is </w:t>
      </w:r>
      <w:r w:rsidR="00676375" w:rsidRPr="00676375">
        <w:t xml:space="preserve">trade-off between </w:t>
      </w:r>
      <w:r w:rsidR="00676375">
        <w:t xml:space="preserve">evaluation on </w:t>
      </w:r>
      <w:r w:rsidR="00676375" w:rsidRPr="00676375">
        <w:t>performance and time training and testing</w:t>
      </w:r>
      <w:r w:rsidR="00676375">
        <w:t xml:space="preserve">. </w:t>
      </w:r>
      <w:r w:rsidRPr="00A2140A">
        <w:t xml:space="preserve">These findings not only contribute to our understanding of </w:t>
      </w:r>
      <w:r w:rsidR="00676375">
        <w:t>our proposed method</w:t>
      </w:r>
      <w:r w:rsidRPr="00A2140A">
        <w:t xml:space="preserve"> but also have broader implications for </w:t>
      </w:r>
      <w:r w:rsidR="00676375">
        <w:t xml:space="preserve">regularization of DNN model. </w:t>
      </w:r>
      <w:r w:rsidRPr="00A2140A">
        <w:t>By delving into these findings, we aim to provide a deeper understanding of</w:t>
      </w:r>
      <w:r w:rsidR="00676375">
        <w:t xml:space="preserve"> regularization</w:t>
      </w:r>
      <w:r w:rsidRPr="00A2140A">
        <w:t xml:space="preserve"> and its relevance in contemporary discourse. Moreover, we will explore the implications of these findings for future research directions and practical applications in</w:t>
      </w:r>
      <w:r w:rsidR="00676375">
        <w:t xml:space="preserve"> regularization.</w:t>
      </w:r>
    </w:p>
    <w:p w14:paraId="5EAD5FC1" w14:textId="77777777" w:rsidR="00A2140A" w:rsidRDefault="00A2140A" w:rsidP="005E5BCF"/>
    <w:p w14:paraId="526BCA02" w14:textId="095F7C9D" w:rsidR="008D153B" w:rsidRDefault="005E5BCF" w:rsidP="007B70C9">
      <w:pPr>
        <w:pStyle w:val="Heading3"/>
        <w:ind w:left="720" w:hanging="720"/>
        <w:jc w:val="both"/>
      </w:pPr>
      <w:r>
        <w:t>4.</w:t>
      </w:r>
      <w:r w:rsidR="000276CF">
        <w:t>2</w:t>
      </w:r>
      <w:r>
        <w:t>.1</w:t>
      </w:r>
      <w:r>
        <w:tab/>
      </w:r>
      <w:r w:rsidR="007B70C9">
        <w:t xml:space="preserve">Finding on </w:t>
      </w:r>
      <w:r w:rsidRPr="00725BEF">
        <w:t xml:space="preserve">Applying </w:t>
      </w:r>
      <w:r>
        <w:t xml:space="preserve">Proposed </w:t>
      </w:r>
      <w:r w:rsidRPr="009953F2">
        <w:t>Multi-Channel Weighted Dropout</w:t>
      </w:r>
      <w:r w:rsidRPr="00725BEF">
        <w:t xml:space="preserve"> for </w:t>
      </w:r>
      <w:r>
        <w:t>Multi-Label Classification</w:t>
      </w:r>
    </w:p>
    <w:p w14:paraId="320CC6CE" w14:textId="1C819179" w:rsidR="0077708B" w:rsidRPr="00FF496F" w:rsidRDefault="0077708B" w:rsidP="0077708B">
      <w:r>
        <w:t>From the result scenario 1 and 2, MLC-AA with proposed methods has been successfully achieving several performance of MLC evaluation. As mentioned in the result that the proposed method impact DNN to be more robust as a model classification for risk prediction diabetes complication. Furthermore, in the scenario 3, MLC-AA with proposed methods also outperformed compare to the standard dropout if we look at the number of metric evaluation of MLC</w:t>
      </w:r>
      <w:r w:rsidR="0019596C">
        <w:t xml:space="preserve"> in term of hyperparameter tuning</w:t>
      </w:r>
      <w:r w:rsidRPr="00FF496F">
        <w:t xml:space="preserve">. </w:t>
      </w:r>
      <w:r w:rsidR="00E605EA" w:rsidRPr="00FF496F">
        <w:t xml:space="preserve">To explain the performance of the best method, the MLC-AA with proposed methods for risk prediction diabetic complication, we use AUC and ROC curves to show the trade-off between recall/sensitivity/true positive rate and false-positive rate, and the precision-recall curve. Figure 3 shows that the </w:t>
      </w:r>
      <w:r w:rsidR="00632A63" w:rsidRPr="00FF496F">
        <w:t xml:space="preserve">MLC-AA with proposed methods </w:t>
      </w:r>
      <w:r w:rsidR="00E605EA" w:rsidRPr="00FF496F">
        <w:t>has the highest AUROC:</w:t>
      </w:r>
    </w:p>
    <w:p w14:paraId="4E7E98BE" w14:textId="77777777" w:rsidR="00632A63" w:rsidRPr="00FF496F" w:rsidRDefault="00632A63" w:rsidP="0077708B"/>
    <w:tbl>
      <w:tblPr>
        <w:tblW w:w="0" w:type="auto"/>
        <w:tblLook w:val="04A0" w:firstRow="1" w:lastRow="0" w:firstColumn="1" w:lastColumn="0" w:noHBand="0" w:noVBand="1"/>
      </w:tblPr>
      <w:tblGrid>
        <w:gridCol w:w="8790"/>
      </w:tblGrid>
      <w:tr w:rsidR="00632A63" w:rsidRPr="00FF496F" w14:paraId="457A6047" w14:textId="77777777" w:rsidTr="00346AC9">
        <w:tc>
          <w:tcPr>
            <w:tcW w:w="8790" w:type="dxa"/>
          </w:tcPr>
          <w:p w14:paraId="40ACEFDA" w14:textId="522C2BF5" w:rsidR="00632A63" w:rsidRPr="00FF496F" w:rsidRDefault="00FF496F" w:rsidP="00346AC9">
            <w:pPr>
              <w:jc w:val="center"/>
              <w:rPr>
                <w:lang w:val="en-US"/>
              </w:rPr>
            </w:pPr>
            <w:r w:rsidRPr="00FF496F">
              <w:rPr>
                <w:noProof/>
                <w:lang w:val="en-US"/>
              </w:rPr>
              <w:drawing>
                <wp:inline distT="0" distB="0" distL="0" distR="0" wp14:anchorId="039F3D2F" wp14:editId="059D8384">
                  <wp:extent cx="5288863" cy="3328416"/>
                  <wp:effectExtent l="0" t="0" r="0" b="0"/>
                  <wp:docPr id="197964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41727" name=""/>
                          <pic:cNvPicPr/>
                        </pic:nvPicPr>
                        <pic:blipFill rotWithShape="1">
                          <a:blip r:embed="rId56"/>
                          <a:srcRect l="6770" t="7522" r="8294" b="3392"/>
                          <a:stretch/>
                        </pic:blipFill>
                        <pic:spPr bwMode="auto">
                          <a:xfrm>
                            <a:off x="0" y="0"/>
                            <a:ext cx="5303873" cy="3337862"/>
                          </a:xfrm>
                          <a:prstGeom prst="rect">
                            <a:avLst/>
                          </a:prstGeom>
                          <a:ln>
                            <a:noFill/>
                          </a:ln>
                          <a:extLst>
                            <a:ext uri="{53640926-AAD7-44D8-BBD7-CCE9431645EC}">
                              <a14:shadowObscured xmlns:a14="http://schemas.microsoft.com/office/drawing/2010/main"/>
                            </a:ext>
                          </a:extLst>
                        </pic:spPr>
                      </pic:pic>
                    </a:graphicData>
                  </a:graphic>
                </wp:inline>
              </w:drawing>
            </w:r>
          </w:p>
        </w:tc>
      </w:tr>
      <w:tr w:rsidR="00632A63" w:rsidRPr="00FF496F" w14:paraId="73DAD0E9" w14:textId="77777777" w:rsidTr="00346AC9">
        <w:tc>
          <w:tcPr>
            <w:tcW w:w="8790" w:type="dxa"/>
          </w:tcPr>
          <w:p w14:paraId="02CC54B8" w14:textId="6A304286" w:rsidR="00632A63" w:rsidRPr="00FF496F" w:rsidRDefault="00632A63" w:rsidP="00346AC9">
            <w:pPr>
              <w:jc w:val="center"/>
              <w:rPr>
                <w:lang w:val="en-US"/>
              </w:rPr>
            </w:pPr>
            <w:r w:rsidRPr="00FF496F">
              <w:rPr>
                <w:lang w:val="en-US"/>
              </w:rPr>
              <w:t xml:space="preserve">Figure 3. AUROC of </w:t>
            </w:r>
            <w:r w:rsidRPr="00FF496F">
              <w:t>MLC-AA with proposed methods</w:t>
            </w:r>
          </w:p>
        </w:tc>
      </w:tr>
    </w:tbl>
    <w:p w14:paraId="1DF6AF8F" w14:textId="77777777" w:rsidR="00632A63" w:rsidRPr="00632A63" w:rsidRDefault="00632A63" w:rsidP="0077708B">
      <w:pPr>
        <w:rPr>
          <w:highlight w:val="yellow"/>
        </w:rPr>
      </w:pPr>
    </w:p>
    <w:p w14:paraId="1CD60A84" w14:textId="156FCA65" w:rsidR="0019596C" w:rsidRDefault="00632A63" w:rsidP="0077708B">
      <w:r w:rsidRPr="00FF496F">
        <w:lastRenderedPageBreak/>
        <w:t xml:space="preserve">Coronary heart disease (Y2) had the greatest AUROC of all diabetes complications, followed by </w:t>
      </w:r>
      <w:r w:rsidR="00FF496F" w:rsidRPr="00FF496F">
        <w:t>Heart Attack</w:t>
      </w:r>
      <w:r w:rsidRPr="00FF496F">
        <w:t xml:space="preserve"> (Y</w:t>
      </w:r>
      <w:r w:rsidR="00FF496F" w:rsidRPr="00FF496F">
        <w:t>3</w:t>
      </w:r>
      <w:r w:rsidRPr="00FF496F">
        <w:t>)</w:t>
      </w:r>
      <w:r w:rsidR="00FF496F" w:rsidRPr="00FF496F">
        <w:t>, Stroke</w:t>
      </w:r>
      <w:r w:rsidRPr="00FF496F">
        <w:t xml:space="preserve"> (Y</w:t>
      </w:r>
      <w:r w:rsidR="00FF496F" w:rsidRPr="00FF496F">
        <w:t>4</w:t>
      </w:r>
      <w:r w:rsidRPr="00FF496F">
        <w:t>)</w:t>
      </w:r>
      <w:r w:rsidR="00FF496F" w:rsidRPr="00FF496F">
        <w:t xml:space="preserve"> and Arthritis (Y6)</w:t>
      </w:r>
      <w:r w:rsidRPr="00FF496F">
        <w:t xml:space="preserve">. This data supported the </w:t>
      </w:r>
      <w:r w:rsidR="00FF496F" w:rsidRPr="00FF496F">
        <w:t>MLC-AA with proposed methods</w:t>
      </w:r>
      <w:r w:rsidRPr="00FF496F">
        <w:t xml:space="preserve"> AUC-macro value of 0.</w:t>
      </w:r>
      <w:r w:rsidR="00FF496F" w:rsidRPr="00FF496F">
        <w:t xml:space="preserve"> 0.7921</w:t>
      </w:r>
      <w:r w:rsidRPr="00FF496F">
        <w:t>.</w:t>
      </w:r>
    </w:p>
    <w:p w14:paraId="7FBAD628" w14:textId="7CB43577" w:rsidR="00632A63" w:rsidRDefault="0077708B" w:rsidP="00632A63">
      <w:pPr>
        <w:ind w:firstLine="720"/>
      </w:pPr>
      <w:r>
        <w:t xml:space="preserve">However, </w:t>
      </w:r>
      <w:r w:rsidR="00632A63">
        <w:t xml:space="preserve">our findings show that </w:t>
      </w:r>
      <w:r>
        <w:t>MLC-PT Label Powerset method in multi-label classification has several limitations</w:t>
      </w:r>
      <w:r w:rsidR="00632A63">
        <w:t xml:space="preserve">. </w:t>
      </w:r>
      <w:r w:rsidR="00632A63" w:rsidRPr="00632A63">
        <w:t>These include data sparsity, imbalanced class distributions, loss of label dependencies, and computational complexity. Data sparsity arises due to the exponential growth of class combinations, potentially hindering model generalization. Imbalanced class distributions impact model performance, favouring overrepresented classes. Label dependencies may be overlooked, affecting predictive accuracy. Additionally, the curse of dimensionality complicates model interpretation and increases computational demands. Alternative or hybrid approaches, tailored to dataset characteristics and task objectives, offer potential solutions to these challenges.</w:t>
      </w:r>
    </w:p>
    <w:p w14:paraId="7661E988" w14:textId="77777777" w:rsidR="00181ACA" w:rsidRDefault="00181ACA" w:rsidP="00181ACA"/>
    <w:p w14:paraId="1A122D07" w14:textId="63B071BC" w:rsidR="005E5BCF" w:rsidRDefault="005E5BCF" w:rsidP="005E5BCF">
      <w:pPr>
        <w:pStyle w:val="Heading3"/>
      </w:pPr>
      <w:r>
        <w:t>4.</w:t>
      </w:r>
      <w:r w:rsidR="000276CF">
        <w:t>2</w:t>
      </w:r>
      <w:r>
        <w:t>.2</w:t>
      </w:r>
      <w:r>
        <w:tab/>
      </w:r>
      <w:r w:rsidRPr="00725BEF">
        <w:t xml:space="preserve">Improvements by </w:t>
      </w:r>
      <w:r w:rsidRPr="009953F2">
        <w:t>Multi-Channel Weighted Dropout</w:t>
      </w:r>
    </w:p>
    <w:p w14:paraId="4B938A11" w14:textId="794AF165" w:rsidR="00951898" w:rsidRDefault="0077708B" w:rsidP="00951898">
      <w:r>
        <w:t xml:space="preserve">Figure …plots the trends in validation </w:t>
      </w:r>
      <w:r w:rsidR="00113866">
        <w:t xml:space="preserve">accuracy </w:t>
      </w:r>
      <w:r>
        <w:t xml:space="preserve">and training </w:t>
      </w:r>
      <w:r w:rsidR="00113866">
        <w:t xml:space="preserve">accuracy </w:t>
      </w:r>
      <w:r>
        <w:t xml:space="preserve">against epoch </w:t>
      </w:r>
      <w:r w:rsidR="003D3C5A">
        <w:t>rates</w:t>
      </w:r>
      <w:r w:rsidR="00113866">
        <w:t>.</w:t>
      </w:r>
      <w:r w:rsidR="003D3C5A">
        <w:t xml:space="preserve"> </w:t>
      </w:r>
      <w:r w:rsidR="00113866">
        <w:rPr>
          <w:noProof/>
        </w:rPr>
        <w:t xml:space="preserve">Moreover, </w:t>
      </w:r>
      <w:r w:rsidR="00113866">
        <w:t xml:space="preserve">the trends in validation loss and training loss against epoch rates also presented </w:t>
      </w:r>
      <w:r>
        <w:t xml:space="preserve">for two model; trained MLC-AA DNN with proposed method and trained with standard dropout. </w:t>
      </w:r>
      <w:r w:rsidR="00951898" w:rsidRPr="00BC48CE">
        <w:t>One of the key points of comparison is the disparity between training and validation accuracies. If the training accuracy is significantly higher than the validation accuracy, it indicates potential overfitting. Overfitting occurs when the model learns to fit the training data too closely, capturing noise and irrelevant patterns that do not generalize well to new, unseen data.</w:t>
      </w:r>
      <w:r w:rsidR="00951898">
        <w:t xml:space="preserve"> </w:t>
      </w:r>
      <w:r w:rsidR="003B607E">
        <w:t>Another crucial aspect to compare is the difference between training and validation loss. The training loss indicates the model's performance on the training data. The calculation involves the discrepancy between the model's predictions and the true targets (labels) in the training dataset. During training, the primary objective is usually to reduce this loss, as it reflects the model's ability to fit the training data. Validation loss indicates the model's ability to generalize to new data. The validation loss is computed in the same manner as the training loss, but it is based on a distinct validation dataset that was not used for training the model. The validation loss serves to offer an approximation of the model's performance on unfamiliar data.</w:t>
      </w:r>
    </w:p>
    <w:p w14:paraId="2A695FD1" w14:textId="77777777" w:rsidR="00113866" w:rsidRDefault="00113866" w:rsidP="00113866"/>
    <w:tbl>
      <w:tblPr>
        <w:tblW w:w="9350" w:type="dxa"/>
        <w:tblLayout w:type="fixed"/>
        <w:tblLook w:val="04A0" w:firstRow="1" w:lastRow="0" w:firstColumn="1" w:lastColumn="0" w:noHBand="0" w:noVBand="1"/>
      </w:tblPr>
      <w:tblGrid>
        <w:gridCol w:w="4675"/>
        <w:gridCol w:w="4675"/>
      </w:tblGrid>
      <w:tr w:rsidR="00951898" w14:paraId="028C82AE" w14:textId="77777777" w:rsidTr="00346AC9">
        <w:tc>
          <w:tcPr>
            <w:tcW w:w="4675" w:type="dxa"/>
          </w:tcPr>
          <w:p w14:paraId="5D161F74" w14:textId="77777777" w:rsidR="00951898" w:rsidRDefault="00951898" w:rsidP="00346AC9">
            <w:pPr>
              <w:jc w:val="center"/>
              <w:rPr>
                <w:noProof/>
              </w:rPr>
            </w:pPr>
            <w:r>
              <w:rPr>
                <w:noProof/>
              </w:rPr>
              <w:t>Validation Accuracy</w:t>
            </w:r>
          </w:p>
        </w:tc>
        <w:tc>
          <w:tcPr>
            <w:tcW w:w="4675" w:type="dxa"/>
          </w:tcPr>
          <w:p w14:paraId="34C19C0E" w14:textId="77777777" w:rsidR="00951898" w:rsidRDefault="00951898" w:rsidP="00346AC9">
            <w:pPr>
              <w:jc w:val="center"/>
              <w:rPr>
                <w:noProof/>
              </w:rPr>
            </w:pPr>
            <w:r>
              <w:rPr>
                <w:noProof/>
              </w:rPr>
              <w:t>Training Accuracy</w:t>
            </w:r>
          </w:p>
        </w:tc>
      </w:tr>
      <w:tr w:rsidR="00951898" w14:paraId="7D0A78C9" w14:textId="77777777" w:rsidTr="00346AC9">
        <w:tc>
          <w:tcPr>
            <w:tcW w:w="4675" w:type="dxa"/>
          </w:tcPr>
          <w:p w14:paraId="637E0C86" w14:textId="77777777" w:rsidR="00951898" w:rsidRDefault="00951898" w:rsidP="00346AC9">
            <w:r>
              <w:rPr>
                <w:noProof/>
              </w:rPr>
              <w:drawing>
                <wp:inline distT="0" distB="0" distL="0" distR="0" wp14:anchorId="42325B63" wp14:editId="20E8BB36">
                  <wp:extent cx="2808000" cy="1692000"/>
                  <wp:effectExtent l="0" t="0" r="0" b="0"/>
                  <wp:docPr id="1151771280" name="Picture 1" descr="A graph with red and blue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1771280" name="Picture 1" descr="A graph with red and blue lines&#10;&#10;Description automatically generated"/>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450" t="10290" r="1964" b="6138"/>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5B35D2D" w14:textId="77777777" w:rsidR="00951898" w:rsidRDefault="00951898" w:rsidP="00346AC9">
            <w:r>
              <w:rPr>
                <w:noProof/>
              </w:rPr>
              <w:drawing>
                <wp:inline distT="0" distB="0" distL="0" distR="0" wp14:anchorId="1B62BCB8" wp14:editId="35EE97DD">
                  <wp:extent cx="2808000" cy="1692000"/>
                  <wp:effectExtent l="0" t="0" r="0" b="0"/>
                  <wp:docPr id="1683281782" name="Picture 3" descr="A graph with red and blue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3281782" name="Picture 3" descr="A graph with red and blue lines&#10;&#10;Description automatically generated"/>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782" t="10602" r="1524" b="6458"/>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51898" w14:paraId="29550510" w14:textId="77777777" w:rsidTr="00346AC9">
        <w:tc>
          <w:tcPr>
            <w:tcW w:w="4675" w:type="dxa"/>
          </w:tcPr>
          <w:p w14:paraId="15C8B786" w14:textId="77777777" w:rsidR="00951898" w:rsidRDefault="00951898" w:rsidP="00346AC9">
            <w:pPr>
              <w:jc w:val="center"/>
              <w:rPr>
                <w:noProof/>
              </w:rPr>
            </w:pPr>
            <w:r>
              <w:rPr>
                <w:noProof/>
              </w:rPr>
              <w:t>Validation Loss</w:t>
            </w:r>
          </w:p>
        </w:tc>
        <w:tc>
          <w:tcPr>
            <w:tcW w:w="4675" w:type="dxa"/>
          </w:tcPr>
          <w:p w14:paraId="503556F0" w14:textId="77777777" w:rsidR="00951898" w:rsidRDefault="00951898" w:rsidP="00346AC9">
            <w:pPr>
              <w:jc w:val="center"/>
              <w:rPr>
                <w:noProof/>
              </w:rPr>
            </w:pPr>
            <w:r>
              <w:rPr>
                <w:noProof/>
              </w:rPr>
              <w:t>Training Loss</w:t>
            </w:r>
          </w:p>
        </w:tc>
      </w:tr>
      <w:tr w:rsidR="00951898" w14:paraId="18B353C6" w14:textId="77777777" w:rsidTr="00346AC9">
        <w:tc>
          <w:tcPr>
            <w:tcW w:w="4675" w:type="dxa"/>
          </w:tcPr>
          <w:p w14:paraId="3DB0026A" w14:textId="77777777" w:rsidR="00951898" w:rsidRDefault="00951898" w:rsidP="00346AC9">
            <w:r>
              <w:rPr>
                <w:noProof/>
              </w:rPr>
              <w:lastRenderedPageBreak/>
              <w:drawing>
                <wp:inline distT="0" distB="0" distL="0" distR="0" wp14:anchorId="1D44DBE5" wp14:editId="2D644586">
                  <wp:extent cx="2808000" cy="1692000"/>
                  <wp:effectExtent l="0" t="0" r="0" b="0"/>
                  <wp:docPr id="292328874" name="Picture 2" descr="A graph with a line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328874" name="Picture 2" descr="A graph with a line graph&#10;&#10;Description automatically generated"/>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0601" r="1745" b="6448"/>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45980EA" w14:textId="77777777" w:rsidR="00951898" w:rsidRDefault="00951898" w:rsidP="00346AC9">
            <w:r>
              <w:rPr>
                <w:noProof/>
              </w:rPr>
              <w:drawing>
                <wp:inline distT="0" distB="0" distL="0" distR="0" wp14:anchorId="2BCB5635" wp14:editId="72A48A8D">
                  <wp:extent cx="2808000" cy="1692000"/>
                  <wp:effectExtent l="0" t="0" r="0" b="0"/>
                  <wp:docPr id="1031101902" name="Picture 4" descr="A graph with a line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101902" name="Picture 4" descr="A graph with a line graph&#10;&#10;Description automatically generated"/>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602" r="1313" b="6458"/>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51898" w14:paraId="78C53FED" w14:textId="77777777" w:rsidTr="00346AC9">
        <w:tc>
          <w:tcPr>
            <w:tcW w:w="9350" w:type="dxa"/>
            <w:gridSpan w:val="2"/>
          </w:tcPr>
          <w:p w14:paraId="32A18056" w14:textId="4091ABC4" w:rsidR="00951898" w:rsidRDefault="00951898" w:rsidP="00346AC9">
            <w:pPr>
              <w:jc w:val="center"/>
              <w:rPr>
                <w:noProof/>
              </w:rPr>
            </w:pPr>
            <w:r>
              <w:rPr>
                <w:noProof/>
              </w:rPr>
              <w:t xml:space="preserve">Figure 2. Trends accuracy and loss for validation and training set </w:t>
            </w:r>
          </w:p>
        </w:tc>
      </w:tr>
    </w:tbl>
    <w:p w14:paraId="65D7A3FC" w14:textId="0B2A2C07" w:rsidR="00951898" w:rsidRDefault="00951898" w:rsidP="00113866"/>
    <w:p w14:paraId="5F8AC44F" w14:textId="662BCCB4" w:rsidR="00AC2E5F" w:rsidRDefault="00AC2E5F" w:rsidP="005E5BCF">
      <w:r w:rsidRPr="00AC2E5F">
        <w:t>Figure 2 illustrates how, for training and validation sets, our suggested approach performed better in terms of accuracy and loss than standard dropout</w:t>
      </w:r>
      <w:r>
        <w:t xml:space="preserve">. Since there is no significant difference in term accuracy or loss between the training and validation results, neither model exhibits any signs of overfitting. </w:t>
      </w:r>
      <w:r w:rsidRPr="00AC2E5F">
        <w:t>Following training, we discovered that the networks trained using our suggested technique had, on average, lower error rates than the traditional dropout.</w:t>
      </w:r>
    </w:p>
    <w:p w14:paraId="50F54763" w14:textId="77777777" w:rsidR="00AC2E5F" w:rsidRDefault="00AC2E5F" w:rsidP="005E5BCF"/>
    <w:p w14:paraId="48B164D7" w14:textId="46D076F9" w:rsidR="00C34917" w:rsidRPr="00C34917" w:rsidRDefault="008E61FE" w:rsidP="00C34917">
      <w:pPr>
        <w:pStyle w:val="Heading3"/>
      </w:pPr>
      <w:r>
        <w:t>4.</w:t>
      </w:r>
      <w:r w:rsidR="00C64186">
        <w:t>2</w:t>
      </w:r>
      <w:r>
        <w:t>.</w:t>
      </w:r>
      <w:r w:rsidR="000276CF">
        <w:t>3</w:t>
      </w:r>
      <w:r>
        <w:tab/>
      </w:r>
      <w:r w:rsidRPr="00725BEF">
        <w:t xml:space="preserve">Effects </w:t>
      </w:r>
      <w:r w:rsidR="00906EBF">
        <w:t xml:space="preserve">of </w:t>
      </w:r>
      <w:r w:rsidR="00906EBF" w:rsidRPr="009B3BB6">
        <w:t xml:space="preserve">parameters </w:t>
      </w:r>
      <w:r w:rsidR="00906EBF">
        <w:t>Multi-</w:t>
      </w:r>
      <w:r w:rsidR="00906EBF" w:rsidRPr="009B3BB6">
        <w:t xml:space="preserve">Channel </w:t>
      </w:r>
      <w:r w:rsidR="00906EBF" w:rsidRPr="009953F2">
        <w:t xml:space="preserve">Weighted </w:t>
      </w:r>
      <w:r w:rsidR="00906EBF" w:rsidRPr="009B3BB6">
        <w:t>Dropout</w:t>
      </w:r>
      <w:r w:rsidR="00906EBF">
        <w:t xml:space="preserve"> on</w:t>
      </w:r>
      <w:r w:rsidRPr="00725BEF">
        <w:t xml:space="preserve"> </w:t>
      </w:r>
      <w:r w:rsidR="00906EBF">
        <w:t xml:space="preserve">performance </w:t>
      </w:r>
    </w:p>
    <w:p w14:paraId="6EBC9D00" w14:textId="558C5393" w:rsidR="005A05D0" w:rsidRDefault="00B76CC7" w:rsidP="000E5D6E">
      <w:pPr>
        <w:tabs>
          <w:tab w:val="num" w:pos="720"/>
        </w:tabs>
      </w:pPr>
      <w:r>
        <w:t>From Figure… illustrate comparison accuracy or loss between the training and validation results in term of n</w:t>
      </w:r>
      <w:r w:rsidR="005A05D0">
        <w:t xml:space="preserve">umber of channel in </w:t>
      </w:r>
      <w:r>
        <w:t>our proposed method as follows:</w:t>
      </w:r>
    </w:p>
    <w:p w14:paraId="11C5B1B7" w14:textId="77777777" w:rsidR="004F1D8E" w:rsidRDefault="004F1D8E" w:rsidP="008E61FE"/>
    <w:tbl>
      <w:tblPr>
        <w:tblW w:w="0" w:type="auto"/>
        <w:tblLayout w:type="fixed"/>
        <w:tblLook w:val="04A0" w:firstRow="1" w:lastRow="0" w:firstColumn="1" w:lastColumn="0" w:noHBand="0" w:noVBand="1"/>
      </w:tblPr>
      <w:tblGrid>
        <w:gridCol w:w="4675"/>
        <w:gridCol w:w="4675"/>
      </w:tblGrid>
      <w:tr w:rsidR="00906EBF" w14:paraId="283F1ED1" w14:textId="77777777" w:rsidTr="004053ED">
        <w:tc>
          <w:tcPr>
            <w:tcW w:w="4675" w:type="dxa"/>
          </w:tcPr>
          <w:p w14:paraId="4E9CA289" w14:textId="5289EB8B" w:rsidR="00906EBF" w:rsidRDefault="00906EBF" w:rsidP="00906EBF">
            <w:pPr>
              <w:jc w:val="center"/>
              <w:rPr>
                <w:noProof/>
              </w:rPr>
            </w:pPr>
            <w:r>
              <w:rPr>
                <w:noProof/>
              </w:rPr>
              <w:t>Validation Accuracy</w:t>
            </w:r>
          </w:p>
        </w:tc>
        <w:tc>
          <w:tcPr>
            <w:tcW w:w="4675" w:type="dxa"/>
          </w:tcPr>
          <w:p w14:paraId="6A144F9D" w14:textId="101E053F" w:rsidR="00906EBF" w:rsidRDefault="00906EBF" w:rsidP="00906EBF">
            <w:pPr>
              <w:jc w:val="center"/>
              <w:rPr>
                <w:noProof/>
              </w:rPr>
            </w:pPr>
            <w:r>
              <w:rPr>
                <w:noProof/>
              </w:rPr>
              <w:t>Training Accuracy</w:t>
            </w:r>
          </w:p>
        </w:tc>
      </w:tr>
      <w:tr w:rsidR="0046248A" w14:paraId="05F43265" w14:textId="77777777" w:rsidTr="004053ED">
        <w:tc>
          <w:tcPr>
            <w:tcW w:w="4675" w:type="dxa"/>
          </w:tcPr>
          <w:p w14:paraId="4DAAB7E4" w14:textId="77777777" w:rsidR="0046248A" w:rsidRDefault="0046248A" w:rsidP="00981391">
            <w:r>
              <w:rPr>
                <w:noProof/>
              </w:rPr>
              <w:drawing>
                <wp:inline distT="0" distB="0" distL="0" distR="0" wp14:anchorId="3E283F6D" wp14:editId="3F030A07">
                  <wp:extent cx="2808000" cy="1692000"/>
                  <wp:effectExtent l="0" t="0" r="0" b="0"/>
                  <wp:docPr id="103668595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291" b="6458"/>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95D939A" w14:textId="77777777" w:rsidR="0046248A" w:rsidRDefault="0046248A" w:rsidP="00981391">
            <w:r>
              <w:rPr>
                <w:noProof/>
              </w:rPr>
              <w:drawing>
                <wp:inline distT="0" distB="0" distL="0" distR="0" wp14:anchorId="4FCB18FA" wp14:editId="51016EC3">
                  <wp:extent cx="2808000" cy="1692000"/>
                  <wp:effectExtent l="0" t="0" r="0" b="0"/>
                  <wp:docPr id="112555236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224" b="5527"/>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6EBF" w14:paraId="1EEC03B9" w14:textId="77777777" w:rsidTr="004053ED">
        <w:tc>
          <w:tcPr>
            <w:tcW w:w="4675" w:type="dxa"/>
          </w:tcPr>
          <w:p w14:paraId="2A155C95" w14:textId="6847872F" w:rsidR="00906EBF" w:rsidRDefault="00906EBF" w:rsidP="00906EBF">
            <w:pPr>
              <w:jc w:val="center"/>
              <w:rPr>
                <w:noProof/>
              </w:rPr>
            </w:pPr>
            <w:r>
              <w:rPr>
                <w:noProof/>
              </w:rPr>
              <w:t>Validation Loss</w:t>
            </w:r>
          </w:p>
        </w:tc>
        <w:tc>
          <w:tcPr>
            <w:tcW w:w="4675" w:type="dxa"/>
          </w:tcPr>
          <w:p w14:paraId="108D7C73" w14:textId="1B19FA55" w:rsidR="00906EBF" w:rsidRDefault="00906EBF" w:rsidP="00906EBF">
            <w:pPr>
              <w:jc w:val="center"/>
              <w:rPr>
                <w:noProof/>
              </w:rPr>
            </w:pPr>
            <w:r>
              <w:rPr>
                <w:noProof/>
              </w:rPr>
              <w:t>Training Loss</w:t>
            </w:r>
          </w:p>
        </w:tc>
      </w:tr>
      <w:tr w:rsidR="0046248A" w14:paraId="3A071E75" w14:textId="77777777" w:rsidTr="004053ED">
        <w:tc>
          <w:tcPr>
            <w:tcW w:w="4675" w:type="dxa"/>
          </w:tcPr>
          <w:p w14:paraId="043E100E" w14:textId="77777777" w:rsidR="0046248A" w:rsidRDefault="0046248A" w:rsidP="00981391">
            <w:r>
              <w:rPr>
                <w:noProof/>
              </w:rPr>
              <w:drawing>
                <wp:inline distT="0" distB="0" distL="0" distR="0" wp14:anchorId="768EA9A1" wp14:editId="7DB2D77A">
                  <wp:extent cx="2808000" cy="1692000"/>
                  <wp:effectExtent l="0" t="0" r="0" b="0"/>
                  <wp:docPr id="78210486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10914" b="5841"/>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5BFAA7E0" w14:textId="77777777" w:rsidR="0046248A" w:rsidRDefault="0046248A" w:rsidP="00981391">
            <w:r>
              <w:rPr>
                <w:noProof/>
              </w:rPr>
              <w:drawing>
                <wp:inline distT="0" distB="0" distL="0" distR="0" wp14:anchorId="779C4688" wp14:editId="616513BB">
                  <wp:extent cx="2808000" cy="1692000"/>
                  <wp:effectExtent l="0" t="0" r="0" b="0"/>
                  <wp:docPr id="200238296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0601" b="6136"/>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53ED" w14:paraId="35820707" w14:textId="77777777" w:rsidTr="004053ED">
        <w:tc>
          <w:tcPr>
            <w:tcW w:w="9350" w:type="dxa"/>
            <w:gridSpan w:val="2"/>
          </w:tcPr>
          <w:p w14:paraId="54F426D1" w14:textId="4176A3C5" w:rsidR="004053ED" w:rsidRDefault="004053ED" w:rsidP="00A81356">
            <w:pPr>
              <w:jc w:val="center"/>
              <w:rPr>
                <w:noProof/>
              </w:rPr>
            </w:pPr>
            <w:r>
              <w:rPr>
                <w:noProof/>
              </w:rPr>
              <w:t>Figure</w:t>
            </w:r>
            <w:r w:rsidR="00B76CC7">
              <w:rPr>
                <w:noProof/>
              </w:rPr>
              <w:t xml:space="preserve"> 4.1 trends accuracy and loss for validation and training set on effect number of channel</w:t>
            </w:r>
          </w:p>
        </w:tc>
      </w:tr>
    </w:tbl>
    <w:p w14:paraId="7979B892" w14:textId="77777777" w:rsidR="0046248A" w:rsidRDefault="0046248A" w:rsidP="008E61FE"/>
    <w:p w14:paraId="01293793" w14:textId="77777777" w:rsidR="00F65732" w:rsidRDefault="00F65732" w:rsidP="008E61FE"/>
    <w:p w14:paraId="6435FFB6" w14:textId="622ECE4C" w:rsidR="00AD3427" w:rsidRDefault="00F65732" w:rsidP="008E61FE">
      <w:r>
        <w:lastRenderedPageBreak/>
        <w:t xml:space="preserve">For validation and training accuracy, </w:t>
      </w:r>
      <w:r w:rsidR="00AD3427">
        <w:t xml:space="preserve">during training, smaller number of channel achieved better accuracy, especially in channel 3. Meanwhile, the validation accuracy, if the higher number of channel achieved better accuracy. Particularly, in channel 32 that showing the higher number of validation accuracy. Furthermore, in term of validation and training loss, </w:t>
      </w:r>
      <w:r w:rsidR="00882159">
        <w:t xml:space="preserve">show that the higher number of channel achieved better loss value, especially the number of channel is 64 in validation and 32 in training. </w:t>
      </w:r>
    </w:p>
    <w:p w14:paraId="74A033A7" w14:textId="77777777" w:rsidR="00F65732" w:rsidRPr="00F65732" w:rsidRDefault="00F65732" w:rsidP="008E61FE"/>
    <w:p w14:paraId="05438002" w14:textId="4BA76C0B" w:rsidR="000567EC" w:rsidRDefault="00C64186" w:rsidP="005A05D0">
      <w:pPr>
        <w:pStyle w:val="Heading3"/>
      </w:pPr>
      <w:r>
        <w:t>4.2.</w:t>
      </w:r>
      <w:r w:rsidR="000276CF">
        <w:t>4</w:t>
      </w:r>
      <w:r>
        <w:tab/>
      </w:r>
      <w:r w:rsidR="00C34917">
        <w:t>Effect</w:t>
      </w:r>
      <w:r w:rsidR="000C5897">
        <w:t>s</w:t>
      </w:r>
      <w:r w:rsidR="00906EBF">
        <w:t xml:space="preserve"> of </w:t>
      </w:r>
      <w:r w:rsidR="000C5897">
        <w:t xml:space="preserve">parameter </w:t>
      </w:r>
      <w:r w:rsidR="00906EBF" w:rsidRPr="00EB073D">
        <w:t>Dropout Probability Ratio</w:t>
      </w:r>
      <w:r w:rsidR="00906EBF">
        <w:t xml:space="preserve"> on performance</w:t>
      </w:r>
      <w:r w:rsidR="00C34917">
        <w:t xml:space="preserve"> </w:t>
      </w:r>
    </w:p>
    <w:p w14:paraId="0EDD85E4" w14:textId="78240FF6" w:rsidR="002A64D9" w:rsidRDefault="005A05D0" w:rsidP="00215FDD">
      <w:r>
        <w:t>The dropout ratio is a crucial parameter that regulates the proportion of neurons that are discarded.</w:t>
      </w:r>
    </w:p>
    <w:p w14:paraId="04ADA29B" w14:textId="77777777" w:rsidR="002C72D4" w:rsidRDefault="002C72D4" w:rsidP="00215FDD"/>
    <w:tbl>
      <w:tblPr>
        <w:tblW w:w="0" w:type="auto"/>
        <w:tblLayout w:type="fixed"/>
        <w:tblLook w:val="04A0" w:firstRow="1" w:lastRow="0" w:firstColumn="1" w:lastColumn="0" w:noHBand="0" w:noVBand="1"/>
      </w:tblPr>
      <w:tblGrid>
        <w:gridCol w:w="4675"/>
        <w:gridCol w:w="4675"/>
      </w:tblGrid>
      <w:tr w:rsidR="002C72D4" w14:paraId="19A3281B" w14:textId="77777777" w:rsidTr="00346AC9">
        <w:tc>
          <w:tcPr>
            <w:tcW w:w="4675" w:type="dxa"/>
          </w:tcPr>
          <w:p w14:paraId="7F415C29" w14:textId="77777777" w:rsidR="002C72D4" w:rsidRDefault="002C72D4" w:rsidP="00346AC9">
            <w:pPr>
              <w:jc w:val="center"/>
              <w:rPr>
                <w:noProof/>
              </w:rPr>
            </w:pPr>
            <w:r>
              <w:rPr>
                <w:noProof/>
              </w:rPr>
              <w:t>Validation Accuracy</w:t>
            </w:r>
          </w:p>
        </w:tc>
        <w:tc>
          <w:tcPr>
            <w:tcW w:w="4675" w:type="dxa"/>
          </w:tcPr>
          <w:p w14:paraId="09799DB0" w14:textId="77777777" w:rsidR="002C72D4" w:rsidRDefault="002C72D4" w:rsidP="00346AC9">
            <w:pPr>
              <w:jc w:val="center"/>
              <w:rPr>
                <w:noProof/>
              </w:rPr>
            </w:pPr>
            <w:r>
              <w:rPr>
                <w:noProof/>
              </w:rPr>
              <w:t>Training Accuracy</w:t>
            </w:r>
          </w:p>
        </w:tc>
      </w:tr>
      <w:tr w:rsidR="002C72D4" w14:paraId="2A6E794E" w14:textId="77777777" w:rsidTr="00346AC9">
        <w:tc>
          <w:tcPr>
            <w:tcW w:w="4675" w:type="dxa"/>
          </w:tcPr>
          <w:p w14:paraId="23464C02" w14:textId="77777777" w:rsidR="002C72D4" w:rsidRDefault="002C72D4" w:rsidP="00346AC9">
            <w:pPr>
              <w:jc w:val="center"/>
            </w:pPr>
            <w:r>
              <w:rPr>
                <w:noProof/>
              </w:rPr>
              <w:drawing>
                <wp:inline distT="0" distB="0" distL="0" distR="0" wp14:anchorId="702CEDEF" wp14:editId="06B0DDF8">
                  <wp:extent cx="2808000" cy="1692000"/>
                  <wp:effectExtent l="0" t="0" r="0" b="0"/>
                  <wp:docPr id="1178498621" name="Picture 3"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8498621" name="Picture 3" descr="A graph of different colored lines&#10;&#10;Description automatically generated"/>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672" t="10461" r="1540" b="6570"/>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5ADEA50B" w14:textId="77777777" w:rsidR="002C72D4" w:rsidRDefault="002C72D4" w:rsidP="00346AC9">
            <w:pPr>
              <w:jc w:val="center"/>
            </w:pPr>
            <w:r>
              <w:rPr>
                <w:noProof/>
              </w:rPr>
              <w:drawing>
                <wp:inline distT="0" distB="0" distL="0" distR="0" wp14:anchorId="4A401530" wp14:editId="17799EB8">
                  <wp:extent cx="2808000" cy="1692000"/>
                  <wp:effectExtent l="0" t="0" r="0" b="0"/>
                  <wp:docPr id="2132479967" name="Picture 2"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479967" name="Picture 2" descr="A graph of different colored lines&#10;&#10;Description automatically generated"/>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672" t="10822" r="1734" b="6211"/>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C72D4" w14:paraId="6F8E06D7" w14:textId="77777777" w:rsidTr="00346AC9">
        <w:tc>
          <w:tcPr>
            <w:tcW w:w="4675" w:type="dxa"/>
          </w:tcPr>
          <w:p w14:paraId="6B3064CC" w14:textId="77777777" w:rsidR="002C72D4" w:rsidRDefault="002C72D4" w:rsidP="00346AC9">
            <w:pPr>
              <w:jc w:val="center"/>
              <w:rPr>
                <w:noProof/>
              </w:rPr>
            </w:pPr>
            <w:r>
              <w:rPr>
                <w:noProof/>
              </w:rPr>
              <w:t>Validation Loss</w:t>
            </w:r>
          </w:p>
        </w:tc>
        <w:tc>
          <w:tcPr>
            <w:tcW w:w="4675" w:type="dxa"/>
          </w:tcPr>
          <w:p w14:paraId="3A97E08B" w14:textId="77777777" w:rsidR="002C72D4" w:rsidRDefault="002C72D4" w:rsidP="00346AC9">
            <w:pPr>
              <w:jc w:val="center"/>
              <w:rPr>
                <w:noProof/>
              </w:rPr>
            </w:pPr>
            <w:r>
              <w:rPr>
                <w:noProof/>
              </w:rPr>
              <w:t>Training Loss</w:t>
            </w:r>
          </w:p>
        </w:tc>
      </w:tr>
      <w:tr w:rsidR="002C72D4" w14:paraId="0E3F1EBF" w14:textId="77777777" w:rsidTr="00346AC9">
        <w:tc>
          <w:tcPr>
            <w:tcW w:w="4675" w:type="dxa"/>
          </w:tcPr>
          <w:p w14:paraId="36A957D9" w14:textId="77777777" w:rsidR="002C72D4" w:rsidRDefault="002C72D4" w:rsidP="00346AC9">
            <w:r>
              <w:rPr>
                <w:noProof/>
              </w:rPr>
              <w:drawing>
                <wp:inline distT="0" distB="0" distL="0" distR="0" wp14:anchorId="2FCAA8E0" wp14:editId="6431B120">
                  <wp:extent cx="2808000" cy="1692000"/>
                  <wp:effectExtent l="0" t="0" r="0" b="0"/>
                  <wp:docPr id="6223561" name="Picture 5"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23561" name="Picture 5" descr="A graph of different colored lines&#10;&#10;Description automatically generated"/>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10914" r="1289" b="6105"/>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99BEF7C" w14:textId="77777777" w:rsidR="002C72D4" w:rsidRDefault="002C72D4" w:rsidP="00346AC9">
            <w:r>
              <w:rPr>
                <w:noProof/>
              </w:rPr>
              <w:drawing>
                <wp:inline distT="0" distB="0" distL="0" distR="0" wp14:anchorId="57B55C49" wp14:editId="25DE8219">
                  <wp:extent cx="2808000" cy="1692000"/>
                  <wp:effectExtent l="0" t="0" r="0" b="0"/>
                  <wp:docPr id="346899162" name="Picture 4"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899162" name="Picture 4" descr="A graph of different colored lines&#10;&#10;Description automatically generated"/>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0601" r="1772" b="6469"/>
                          <a:stretch/>
                        </pic:blipFill>
                        <pic:spPr bwMode="auto">
                          <a:xfrm>
                            <a:off x="0" y="0"/>
                            <a:ext cx="2808000" cy="169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C72D4" w14:paraId="4980E062" w14:textId="77777777" w:rsidTr="00346AC9">
        <w:tc>
          <w:tcPr>
            <w:tcW w:w="9350" w:type="dxa"/>
            <w:gridSpan w:val="2"/>
          </w:tcPr>
          <w:p w14:paraId="268B4FCB" w14:textId="77777777" w:rsidR="002C72D4" w:rsidRDefault="002C72D4" w:rsidP="00346AC9">
            <w:pPr>
              <w:jc w:val="center"/>
              <w:rPr>
                <w:noProof/>
              </w:rPr>
            </w:pPr>
            <w:r>
              <w:rPr>
                <w:noProof/>
              </w:rPr>
              <w:t>Figure</w:t>
            </w:r>
          </w:p>
        </w:tc>
      </w:tr>
    </w:tbl>
    <w:p w14:paraId="1D1347D9" w14:textId="77777777" w:rsidR="00AB35EE" w:rsidRDefault="00AB35EE" w:rsidP="00215FDD"/>
    <w:p w14:paraId="3A4C94E5" w14:textId="39BE7B1C" w:rsidR="00AB35EE" w:rsidRPr="00A00040" w:rsidRDefault="00AB35EE" w:rsidP="00215FDD">
      <w:pPr>
        <w:rPr>
          <w:highlight w:val="yellow"/>
        </w:rPr>
      </w:pPr>
      <w:r w:rsidRPr="00A00040">
        <w:rPr>
          <w:highlight w:val="yellow"/>
        </w:rPr>
        <w:t xml:space="preserve">Dari Figure … dapat dilihat bahwa untuk training dan validation loss semakin kecil nilai dropout rationya semakin </w:t>
      </w:r>
      <w:r w:rsidR="006A7D5F" w:rsidRPr="00A00040">
        <w:rPr>
          <w:highlight w:val="yellow"/>
        </w:rPr>
        <w:t>bagus error ratenya, dimana error rate terbaik dicapai saat dropout rationya 0</w:t>
      </w:r>
      <w:r w:rsidR="00A00040" w:rsidRPr="00A00040">
        <w:rPr>
          <w:highlight w:val="yellow"/>
        </w:rPr>
        <w:t>,</w:t>
      </w:r>
      <w:r w:rsidR="006A7D5F" w:rsidRPr="00A00040">
        <w:rPr>
          <w:highlight w:val="yellow"/>
        </w:rPr>
        <w:t xml:space="preserve">1. Dapat dilihat juga bahwa pada setiap nilai dropout, model kami menunjukkan error rate yang lebih bagus dibandingkan dengan standard dropout. </w:t>
      </w:r>
    </w:p>
    <w:p w14:paraId="1DB43CA0" w14:textId="3FAB9CD6" w:rsidR="006A7D5F" w:rsidRPr="00A00040" w:rsidRDefault="006A7D5F" w:rsidP="00215FDD">
      <w:pPr>
        <w:rPr>
          <w:highlight w:val="yellow"/>
        </w:rPr>
      </w:pPr>
      <w:r w:rsidRPr="00A00040">
        <w:rPr>
          <w:highlight w:val="yellow"/>
        </w:rPr>
        <w:t>Untuk training dan validation accuracy, dapat dilihat bahwa semakin besar dropout rationya semakin bagus akurasinya</w:t>
      </w:r>
      <w:r w:rsidR="00A00040" w:rsidRPr="00A00040">
        <w:rPr>
          <w:highlight w:val="yellow"/>
        </w:rPr>
        <w:t>, dimana akurasi tertinggi dicapai saat dropout rationya 0,9</w:t>
      </w:r>
      <w:r w:rsidRPr="00A00040">
        <w:rPr>
          <w:highlight w:val="yellow"/>
        </w:rPr>
        <w:t xml:space="preserve">. </w:t>
      </w:r>
    </w:p>
    <w:p w14:paraId="24A28529" w14:textId="77777777" w:rsidR="00A00040" w:rsidRDefault="00A00040" w:rsidP="00A00040">
      <w:r w:rsidRPr="00A00040">
        <w:rPr>
          <w:highlight w:val="yellow"/>
        </w:rPr>
        <w:t>These results show that our proposed method does not depend on a specific dropout ratio to achieve improvements and that it can be used with a wide range of dropout ratio settings.</w:t>
      </w:r>
    </w:p>
    <w:p w14:paraId="053CB0C0" w14:textId="77777777" w:rsidR="00A81356" w:rsidRDefault="00A81356" w:rsidP="00A81356">
      <w:pPr>
        <w:tabs>
          <w:tab w:val="left" w:pos="1430"/>
        </w:tabs>
      </w:pPr>
    </w:p>
    <w:p w14:paraId="193FC2DB" w14:textId="0404B6AB" w:rsidR="00A81356" w:rsidRDefault="000276CF" w:rsidP="00A81356">
      <w:pPr>
        <w:pStyle w:val="Heading3"/>
      </w:pPr>
      <w:r>
        <w:t>4.2.</w:t>
      </w:r>
      <w:r w:rsidR="001B1E14">
        <w:t>5</w:t>
      </w:r>
      <w:r>
        <w:tab/>
      </w:r>
      <w:r w:rsidRPr="000276CF">
        <w:t>Trade-off between Performance and Time Training and Testing</w:t>
      </w:r>
    </w:p>
    <w:p w14:paraId="0C84B41C" w14:textId="77777777" w:rsidR="00A81356" w:rsidRDefault="00A81356" w:rsidP="00A81356"/>
    <w:p w14:paraId="03E962A8" w14:textId="70964E94" w:rsidR="00A81356" w:rsidRPr="00A00040" w:rsidRDefault="00A00040" w:rsidP="00A81356">
      <w:pPr>
        <w:rPr>
          <w:highlight w:val="yellow"/>
        </w:rPr>
      </w:pPr>
      <w:r w:rsidRPr="00A00040">
        <w:rPr>
          <w:highlight w:val="yellow"/>
        </w:rPr>
        <w:t>Dari eksperimen yang telah dilakukan metode kami</w:t>
      </w:r>
      <w:r w:rsidRPr="00A00040">
        <w:rPr>
          <w:highlight w:val="yellow"/>
        </w:rPr>
        <w:t xml:space="preserve"> menunjukkan kinerja yang lebih baik daripada metode standar dropout dengan perbedaan waktu yang tidak signifikan. Hasil yang lebih baik </w:t>
      </w:r>
      <w:r w:rsidRPr="00A00040">
        <w:rPr>
          <w:highlight w:val="yellow"/>
        </w:rPr>
        <w:lastRenderedPageBreak/>
        <w:t>menunjukkan kemampuan pendekatan alternatif dalam mengelola kompleksitas data dan model tanpa mengorbankan akurasi, sementara perbedaan waktu yang kecil</w:t>
      </w:r>
      <w:r w:rsidRPr="00A00040">
        <w:rPr>
          <w:highlight w:val="yellow"/>
        </w:rPr>
        <w:t xml:space="preserve"> menunjukkan efisiensi komputasi yang memadai</w:t>
      </w:r>
      <w:r w:rsidRPr="00A00040">
        <w:rPr>
          <w:highlight w:val="yellow"/>
        </w:rPr>
        <w:t xml:space="preserve">. </w:t>
      </w:r>
    </w:p>
    <w:p w14:paraId="3E57BD64" w14:textId="77777777" w:rsidR="00A00040" w:rsidRPr="00A00040" w:rsidRDefault="00A00040" w:rsidP="00A81356">
      <w:pPr>
        <w:rPr>
          <w:highlight w:val="yellow"/>
        </w:rPr>
      </w:pPr>
    </w:p>
    <w:p w14:paraId="52AE02CD" w14:textId="638E09E7" w:rsidR="00A00040" w:rsidRDefault="00A00040" w:rsidP="00A81356">
      <w:r w:rsidRPr="00A00040">
        <w:rPr>
          <w:highlight w:val="yellow"/>
        </w:rPr>
        <w:t>Optimasi dari model kami juga dapat dicapai dengan lebih banyak melakukan tuning terhadap hyperparameter yang tersedia. Sehingga dapat mencapai efisiensi pada komputasi tanpa harus mengorbankan performa model.</w:t>
      </w:r>
    </w:p>
    <w:p w14:paraId="3BC48595" w14:textId="77777777" w:rsidR="00A00040" w:rsidRDefault="00A00040" w:rsidP="00A81356"/>
    <w:p w14:paraId="563E391E" w14:textId="643CD358" w:rsidR="00A26CE6" w:rsidRPr="00A81356" w:rsidRDefault="00A26CE6" w:rsidP="00A81356">
      <w:pPr>
        <w:pStyle w:val="ListParagraph"/>
        <w:numPr>
          <w:ilvl w:val="0"/>
          <w:numId w:val="17"/>
        </w:numPr>
        <w:rPr>
          <w:rFonts w:eastAsiaTheme="majorEastAsia" w:cstheme="majorBidi"/>
          <w:b/>
          <w:bCs/>
        </w:rPr>
      </w:pPr>
      <w:r w:rsidRPr="00A81356">
        <w:rPr>
          <w:b/>
          <w:bCs/>
        </w:rPr>
        <w:t>Architecture Complexity Trade-off:</w:t>
      </w:r>
    </w:p>
    <w:p w14:paraId="2C2213A9" w14:textId="77777777" w:rsidR="00A26CE6" w:rsidRPr="00A81356" w:rsidRDefault="00A26CE6" w:rsidP="00A81356">
      <w:pPr>
        <w:pStyle w:val="ListParagraph"/>
        <w:numPr>
          <w:ilvl w:val="1"/>
          <w:numId w:val="17"/>
        </w:numPr>
        <w:spacing w:before="100" w:beforeAutospacing="1" w:after="100" w:afterAutospacing="1"/>
        <w:jc w:val="left"/>
        <w:rPr>
          <w:rFonts w:eastAsia="Times New Roman" w:cs="Times New Roman"/>
          <w:color w:val="auto"/>
          <w:kern w:val="0"/>
          <w14:ligatures w14:val="none"/>
        </w:rPr>
      </w:pPr>
      <w:r w:rsidRPr="00A81356">
        <w:rPr>
          <w:rFonts w:eastAsia="Times New Roman" w:cs="Times New Roman"/>
          <w:color w:val="auto"/>
          <w:kern w:val="0"/>
          <w14:ligatures w14:val="none"/>
        </w:rPr>
        <w:t>Discuss the trade-off between model performance and computational efficiency.</w:t>
      </w:r>
    </w:p>
    <w:p w14:paraId="3258F31E" w14:textId="77777777" w:rsidR="00A26CE6" w:rsidRPr="00A81356" w:rsidRDefault="00A26CE6" w:rsidP="00A81356">
      <w:pPr>
        <w:pStyle w:val="ListParagraph"/>
        <w:numPr>
          <w:ilvl w:val="1"/>
          <w:numId w:val="17"/>
        </w:numPr>
        <w:spacing w:before="100" w:beforeAutospacing="1" w:after="100" w:afterAutospacing="1"/>
        <w:jc w:val="left"/>
        <w:rPr>
          <w:rFonts w:eastAsia="Times New Roman" w:cs="Times New Roman"/>
          <w:color w:val="auto"/>
          <w:kern w:val="0"/>
          <w14:ligatures w14:val="none"/>
        </w:rPr>
      </w:pPr>
      <w:r w:rsidRPr="00A81356">
        <w:rPr>
          <w:rFonts w:eastAsia="Times New Roman" w:cs="Times New Roman"/>
          <w:color w:val="auto"/>
          <w:kern w:val="0"/>
          <w14:ligatures w14:val="none"/>
        </w:rPr>
        <w:t>Elaborate on how the simpler architecture of standard dropout contributes to better computational efficiency.</w:t>
      </w:r>
    </w:p>
    <w:p w14:paraId="19738CA2" w14:textId="77777777" w:rsidR="00A26CE6" w:rsidRPr="00A81356" w:rsidRDefault="00A26CE6" w:rsidP="00A81356">
      <w:pPr>
        <w:pStyle w:val="ListParagraph"/>
        <w:numPr>
          <w:ilvl w:val="0"/>
          <w:numId w:val="17"/>
        </w:numPr>
        <w:spacing w:before="100" w:beforeAutospacing="1" w:after="100" w:afterAutospacing="1"/>
        <w:jc w:val="left"/>
        <w:rPr>
          <w:rFonts w:eastAsia="Times New Roman" w:cs="Times New Roman"/>
          <w:color w:val="auto"/>
          <w:kern w:val="0"/>
          <w14:ligatures w14:val="none"/>
        </w:rPr>
      </w:pPr>
      <w:r w:rsidRPr="00A81356">
        <w:rPr>
          <w:rFonts w:eastAsia="Times New Roman" w:cs="Times New Roman"/>
          <w:b/>
          <w:bCs/>
          <w:color w:val="auto"/>
          <w:kern w:val="0"/>
          <w14:ligatures w14:val="none"/>
        </w:rPr>
        <w:t>Potential Optimizations:</w:t>
      </w:r>
    </w:p>
    <w:p w14:paraId="35F5023B" w14:textId="77777777" w:rsidR="00A81356" w:rsidRDefault="00A26CE6" w:rsidP="00A81356">
      <w:pPr>
        <w:pStyle w:val="ListParagraph"/>
        <w:numPr>
          <w:ilvl w:val="1"/>
          <w:numId w:val="17"/>
        </w:numPr>
        <w:spacing w:before="100" w:beforeAutospacing="1" w:after="100" w:afterAutospacing="1"/>
        <w:jc w:val="left"/>
        <w:rPr>
          <w:rFonts w:eastAsia="Times New Roman" w:cs="Times New Roman"/>
          <w:color w:val="auto"/>
          <w:kern w:val="0"/>
          <w14:ligatures w14:val="none"/>
        </w:rPr>
      </w:pPr>
      <w:r w:rsidRPr="00A81356">
        <w:rPr>
          <w:rFonts w:eastAsia="Times New Roman" w:cs="Times New Roman"/>
          <w:color w:val="auto"/>
          <w:kern w:val="0"/>
          <w14:ligatures w14:val="none"/>
        </w:rPr>
        <w:t>Explore potential avenues for optimizing the proposed model to enhance its computational efficiency without compromising performance.</w:t>
      </w:r>
    </w:p>
    <w:p w14:paraId="73566531" w14:textId="5D6F7599" w:rsidR="000276CF" w:rsidRPr="00A81356" w:rsidRDefault="00A26CE6" w:rsidP="000276CF">
      <w:pPr>
        <w:pStyle w:val="ListParagraph"/>
        <w:numPr>
          <w:ilvl w:val="1"/>
          <w:numId w:val="17"/>
        </w:numPr>
        <w:spacing w:before="100" w:beforeAutospacing="1" w:after="100" w:afterAutospacing="1"/>
        <w:jc w:val="left"/>
        <w:rPr>
          <w:rFonts w:eastAsia="Times New Roman" w:cs="Times New Roman"/>
          <w:color w:val="auto"/>
          <w:kern w:val="0"/>
          <w14:ligatures w14:val="none"/>
        </w:rPr>
      </w:pPr>
      <w:r w:rsidRPr="00A81356">
        <w:rPr>
          <w:rFonts w:eastAsia="Times New Roman" w:cs="Times New Roman"/>
          <w:color w:val="auto"/>
          <w:kern w:val="0"/>
          <w14:ligatures w14:val="none"/>
        </w:rPr>
        <w:t>Discuss whether there are specific aspects of the architecture that can be streamlined or modified.</w:t>
      </w:r>
    </w:p>
    <w:p w14:paraId="2BC023A7" w14:textId="77777777" w:rsidR="00B5249C" w:rsidRDefault="00B5249C" w:rsidP="00215FDD"/>
    <w:p w14:paraId="799FC317" w14:textId="2A59E70B" w:rsidR="00215FDD" w:rsidRDefault="00215FDD" w:rsidP="00215FDD">
      <w:pPr>
        <w:pStyle w:val="Heading1"/>
      </w:pPr>
      <w:r>
        <w:t>5. CONCLUSTION AND FURTHER RESEARCH</w:t>
      </w:r>
    </w:p>
    <w:p w14:paraId="7DE6625A" w14:textId="77777777" w:rsidR="007B70C9" w:rsidRDefault="00725BEF" w:rsidP="00215FDD">
      <w:r w:rsidRPr="00725BEF">
        <w:t>In this paper, we described multi-sample dropout, a regu</w:t>
      </w:r>
      <w:r w:rsidR="00EB073D">
        <w:t>l</w:t>
      </w:r>
      <w:r w:rsidRPr="00725BEF">
        <w:t xml:space="preserve">arization technique for accelerating training and improving generalization. </w:t>
      </w:r>
    </w:p>
    <w:p w14:paraId="7205B531" w14:textId="77777777" w:rsidR="007B70C9" w:rsidRDefault="007B70C9" w:rsidP="00215FDD"/>
    <w:p w14:paraId="2AE6F8BC" w14:textId="0A582164" w:rsidR="007B70C9" w:rsidRDefault="00725BEF" w:rsidP="00215FDD">
      <w:r w:rsidRPr="00725BEF">
        <w:t xml:space="preserve">The key is creating multiple dropout samples at the dropout layer while the original dropout creates only one sample. </w:t>
      </w:r>
    </w:p>
    <w:p w14:paraId="47714E62" w14:textId="77777777" w:rsidR="007B70C9" w:rsidRDefault="007B70C9" w:rsidP="00215FDD"/>
    <w:p w14:paraId="587CC965" w14:textId="79E0FDB0" w:rsidR="007B70C9" w:rsidRDefault="00725BEF" w:rsidP="00215FDD">
      <w:r w:rsidRPr="00725BEF">
        <w:t xml:space="preserve">Multi-sample dropout can be easily implemented using existing deep learning frameworks by duplicating a part of the network after the dropout layer. </w:t>
      </w:r>
    </w:p>
    <w:p w14:paraId="2D602C96" w14:textId="77777777" w:rsidR="007B70C9" w:rsidRDefault="007B70C9" w:rsidP="00215FDD"/>
    <w:p w14:paraId="3F5DA485" w14:textId="77777777" w:rsidR="007B70C9" w:rsidRDefault="00725BEF" w:rsidP="00215FDD">
      <w:r w:rsidRPr="00725BEF">
        <w:t>Experimental results u</w:t>
      </w:r>
      <w:r w:rsidR="003146E3">
        <w:t>s</w:t>
      </w:r>
      <w:r w:rsidRPr="00725BEF">
        <w:t xml:space="preserve">ing image classification tasks demonstrated that multi-sample dropout reduces training time and improves accuracy. </w:t>
      </w:r>
    </w:p>
    <w:p w14:paraId="132851FD" w14:textId="77777777" w:rsidR="007B70C9" w:rsidRDefault="007B70C9" w:rsidP="00215FDD"/>
    <w:p w14:paraId="71215ED8" w14:textId="067D6214" w:rsidR="00215FDD" w:rsidRDefault="00725BEF" w:rsidP="00215FDD">
      <w:r w:rsidRPr="00725BEF">
        <w:t>Because of its simplicity, the basic idea of the multi-sampling technique can be used in wide range of neural network applications and tasks.</w:t>
      </w:r>
    </w:p>
    <w:p w14:paraId="77688065" w14:textId="77777777" w:rsidR="00CA43C7" w:rsidRDefault="00CA43C7" w:rsidP="00215FDD"/>
    <w:p w14:paraId="0B7F577F" w14:textId="3E574F9E" w:rsidR="00215FDD" w:rsidRDefault="00215FDD" w:rsidP="00215FDD">
      <w:pPr>
        <w:pStyle w:val="Heading1"/>
      </w:pPr>
      <w:r>
        <w:t>ACKNOWLEDGEMENT</w:t>
      </w:r>
    </w:p>
    <w:p w14:paraId="1DF43E99" w14:textId="77777777" w:rsidR="00215FDD" w:rsidRDefault="00215FDD" w:rsidP="00215FDD"/>
    <w:p w14:paraId="1807871D" w14:textId="77777777" w:rsidR="00215FDD" w:rsidRDefault="00215FDD" w:rsidP="00215FDD"/>
    <w:p w14:paraId="1FB9E752" w14:textId="77777777" w:rsidR="00215FDD" w:rsidRDefault="00215FDD" w:rsidP="00215FDD"/>
    <w:p w14:paraId="3A15B7C7" w14:textId="77777777" w:rsidR="00215FDD" w:rsidRDefault="00215FDD" w:rsidP="00215FDD">
      <w:pPr>
        <w:rPr>
          <w:lang w:val="en-US"/>
        </w:rPr>
      </w:pPr>
    </w:p>
    <w:p w14:paraId="6E382C4D" w14:textId="77777777" w:rsidR="00215FDD" w:rsidRDefault="00215FDD" w:rsidP="00215FDD">
      <w:pPr>
        <w:pStyle w:val="Heading1"/>
        <w:rPr>
          <w:lang w:val="en-US"/>
        </w:rPr>
      </w:pPr>
      <w:r w:rsidRPr="009553F5">
        <w:rPr>
          <w:lang w:val="en-US"/>
        </w:rPr>
        <w:t>CRediT authorship contribution statement</w:t>
      </w:r>
    </w:p>
    <w:p w14:paraId="7C086C19" w14:textId="77777777" w:rsidR="00215FDD" w:rsidRDefault="00215FDD" w:rsidP="00215FDD">
      <w:pPr>
        <w:rPr>
          <w:lang w:val="en-US"/>
        </w:rPr>
      </w:pPr>
    </w:p>
    <w:p w14:paraId="6A27EB19" w14:textId="77777777" w:rsidR="00215FDD" w:rsidRDefault="00215FDD" w:rsidP="00215FDD">
      <w:pPr>
        <w:rPr>
          <w:lang w:val="en-US"/>
        </w:rPr>
      </w:pPr>
      <w:r w:rsidRPr="00C67235">
        <w:rPr>
          <w:lang w:val="en-US"/>
        </w:rPr>
        <w:t xml:space="preserve">Nur Rachman Dzakiyullah, </w:t>
      </w:r>
    </w:p>
    <w:p w14:paraId="18730D34" w14:textId="77777777" w:rsidR="00215FDD" w:rsidRDefault="00215FDD" w:rsidP="00215FDD">
      <w:pPr>
        <w:rPr>
          <w:lang w:val="en-US"/>
        </w:rPr>
      </w:pPr>
      <w:r w:rsidRPr="00C67235">
        <w:rPr>
          <w:lang w:val="en-US"/>
        </w:rPr>
        <w:t>M</w:t>
      </w:r>
      <w:r>
        <w:rPr>
          <w:lang w:val="en-US"/>
        </w:rPr>
        <w:t xml:space="preserve">. </w:t>
      </w:r>
      <w:r w:rsidRPr="00C67235">
        <w:rPr>
          <w:lang w:val="en-US"/>
        </w:rPr>
        <w:t>A</w:t>
      </w:r>
      <w:r>
        <w:rPr>
          <w:lang w:val="en-US"/>
        </w:rPr>
        <w:t>.</w:t>
      </w:r>
      <w:r w:rsidRPr="00C67235">
        <w:rPr>
          <w:lang w:val="en-US"/>
        </w:rPr>
        <w:t xml:space="preserve"> Burhanuddin, </w:t>
      </w:r>
    </w:p>
    <w:p w14:paraId="10CE45AE" w14:textId="77777777" w:rsidR="00215FDD" w:rsidRDefault="00215FDD" w:rsidP="00215FDD">
      <w:pPr>
        <w:rPr>
          <w:lang w:val="en-US"/>
        </w:rPr>
      </w:pPr>
      <w:r w:rsidRPr="00C67235">
        <w:rPr>
          <w:lang w:val="en-US"/>
        </w:rPr>
        <w:t xml:space="preserve">Raja Rina Raja Ikram, </w:t>
      </w:r>
    </w:p>
    <w:p w14:paraId="5453EA1E" w14:textId="77777777" w:rsidR="00215FDD" w:rsidRDefault="00215FDD" w:rsidP="00215FDD">
      <w:pPr>
        <w:rPr>
          <w:lang w:val="en-US"/>
        </w:rPr>
      </w:pPr>
      <w:r w:rsidRPr="00C67235">
        <w:rPr>
          <w:lang w:val="en-US"/>
        </w:rPr>
        <w:t xml:space="preserve">Novanto Yudistira, </w:t>
      </w:r>
    </w:p>
    <w:p w14:paraId="32496CCC" w14:textId="77777777" w:rsidR="00215FDD" w:rsidRDefault="00215FDD" w:rsidP="00215FDD">
      <w:pPr>
        <w:rPr>
          <w:lang w:val="en-US"/>
        </w:rPr>
      </w:pPr>
      <w:r w:rsidRPr="00C67235">
        <w:rPr>
          <w:lang w:val="en-US"/>
        </w:rPr>
        <w:lastRenderedPageBreak/>
        <w:t>Muhammad Rifqi Fauzi</w:t>
      </w:r>
      <w:r>
        <w:rPr>
          <w:lang w:val="en-US"/>
        </w:rPr>
        <w:t xml:space="preserve">, </w:t>
      </w:r>
    </w:p>
    <w:p w14:paraId="2DB703EB" w14:textId="77777777" w:rsidR="00215FDD" w:rsidRDefault="00215FDD" w:rsidP="00215FDD">
      <w:pPr>
        <w:rPr>
          <w:lang w:val="en-US"/>
        </w:rPr>
      </w:pPr>
    </w:p>
    <w:p w14:paraId="611E2A28" w14:textId="77777777" w:rsidR="00215FDD" w:rsidRPr="009553F5" w:rsidRDefault="00215FDD" w:rsidP="00215FDD">
      <w:pPr>
        <w:rPr>
          <w:lang w:val="en-US"/>
        </w:rPr>
      </w:pPr>
    </w:p>
    <w:p w14:paraId="5D442DED" w14:textId="77777777" w:rsidR="00215FDD" w:rsidRPr="009553F5" w:rsidRDefault="00215FDD" w:rsidP="00215FDD">
      <w:pPr>
        <w:rPr>
          <w:lang w:val="en-US"/>
        </w:rPr>
      </w:pPr>
      <w:r w:rsidRPr="009553F5">
        <w:rPr>
          <w:lang w:val="en-US"/>
        </w:rPr>
        <w:t>Novanto Yudistira: Conceptualization, Data curation, Formal</w:t>
      </w:r>
    </w:p>
    <w:p w14:paraId="1BA2BE6F" w14:textId="77777777" w:rsidR="00215FDD" w:rsidRPr="009553F5" w:rsidRDefault="00215FDD" w:rsidP="00215FDD">
      <w:pPr>
        <w:rPr>
          <w:lang w:val="en-US"/>
        </w:rPr>
      </w:pPr>
      <w:r w:rsidRPr="009553F5">
        <w:rPr>
          <w:lang w:val="en-US"/>
        </w:rPr>
        <w:t>analysis, Methodology, Software, Visualization, Writing - original draft. Sutiman Bambang Sumitro: Conceptualization, Data</w:t>
      </w:r>
    </w:p>
    <w:p w14:paraId="4D7059ED" w14:textId="77777777" w:rsidR="00215FDD" w:rsidRPr="009553F5" w:rsidRDefault="00215FDD" w:rsidP="00215FDD">
      <w:pPr>
        <w:rPr>
          <w:lang w:val="en-US"/>
        </w:rPr>
      </w:pPr>
      <w:r w:rsidRPr="009553F5">
        <w:rPr>
          <w:lang w:val="en-US"/>
        </w:rPr>
        <w:t>curation, Formal analysis, Supervision. Alberth Nahas: Writing</w:t>
      </w:r>
    </w:p>
    <w:p w14:paraId="6A36BC60" w14:textId="77777777" w:rsidR="00215FDD" w:rsidRPr="009553F5" w:rsidRDefault="00215FDD" w:rsidP="00215FDD">
      <w:pPr>
        <w:rPr>
          <w:lang w:val="en-US"/>
        </w:rPr>
      </w:pPr>
      <w:r w:rsidRPr="009553F5">
        <w:rPr>
          <w:lang w:val="en-US"/>
        </w:rPr>
        <w:t>- original draft, Writing - review &amp; editing, Validation. Nelly</w:t>
      </w:r>
    </w:p>
    <w:p w14:paraId="50E5A290" w14:textId="77777777" w:rsidR="00215FDD" w:rsidRPr="009553F5" w:rsidRDefault="00215FDD" w:rsidP="00215FDD">
      <w:pPr>
        <w:rPr>
          <w:lang w:val="en-US"/>
        </w:rPr>
      </w:pPr>
      <w:r w:rsidRPr="009553F5">
        <w:rPr>
          <w:lang w:val="en-US"/>
        </w:rPr>
        <w:t>Florida Riama: Data curation, Investigation, Writing - original</w:t>
      </w:r>
    </w:p>
    <w:p w14:paraId="149A598A" w14:textId="77777777" w:rsidR="00215FDD" w:rsidRDefault="00215FDD" w:rsidP="00215FDD">
      <w:pPr>
        <w:rPr>
          <w:lang w:val="en-US"/>
        </w:rPr>
      </w:pPr>
      <w:r w:rsidRPr="009553F5">
        <w:rPr>
          <w:lang w:val="en-US"/>
        </w:rPr>
        <w:t>draft, Writing - review &amp; editing, Validation.</w:t>
      </w:r>
    </w:p>
    <w:p w14:paraId="0069B3D7" w14:textId="77777777" w:rsidR="00215FDD" w:rsidRDefault="00215FDD" w:rsidP="00215FDD">
      <w:pPr>
        <w:rPr>
          <w:lang w:val="en-US"/>
        </w:rPr>
      </w:pPr>
    </w:p>
    <w:p w14:paraId="7224F520" w14:textId="77777777" w:rsidR="00215FDD" w:rsidRPr="009553F5" w:rsidRDefault="00215FDD" w:rsidP="00215FDD">
      <w:pPr>
        <w:pStyle w:val="Heading1"/>
        <w:rPr>
          <w:lang w:val="en-US"/>
        </w:rPr>
      </w:pPr>
      <w:r w:rsidRPr="009553F5">
        <w:rPr>
          <w:lang w:val="en-US"/>
        </w:rPr>
        <w:t>Declaration of competing interest</w:t>
      </w:r>
    </w:p>
    <w:p w14:paraId="0EDCCB69" w14:textId="77777777" w:rsidR="00215FDD" w:rsidRDefault="00215FDD" w:rsidP="00215FDD">
      <w:pPr>
        <w:rPr>
          <w:lang w:val="en-US"/>
        </w:rPr>
      </w:pPr>
      <w:r w:rsidRPr="009553F5">
        <w:rPr>
          <w:lang w:val="en-US"/>
        </w:rPr>
        <w:t>The authors declare that they have no known competing financial interests or personal relationships that could have appeared</w:t>
      </w:r>
      <w:r>
        <w:rPr>
          <w:lang w:val="en-US"/>
        </w:rPr>
        <w:t xml:space="preserve"> </w:t>
      </w:r>
      <w:r w:rsidRPr="009553F5">
        <w:rPr>
          <w:lang w:val="en-US"/>
        </w:rPr>
        <w:t>to influence the work reported in this paper.</w:t>
      </w:r>
    </w:p>
    <w:p w14:paraId="2E2E1CDB" w14:textId="77777777" w:rsidR="00215FDD" w:rsidRDefault="00215FDD" w:rsidP="00215FDD"/>
    <w:p w14:paraId="3DC076C3" w14:textId="77777777" w:rsidR="00215FDD" w:rsidRDefault="00215FDD" w:rsidP="00215FDD"/>
    <w:p w14:paraId="543C618E" w14:textId="77777777" w:rsidR="00215FDD" w:rsidRDefault="00215FDD" w:rsidP="00215FDD"/>
    <w:p w14:paraId="4F342089" w14:textId="2B1D5E18" w:rsidR="00215FDD" w:rsidRDefault="00215FDD" w:rsidP="00215FDD">
      <w:pPr>
        <w:pStyle w:val="Heading1"/>
      </w:pPr>
      <w:r>
        <w:t>REFERENCES</w:t>
      </w:r>
    </w:p>
    <w:p w14:paraId="3BDADCA3" w14:textId="77777777" w:rsidR="00215FDD" w:rsidRDefault="00215FDD" w:rsidP="00215FDD"/>
    <w:p w14:paraId="6ACE8519" w14:textId="37CCF1F6" w:rsidR="00E73C2A" w:rsidRPr="00E73C2A" w:rsidRDefault="00352B4F" w:rsidP="00E73C2A">
      <w:pPr>
        <w:widowControl w:val="0"/>
        <w:autoSpaceDE w:val="0"/>
        <w:autoSpaceDN w:val="0"/>
        <w:adjustRightInd w:val="0"/>
        <w:ind w:left="640" w:hanging="640"/>
        <w:rPr>
          <w:rFonts w:cs="Times New Roman"/>
          <w:noProof/>
          <w:kern w:val="0"/>
          <w:lang w:val="en-US"/>
        </w:rPr>
      </w:pPr>
      <w:r>
        <w:fldChar w:fldCharType="begin" w:fldLock="1"/>
      </w:r>
      <w:r>
        <w:instrText xml:space="preserve">ADDIN Mendeley Bibliography CSL_BIBLIOGRAPHY </w:instrText>
      </w:r>
      <w:r>
        <w:fldChar w:fldCharType="separate"/>
      </w:r>
      <w:r w:rsidR="00E73C2A" w:rsidRPr="00E73C2A">
        <w:rPr>
          <w:rFonts w:cs="Times New Roman"/>
          <w:noProof/>
          <w:kern w:val="0"/>
          <w:lang w:val="en-US"/>
        </w:rPr>
        <w:t>[1]</w:t>
      </w:r>
      <w:r w:rsidR="00E73C2A" w:rsidRPr="00E73C2A">
        <w:rPr>
          <w:rFonts w:cs="Times New Roman"/>
          <w:noProof/>
          <w:kern w:val="0"/>
          <w:lang w:val="en-US"/>
        </w:rPr>
        <w:tab/>
        <w:t xml:space="preserve">Y. Li </w:t>
      </w:r>
      <w:r w:rsidR="00E73C2A" w:rsidRPr="00E73C2A">
        <w:rPr>
          <w:rFonts w:cs="Times New Roman"/>
          <w:i/>
          <w:iCs/>
          <w:noProof/>
          <w:kern w:val="0"/>
          <w:lang w:val="en-US"/>
        </w:rPr>
        <w:t>et al.</w:t>
      </w:r>
      <w:r w:rsidR="00E73C2A" w:rsidRPr="00E73C2A">
        <w:rPr>
          <w:rFonts w:cs="Times New Roman"/>
          <w:noProof/>
          <w:kern w:val="0"/>
          <w:lang w:val="en-US"/>
        </w:rPr>
        <w:t xml:space="preserve">, “A Survey on Dropout Methods and Experimental Verification in Recommendation,” </w:t>
      </w:r>
      <w:r w:rsidR="00E73C2A" w:rsidRPr="00E73C2A">
        <w:rPr>
          <w:rFonts w:cs="Times New Roman"/>
          <w:i/>
          <w:iCs/>
          <w:noProof/>
          <w:kern w:val="0"/>
          <w:lang w:val="en-US"/>
        </w:rPr>
        <w:t>IEEE Trans. Knowl. Data Eng.</w:t>
      </w:r>
      <w:r w:rsidR="00E73C2A" w:rsidRPr="00E73C2A">
        <w:rPr>
          <w:rFonts w:cs="Times New Roman"/>
          <w:noProof/>
          <w:kern w:val="0"/>
          <w:lang w:val="en-US"/>
        </w:rPr>
        <w:t>, pp. 1–20, 2022, doi: 10.1109/TKDE.2022.3187013.</w:t>
      </w:r>
    </w:p>
    <w:p w14:paraId="0FD4F35E"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w:t>
      </w:r>
      <w:r w:rsidRPr="00E73C2A">
        <w:rPr>
          <w:rFonts w:cs="Times New Roman"/>
          <w:noProof/>
          <w:kern w:val="0"/>
          <w:lang w:val="en-US"/>
        </w:rPr>
        <w:tab/>
        <w:t xml:space="preserve">B. Santra, A. Paul, and D. P. Mukherjee, “Deterministic dropout for deep neural networks using composite random forest,” </w:t>
      </w:r>
      <w:r w:rsidRPr="00E73C2A">
        <w:rPr>
          <w:rFonts w:cs="Times New Roman"/>
          <w:i/>
          <w:iCs/>
          <w:noProof/>
          <w:kern w:val="0"/>
          <w:lang w:val="en-US"/>
        </w:rPr>
        <w:t>Pattern Recognit. Lett.</w:t>
      </w:r>
      <w:r w:rsidRPr="00E73C2A">
        <w:rPr>
          <w:rFonts w:cs="Times New Roman"/>
          <w:noProof/>
          <w:kern w:val="0"/>
          <w:lang w:val="en-US"/>
        </w:rPr>
        <w:t>, vol. 131, pp. 205–212, 2020, doi: 10.1016/j.patrec.2019.12.023.</w:t>
      </w:r>
    </w:p>
    <w:p w14:paraId="7789042F"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w:t>
      </w:r>
      <w:r w:rsidRPr="00E73C2A">
        <w:rPr>
          <w:rFonts w:cs="Times New Roman"/>
          <w:noProof/>
          <w:kern w:val="0"/>
          <w:lang w:val="en-US"/>
        </w:rPr>
        <w:tab/>
        <w:t>G. E. Hinton, N. Srivastava, A. Krizhevsky, I. Sutskever, and R. R. Salakhutdinov, “Improving neural networks by preventing co-adaptation of feature detectors,” pp. 1–18, Jul. 2012, [Online]. Available: http://arxiv.org/abs/1207.0580</w:t>
      </w:r>
    </w:p>
    <w:p w14:paraId="5E727143"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w:t>
      </w:r>
      <w:r w:rsidRPr="00E73C2A">
        <w:rPr>
          <w:rFonts w:cs="Times New Roman"/>
          <w:noProof/>
          <w:kern w:val="0"/>
          <w:lang w:val="en-US"/>
        </w:rPr>
        <w:tab/>
        <w:t xml:space="preserve">B. Lengerich, E. P. Xing, and R. Caruana, “On Dropout, Overfitting, and Interaction Effects in Deep Neural Networks,” in </w:t>
      </w:r>
      <w:r w:rsidRPr="00E73C2A">
        <w:rPr>
          <w:rFonts w:cs="Times New Roman"/>
          <w:i/>
          <w:iCs/>
          <w:noProof/>
          <w:kern w:val="0"/>
          <w:lang w:val="en-US"/>
        </w:rPr>
        <w:t>arXiv</w:t>
      </w:r>
      <w:r w:rsidRPr="00E73C2A">
        <w:rPr>
          <w:rFonts w:cs="Times New Roman"/>
          <w:noProof/>
          <w:kern w:val="0"/>
          <w:lang w:val="en-US"/>
        </w:rPr>
        <w:t>, 2020, pp. 1–17.</w:t>
      </w:r>
    </w:p>
    <w:p w14:paraId="677010A6"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[5]</w:t>
      </w:r>
      <w:r w:rsidRPr="00E73C2A">
        <w:rPr>
          <w:rFonts w:cs="Times New Roman"/>
          <w:noProof/>
          <w:kern w:val="0"/>
          <w:lang w:val="en-US"/>
        </w:rPr>
        <w:tab/>
        <w:t xml:space="preserve">S. Dong, P. Wang, and K. Abbas, “A survey on deep learning and its applications,” </w:t>
      </w:r>
      <w:r w:rsidRPr="00E73C2A">
        <w:rPr>
          <w:rFonts w:cs="Times New Roman"/>
          <w:i/>
          <w:iCs/>
          <w:noProof/>
          <w:kern w:val="0"/>
          <w:lang w:val="en-US"/>
        </w:rPr>
        <w:t>Comput. Sci. Rev.</w:t>
      </w:r>
      <w:r w:rsidRPr="00E73C2A">
        <w:rPr>
          <w:rFonts w:cs="Times New Roman"/>
          <w:noProof/>
          <w:kern w:val="0"/>
          <w:lang w:val="en-US"/>
        </w:rPr>
        <w:t>, vol. 40, p. 100379, May 2021, doi: 10.1016/j.cosrev.2021.100379.</w:t>
      </w:r>
    </w:p>
    <w:p w14:paraId="513B8D11"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[6]</w:t>
      </w:r>
      <w:r w:rsidRPr="00E73C2A">
        <w:rPr>
          <w:rFonts w:cs="Times New Roman"/>
          <w:noProof/>
          <w:kern w:val="0"/>
          <w:lang w:val="en-US"/>
        </w:rPr>
        <w:tab/>
        <w:t xml:space="preserve">N. Srivastava, G. Hinton, A. Krizhevsky, I. Sutskever, and R. Salakhutdinov, “Dropout: A simple way to prevent neural networks from overfitting,” </w:t>
      </w:r>
      <w:r w:rsidRPr="00E73C2A">
        <w:rPr>
          <w:rFonts w:cs="Times New Roman"/>
          <w:i/>
          <w:iCs/>
          <w:noProof/>
          <w:kern w:val="0"/>
          <w:lang w:val="en-US"/>
        </w:rPr>
        <w:t>J. Mach. Learn. Res.</w:t>
      </w:r>
      <w:r w:rsidRPr="00E73C2A">
        <w:rPr>
          <w:rFonts w:cs="Times New Roman"/>
          <w:noProof/>
          <w:kern w:val="0"/>
          <w:lang w:val="en-US"/>
        </w:rPr>
        <w:t>, vol. 15, pp. 1929–1958, 2014.</w:t>
      </w:r>
    </w:p>
    <w:p w14:paraId="749F9A11"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[7]</w:t>
      </w:r>
      <w:r w:rsidRPr="00E73C2A">
        <w:rPr>
          <w:rFonts w:cs="Times New Roman"/>
          <w:noProof/>
          <w:kern w:val="0"/>
          <w:lang w:val="en-US"/>
        </w:rPr>
        <w:tab/>
        <w:t xml:space="preserve">Z. Lu, C. Xu, B. Du, T. Ishida, L. Zhang, and M. Sugiyama, “LocalDrop: A Hybrid Regularization for Deep Neural Networks,” </w:t>
      </w:r>
      <w:r w:rsidRPr="00E73C2A">
        <w:rPr>
          <w:rFonts w:cs="Times New Roman"/>
          <w:i/>
          <w:iCs/>
          <w:noProof/>
          <w:kern w:val="0"/>
          <w:lang w:val="en-US"/>
        </w:rPr>
        <w:t>IEEE Trans. Pattern Anal. Mach. Intell.</w:t>
      </w:r>
      <w:r w:rsidRPr="00E73C2A">
        <w:rPr>
          <w:rFonts w:cs="Times New Roman"/>
          <w:noProof/>
          <w:kern w:val="0"/>
          <w:lang w:val="en-US"/>
        </w:rPr>
        <w:t>, vol. 44, no. 7, pp. 1–1, 2021, doi: 10.1109/TPAMI.2021.3061463.</w:t>
      </w:r>
    </w:p>
    <w:p w14:paraId="29E676AA"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[8]</w:t>
      </w:r>
      <w:r w:rsidRPr="00E73C2A">
        <w:rPr>
          <w:rFonts w:cs="Times New Roman"/>
          <w:noProof/>
          <w:kern w:val="0"/>
          <w:lang w:val="en-US"/>
        </w:rPr>
        <w:tab/>
        <w:t xml:space="preserve">H. Zheng, M. Chen, W. Liu, Z. Yang, and S. Liang, “Improving deep neural networks by using sparse dropout strategy,” </w:t>
      </w:r>
      <w:r w:rsidRPr="00E73C2A">
        <w:rPr>
          <w:rFonts w:cs="Times New Roman"/>
          <w:i/>
          <w:iCs/>
          <w:noProof/>
          <w:kern w:val="0"/>
          <w:lang w:val="en-US"/>
        </w:rPr>
        <w:t>2014 IEEE China Summit Int. Conf. Signal Inf. Process. IEEE ChinaSIP 2014 - Proc.</w:t>
      </w:r>
      <w:r w:rsidRPr="00E73C2A">
        <w:rPr>
          <w:rFonts w:cs="Times New Roman"/>
          <w:noProof/>
          <w:kern w:val="0"/>
          <w:lang w:val="en-US"/>
        </w:rPr>
        <w:t>, pp. 21–26, 2014, doi: 10.1109/ChinaSIP.2014.6889194.</w:t>
      </w:r>
    </w:p>
    <w:p w14:paraId="09630E3C"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[9]</w:t>
      </w:r>
      <w:r w:rsidRPr="00E73C2A">
        <w:rPr>
          <w:rFonts w:cs="Times New Roman"/>
          <w:noProof/>
          <w:kern w:val="0"/>
          <w:lang w:val="en-US"/>
        </w:rPr>
        <w:tab/>
        <w:t xml:space="preserve">B. Li and X. Nong, “Automatically classifying non-functional requirements using deep neural network,” </w:t>
      </w:r>
      <w:r w:rsidRPr="00E73C2A">
        <w:rPr>
          <w:rFonts w:cs="Times New Roman"/>
          <w:i/>
          <w:iCs/>
          <w:noProof/>
          <w:kern w:val="0"/>
          <w:lang w:val="en-US"/>
        </w:rPr>
        <w:t>Pattern Recognit.</w:t>
      </w:r>
      <w:r w:rsidRPr="00E73C2A">
        <w:rPr>
          <w:rFonts w:cs="Times New Roman"/>
          <w:noProof/>
          <w:kern w:val="0"/>
          <w:lang w:val="en-US"/>
        </w:rPr>
        <w:t>, vol. 132, p. 108948, Dec. 2022, doi: 10.1016/j.patcog.2022.108948.</w:t>
      </w:r>
    </w:p>
    <w:p w14:paraId="3825C94C"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[10]</w:t>
      </w:r>
      <w:r w:rsidRPr="00E73C2A">
        <w:rPr>
          <w:rFonts w:cs="Times New Roman"/>
          <w:noProof/>
          <w:kern w:val="0"/>
          <w:lang w:val="en-US"/>
        </w:rPr>
        <w:tab/>
        <w:t xml:space="preserve">X. Shen, X. Tian, T. Liu, F. Xu, and D. Tao, “Continuous Dropout,” </w:t>
      </w:r>
      <w:r w:rsidRPr="00E73C2A">
        <w:rPr>
          <w:rFonts w:cs="Times New Roman"/>
          <w:i/>
          <w:iCs/>
          <w:noProof/>
          <w:kern w:val="0"/>
          <w:lang w:val="en-US"/>
        </w:rPr>
        <w:t>IEEE Trans. Neural Networks Learn. Syst.</w:t>
      </w:r>
      <w:r w:rsidRPr="00E73C2A">
        <w:rPr>
          <w:rFonts w:cs="Times New Roman"/>
          <w:noProof/>
          <w:kern w:val="0"/>
          <w:lang w:val="en-US"/>
        </w:rPr>
        <w:t xml:space="preserve">, vol. 29, no. 9, pp. 3926–3937, Sep. 2018, doi: </w:t>
      </w:r>
      <w:r w:rsidRPr="00E73C2A">
        <w:rPr>
          <w:rFonts w:cs="Times New Roman"/>
          <w:noProof/>
          <w:kern w:val="0"/>
          <w:lang w:val="en-US"/>
        </w:rPr>
        <w:lastRenderedPageBreak/>
        <w:t>10.1109/TNNLS.2017.2750679.</w:t>
      </w:r>
    </w:p>
    <w:p w14:paraId="1CA8369D"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[11]</w:t>
      </w:r>
      <w:r w:rsidRPr="00E73C2A">
        <w:rPr>
          <w:rFonts w:cs="Times New Roman"/>
          <w:noProof/>
          <w:kern w:val="0"/>
          <w:lang w:val="en-US"/>
        </w:rPr>
        <w:tab/>
        <w:t xml:space="preserve">S. Hahn and H. Choi, “Understanding dropout as an optimization trick,” </w:t>
      </w:r>
      <w:r w:rsidRPr="00E73C2A">
        <w:rPr>
          <w:rFonts w:cs="Times New Roman"/>
          <w:i/>
          <w:iCs/>
          <w:noProof/>
          <w:kern w:val="0"/>
          <w:lang w:val="en-US"/>
        </w:rPr>
        <w:t>Neurocomputing</w:t>
      </w:r>
      <w:r w:rsidRPr="00E73C2A">
        <w:rPr>
          <w:rFonts w:cs="Times New Roman"/>
          <w:noProof/>
          <w:kern w:val="0"/>
          <w:lang w:val="en-US"/>
        </w:rPr>
        <w:t>, vol. 398, no. February, pp. 64–70, 2020, doi: 10.1016/j.neucom.2020.02.067.</w:t>
      </w:r>
    </w:p>
    <w:p w14:paraId="7C43DBE1"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[12]</w:t>
      </w:r>
      <w:r w:rsidRPr="00E73C2A">
        <w:rPr>
          <w:rFonts w:cs="Times New Roman"/>
          <w:noProof/>
          <w:kern w:val="0"/>
          <w:lang w:val="en-US"/>
        </w:rPr>
        <w:tab/>
        <w:t xml:space="preserve">A. Iosifidis, A. Tefas, and I. Pitas, “DropELM: Fast neural network regularization with Dropout and DropConnect,” </w:t>
      </w:r>
      <w:r w:rsidRPr="00E73C2A">
        <w:rPr>
          <w:rFonts w:cs="Times New Roman"/>
          <w:i/>
          <w:iCs/>
          <w:noProof/>
          <w:kern w:val="0"/>
          <w:lang w:val="en-US"/>
        </w:rPr>
        <w:t>Neurocomputing</w:t>
      </w:r>
      <w:r w:rsidRPr="00E73C2A">
        <w:rPr>
          <w:rFonts w:cs="Times New Roman"/>
          <w:noProof/>
          <w:kern w:val="0"/>
          <w:lang w:val="en-US"/>
        </w:rPr>
        <w:t>, vol. 162, pp. 57–66, 2015, doi: 10.1016/j.neucom.2015.04.006.</w:t>
      </w:r>
    </w:p>
    <w:p w14:paraId="52574571"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[13]</w:t>
      </w:r>
      <w:r w:rsidRPr="00E73C2A">
        <w:rPr>
          <w:rFonts w:cs="Times New Roman"/>
          <w:noProof/>
          <w:kern w:val="0"/>
          <w:lang w:val="en-US"/>
        </w:rPr>
        <w:tab/>
        <w:t xml:space="preserve">H. Salehinejad and S. Valaee, “EDropout: Energy-Based Dropout and Pruning of Deep Neural Networks,” </w:t>
      </w:r>
      <w:r w:rsidRPr="00E73C2A">
        <w:rPr>
          <w:rFonts w:cs="Times New Roman"/>
          <w:i/>
          <w:iCs/>
          <w:noProof/>
          <w:kern w:val="0"/>
          <w:lang w:val="en-US"/>
        </w:rPr>
        <w:t>IEEE Trans. Neural Networks Learn. Syst.</w:t>
      </w:r>
      <w:r w:rsidRPr="00E73C2A">
        <w:rPr>
          <w:rFonts w:cs="Times New Roman"/>
          <w:noProof/>
          <w:kern w:val="0"/>
          <w:lang w:val="en-US"/>
        </w:rPr>
        <w:t>, vol. 33, no. 10, pp. 5279–5292, Oct. 2022, doi: 10.1109/TNNLS.2021.3069970.</w:t>
      </w:r>
    </w:p>
    <w:p w14:paraId="790FDFE2"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[14]</w:t>
      </w:r>
      <w:r w:rsidRPr="00E73C2A">
        <w:rPr>
          <w:rFonts w:cs="Times New Roman"/>
          <w:noProof/>
          <w:kern w:val="0"/>
          <w:lang w:val="en-US"/>
        </w:rPr>
        <w:tab/>
        <w:t xml:space="preserve">B. Ko, H. G. Kim, and H. J. Choi, “Controlled dropout: A different dropout for improving training speed on deep neural network,” </w:t>
      </w:r>
      <w:r w:rsidRPr="00E73C2A">
        <w:rPr>
          <w:rFonts w:cs="Times New Roman"/>
          <w:i/>
          <w:iCs/>
          <w:noProof/>
          <w:kern w:val="0"/>
          <w:lang w:val="en-US"/>
        </w:rPr>
        <w:t>2017 IEEE Int. Conf. Syst. Man, Cybern. SMC 2017</w:t>
      </w:r>
      <w:r w:rsidRPr="00E73C2A">
        <w:rPr>
          <w:rFonts w:cs="Times New Roman"/>
          <w:noProof/>
          <w:kern w:val="0"/>
          <w:lang w:val="en-US"/>
        </w:rPr>
        <w:t>, vol. 2017-Janua, pp. 972–977, 2017, doi: 10.1109/SMC.2017.8122736.</w:t>
      </w:r>
    </w:p>
    <w:p w14:paraId="710CC727"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[15]</w:t>
      </w:r>
      <w:r w:rsidRPr="00E73C2A">
        <w:rPr>
          <w:rFonts w:cs="Times New Roman"/>
          <w:noProof/>
          <w:kern w:val="0"/>
          <w:lang w:val="en-US"/>
        </w:rPr>
        <w:tab/>
        <w:t xml:space="preserve">G. Lee, H. Park, S. Ryu, and H. J. Lee, “Acceleration of DNN training regularization: Dropout accelerator,” </w:t>
      </w:r>
      <w:r w:rsidRPr="00E73C2A">
        <w:rPr>
          <w:rFonts w:cs="Times New Roman"/>
          <w:i/>
          <w:iCs/>
          <w:noProof/>
          <w:kern w:val="0"/>
          <w:lang w:val="en-US"/>
        </w:rPr>
        <w:t>2020 Int. Conf. Electron. Information, Commun. ICEIC 2020</w:t>
      </w:r>
      <w:r w:rsidRPr="00E73C2A">
        <w:rPr>
          <w:rFonts w:cs="Times New Roman"/>
          <w:noProof/>
          <w:kern w:val="0"/>
          <w:lang w:val="en-US"/>
        </w:rPr>
        <w:t>, pp. 2–3, 2020, doi: 10.1109/ICEIC49074.2020.9051194.</w:t>
      </w:r>
    </w:p>
    <w:p w14:paraId="12410C4C"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[16]</w:t>
      </w:r>
      <w:r w:rsidRPr="00E73C2A">
        <w:rPr>
          <w:rFonts w:cs="Times New Roman"/>
          <w:noProof/>
          <w:kern w:val="0"/>
          <w:lang w:val="en-US"/>
        </w:rPr>
        <w:tab/>
        <w:t xml:space="preserve">C. Tingting, Z. Yang, X. Jianlin, and C. Huafeng, “Improved Convolutional Neural Network Fault Diagnosis Method Based on Dropout,” </w:t>
      </w:r>
      <w:r w:rsidRPr="00E73C2A">
        <w:rPr>
          <w:rFonts w:cs="Times New Roman"/>
          <w:i/>
          <w:iCs/>
          <w:noProof/>
          <w:kern w:val="0"/>
          <w:lang w:val="en-US"/>
        </w:rPr>
        <w:t>Proc. - 2020 7th Int. Forum Electr. Eng. Autom. IFEEA 2020</w:t>
      </w:r>
      <w:r w:rsidRPr="00E73C2A">
        <w:rPr>
          <w:rFonts w:cs="Times New Roman"/>
          <w:noProof/>
          <w:kern w:val="0"/>
          <w:lang w:val="en-US"/>
        </w:rPr>
        <w:t>, pp. 753–758, 2020, doi: 10.1109/IFEEA51475.2020.00160.</w:t>
      </w:r>
    </w:p>
    <w:p w14:paraId="64816D17"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[17]</w:t>
      </w:r>
      <w:r w:rsidRPr="00E73C2A">
        <w:rPr>
          <w:rFonts w:cs="Times New Roman"/>
          <w:noProof/>
          <w:kern w:val="0"/>
          <w:lang w:val="en-US"/>
        </w:rPr>
        <w:tab/>
        <w:t xml:space="preserve">Y. Gal, J. Hron, and A. Kendall, “Concrete Dropout,” </w:t>
      </w:r>
      <w:r w:rsidRPr="00E73C2A">
        <w:rPr>
          <w:rFonts w:cs="Times New Roman"/>
          <w:i/>
          <w:iCs/>
          <w:noProof/>
          <w:kern w:val="0"/>
          <w:lang w:val="en-US"/>
        </w:rPr>
        <w:t>Neural Inf. Process. Syst.</w:t>
      </w:r>
      <w:r w:rsidRPr="00E73C2A">
        <w:rPr>
          <w:rFonts w:cs="Times New Roman"/>
          <w:noProof/>
          <w:kern w:val="0"/>
          <w:lang w:val="en-US"/>
        </w:rPr>
        <w:t>, no. Nips 2017, May 2017, [Online]. Available: https://pdfs.semanticscholar.org/452a/c69a8af5366778f3be178966433f2b6bf70a.pdf</w:t>
      </w:r>
    </w:p>
    <w:p w14:paraId="5442EF02"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[18]</w:t>
      </w:r>
      <w:r w:rsidRPr="00E73C2A">
        <w:rPr>
          <w:rFonts w:cs="Times New Roman"/>
          <w:noProof/>
          <w:kern w:val="0"/>
          <w:lang w:val="en-US"/>
        </w:rPr>
        <w:tab/>
        <w:t xml:space="preserve">S. I. Wang and C. D. Manning, “Fast dropout training,” </w:t>
      </w:r>
      <w:r w:rsidRPr="00E73C2A">
        <w:rPr>
          <w:rFonts w:cs="Times New Roman"/>
          <w:i/>
          <w:iCs/>
          <w:noProof/>
          <w:kern w:val="0"/>
          <w:lang w:val="en-US"/>
        </w:rPr>
        <w:t>30th Int. Conf. Mach. Learn. ICML 2013</w:t>
      </w:r>
      <w:r w:rsidRPr="00E73C2A">
        <w:rPr>
          <w:rFonts w:cs="Times New Roman"/>
          <w:noProof/>
          <w:kern w:val="0"/>
          <w:lang w:val="en-US"/>
        </w:rPr>
        <w:t>, vol. 28, no. PART 1, pp. 777–785, 2013.</w:t>
      </w:r>
    </w:p>
    <w:p w14:paraId="26D80FE5"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[19]</w:t>
      </w:r>
      <w:r w:rsidRPr="00E73C2A">
        <w:rPr>
          <w:rFonts w:cs="Times New Roman"/>
          <w:noProof/>
          <w:kern w:val="0"/>
          <w:lang w:val="en-US"/>
        </w:rPr>
        <w:tab/>
        <w:t xml:space="preserve">Y. Gal and Z. Ghahramani, “Dropout as a Bayesian approximation: Representing model uncertainty in deep learning,” </w:t>
      </w:r>
      <w:r w:rsidRPr="00E73C2A">
        <w:rPr>
          <w:rFonts w:cs="Times New Roman"/>
          <w:i/>
          <w:iCs/>
          <w:noProof/>
          <w:kern w:val="0"/>
          <w:lang w:val="en-US"/>
        </w:rPr>
        <w:t>33rd Int. Conf. Mach. Learn. ICML 2016</w:t>
      </w:r>
      <w:r w:rsidRPr="00E73C2A">
        <w:rPr>
          <w:rFonts w:cs="Times New Roman"/>
          <w:noProof/>
          <w:kern w:val="0"/>
          <w:lang w:val="en-US"/>
        </w:rPr>
        <w:t>, vol. 3, pp. 1651–1660, 2016.</w:t>
      </w:r>
    </w:p>
    <w:p w14:paraId="49E69ACF"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[20]</w:t>
      </w:r>
      <w:r w:rsidRPr="00E73C2A">
        <w:rPr>
          <w:rFonts w:cs="Times New Roman"/>
          <w:noProof/>
          <w:kern w:val="0"/>
          <w:lang w:val="en-US"/>
        </w:rPr>
        <w:tab/>
        <w:t xml:space="preserve">H. Wang, W. Yang, Z. Zhao, T. Luo, J. Wang, and Y. Tang, “Rademacher dropout: An adaptive dropout for deep neural network via optimizing generalization gap,” </w:t>
      </w:r>
      <w:r w:rsidRPr="00E73C2A">
        <w:rPr>
          <w:rFonts w:cs="Times New Roman"/>
          <w:i/>
          <w:iCs/>
          <w:noProof/>
          <w:kern w:val="0"/>
          <w:lang w:val="en-US"/>
        </w:rPr>
        <w:t>Neurocomputing</w:t>
      </w:r>
      <w:r w:rsidRPr="00E73C2A">
        <w:rPr>
          <w:rFonts w:cs="Times New Roman"/>
          <w:noProof/>
          <w:kern w:val="0"/>
          <w:lang w:val="en-US"/>
        </w:rPr>
        <w:t>, vol. 357, pp. 177–187, Sep. 2019, doi: 10.1016/j.neucom.2019.05.008.</w:t>
      </w:r>
    </w:p>
    <w:p w14:paraId="2ECDD024"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[21]</w:t>
      </w:r>
      <w:r w:rsidRPr="00E73C2A">
        <w:rPr>
          <w:rFonts w:cs="Times New Roman"/>
          <w:noProof/>
          <w:kern w:val="0"/>
          <w:lang w:val="en-US"/>
        </w:rPr>
        <w:tab/>
        <w:t xml:space="preserve">P. Baldi and P. Sadowski, “The dropout learning algorithm,” </w:t>
      </w:r>
      <w:r w:rsidRPr="00E73C2A">
        <w:rPr>
          <w:rFonts w:cs="Times New Roman"/>
          <w:i/>
          <w:iCs/>
          <w:noProof/>
          <w:kern w:val="0"/>
          <w:lang w:val="en-US"/>
        </w:rPr>
        <w:t>Artif. Intell.</w:t>
      </w:r>
      <w:r w:rsidRPr="00E73C2A">
        <w:rPr>
          <w:rFonts w:cs="Times New Roman"/>
          <w:noProof/>
          <w:kern w:val="0"/>
          <w:lang w:val="en-US"/>
        </w:rPr>
        <w:t>, vol. 210, no. 1, pp. 78–122, May 2014, doi: 10.1016/j.artint.2014.02.004.</w:t>
      </w:r>
    </w:p>
    <w:p w14:paraId="28B6BFDC"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[22]</w:t>
      </w:r>
      <w:r w:rsidRPr="00E73C2A">
        <w:rPr>
          <w:rFonts w:cs="Times New Roman"/>
          <w:noProof/>
          <w:kern w:val="0"/>
          <w:lang w:val="en-US"/>
        </w:rPr>
        <w:tab/>
        <w:t xml:space="preserve">A. Koivu, J. P. Kakko, S. Mäntyniemi, and M. Sairanen, “Quality of randomness and node dropout regularization for fitting neural networks,” </w:t>
      </w:r>
      <w:r w:rsidRPr="00E73C2A">
        <w:rPr>
          <w:rFonts w:cs="Times New Roman"/>
          <w:i/>
          <w:iCs/>
          <w:noProof/>
          <w:kern w:val="0"/>
          <w:lang w:val="en-US"/>
        </w:rPr>
        <w:t>Expert Syst. Appl.</w:t>
      </w:r>
      <w:r w:rsidRPr="00E73C2A">
        <w:rPr>
          <w:rFonts w:cs="Times New Roman"/>
          <w:noProof/>
          <w:kern w:val="0"/>
          <w:lang w:val="en-US"/>
        </w:rPr>
        <w:t>, vol. 207, no. June, p. 117938, 2022, doi: 10.1016/j.eswa.2022.117938.</w:t>
      </w:r>
    </w:p>
    <w:p w14:paraId="05EB190B"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[23]</w:t>
      </w:r>
      <w:r w:rsidRPr="00E73C2A">
        <w:rPr>
          <w:rFonts w:cs="Times New Roman"/>
          <w:noProof/>
          <w:kern w:val="0"/>
          <w:lang w:val="en-US"/>
        </w:rPr>
        <w:tab/>
        <w:t xml:space="preserve">Y. Chen and Z. Yi, “Adaptive sparse dropout: Learning the certainty and uncertainty in deep neural networks,” </w:t>
      </w:r>
      <w:r w:rsidRPr="00E73C2A">
        <w:rPr>
          <w:rFonts w:cs="Times New Roman"/>
          <w:i/>
          <w:iCs/>
          <w:noProof/>
          <w:kern w:val="0"/>
          <w:lang w:val="en-US"/>
        </w:rPr>
        <w:t>Neurocomputing</w:t>
      </w:r>
      <w:r w:rsidRPr="00E73C2A">
        <w:rPr>
          <w:rFonts w:cs="Times New Roman"/>
          <w:noProof/>
          <w:kern w:val="0"/>
          <w:lang w:val="en-US"/>
        </w:rPr>
        <w:t>, vol. 450, pp. 354–361, Aug. 2021, doi: 10.1016/j.neucom.2021.04.047.</w:t>
      </w:r>
    </w:p>
    <w:p w14:paraId="272C5E5D"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[24]</w:t>
      </w:r>
      <w:r w:rsidRPr="00E73C2A">
        <w:rPr>
          <w:rFonts w:cs="Times New Roman"/>
          <w:noProof/>
          <w:kern w:val="0"/>
          <w:lang w:val="en-US"/>
        </w:rPr>
        <w:tab/>
        <w:t>Z. Liu, Z. Xu, J. Jin, Z. Shen, and T. Darrell, “Dropout Reduces Underfitting,” Mar. 2023, [Online]. Available: http://arxiv.org/abs/2303.01500</w:t>
      </w:r>
    </w:p>
    <w:p w14:paraId="6C2CE56E"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[25]</w:t>
      </w:r>
      <w:r w:rsidRPr="00E73C2A">
        <w:rPr>
          <w:rFonts w:cs="Times New Roman"/>
          <w:noProof/>
          <w:kern w:val="0"/>
          <w:lang w:val="en-US"/>
        </w:rPr>
        <w:tab/>
        <w:t xml:space="preserve">Y. Mae, W. Kumagai, and T. Kanamori, “Uncertainty propagation for dropout-based Bayesian neural networks,” </w:t>
      </w:r>
      <w:r w:rsidRPr="00E73C2A">
        <w:rPr>
          <w:rFonts w:cs="Times New Roman"/>
          <w:i/>
          <w:iCs/>
          <w:noProof/>
          <w:kern w:val="0"/>
          <w:lang w:val="en-US"/>
        </w:rPr>
        <w:t>Neural Networks</w:t>
      </w:r>
      <w:r w:rsidRPr="00E73C2A">
        <w:rPr>
          <w:rFonts w:cs="Times New Roman"/>
          <w:noProof/>
          <w:kern w:val="0"/>
          <w:lang w:val="en-US"/>
        </w:rPr>
        <w:t>, vol. 144, pp. 394–406, 2021, doi: 10.1016/j.neunet.2021.09.005.</w:t>
      </w:r>
    </w:p>
    <w:p w14:paraId="116AB063"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[26]</w:t>
      </w:r>
      <w:r w:rsidRPr="00E73C2A">
        <w:rPr>
          <w:rFonts w:cs="Times New Roman"/>
          <w:noProof/>
          <w:kern w:val="0"/>
          <w:lang w:val="en-US"/>
        </w:rPr>
        <w:tab/>
        <w:t xml:space="preserve">X. Ying, “An Overview of Overfitting and its Solutions,” </w:t>
      </w:r>
      <w:r w:rsidRPr="00E73C2A">
        <w:rPr>
          <w:rFonts w:cs="Times New Roman"/>
          <w:i/>
          <w:iCs/>
          <w:noProof/>
          <w:kern w:val="0"/>
          <w:lang w:val="en-US"/>
        </w:rPr>
        <w:t>J. Phys. Conf. Ser.</w:t>
      </w:r>
      <w:r w:rsidRPr="00E73C2A">
        <w:rPr>
          <w:rFonts w:cs="Times New Roman"/>
          <w:noProof/>
          <w:kern w:val="0"/>
          <w:lang w:val="en-US"/>
        </w:rPr>
        <w:t>, vol. 1168, no. 2, 2019, doi: 10.1088/1742-6596/1168/2/022022.</w:t>
      </w:r>
    </w:p>
    <w:p w14:paraId="44FD9085"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[27]</w:t>
      </w:r>
      <w:r w:rsidRPr="00E73C2A">
        <w:rPr>
          <w:rFonts w:cs="Times New Roman"/>
          <w:noProof/>
          <w:kern w:val="0"/>
          <w:lang w:val="en-US"/>
        </w:rPr>
        <w:tab/>
        <w:t>A. Labach, H. Salehinejad, and S. Valaee, “Survey of Dropout Methods for Deep Neural Networks,” Apr. 2019, [Online]. Available: http://arxiv.org/abs/1904.13310</w:t>
      </w:r>
    </w:p>
    <w:p w14:paraId="4E9E0DE4"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lastRenderedPageBreak/>
        <w:t>[28]</w:t>
      </w:r>
      <w:r w:rsidRPr="00E73C2A">
        <w:rPr>
          <w:rFonts w:cs="Times New Roman"/>
          <w:noProof/>
          <w:kern w:val="0"/>
          <w:lang w:val="en-US"/>
        </w:rPr>
        <w:tab/>
        <w:t xml:space="preserve">K. Sanjar, A. Rehman, A. Paul, and K. Jeonghong, “Weight dropout for preventing neural networks from overfitting,” </w:t>
      </w:r>
      <w:r w:rsidRPr="00E73C2A">
        <w:rPr>
          <w:rFonts w:cs="Times New Roman"/>
          <w:i/>
          <w:iCs/>
          <w:noProof/>
          <w:kern w:val="0"/>
          <w:lang w:val="en-US"/>
        </w:rPr>
        <w:t>2020 8th Int. Conf. Orange Technol. ICOT 2020</w:t>
      </w:r>
      <w:r w:rsidRPr="00E73C2A">
        <w:rPr>
          <w:rFonts w:cs="Times New Roman"/>
          <w:noProof/>
          <w:kern w:val="0"/>
          <w:lang w:val="en-US"/>
        </w:rPr>
        <w:t>, pp. 10–13, 2020, doi: 10.1109/ICOT51877.2020.9468799.</w:t>
      </w:r>
    </w:p>
    <w:p w14:paraId="2087B9EC"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[29]</w:t>
      </w:r>
      <w:r w:rsidRPr="00E73C2A">
        <w:rPr>
          <w:rFonts w:cs="Times New Roman"/>
          <w:noProof/>
          <w:kern w:val="0"/>
          <w:lang w:val="en-US"/>
        </w:rPr>
        <w:tab/>
        <w:t xml:space="preserve">J. Xie </w:t>
      </w:r>
      <w:r w:rsidRPr="00E73C2A">
        <w:rPr>
          <w:rFonts w:cs="Times New Roman"/>
          <w:i/>
          <w:iCs/>
          <w:noProof/>
          <w:kern w:val="0"/>
          <w:lang w:val="en-US"/>
        </w:rPr>
        <w:t>et al.</w:t>
      </w:r>
      <w:r w:rsidRPr="00E73C2A">
        <w:rPr>
          <w:rFonts w:cs="Times New Roman"/>
          <w:noProof/>
          <w:kern w:val="0"/>
          <w:lang w:val="en-US"/>
        </w:rPr>
        <w:t xml:space="preserve">, “Advanced Dropout: A Model-Free Methodology for Bayesian Dropout Optimization,” </w:t>
      </w:r>
      <w:r w:rsidRPr="00E73C2A">
        <w:rPr>
          <w:rFonts w:cs="Times New Roman"/>
          <w:i/>
          <w:iCs/>
          <w:noProof/>
          <w:kern w:val="0"/>
          <w:lang w:val="en-US"/>
        </w:rPr>
        <w:t>IEEE Trans. Pattern Anal. Mach. Intell.</w:t>
      </w:r>
      <w:r w:rsidRPr="00E73C2A">
        <w:rPr>
          <w:rFonts w:cs="Times New Roman"/>
          <w:noProof/>
          <w:kern w:val="0"/>
          <w:lang w:val="en-US"/>
        </w:rPr>
        <w:t>, vol. 44, no. 9, pp. 4605–4625, 2022, doi: 10.1109/TPAMI.2021.3083089.</w:t>
      </w:r>
    </w:p>
    <w:p w14:paraId="11F46143"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[30]</w:t>
      </w:r>
      <w:r w:rsidRPr="00E73C2A">
        <w:rPr>
          <w:rFonts w:cs="Times New Roman"/>
          <w:noProof/>
          <w:kern w:val="0"/>
          <w:lang w:val="en-US"/>
        </w:rPr>
        <w:tab/>
        <w:t xml:space="preserve">Q. Chen, W. Zhang, K. Zhu, D. Zhou, H. Dai, and Q. Wu, “A novel trilinear deep residual network with self-adaptive Dropout method for short-term load forecasting,” </w:t>
      </w:r>
      <w:r w:rsidRPr="00E73C2A">
        <w:rPr>
          <w:rFonts w:cs="Times New Roman"/>
          <w:i/>
          <w:iCs/>
          <w:noProof/>
          <w:kern w:val="0"/>
          <w:lang w:val="en-US"/>
        </w:rPr>
        <w:t>Expert Syst. Appl.</w:t>
      </w:r>
      <w:r w:rsidRPr="00E73C2A">
        <w:rPr>
          <w:rFonts w:cs="Times New Roman"/>
          <w:noProof/>
          <w:kern w:val="0"/>
          <w:lang w:val="en-US"/>
        </w:rPr>
        <w:t>, vol. 182, no. March, p. 115272, 2021, doi: 10.1016/j.eswa.2021.115272.</w:t>
      </w:r>
    </w:p>
    <w:p w14:paraId="6744089A"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[31]</w:t>
      </w:r>
      <w:r w:rsidRPr="00E73C2A">
        <w:rPr>
          <w:rFonts w:cs="Times New Roman"/>
          <w:noProof/>
          <w:kern w:val="0"/>
          <w:lang w:val="en-US"/>
        </w:rPr>
        <w:tab/>
        <w:t xml:space="preserve">S. Wang, T. Zhou, and J. A. Bilmes, “Jumpout: Improved dropout for deep neural networks with RELus,” </w:t>
      </w:r>
      <w:r w:rsidRPr="00E73C2A">
        <w:rPr>
          <w:rFonts w:cs="Times New Roman"/>
          <w:i/>
          <w:iCs/>
          <w:noProof/>
          <w:kern w:val="0"/>
          <w:lang w:val="en-US"/>
        </w:rPr>
        <w:t>36th Int. Conf. Mach. Learn. ICML 2019</w:t>
      </w:r>
      <w:r w:rsidRPr="00E73C2A">
        <w:rPr>
          <w:rFonts w:cs="Times New Roman"/>
          <w:noProof/>
          <w:kern w:val="0"/>
          <w:lang w:val="en-US"/>
        </w:rPr>
        <w:t>, vol. 2019-June, pp. 11565–11573, 2019.</w:t>
      </w:r>
    </w:p>
    <w:p w14:paraId="380ADDCD"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[32]</w:t>
      </w:r>
      <w:r w:rsidRPr="00E73C2A">
        <w:rPr>
          <w:rFonts w:cs="Times New Roman"/>
          <w:noProof/>
          <w:kern w:val="0"/>
          <w:lang w:val="en-US"/>
        </w:rPr>
        <w:tab/>
        <w:t xml:space="preserve">H. Salehinejad and S. Valaee, “Ising-Dropout: A Regularization Method for Training and Compression of Deep Neural Networks,” in </w:t>
      </w:r>
      <w:r w:rsidRPr="00E73C2A">
        <w:rPr>
          <w:rFonts w:cs="Times New Roman"/>
          <w:i/>
          <w:iCs/>
          <w:noProof/>
          <w:kern w:val="0"/>
          <w:lang w:val="en-US"/>
        </w:rPr>
        <w:t>44th IEEE International Conference on Acoustics, Speech and Signal Processing (IEEE ICASSP), 2019</w:t>
      </w:r>
      <w:r w:rsidRPr="00E73C2A">
        <w:rPr>
          <w:rFonts w:cs="Times New Roman"/>
          <w:noProof/>
          <w:kern w:val="0"/>
          <w:lang w:val="en-US"/>
        </w:rPr>
        <w:t>, Feb. 2019, pp. 3602–3606. doi: 10.48550/arXiv.1902.08673.</w:t>
      </w:r>
    </w:p>
    <w:p w14:paraId="13EBE3DB"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[33]</w:t>
      </w:r>
      <w:r w:rsidRPr="00E73C2A">
        <w:rPr>
          <w:rFonts w:cs="Times New Roman"/>
          <w:noProof/>
          <w:kern w:val="0"/>
          <w:lang w:val="en-US"/>
        </w:rPr>
        <w:tab/>
        <w:t xml:space="preserve">S. Liu, Y. Gao, Y. Shen, M. Zhang, J. Li, and P. Sun, “Application of three statistical models for predicting the risk of diabetes,” </w:t>
      </w:r>
      <w:r w:rsidRPr="00E73C2A">
        <w:rPr>
          <w:rFonts w:cs="Times New Roman"/>
          <w:i/>
          <w:iCs/>
          <w:noProof/>
          <w:kern w:val="0"/>
          <w:lang w:val="en-US"/>
        </w:rPr>
        <w:t>BMC Endocr. Disord.</w:t>
      </w:r>
      <w:r w:rsidRPr="00E73C2A">
        <w:rPr>
          <w:rFonts w:cs="Times New Roman"/>
          <w:noProof/>
          <w:kern w:val="0"/>
          <w:lang w:val="en-US"/>
        </w:rPr>
        <w:t>, vol. 19, no. 1, p. 126, Dec. 2019, doi: 10.1186/s12902-019-0456-2.</w:t>
      </w:r>
    </w:p>
    <w:p w14:paraId="5B910EFD"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[34]</w:t>
      </w:r>
      <w:r w:rsidRPr="00E73C2A">
        <w:rPr>
          <w:rFonts w:cs="Times New Roman"/>
          <w:noProof/>
          <w:kern w:val="0"/>
          <w:lang w:val="en-US"/>
        </w:rPr>
        <w:tab/>
        <w:t xml:space="preserve">S. Kumari, D. Kumar, and M. Mittal, “An ensemble approach for classification and prediction of diabetes mellitus using soft voting classifier,” </w:t>
      </w:r>
      <w:r w:rsidRPr="00E73C2A">
        <w:rPr>
          <w:rFonts w:cs="Times New Roman"/>
          <w:i/>
          <w:iCs/>
          <w:noProof/>
          <w:kern w:val="0"/>
          <w:lang w:val="en-US"/>
        </w:rPr>
        <w:t>Int. J. Cogn. Comput. Eng.</w:t>
      </w:r>
      <w:r w:rsidRPr="00E73C2A">
        <w:rPr>
          <w:rFonts w:cs="Times New Roman"/>
          <w:noProof/>
          <w:kern w:val="0"/>
          <w:lang w:val="en-US"/>
        </w:rPr>
        <w:t>, vol. 2, pp. 40–46, Jun. 2021, doi: 10.1016/j.ijcce.2021.01.001.</w:t>
      </w:r>
    </w:p>
    <w:p w14:paraId="66F8F638"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[35]</w:t>
      </w:r>
      <w:r w:rsidRPr="00E73C2A">
        <w:rPr>
          <w:rFonts w:cs="Times New Roman"/>
          <w:noProof/>
          <w:kern w:val="0"/>
          <w:lang w:val="en-US"/>
        </w:rPr>
        <w:tab/>
        <w:t xml:space="preserve">B. P. Nguyen </w:t>
      </w:r>
      <w:r w:rsidRPr="00E73C2A">
        <w:rPr>
          <w:rFonts w:cs="Times New Roman"/>
          <w:i/>
          <w:iCs/>
          <w:noProof/>
          <w:kern w:val="0"/>
          <w:lang w:val="en-US"/>
        </w:rPr>
        <w:t>et al.</w:t>
      </w:r>
      <w:r w:rsidRPr="00E73C2A">
        <w:rPr>
          <w:rFonts w:cs="Times New Roman"/>
          <w:noProof/>
          <w:kern w:val="0"/>
          <w:lang w:val="en-US"/>
        </w:rPr>
        <w:t xml:space="preserve">, “Predicting the onset of type 2 diabetes using wide and deep learning with electronic health records,” </w:t>
      </w:r>
      <w:r w:rsidRPr="00E73C2A">
        <w:rPr>
          <w:rFonts w:cs="Times New Roman"/>
          <w:i/>
          <w:iCs/>
          <w:noProof/>
          <w:kern w:val="0"/>
          <w:lang w:val="en-US"/>
        </w:rPr>
        <w:t>Comput. Methods Programs Biomed.</w:t>
      </w:r>
      <w:r w:rsidRPr="00E73C2A">
        <w:rPr>
          <w:rFonts w:cs="Times New Roman"/>
          <w:noProof/>
          <w:kern w:val="0"/>
          <w:lang w:val="en-US"/>
        </w:rPr>
        <w:t>, vol. 182, p. 105055, 2019, doi: 10.1016/j.cmpb.2019.105055.</w:t>
      </w:r>
    </w:p>
    <w:p w14:paraId="780ABB46"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[36]</w:t>
      </w:r>
      <w:r w:rsidRPr="00E73C2A">
        <w:rPr>
          <w:rFonts w:cs="Times New Roman"/>
          <w:noProof/>
          <w:kern w:val="0"/>
          <w:lang w:val="en-US"/>
        </w:rPr>
        <w:tab/>
        <w:t xml:space="preserve">P. Pawara, E. Okafor, M. Groefsema, S. He, L. R. B. Schomaker, and M. A. Wiering, “One-vs-One classification for deep neural networks,” </w:t>
      </w:r>
      <w:r w:rsidRPr="00E73C2A">
        <w:rPr>
          <w:rFonts w:cs="Times New Roman"/>
          <w:i/>
          <w:iCs/>
          <w:noProof/>
          <w:kern w:val="0"/>
          <w:lang w:val="en-US"/>
        </w:rPr>
        <w:t>Pattern Recognit.</w:t>
      </w:r>
      <w:r w:rsidRPr="00E73C2A">
        <w:rPr>
          <w:rFonts w:cs="Times New Roman"/>
          <w:noProof/>
          <w:kern w:val="0"/>
          <w:lang w:val="en-US"/>
        </w:rPr>
        <w:t>, vol. 108, 2020, doi: 10.1016/j.patcog.2020.107528.</w:t>
      </w:r>
    </w:p>
    <w:p w14:paraId="4EBF7313"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[37]</w:t>
      </w:r>
      <w:r w:rsidRPr="00E73C2A">
        <w:rPr>
          <w:rFonts w:cs="Times New Roman"/>
          <w:noProof/>
          <w:kern w:val="0"/>
          <w:lang w:val="en-US"/>
        </w:rPr>
        <w:tab/>
        <w:t xml:space="preserve">H. Wu, S. Yang, Z. Huang, J. He, and X. Wang, “Type 2 diabetes mellitus prediction model based on data mining,” </w:t>
      </w:r>
      <w:r w:rsidRPr="00E73C2A">
        <w:rPr>
          <w:rFonts w:cs="Times New Roman"/>
          <w:i/>
          <w:iCs/>
          <w:noProof/>
          <w:kern w:val="0"/>
          <w:lang w:val="en-US"/>
        </w:rPr>
        <w:t>Informatics Med. Unlocked</w:t>
      </w:r>
      <w:r w:rsidRPr="00E73C2A">
        <w:rPr>
          <w:rFonts w:cs="Times New Roman"/>
          <w:noProof/>
          <w:kern w:val="0"/>
          <w:lang w:val="en-US"/>
        </w:rPr>
        <w:t>, vol. 10, no. August 2017, pp. 100–107, 2018, doi: 10.1016/j.imu.2017.12.006.</w:t>
      </w:r>
    </w:p>
    <w:p w14:paraId="21AE897A"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[38]</w:t>
      </w:r>
      <w:r w:rsidRPr="00E73C2A">
        <w:rPr>
          <w:rFonts w:cs="Times New Roman"/>
          <w:noProof/>
          <w:kern w:val="0"/>
          <w:lang w:val="en-US"/>
        </w:rPr>
        <w:tab/>
        <w:t xml:space="preserve">Z. Xie, O. Nikolayeva, J. Luo, and D. Li, “Building Risk Prediction Models for Type 2 Diabetes Using Machine Learning Techniques,” </w:t>
      </w:r>
      <w:r w:rsidRPr="00E73C2A">
        <w:rPr>
          <w:rFonts w:cs="Times New Roman"/>
          <w:i/>
          <w:iCs/>
          <w:noProof/>
          <w:kern w:val="0"/>
          <w:lang w:val="en-US"/>
        </w:rPr>
        <w:t>Prev. Chronic Dis.</w:t>
      </w:r>
      <w:r w:rsidRPr="00E73C2A">
        <w:rPr>
          <w:rFonts w:cs="Times New Roman"/>
          <w:noProof/>
          <w:kern w:val="0"/>
          <w:lang w:val="en-US"/>
        </w:rPr>
        <w:t>, vol. 16, no. 9, p. 190109, Sep. 2019, doi: 10.5888/pcd16.190109.</w:t>
      </w:r>
    </w:p>
    <w:p w14:paraId="3FDCE48A"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[39]</w:t>
      </w:r>
      <w:r w:rsidRPr="00E73C2A">
        <w:rPr>
          <w:rFonts w:cs="Times New Roman"/>
          <w:noProof/>
          <w:kern w:val="0"/>
          <w:lang w:val="en-US"/>
        </w:rPr>
        <w:tab/>
        <w:t xml:space="preserve">M. Rahman, D. Islam, R. J. Mukti, and I. Saha, “A deep learning approach based on convolutional LSTM for detecting diabetes,” </w:t>
      </w:r>
      <w:r w:rsidRPr="00E73C2A">
        <w:rPr>
          <w:rFonts w:cs="Times New Roman"/>
          <w:i/>
          <w:iCs/>
          <w:noProof/>
          <w:kern w:val="0"/>
          <w:lang w:val="en-US"/>
        </w:rPr>
        <w:t>Comput. Biol. Chem.</w:t>
      </w:r>
      <w:r w:rsidRPr="00E73C2A">
        <w:rPr>
          <w:rFonts w:cs="Times New Roman"/>
          <w:noProof/>
          <w:kern w:val="0"/>
          <w:lang w:val="en-US"/>
        </w:rPr>
        <w:t>, vol. 88, no. April, p. 107329, 2020, doi: 10.1016/j.compbiolchem.2020.107329.</w:t>
      </w:r>
    </w:p>
    <w:p w14:paraId="18384618"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[40]</w:t>
      </w:r>
      <w:r w:rsidRPr="00E73C2A">
        <w:rPr>
          <w:rFonts w:cs="Times New Roman"/>
          <w:noProof/>
          <w:kern w:val="0"/>
          <w:lang w:val="en-US"/>
        </w:rPr>
        <w:tab/>
        <w:t xml:space="preserve">G. Swapna, R. Vinayakumar, and K. P. Soman, “Diabetes detection using deep learning algorithms,” </w:t>
      </w:r>
      <w:r w:rsidRPr="00E73C2A">
        <w:rPr>
          <w:rFonts w:cs="Times New Roman"/>
          <w:i/>
          <w:iCs/>
          <w:noProof/>
          <w:kern w:val="0"/>
          <w:lang w:val="en-US"/>
        </w:rPr>
        <w:t>ICT Express</w:t>
      </w:r>
      <w:r w:rsidRPr="00E73C2A">
        <w:rPr>
          <w:rFonts w:cs="Times New Roman"/>
          <w:noProof/>
          <w:kern w:val="0"/>
          <w:lang w:val="en-US"/>
        </w:rPr>
        <w:t>, vol. 4, no. 4, pp. 243–246, 2018, doi: 10.1016/j.icte.2018.10.005.</w:t>
      </w:r>
    </w:p>
    <w:p w14:paraId="41E5D6E4"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[41]</w:t>
      </w:r>
      <w:r w:rsidRPr="00E73C2A">
        <w:rPr>
          <w:rFonts w:cs="Times New Roman"/>
          <w:noProof/>
          <w:kern w:val="0"/>
          <w:lang w:val="en-US"/>
        </w:rPr>
        <w:tab/>
        <w:t xml:space="preserve">H. Zhou, R. Myrzashova, and R. Zheng, “Diabetes prediction model based on an enhanced deep neural network,” </w:t>
      </w:r>
      <w:r w:rsidRPr="00E73C2A">
        <w:rPr>
          <w:rFonts w:cs="Times New Roman"/>
          <w:i/>
          <w:iCs/>
          <w:noProof/>
          <w:kern w:val="0"/>
          <w:lang w:val="en-US"/>
        </w:rPr>
        <w:t>Eurasip J. Wirel. Commun. Netw.</w:t>
      </w:r>
      <w:r w:rsidRPr="00E73C2A">
        <w:rPr>
          <w:rFonts w:cs="Times New Roman"/>
          <w:noProof/>
          <w:kern w:val="0"/>
          <w:lang w:val="en-US"/>
        </w:rPr>
        <w:t>, vol. 2020, no. 1, 2020, doi: 10.1186/s13638-020-01765-7.</w:t>
      </w:r>
    </w:p>
    <w:p w14:paraId="2971D04E"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[42]</w:t>
      </w:r>
      <w:r w:rsidRPr="00E73C2A">
        <w:rPr>
          <w:rFonts w:cs="Times New Roman"/>
          <w:noProof/>
          <w:kern w:val="0"/>
          <w:lang w:val="en-US"/>
        </w:rPr>
        <w:tab/>
        <w:t xml:space="preserve">K. Kantawong, S. Tongphet, P. Bhrommalee, N. Rachata, and S. Pravesjit, “The Methodology for Diabetes Complications Prediction Model,” </w:t>
      </w:r>
      <w:r w:rsidRPr="00E73C2A">
        <w:rPr>
          <w:rFonts w:cs="Times New Roman"/>
          <w:i/>
          <w:iCs/>
          <w:noProof/>
          <w:kern w:val="0"/>
          <w:lang w:val="en-US"/>
        </w:rPr>
        <w:t>2020 Jt. Int. Conf. Digit. Arts, Media Technol. with ECTI North. Sect. Conf. Electr. Electron. Comput. Telecommun. Eng. ECTI DAMT NCON 2020</w:t>
      </w:r>
      <w:r w:rsidRPr="00E73C2A">
        <w:rPr>
          <w:rFonts w:cs="Times New Roman"/>
          <w:noProof/>
          <w:kern w:val="0"/>
          <w:lang w:val="en-US"/>
        </w:rPr>
        <w:t xml:space="preserve">, pp. 110–113, 2020, doi: </w:t>
      </w:r>
      <w:r w:rsidRPr="00E73C2A">
        <w:rPr>
          <w:rFonts w:cs="Times New Roman"/>
          <w:noProof/>
          <w:kern w:val="0"/>
          <w:lang w:val="en-US"/>
        </w:rPr>
        <w:lastRenderedPageBreak/>
        <w:t>10.1109/ECTIDAMTNCON48261.2020.9090700.</w:t>
      </w:r>
    </w:p>
    <w:p w14:paraId="0E511442"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[43]</w:t>
      </w:r>
      <w:r w:rsidRPr="00E73C2A">
        <w:rPr>
          <w:rFonts w:cs="Times New Roman"/>
          <w:noProof/>
          <w:kern w:val="0"/>
          <w:lang w:val="en-US"/>
        </w:rPr>
        <w:tab/>
        <w:t xml:space="preserve">X. Xie, M. Xie, A. J. Moshayedi, and M. H. Noori Skandari, “A Hybrid Improved Neural Networks Algorithm Based on L2 and Dropout Regularization,” </w:t>
      </w:r>
      <w:r w:rsidRPr="00E73C2A">
        <w:rPr>
          <w:rFonts w:cs="Times New Roman"/>
          <w:i/>
          <w:iCs/>
          <w:noProof/>
          <w:kern w:val="0"/>
          <w:lang w:val="en-US"/>
        </w:rPr>
        <w:t>Math. Probl. Eng.</w:t>
      </w:r>
      <w:r w:rsidRPr="00E73C2A">
        <w:rPr>
          <w:rFonts w:cs="Times New Roman"/>
          <w:noProof/>
          <w:kern w:val="0"/>
          <w:lang w:val="en-US"/>
        </w:rPr>
        <w:t>, vol. 2022, pp. 1–19, 2022, doi: 10.1155/2022/8220453.</w:t>
      </w:r>
    </w:p>
    <w:p w14:paraId="5782EC3C"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[44]</w:t>
      </w:r>
      <w:r w:rsidRPr="00E73C2A">
        <w:rPr>
          <w:rFonts w:cs="Times New Roman"/>
          <w:noProof/>
          <w:kern w:val="0"/>
          <w:lang w:val="en-US"/>
        </w:rPr>
        <w:tab/>
        <w:t>CDC, “The Behavioral Risk Factor Surveillance System (BRFSS),” 2022. https://www.cdc.gov/brfss/ (accessed Oct. 29, 2022).</w:t>
      </w:r>
    </w:p>
    <w:p w14:paraId="54ADA5D8"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[45]</w:t>
      </w:r>
      <w:r w:rsidRPr="00E73C2A">
        <w:rPr>
          <w:rFonts w:cs="Times New Roman"/>
          <w:noProof/>
          <w:kern w:val="0"/>
          <w:lang w:val="en-US"/>
        </w:rPr>
        <w:tab/>
        <w:t xml:space="preserve">S. Kaul and Y. Kumar, “Artificial Intelligence-based Learning Techniques for Diabetes Prediction: Challenges and Systematic Review,” </w:t>
      </w:r>
      <w:r w:rsidRPr="00E73C2A">
        <w:rPr>
          <w:rFonts w:cs="Times New Roman"/>
          <w:i/>
          <w:iCs/>
          <w:noProof/>
          <w:kern w:val="0"/>
          <w:lang w:val="en-US"/>
        </w:rPr>
        <w:t>SN Comput. Sci.</w:t>
      </w:r>
      <w:r w:rsidRPr="00E73C2A">
        <w:rPr>
          <w:rFonts w:cs="Times New Roman"/>
          <w:noProof/>
          <w:kern w:val="0"/>
          <w:lang w:val="en-US"/>
        </w:rPr>
        <w:t>, vol. 1, no. 6, pp. 1–7, 2020, doi: 10.1007/s42979-020-00337-2.</w:t>
      </w:r>
    </w:p>
    <w:p w14:paraId="24C02676"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[46]</w:t>
      </w:r>
      <w:r w:rsidRPr="00E73C2A">
        <w:rPr>
          <w:rFonts w:cs="Times New Roman"/>
          <w:noProof/>
          <w:kern w:val="0"/>
          <w:lang w:val="en-US"/>
        </w:rPr>
        <w:tab/>
        <w:t xml:space="preserve">M.-L. Zhang and Z.-H. Zhou, “A Review on Multi-Label Learning Algorithms,” </w:t>
      </w:r>
      <w:r w:rsidRPr="00E73C2A">
        <w:rPr>
          <w:rFonts w:cs="Times New Roman"/>
          <w:i/>
          <w:iCs/>
          <w:noProof/>
          <w:kern w:val="0"/>
          <w:lang w:val="en-US"/>
        </w:rPr>
        <w:t>IEEE Trans. Knowl. Data Eng.</w:t>
      </w:r>
      <w:r w:rsidRPr="00E73C2A">
        <w:rPr>
          <w:rFonts w:cs="Times New Roman"/>
          <w:noProof/>
          <w:kern w:val="0"/>
          <w:lang w:val="en-US"/>
        </w:rPr>
        <w:t>, vol. 26, no. 8, pp. 1819–1837, Aug. 2014, doi: 10.1109/TKDE.2013.39.</w:t>
      </w:r>
    </w:p>
    <w:p w14:paraId="7A905248"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[47]</w:t>
      </w:r>
      <w:r w:rsidRPr="00E73C2A">
        <w:rPr>
          <w:rFonts w:cs="Times New Roman"/>
          <w:noProof/>
          <w:kern w:val="0"/>
          <w:lang w:val="en-US"/>
        </w:rPr>
        <w:tab/>
        <w:t xml:space="preserve">L. Zhou, X. Zheng, D. Yang, Y. Wang, X. Bai, and X. Ye, “Application of multi-label classification models for the diagnosis of diabetic complications,” </w:t>
      </w:r>
      <w:r w:rsidRPr="00E73C2A">
        <w:rPr>
          <w:rFonts w:cs="Times New Roman"/>
          <w:i/>
          <w:iCs/>
          <w:noProof/>
          <w:kern w:val="0"/>
          <w:lang w:val="en-US"/>
        </w:rPr>
        <w:t>BMC Med. Inform. Decis. Mak.</w:t>
      </w:r>
      <w:r w:rsidRPr="00E73C2A">
        <w:rPr>
          <w:rFonts w:cs="Times New Roman"/>
          <w:noProof/>
          <w:kern w:val="0"/>
          <w:lang w:val="en-US"/>
        </w:rPr>
        <w:t>, vol. 21, no. 1, pp. 1–10, 2021, doi: 10.1186/s12911-021-01525-7.</w:t>
      </w:r>
    </w:p>
    <w:p w14:paraId="0DB1970F"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[48]</w:t>
      </w:r>
      <w:r w:rsidRPr="00E73C2A">
        <w:rPr>
          <w:rFonts w:cs="Times New Roman"/>
          <w:noProof/>
          <w:kern w:val="0"/>
          <w:lang w:val="en-US"/>
        </w:rPr>
        <w:tab/>
        <w:t xml:space="preserve">J. Bogatinovski, L. Todorovski, S. Džeroski, and D. Kocev, “Comprehensive comparative study of multi-label classification methods,” </w:t>
      </w:r>
      <w:r w:rsidRPr="00E73C2A">
        <w:rPr>
          <w:rFonts w:cs="Times New Roman"/>
          <w:i/>
          <w:iCs/>
          <w:noProof/>
          <w:kern w:val="0"/>
          <w:lang w:val="en-US"/>
        </w:rPr>
        <w:t>Expert Syst. Appl.</w:t>
      </w:r>
      <w:r w:rsidRPr="00E73C2A">
        <w:rPr>
          <w:rFonts w:cs="Times New Roman"/>
          <w:noProof/>
          <w:kern w:val="0"/>
          <w:lang w:val="en-US"/>
        </w:rPr>
        <w:t>, vol. 203, no. February, 2022, doi: 10.1016/j.eswa.2022.117215.</w:t>
      </w:r>
    </w:p>
    <w:p w14:paraId="70FCDA83" w14:textId="77777777" w:rsidR="00E73C2A" w:rsidRPr="00E73C2A" w:rsidRDefault="00E73C2A" w:rsidP="00E73C2A">
      <w:pPr>
        <w:widowControl w:val="0"/>
        <w:autoSpaceDE w:val="0"/>
        <w:autoSpaceDN w:val="0"/>
        <w:adjustRightInd w:val="0"/>
        <w:ind w:left="640" w:hanging="640"/>
        <w:rPr>
          <w:rFonts w:cs="Times New Roman"/>
          <w:noProof/>
          <w:kern w:val="0"/>
          <w:lang w:val="en-US"/>
        </w:rPr>
      </w:pPr>
      <w:r w:rsidRPr="00E73C2A">
        <w:rPr>
          <w:rFonts w:cs="Times New Roman"/>
          <w:noProof/>
          <w:kern w:val="0"/>
          <w:lang w:val="en-US"/>
        </w:rPr>
        <w:t>[49]</w:t>
      </w:r>
      <w:r w:rsidRPr="00E73C2A">
        <w:rPr>
          <w:rFonts w:cs="Times New Roman"/>
          <w:noProof/>
          <w:kern w:val="0"/>
          <w:lang w:val="en-US"/>
        </w:rPr>
        <w:tab/>
        <w:t xml:space="preserve">T. Akiba, S. Sano, T. Yanase, T. Ohta, and M. Koyama, “Optuna,” in </w:t>
      </w:r>
      <w:r w:rsidRPr="00E73C2A">
        <w:rPr>
          <w:rFonts w:cs="Times New Roman"/>
          <w:i/>
          <w:iCs/>
          <w:noProof/>
          <w:kern w:val="0"/>
          <w:lang w:val="en-US"/>
        </w:rPr>
        <w:t>Proceedings of the 25th ACM SIGKDD International Conference on Knowledge Discovery &amp; Data Mining</w:t>
      </w:r>
      <w:r w:rsidRPr="00E73C2A">
        <w:rPr>
          <w:rFonts w:cs="Times New Roman"/>
          <w:noProof/>
          <w:kern w:val="0"/>
          <w:lang w:val="en-US"/>
        </w:rPr>
        <w:t>, in KDD ’19. New York, NY, USA: ACM, Jul. 2019, pp. 2623–2631. doi: 10.1145/3292500.3330701.</w:t>
      </w:r>
    </w:p>
    <w:p w14:paraId="2F57B90B" w14:textId="77777777" w:rsidR="00E73C2A" w:rsidRPr="00E73C2A" w:rsidRDefault="00E73C2A" w:rsidP="00E73C2A">
      <w:pPr>
        <w:widowControl w:val="0"/>
        <w:autoSpaceDE w:val="0"/>
        <w:autoSpaceDN w:val="0"/>
        <w:adjustRightInd w:val="0"/>
        <w:ind w:left="640" w:hanging="640"/>
        <w:rPr>
          <w:rFonts w:cs="Times New Roman"/>
          <w:noProof/>
        </w:rPr>
      </w:pPr>
      <w:r w:rsidRPr="00E73C2A">
        <w:rPr>
          <w:rFonts w:cs="Times New Roman"/>
          <w:noProof/>
          <w:kern w:val="0"/>
          <w:lang w:val="en-US"/>
        </w:rPr>
        <w:t>[50]</w:t>
      </w:r>
      <w:r w:rsidRPr="00E73C2A">
        <w:rPr>
          <w:rFonts w:cs="Times New Roman"/>
          <w:noProof/>
          <w:kern w:val="0"/>
          <w:lang w:val="en-US"/>
        </w:rPr>
        <w:tab/>
        <w:t xml:space="preserve">L. Li, K. Jamieson, G. DeSalvo, A. Rostamizadeh, and A. Talwalkar, “Hyperband: A novel bandit-based approach to hyperparameter optimization,” </w:t>
      </w:r>
      <w:r w:rsidRPr="00E73C2A">
        <w:rPr>
          <w:rFonts w:cs="Times New Roman"/>
          <w:i/>
          <w:iCs/>
          <w:noProof/>
          <w:kern w:val="0"/>
          <w:lang w:val="en-US"/>
        </w:rPr>
        <w:t>J. Mach. Learn. Res.</w:t>
      </w:r>
      <w:r w:rsidRPr="00E73C2A">
        <w:rPr>
          <w:rFonts w:cs="Times New Roman"/>
          <w:noProof/>
          <w:kern w:val="0"/>
          <w:lang w:val="en-US"/>
        </w:rPr>
        <w:t>, vol. 18, pp. 1–52, 2018.</w:t>
      </w:r>
    </w:p>
    <w:p w14:paraId="1AC219E6" w14:textId="5362B2BC" w:rsidR="00215FDD" w:rsidRDefault="00352B4F" w:rsidP="00E73C2A">
      <w:pPr>
        <w:widowControl w:val="0"/>
        <w:autoSpaceDE w:val="0"/>
        <w:autoSpaceDN w:val="0"/>
        <w:adjustRightInd w:val="0"/>
        <w:ind w:left="640" w:hanging="640"/>
      </w:pPr>
      <w:r>
        <w:fldChar w:fldCharType="end"/>
      </w:r>
    </w:p>
    <w:p w14:paraId="681BDC2A" w14:textId="3E66BFE1" w:rsidR="005D7B29" w:rsidRDefault="005D7B29" w:rsidP="00AD2FD8">
      <w:pPr>
        <w:widowControl w:val="0"/>
        <w:autoSpaceDE w:val="0"/>
        <w:autoSpaceDN w:val="0"/>
        <w:adjustRightInd w:val="0"/>
        <w:ind w:left="640" w:hanging="640"/>
      </w:pPr>
      <w:r>
        <w:br w:type="page"/>
      </w:r>
    </w:p>
    <w:p w14:paraId="06DBFB40" w14:textId="1B17B95D" w:rsidR="005D7B29" w:rsidRDefault="005D7B29" w:rsidP="005D7B29">
      <w:pPr>
        <w:pStyle w:val="Heading1"/>
      </w:pPr>
      <w:r w:rsidRPr="005D7B29">
        <w:lastRenderedPageBreak/>
        <w:t>Appendix 1</w:t>
      </w:r>
    </w:p>
    <w:p w14:paraId="6165913B" w14:textId="77777777" w:rsidR="005D7B29" w:rsidRPr="00183E2B" w:rsidRDefault="005D7B29" w:rsidP="005D7B29">
      <w:pPr>
        <w:widowControl w:val="0"/>
        <w:autoSpaceDE w:val="0"/>
        <w:autoSpaceDN w:val="0"/>
        <w:adjustRightInd w:val="0"/>
        <w:rPr>
          <w:lang w:val="en-US"/>
        </w:rPr>
      </w:pPr>
    </w:p>
    <w:p w14:paraId="1081750E" w14:textId="3F66B1E4" w:rsidR="005D7B29" w:rsidRPr="00183E2B" w:rsidRDefault="005D7B29" w:rsidP="005D7B29">
      <w:pPr>
        <w:jc w:val="center"/>
        <w:rPr>
          <w:lang w:val="en-US"/>
        </w:rPr>
      </w:pPr>
      <w:r w:rsidRPr="00183E2B">
        <w:rPr>
          <w:lang w:val="en-US"/>
        </w:rPr>
        <w:t xml:space="preserve">Table 1. factors used in this research based behavioral factors during 2016-2021 </w:t>
      </w:r>
      <w:r w:rsidRPr="00183E2B">
        <w:rPr>
          <w:lang w:val="en-US"/>
        </w:rPr>
        <w:fldChar w:fldCharType="begin" w:fldLock="1"/>
      </w:r>
      <w:r w:rsidR="005E569E">
        <w:rPr>
          <w:lang w:val="en-US"/>
        </w:rPr>
        <w:instrText>ADDIN CSL_CITATION {"citationItems":[{"id":"ITEM-1","itemData":{"URL":"https://www.cdc.gov/brfss/","accessed":{"date-parts":[["2022","10","29"]]},"author":[{"dropping-particle":"","family":"CDC","given":"","non-dropping-particle":"","parse-names":false,"suffix":""}],"id":"ITEM-1","issued":{"date-parts":[["2022"]]},"title":"The Behavioral Risk Factor Surveillance System (BRFSS)","type":"webpage"},"uris":["http://www.mendeley.com/documents/?uuid=d1f4b679-9efc-4a46-9da0-e0fc24eac072"]}],"mendeley":{"formattedCitation":"[44]","plainTextFormattedCitation":"[44]","previouslyFormattedCitation":"[44]"},"properties":{"noteIndex":0},"schema":"https://github.com/citation-style-language/schema/raw/master/csl-citation.json"}</w:instrText>
      </w:r>
      <w:r w:rsidRPr="00183E2B">
        <w:rPr>
          <w:lang w:val="en-US"/>
        </w:rPr>
        <w:fldChar w:fldCharType="separate"/>
      </w:r>
      <w:r w:rsidR="00F82A33" w:rsidRPr="00F82A33">
        <w:rPr>
          <w:noProof/>
          <w:lang w:val="en-US"/>
        </w:rPr>
        <w:t>[44]</w:t>
      </w:r>
      <w:r w:rsidRPr="00183E2B">
        <w:rPr>
          <w:lang w:val="en-US"/>
        </w:rPr>
        <w:fldChar w:fldCharType="end"/>
      </w:r>
    </w:p>
    <w:tbl>
      <w:tblPr>
        <w:tblStyle w:val="PlainTable2"/>
        <w:tblW w:w="4998" w:type="pct"/>
        <w:tblLook w:val="04A0" w:firstRow="1" w:lastRow="0" w:firstColumn="1" w:lastColumn="0" w:noHBand="0" w:noVBand="1"/>
      </w:tblPr>
      <w:tblGrid>
        <w:gridCol w:w="595"/>
        <w:gridCol w:w="1622"/>
        <w:gridCol w:w="3819"/>
        <w:gridCol w:w="3320"/>
      </w:tblGrid>
      <w:tr w:rsidR="005D7B29" w:rsidRPr="00183E2B" w14:paraId="795F175D" w14:textId="77777777" w:rsidTr="00346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51744DC9" w14:textId="77777777" w:rsidR="005D7B29" w:rsidRPr="00183E2B" w:rsidRDefault="005D7B29" w:rsidP="00346AC9">
            <w:pPr>
              <w:ind w:right="84"/>
              <w:rPr>
                <w:sz w:val="22"/>
                <w:szCs w:val="22"/>
                <w:lang w:val="en-US"/>
              </w:rPr>
            </w:pPr>
            <w:r w:rsidRPr="00183E2B">
              <w:rPr>
                <w:sz w:val="22"/>
                <w:szCs w:val="22"/>
                <w:lang w:val="en-US"/>
              </w:rPr>
              <w:t>No</w:t>
            </w:r>
          </w:p>
        </w:tc>
        <w:tc>
          <w:tcPr>
            <w:tcW w:w="867" w:type="pct"/>
            <w:vAlign w:val="center"/>
          </w:tcPr>
          <w:p w14:paraId="75D8FE98" w14:textId="77777777" w:rsidR="005D7B29" w:rsidRPr="00183E2B" w:rsidRDefault="005D7B29" w:rsidP="00346AC9">
            <w:pPr>
              <w:cnfStyle w:val="100000000000" w:firstRow="1" w:lastRow="0" w:firstColumn="0" w:lastColumn="0" w:oddVBand="0" w:evenVBand="0" w:oddHBand="0" w:evenHBand="0" w:firstRowFirstColumn="0" w:firstRowLastColumn="0" w:lastRowFirstColumn="0" w:lastRowLastColumn="0"/>
              <w:rPr>
                <w:sz w:val="22"/>
                <w:szCs w:val="22"/>
                <w:lang w:val="en-US"/>
              </w:rPr>
            </w:pPr>
            <w:r w:rsidRPr="00183E2B">
              <w:rPr>
                <w:sz w:val="22"/>
                <w:szCs w:val="22"/>
                <w:lang w:val="en-US"/>
              </w:rPr>
              <w:t>Factors</w:t>
            </w:r>
          </w:p>
        </w:tc>
        <w:tc>
          <w:tcPr>
            <w:tcW w:w="2041" w:type="pct"/>
            <w:vAlign w:val="center"/>
          </w:tcPr>
          <w:p w14:paraId="20AC009C" w14:textId="77777777" w:rsidR="005D7B29" w:rsidRPr="00183E2B" w:rsidRDefault="005D7B29" w:rsidP="00346AC9">
            <w:pPr>
              <w:cnfStyle w:val="100000000000" w:firstRow="1" w:lastRow="0" w:firstColumn="0" w:lastColumn="0" w:oddVBand="0" w:evenVBand="0" w:oddHBand="0" w:evenHBand="0" w:firstRowFirstColumn="0" w:firstRowLastColumn="0" w:lastRowFirstColumn="0" w:lastRowLastColumn="0"/>
              <w:rPr>
                <w:sz w:val="22"/>
                <w:szCs w:val="22"/>
                <w:lang w:val="en-US"/>
              </w:rPr>
            </w:pPr>
            <w:r w:rsidRPr="00183E2B">
              <w:rPr>
                <w:sz w:val="22"/>
                <w:szCs w:val="22"/>
                <w:lang w:val="en-US"/>
              </w:rPr>
              <w:t>Question</w:t>
            </w:r>
          </w:p>
        </w:tc>
        <w:tc>
          <w:tcPr>
            <w:tcW w:w="1774" w:type="pct"/>
            <w:vAlign w:val="center"/>
          </w:tcPr>
          <w:p w14:paraId="01A03006" w14:textId="77777777" w:rsidR="005D7B29" w:rsidRPr="00183E2B" w:rsidRDefault="005D7B29" w:rsidP="00346AC9">
            <w:pPr>
              <w:ind w:firstLine="738"/>
              <w:cnfStyle w:val="100000000000" w:firstRow="1" w:lastRow="0" w:firstColumn="0" w:lastColumn="0" w:oddVBand="0" w:evenVBand="0" w:oddHBand="0" w:evenHBand="0" w:firstRowFirstColumn="0" w:firstRowLastColumn="0" w:lastRowFirstColumn="0" w:lastRowLastColumn="0"/>
              <w:rPr>
                <w:sz w:val="22"/>
                <w:szCs w:val="22"/>
                <w:lang w:val="en-US"/>
              </w:rPr>
            </w:pPr>
            <w:r w:rsidRPr="00183E2B">
              <w:rPr>
                <w:sz w:val="22"/>
                <w:szCs w:val="22"/>
                <w:lang w:val="en-US"/>
              </w:rPr>
              <w:t>Value</w:t>
            </w:r>
          </w:p>
        </w:tc>
      </w:tr>
      <w:tr w:rsidR="005D7B29" w:rsidRPr="00183E2B" w14:paraId="7DEDA8D7"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50104C09" w14:textId="77777777" w:rsidR="005D7B29" w:rsidRPr="00183E2B" w:rsidRDefault="005D7B29" w:rsidP="00346AC9">
            <w:pPr>
              <w:rPr>
                <w:sz w:val="22"/>
                <w:szCs w:val="22"/>
                <w:lang w:val="en-US"/>
              </w:rPr>
            </w:pPr>
            <w:r w:rsidRPr="00183E2B">
              <w:rPr>
                <w:sz w:val="22"/>
                <w:szCs w:val="22"/>
                <w:lang w:val="en-US"/>
              </w:rPr>
              <w:t>1</w:t>
            </w:r>
          </w:p>
        </w:tc>
        <w:tc>
          <w:tcPr>
            <w:tcW w:w="867" w:type="pct"/>
            <w:vAlign w:val="center"/>
          </w:tcPr>
          <w:p w14:paraId="1C41E763"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GENHLTH</w:t>
            </w:r>
          </w:p>
        </w:tc>
        <w:tc>
          <w:tcPr>
            <w:tcW w:w="2041" w:type="pct"/>
            <w:vAlign w:val="center"/>
          </w:tcPr>
          <w:p w14:paraId="27568CF2"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General Health</w:t>
            </w:r>
          </w:p>
        </w:tc>
        <w:tc>
          <w:tcPr>
            <w:tcW w:w="1774" w:type="pct"/>
            <w:vAlign w:val="center"/>
          </w:tcPr>
          <w:p w14:paraId="3E69DA6F"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Excellent, 2: Very good, 3: Good, 4: Fair, 5: Poor</w:t>
            </w:r>
          </w:p>
        </w:tc>
      </w:tr>
      <w:tr w:rsidR="005D7B29" w:rsidRPr="00183E2B" w14:paraId="77C8CBBB"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21733C1D" w14:textId="77777777" w:rsidR="005D7B29" w:rsidRPr="00183E2B" w:rsidRDefault="005D7B29" w:rsidP="00346AC9">
            <w:pPr>
              <w:rPr>
                <w:sz w:val="22"/>
                <w:szCs w:val="22"/>
                <w:lang w:val="en-US"/>
              </w:rPr>
            </w:pPr>
            <w:r w:rsidRPr="00183E2B">
              <w:rPr>
                <w:sz w:val="22"/>
                <w:szCs w:val="22"/>
                <w:lang w:val="en-US"/>
              </w:rPr>
              <w:t>2</w:t>
            </w:r>
          </w:p>
        </w:tc>
        <w:tc>
          <w:tcPr>
            <w:tcW w:w="867" w:type="pct"/>
            <w:vAlign w:val="center"/>
          </w:tcPr>
          <w:p w14:paraId="5CD5EFB0"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MENTHLTH</w:t>
            </w:r>
          </w:p>
        </w:tc>
        <w:tc>
          <w:tcPr>
            <w:tcW w:w="2041" w:type="pct"/>
            <w:vAlign w:val="center"/>
          </w:tcPr>
          <w:p w14:paraId="165913E6"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Number of Days Mental Health Not Good</w:t>
            </w:r>
          </w:p>
        </w:tc>
        <w:tc>
          <w:tcPr>
            <w:tcW w:w="1774" w:type="pct"/>
            <w:vAlign w:val="center"/>
          </w:tcPr>
          <w:p w14:paraId="725D13AD"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0–10, 2: 11–20, 3: 21-30</w:t>
            </w:r>
          </w:p>
        </w:tc>
      </w:tr>
      <w:tr w:rsidR="005D7B29" w:rsidRPr="00183E2B" w14:paraId="39138885"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6D3CB6BF" w14:textId="77777777" w:rsidR="005D7B29" w:rsidRPr="00183E2B" w:rsidRDefault="005D7B29" w:rsidP="00346AC9">
            <w:pPr>
              <w:rPr>
                <w:sz w:val="22"/>
                <w:szCs w:val="22"/>
                <w:lang w:val="en-US"/>
              </w:rPr>
            </w:pPr>
            <w:r w:rsidRPr="00183E2B">
              <w:rPr>
                <w:sz w:val="22"/>
                <w:szCs w:val="22"/>
                <w:lang w:val="en-US"/>
              </w:rPr>
              <w:t>3</w:t>
            </w:r>
          </w:p>
        </w:tc>
        <w:tc>
          <w:tcPr>
            <w:tcW w:w="867" w:type="pct"/>
            <w:vAlign w:val="center"/>
          </w:tcPr>
          <w:p w14:paraId="4D3BBA4B"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HLTHPLN1</w:t>
            </w:r>
          </w:p>
        </w:tc>
        <w:tc>
          <w:tcPr>
            <w:tcW w:w="2041" w:type="pct"/>
            <w:vAlign w:val="center"/>
          </w:tcPr>
          <w:p w14:paraId="0766A14C"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Have any health care coverage</w:t>
            </w:r>
          </w:p>
        </w:tc>
        <w:tc>
          <w:tcPr>
            <w:tcW w:w="1774" w:type="pct"/>
            <w:vAlign w:val="center"/>
          </w:tcPr>
          <w:p w14:paraId="0746901E"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No</w:t>
            </w:r>
          </w:p>
        </w:tc>
      </w:tr>
      <w:tr w:rsidR="005D7B29" w:rsidRPr="00183E2B" w14:paraId="362B9635"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3D6923F1" w14:textId="77777777" w:rsidR="005D7B29" w:rsidRPr="00183E2B" w:rsidRDefault="005D7B29" w:rsidP="00346AC9">
            <w:pPr>
              <w:rPr>
                <w:sz w:val="22"/>
                <w:szCs w:val="22"/>
                <w:lang w:val="en-US"/>
              </w:rPr>
            </w:pPr>
            <w:r w:rsidRPr="00183E2B">
              <w:rPr>
                <w:sz w:val="22"/>
                <w:szCs w:val="22"/>
                <w:lang w:val="en-US"/>
              </w:rPr>
              <w:t>4</w:t>
            </w:r>
          </w:p>
        </w:tc>
        <w:tc>
          <w:tcPr>
            <w:tcW w:w="867" w:type="pct"/>
            <w:vAlign w:val="center"/>
          </w:tcPr>
          <w:p w14:paraId="0594B549"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CHECKUP</w:t>
            </w:r>
          </w:p>
        </w:tc>
        <w:tc>
          <w:tcPr>
            <w:tcW w:w="2041" w:type="pct"/>
            <w:vAlign w:val="center"/>
          </w:tcPr>
          <w:p w14:paraId="34FB781A"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Length of time since last routine check-up</w:t>
            </w:r>
          </w:p>
        </w:tc>
        <w:tc>
          <w:tcPr>
            <w:tcW w:w="1774" w:type="pct"/>
            <w:vAlign w:val="center"/>
          </w:tcPr>
          <w:p w14:paraId="2E3B5B55"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&lt;1 y, 2: 1–2 y, 3: 3–5 y, 4: &gt;5 y, 6: Never</w:t>
            </w:r>
          </w:p>
        </w:tc>
      </w:tr>
      <w:tr w:rsidR="005D7B29" w:rsidRPr="00183E2B" w14:paraId="61D766B7"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412E5049" w14:textId="77777777" w:rsidR="005D7B29" w:rsidRPr="00183E2B" w:rsidRDefault="005D7B29" w:rsidP="00346AC9">
            <w:pPr>
              <w:rPr>
                <w:sz w:val="22"/>
                <w:szCs w:val="22"/>
                <w:lang w:val="en-US"/>
              </w:rPr>
            </w:pPr>
            <w:r w:rsidRPr="00183E2B">
              <w:rPr>
                <w:sz w:val="22"/>
                <w:szCs w:val="22"/>
                <w:lang w:val="en-US"/>
              </w:rPr>
              <w:t>5</w:t>
            </w:r>
          </w:p>
        </w:tc>
        <w:tc>
          <w:tcPr>
            <w:tcW w:w="867" w:type="pct"/>
            <w:vAlign w:val="center"/>
          </w:tcPr>
          <w:p w14:paraId="28CAE2FA"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EXERANY</w:t>
            </w:r>
          </w:p>
        </w:tc>
        <w:tc>
          <w:tcPr>
            <w:tcW w:w="2041" w:type="pct"/>
            <w:vAlign w:val="center"/>
          </w:tcPr>
          <w:p w14:paraId="0A725E3A"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Exercise in Past 30 Days</w:t>
            </w:r>
          </w:p>
        </w:tc>
        <w:tc>
          <w:tcPr>
            <w:tcW w:w="1774" w:type="pct"/>
            <w:vAlign w:val="center"/>
          </w:tcPr>
          <w:p w14:paraId="60957C88"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No</w:t>
            </w:r>
          </w:p>
        </w:tc>
      </w:tr>
      <w:tr w:rsidR="005D7B29" w:rsidRPr="00183E2B" w14:paraId="3D92F309"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1F8C573E" w14:textId="77777777" w:rsidR="005D7B29" w:rsidRPr="00183E2B" w:rsidRDefault="005D7B29" w:rsidP="00346AC9">
            <w:pPr>
              <w:rPr>
                <w:sz w:val="22"/>
                <w:szCs w:val="22"/>
                <w:lang w:val="en-US"/>
              </w:rPr>
            </w:pPr>
            <w:r w:rsidRPr="00183E2B">
              <w:rPr>
                <w:sz w:val="22"/>
                <w:szCs w:val="22"/>
                <w:lang w:val="en-US"/>
              </w:rPr>
              <w:t>6</w:t>
            </w:r>
          </w:p>
        </w:tc>
        <w:tc>
          <w:tcPr>
            <w:tcW w:w="867" w:type="pct"/>
            <w:vAlign w:val="center"/>
          </w:tcPr>
          <w:p w14:paraId="65FBBA6A"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SMOKER</w:t>
            </w:r>
          </w:p>
        </w:tc>
        <w:tc>
          <w:tcPr>
            <w:tcW w:w="2041" w:type="pct"/>
            <w:vAlign w:val="center"/>
          </w:tcPr>
          <w:p w14:paraId="052B6CFF"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Computed Smoking Status</w:t>
            </w:r>
          </w:p>
        </w:tc>
        <w:tc>
          <w:tcPr>
            <w:tcW w:w="1774" w:type="pct"/>
          </w:tcPr>
          <w:p w14:paraId="6E01291B"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Current smoker every day, 2: Current smoker some days, 3: Former smoker, 4: Never smoked</w:t>
            </w:r>
          </w:p>
        </w:tc>
      </w:tr>
      <w:tr w:rsidR="005D7B29" w:rsidRPr="00183E2B" w14:paraId="0A7805FF"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49826E6B" w14:textId="77777777" w:rsidR="005D7B29" w:rsidRPr="00183E2B" w:rsidRDefault="005D7B29" w:rsidP="00346AC9">
            <w:pPr>
              <w:rPr>
                <w:sz w:val="22"/>
                <w:szCs w:val="22"/>
                <w:lang w:val="en-US"/>
              </w:rPr>
            </w:pPr>
            <w:r w:rsidRPr="00183E2B">
              <w:rPr>
                <w:sz w:val="22"/>
                <w:szCs w:val="22"/>
                <w:lang w:val="en-US"/>
              </w:rPr>
              <w:t>7</w:t>
            </w:r>
          </w:p>
        </w:tc>
        <w:tc>
          <w:tcPr>
            <w:tcW w:w="867" w:type="pct"/>
            <w:vAlign w:val="center"/>
          </w:tcPr>
          <w:p w14:paraId="2BD2EA05"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TOTINDA</w:t>
            </w:r>
          </w:p>
        </w:tc>
        <w:tc>
          <w:tcPr>
            <w:tcW w:w="2041" w:type="pct"/>
            <w:vAlign w:val="center"/>
          </w:tcPr>
          <w:p w14:paraId="556891EA"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Leisure Time Physical Activity Calculated Variable</w:t>
            </w:r>
          </w:p>
        </w:tc>
        <w:tc>
          <w:tcPr>
            <w:tcW w:w="1774" w:type="pct"/>
          </w:tcPr>
          <w:p w14:paraId="27B29E84"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Had physical activity or exercise, 2: No physical activity in past 30 days</w:t>
            </w:r>
          </w:p>
        </w:tc>
      </w:tr>
      <w:tr w:rsidR="005D7B29" w:rsidRPr="00183E2B" w14:paraId="4197FA42"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398ACB86" w14:textId="77777777" w:rsidR="005D7B29" w:rsidRPr="00183E2B" w:rsidRDefault="005D7B29" w:rsidP="00346AC9">
            <w:pPr>
              <w:rPr>
                <w:sz w:val="22"/>
                <w:szCs w:val="22"/>
                <w:lang w:val="en-US"/>
              </w:rPr>
            </w:pPr>
            <w:r w:rsidRPr="00183E2B">
              <w:rPr>
                <w:sz w:val="22"/>
                <w:szCs w:val="22"/>
                <w:lang w:val="en-US"/>
              </w:rPr>
              <w:t>8</w:t>
            </w:r>
          </w:p>
        </w:tc>
        <w:tc>
          <w:tcPr>
            <w:tcW w:w="867" w:type="pct"/>
            <w:vAlign w:val="center"/>
          </w:tcPr>
          <w:p w14:paraId="1CAE9CE3"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RFDRHV</w:t>
            </w:r>
          </w:p>
        </w:tc>
        <w:tc>
          <w:tcPr>
            <w:tcW w:w="2041" w:type="pct"/>
            <w:vAlign w:val="center"/>
          </w:tcPr>
          <w:p w14:paraId="71C575B2"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Heavy Alcohol Consumption Calculated Variable</w:t>
            </w:r>
          </w:p>
        </w:tc>
        <w:tc>
          <w:tcPr>
            <w:tcW w:w="1774" w:type="pct"/>
            <w:vAlign w:val="center"/>
          </w:tcPr>
          <w:p w14:paraId="3F412793"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lang w:val="en-US"/>
              </w:rPr>
              <w:t xml:space="preserve">1: No; 2: Yes </w:t>
            </w:r>
          </w:p>
        </w:tc>
      </w:tr>
      <w:tr w:rsidR="005D7B29" w:rsidRPr="00183E2B" w14:paraId="5EA882BF"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7E68973B" w14:textId="77777777" w:rsidR="005D7B29" w:rsidRPr="00183E2B" w:rsidRDefault="005D7B29" w:rsidP="00346AC9">
            <w:pPr>
              <w:rPr>
                <w:sz w:val="22"/>
                <w:szCs w:val="22"/>
                <w:lang w:val="en-US"/>
              </w:rPr>
            </w:pPr>
            <w:r w:rsidRPr="00183E2B">
              <w:rPr>
                <w:sz w:val="22"/>
                <w:szCs w:val="22"/>
                <w:lang w:val="en-US"/>
              </w:rPr>
              <w:t>9</w:t>
            </w:r>
          </w:p>
        </w:tc>
        <w:tc>
          <w:tcPr>
            <w:tcW w:w="867" w:type="pct"/>
            <w:vAlign w:val="center"/>
          </w:tcPr>
          <w:p w14:paraId="0D7EA9CC"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MARITAL</w:t>
            </w:r>
          </w:p>
        </w:tc>
        <w:tc>
          <w:tcPr>
            <w:tcW w:w="2041" w:type="pct"/>
            <w:vAlign w:val="center"/>
          </w:tcPr>
          <w:p w14:paraId="4F44B839"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Marital Status</w:t>
            </w:r>
          </w:p>
        </w:tc>
        <w:tc>
          <w:tcPr>
            <w:tcW w:w="1774" w:type="pct"/>
          </w:tcPr>
          <w:p w14:paraId="1A5C36A1"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Married, 2: Divorced, 3: Widowed, 4: Separated, 5: Never married, 6: Unmarried couple</w:t>
            </w:r>
          </w:p>
        </w:tc>
      </w:tr>
      <w:tr w:rsidR="005D7B29" w:rsidRPr="00183E2B" w14:paraId="3CCDDE03"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01ACC570" w14:textId="77777777" w:rsidR="005D7B29" w:rsidRPr="00183E2B" w:rsidRDefault="005D7B29" w:rsidP="00346AC9">
            <w:pPr>
              <w:rPr>
                <w:sz w:val="22"/>
                <w:szCs w:val="22"/>
                <w:lang w:val="en-US"/>
              </w:rPr>
            </w:pPr>
            <w:r w:rsidRPr="00183E2B">
              <w:rPr>
                <w:sz w:val="22"/>
                <w:szCs w:val="22"/>
                <w:lang w:val="en-US"/>
              </w:rPr>
              <w:t>10</w:t>
            </w:r>
          </w:p>
        </w:tc>
        <w:tc>
          <w:tcPr>
            <w:tcW w:w="867" w:type="pct"/>
            <w:vAlign w:val="center"/>
          </w:tcPr>
          <w:p w14:paraId="5C1F0A51"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RENTHOM1</w:t>
            </w:r>
          </w:p>
        </w:tc>
        <w:tc>
          <w:tcPr>
            <w:tcW w:w="2041" w:type="pct"/>
            <w:vAlign w:val="center"/>
          </w:tcPr>
          <w:p w14:paraId="2DDB9AD9"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Own or Rent Home</w:t>
            </w:r>
          </w:p>
        </w:tc>
        <w:tc>
          <w:tcPr>
            <w:tcW w:w="1774" w:type="pct"/>
          </w:tcPr>
          <w:p w14:paraId="5CD04402"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Own, 2: Rent, 3: Other</w:t>
            </w:r>
          </w:p>
        </w:tc>
      </w:tr>
      <w:tr w:rsidR="005D7B29" w:rsidRPr="00183E2B" w14:paraId="365FCEF1"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40CAF866" w14:textId="77777777" w:rsidR="005D7B29" w:rsidRPr="00183E2B" w:rsidRDefault="005D7B29" w:rsidP="00346AC9">
            <w:pPr>
              <w:rPr>
                <w:sz w:val="22"/>
                <w:szCs w:val="22"/>
                <w:lang w:val="en-US"/>
              </w:rPr>
            </w:pPr>
            <w:r w:rsidRPr="00183E2B">
              <w:rPr>
                <w:sz w:val="22"/>
                <w:szCs w:val="22"/>
                <w:lang w:val="en-US"/>
              </w:rPr>
              <w:t>11</w:t>
            </w:r>
          </w:p>
        </w:tc>
        <w:tc>
          <w:tcPr>
            <w:tcW w:w="867" w:type="pct"/>
            <w:vAlign w:val="center"/>
          </w:tcPr>
          <w:p w14:paraId="45A83CB1"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EMPLOY</w:t>
            </w:r>
          </w:p>
        </w:tc>
        <w:tc>
          <w:tcPr>
            <w:tcW w:w="2041" w:type="pct"/>
            <w:vAlign w:val="center"/>
          </w:tcPr>
          <w:p w14:paraId="622D31C2"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Employment Status</w:t>
            </w:r>
          </w:p>
        </w:tc>
        <w:tc>
          <w:tcPr>
            <w:tcW w:w="1774" w:type="pct"/>
          </w:tcPr>
          <w:p w14:paraId="7ADAC90C"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Employed, 2: Self-employed, 3: No work &gt;1 y, 4: No work &lt;1 y, 5: Homemaker, 6: Student, 7: Retired, 8: Unable to work</w:t>
            </w:r>
          </w:p>
        </w:tc>
      </w:tr>
      <w:tr w:rsidR="005D7B29" w:rsidRPr="00183E2B" w14:paraId="2BDB9198"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1492B784" w14:textId="77777777" w:rsidR="005D7B29" w:rsidRPr="00183E2B" w:rsidRDefault="005D7B29" w:rsidP="00346AC9">
            <w:pPr>
              <w:rPr>
                <w:sz w:val="22"/>
                <w:szCs w:val="22"/>
                <w:lang w:val="en-US"/>
              </w:rPr>
            </w:pPr>
            <w:r w:rsidRPr="00183E2B">
              <w:rPr>
                <w:sz w:val="22"/>
                <w:szCs w:val="22"/>
                <w:lang w:val="en-US"/>
              </w:rPr>
              <w:t>12</w:t>
            </w:r>
          </w:p>
        </w:tc>
        <w:tc>
          <w:tcPr>
            <w:tcW w:w="867" w:type="pct"/>
            <w:vAlign w:val="center"/>
          </w:tcPr>
          <w:p w14:paraId="5B96ECC3"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INCOME2</w:t>
            </w:r>
          </w:p>
        </w:tc>
        <w:tc>
          <w:tcPr>
            <w:tcW w:w="2041" w:type="pct"/>
            <w:vAlign w:val="center"/>
          </w:tcPr>
          <w:p w14:paraId="4805DC51"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Income Level</w:t>
            </w:r>
          </w:p>
        </w:tc>
        <w:tc>
          <w:tcPr>
            <w:tcW w:w="1774" w:type="pct"/>
          </w:tcPr>
          <w:p w14:paraId="23E1E359"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&lt;$10 K, 2: $10–$15 K, 3: $15–$20 K, 4: $20–$25 K, 5: $25–$35 K, 6: $35–$50 K, 7: $50–$75 K, 8: &gt;$75 K</w:t>
            </w:r>
          </w:p>
        </w:tc>
      </w:tr>
      <w:tr w:rsidR="005D7B29" w:rsidRPr="00183E2B" w14:paraId="1F56C3C3"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216D39E7" w14:textId="77777777" w:rsidR="005D7B29" w:rsidRPr="00183E2B" w:rsidRDefault="005D7B29" w:rsidP="00346AC9">
            <w:pPr>
              <w:rPr>
                <w:sz w:val="22"/>
                <w:szCs w:val="22"/>
                <w:lang w:val="en-US"/>
              </w:rPr>
            </w:pPr>
            <w:r w:rsidRPr="00183E2B">
              <w:rPr>
                <w:sz w:val="22"/>
                <w:szCs w:val="22"/>
                <w:lang w:val="en-US"/>
              </w:rPr>
              <w:t>13</w:t>
            </w:r>
          </w:p>
        </w:tc>
        <w:tc>
          <w:tcPr>
            <w:tcW w:w="867" w:type="pct"/>
            <w:vAlign w:val="center"/>
          </w:tcPr>
          <w:p w14:paraId="765329E8"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EDUCAG</w:t>
            </w:r>
          </w:p>
        </w:tc>
        <w:tc>
          <w:tcPr>
            <w:tcW w:w="2041" w:type="pct"/>
            <w:vAlign w:val="center"/>
          </w:tcPr>
          <w:p w14:paraId="6F7BA50F"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Computed level of education completed categories</w:t>
            </w:r>
          </w:p>
        </w:tc>
        <w:tc>
          <w:tcPr>
            <w:tcW w:w="1774" w:type="pct"/>
          </w:tcPr>
          <w:p w14:paraId="75783359"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Did not graduate high school, 2: Graduated high school, 3: Attended college, 4: Graduated college</w:t>
            </w:r>
          </w:p>
        </w:tc>
      </w:tr>
      <w:tr w:rsidR="005D7B29" w:rsidRPr="00183E2B" w14:paraId="44CC9864"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5EA0CF01" w14:textId="77777777" w:rsidR="005D7B29" w:rsidRPr="00183E2B" w:rsidRDefault="005D7B29" w:rsidP="00346AC9">
            <w:pPr>
              <w:rPr>
                <w:sz w:val="22"/>
                <w:szCs w:val="22"/>
                <w:lang w:val="en-US"/>
              </w:rPr>
            </w:pPr>
            <w:r w:rsidRPr="00183E2B">
              <w:rPr>
                <w:sz w:val="22"/>
                <w:szCs w:val="22"/>
                <w:lang w:val="en-US"/>
              </w:rPr>
              <w:t>14</w:t>
            </w:r>
          </w:p>
        </w:tc>
        <w:tc>
          <w:tcPr>
            <w:tcW w:w="867" w:type="pct"/>
            <w:vAlign w:val="center"/>
          </w:tcPr>
          <w:p w14:paraId="5A3237EC"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MSCODE</w:t>
            </w:r>
          </w:p>
        </w:tc>
        <w:tc>
          <w:tcPr>
            <w:tcW w:w="2041" w:type="pct"/>
            <w:vAlign w:val="center"/>
          </w:tcPr>
          <w:p w14:paraId="53983B6A"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Metropolitan Status Code</w:t>
            </w:r>
          </w:p>
        </w:tc>
        <w:tc>
          <w:tcPr>
            <w:tcW w:w="1774" w:type="pct"/>
          </w:tcPr>
          <w:p w14:paraId="122C33D1"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Centre city, 2: County, 3: Suburban, 5: not in MSA</w:t>
            </w:r>
          </w:p>
        </w:tc>
      </w:tr>
      <w:tr w:rsidR="005D7B29" w:rsidRPr="00183E2B" w14:paraId="0907CF49"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77FF0865" w14:textId="77777777" w:rsidR="005D7B29" w:rsidRPr="00183E2B" w:rsidRDefault="005D7B29" w:rsidP="00346AC9">
            <w:pPr>
              <w:rPr>
                <w:sz w:val="22"/>
                <w:szCs w:val="22"/>
                <w:lang w:val="en-US"/>
              </w:rPr>
            </w:pPr>
            <w:r w:rsidRPr="00183E2B">
              <w:rPr>
                <w:sz w:val="22"/>
                <w:szCs w:val="22"/>
                <w:lang w:val="en-US"/>
              </w:rPr>
              <w:t>15</w:t>
            </w:r>
          </w:p>
        </w:tc>
        <w:tc>
          <w:tcPr>
            <w:tcW w:w="867" w:type="pct"/>
            <w:vAlign w:val="center"/>
          </w:tcPr>
          <w:p w14:paraId="0DF20341"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BLIND</w:t>
            </w:r>
          </w:p>
        </w:tc>
        <w:tc>
          <w:tcPr>
            <w:tcW w:w="2041" w:type="pct"/>
            <w:vAlign w:val="center"/>
          </w:tcPr>
          <w:p w14:paraId="18739222"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Blind or Difficulty seeing</w:t>
            </w:r>
          </w:p>
        </w:tc>
        <w:tc>
          <w:tcPr>
            <w:tcW w:w="1774" w:type="pct"/>
          </w:tcPr>
          <w:p w14:paraId="24B9DAB3"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No</w:t>
            </w:r>
          </w:p>
        </w:tc>
      </w:tr>
      <w:tr w:rsidR="005D7B29" w:rsidRPr="00183E2B" w14:paraId="071DF3FE"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0BA7D739" w14:textId="77777777" w:rsidR="005D7B29" w:rsidRPr="00183E2B" w:rsidRDefault="005D7B29" w:rsidP="00346AC9">
            <w:pPr>
              <w:rPr>
                <w:sz w:val="22"/>
                <w:szCs w:val="22"/>
                <w:lang w:val="en-US"/>
              </w:rPr>
            </w:pPr>
            <w:r w:rsidRPr="00183E2B">
              <w:rPr>
                <w:sz w:val="22"/>
                <w:szCs w:val="22"/>
                <w:lang w:val="en-US"/>
              </w:rPr>
              <w:t>16</w:t>
            </w:r>
          </w:p>
        </w:tc>
        <w:tc>
          <w:tcPr>
            <w:tcW w:w="867" w:type="pct"/>
            <w:vAlign w:val="center"/>
          </w:tcPr>
          <w:p w14:paraId="40F865EC"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DECIDE</w:t>
            </w:r>
          </w:p>
        </w:tc>
        <w:tc>
          <w:tcPr>
            <w:tcW w:w="2041" w:type="pct"/>
            <w:vAlign w:val="center"/>
          </w:tcPr>
          <w:p w14:paraId="146ADBC3"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Difficulty Concentrating or Remembering</w:t>
            </w:r>
          </w:p>
        </w:tc>
        <w:tc>
          <w:tcPr>
            <w:tcW w:w="1774" w:type="pct"/>
          </w:tcPr>
          <w:p w14:paraId="627D9730"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Yes, 2: No</w:t>
            </w:r>
          </w:p>
        </w:tc>
      </w:tr>
      <w:tr w:rsidR="005D7B29" w:rsidRPr="00183E2B" w14:paraId="35821C9D"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23260BCD" w14:textId="77777777" w:rsidR="005D7B29" w:rsidRPr="00183E2B" w:rsidRDefault="005D7B29" w:rsidP="00346AC9">
            <w:pPr>
              <w:rPr>
                <w:sz w:val="22"/>
                <w:szCs w:val="22"/>
                <w:lang w:val="en-US"/>
              </w:rPr>
            </w:pPr>
            <w:r w:rsidRPr="00183E2B">
              <w:rPr>
                <w:sz w:val="22"/>
                <w:szCs w:val="22"/>
                <w:lang w:val="en-US"/>
              </w:rPr>
              <w:t>17</w:t>
            </w:r>
          </w:p>
        </w:tc>
        <w:tc>
          <w:tcPr>
            <w:tcW w:w="867" w:type="pct"/>
            <w:vAlign w:val="center"/>
          </w:tcPr>
          <w:p w14:paraId="059F779D"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SEX</w:t>
            </w:r>
          </w:p>
        </w:tc>
        <w:tc>
          <w:tcPr>
            <w:tcW w:w="2041" w:type="pct"/>
            <w:vAlign w:val="center"/>
          </w:tcPr>
          <w:p w14:paraId="51BC8818"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Calculated sex variable</w:t>
            </w:r>
          </w:p>
        </w:tc>
        <w:tc>
          <w:tcPr>
            <w:tcW w:w="1774" w:type="pct"/>
          </w:tcPr>
          <w:p w14:paraId="48BDD430"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Male, 2: Female</w:t>
            </w:r>
          </w:p>
        </w:tc>
      </w:tr>
      <w:tr w:rsidR="005D7B29" w:rsidRPr="00183E2B" w14:paraId="2A58C315"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5B909172" w14:textId="77777777" w:rsidR="005D7B29" w:rsidRPr="00183E2B" w:rsidRDefault="005D7B29" w:rsidP="00346AC9">
            <w:pPr>
              <w:rPr>
                <w:sz w:val="22"/>
                <w:szCs w:val="22"/>
                <w:lang w:val="en-US"/>
              </w:rPr>
            </w:pPr>
            <w:r w:rsidRPr="00183E2B">
              <w:rPr>
                <w:sz w:val="22"/>
                <w:szCs w:val="22"/>
                <w:lang w:val="en-US"/>
              </w:rPr>
              <w:t>18</w:t>
            </w:r>
          </w:p>
        </w:tc>
        <w:tc>
          <w:tcPr>
            <w:tcW w:w="867" w:type="pct"/>
            <w:vAlign w:val="center"/>
          </w:tcPr>
          <w:p w14:paraId="54289728"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FLSHOT</w:t>
            </w:r>
          </w:p>
        </w:tc>
        <w:tc>
          <w:tcPr>
            <w:tcW w:w="2041" w:type="pct"/>
            <w:vAlign w:val="center"/>
          </w:tcPr>
          <w:p w14:paraId="343BC415"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Flu Shot Calculated Variable</w:t>
            </w:r>
          </w:p>
        </w:tc>
        <w:tc>
          <w:tcPr>
            <w:tcW w:w="1774" w:type="pct"/>
          </w:tcPr>
          <w:p w14:paraId="73DE1857"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Yes, 2: No</w:t>
            </w:r>
          </w:p>
        </w:tc>
      </w:tr>
      <w:tr w:rsidR="005D7B29" w:rsidRPr="00183E2B" w14:paraId="5857D70D"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2A40D1AD" w14:textId="77777777" w:rsidR="005D7B29" w:rsidRPr="00183E2B" w:rsidRDefault="005D7B29" w:rsidP="00346AC9">
            <w:pPr>
              <w:rPr>
                <w:sz w:val="22"/>
                <w:szCs w:val="22"/>
                <w:lang w:val="en-US"/>
              </w:rPr>
            </w:pPr>
            <w:r w:rsidRPr="00183E2B">
              <w:rPr>
                <w:sz w:val="22"/>
                <w:szCs w:val="22"/>
                <w:lang w:val="en-US"/>
              </w:rPr>
              <w:t>19</w:t>
            </w:r>
          </w:p>
        </w:tc>
        <w:tc>
          <w:tcPr>
            <w:tcW w:w="867" w:type="pct"/>
            <w:vAlign w:val="center"/>
          </w:tcPr>
          <w:p w14:paraId="13B8938C"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RACE</w:t>
            </w:r>
          </w:p>
        </w:tc>
        <w:tc>
          <w:tcPr>
            <w:tcW w:w="2041" w:type="pct"/>
            <w:vAlign w:val="center"/>
          </w:tcPr>
          <w:p w14:paraId="2B011017"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Computed Race-Ethnicity grouping</w:t>
            </w:r>
          </w:p>
        </w:tc>
        <w:tc>
          <w:tcPr>
            <w:tcW w:w="1774" w:type="pct"/>
          </w:tcPr>
          <w:p w14:paraId="62D31EF7"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White, 2: Black, 3: American Indian or Alaskan Native, 4: Asian, 5: Native Hawaiian or other Pacific Islander, 6: Other race, 7: Multiracial, 8: Hispanic</w:t>
            </w:r>
          </w:p>
        </w:tc>
      </w:tr>
      <w:tr w:rsidR="005D7B29" w:rsidRPr="00183E2B" w14:paraId="21532ED8"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3CE1E816" w14:textId="77777777" w:rsidR="005D7B29" w:rsidRPr="00183E2B" w:rsidRDefault="005D7B29" w:rsidP="00346AC9">
            <w:pPr>
              <w:rPr>
                <w:sz w:val="22"/>
                <w:szCs w:val="22"/>
                <w:lang w:val="en-US"/>
              </w:rPr>
            </w:pPr>
            <w:r w:rsidRPr="00183E2B">
              <w:rPr>
                <w:sz w:val="22"/>
                <w:szCs w:val="22"/>
                <w:lang w:val="en-US"/>
              </w:rPr>
              <w:t>20</w:t>
            </w:r>
          </w:p>
        </w:tc>
        <w:tc>
          <w:tcPr>
            <w:tcW w:w="867" w:type="pct"/>
            <w:vAlign w:val="center"/>
          </w:tcPr>
          <w:p w14:paraId="41917014"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BMICAT</w:t>
            </w:r>
          </w:p>
        </w:tc>
        <w:tc>
          <w:tcPr>
            <w:tcW w:w="2041" w:type="pct"/>
            <w:vAlign w:val="center"/>
          </w:tcPr>
          <w:p w14:paraId="0385922D"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Computed body mass index categories</w:t>
            </w:r>
          </w:p>
        </w:tc>
        <w:tc>
          <w:tcPr>
            <w:tcW w:w="1774" w:type="pct"/>
          </w:tcPr>
          <w:p w14:paraId="364572D5"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Underweight, 2: Normal weight, 3: Overweight, 4: Obese</w:t>
            </w:r>
          </w:p>
        </w:tc>
      </w:tr>
      <w:tr w:rsidR="005D7B29" w:rsidRPr="00183E2B" w14:paraId="341C7D78"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0F38E9AA" w14:textId="77777777" w:rsidR="005D7B29" w:rsidRPr="00183E2B" w:rsidRDefault="005D7B29" w:rsidP="00346AC9">
            <w:pPr>
              <w:rPr>
                <w:sz w:val="22"/>
                <w:szCs w:val="22"/>
                <w:lang w:val="en-US"/>
              </w:rPr>
            </w:pPr>
            <w:r w:rsidRPr="00183E2B">
              <w:rPr>
                <w:sz w:val="22"/>
                <w:szCs w:val="22"/>
                <w:lang w:val="en-US"/>
              </w:rPr>
              <w:lastRenderedPageBreak/>
              <w:t>21</w:t>
            </w:r>
          </w:p>
        </w:tc>
        <w:tc>
          <w:tcPr>
            <w:tcW w:w="867" w:type="pct"/>
            <w:vAlign w:val="center"/>
          </w:tcPr>
          <w:p w14:paraId="1568E664"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AGEGYR</w:t>
            </w:r>
          </w:p>
        </w:tc>
        <w:tc>
          <w:tcPr>
            <w:tcW w:w="2041" w:type="pct"/>
            <w:vAlign w:val="center"/>
          </w:tcPr>
          <w:p w14:paraId="745B56AD"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Reported age in five-year age categories calculated variable</w:t>
            </w:r>
          </w:p>
        </w:tc>
        <w:tc>
          <w:tcPr>
            <w:tcW w:w="1774" w:type="pct"/>
          </w:tcPr>
          <w:p w14:paraId="6F192E92"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31 to 40 y, 2: 41–50 y, 3: 51–60 y, 4: 61–70 y, 5: 71–80 y, 6: &gt;81 y</w:t>
            </w:r>
          </w:p>
        </w:tc>
      </w:tr>
      <w:tr w:rsidR="005D7B29" w:rsidRPr="00183E2B" w14:paraId="624070F4"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440623C2" w14:textId="77777777" w:rsidR="005D7B29" w:rsidRPr="00183E2B" w:rsidRDefault="005D7B29" w:rsidP="00346AC9">
            <w:pPr>
              <w:rPr>
                <w:sz w:val="22"/>
                <w:szCs w:val="22"/>
                <w:lang w:val="en-US"/>
              </w:rPr>
            </w:pPr>
            <w:r w:rsidRPr="00183E2B">
              <w:rPr>
                <w:sz w:val="22"/>
                <w:szCs w:val="22"/>
                <w:lang w:val="en-US"/>
              </w:rPr>
              <w:t>22</w:t>
            </w:r>
          </w:p>
        </w:tc>
        <w:tc>
          <w:tcPr>
            <w:tcW w:w="867" w:type="pct"/>
            <w:vAlign w:val="center"/>
          </w:tcPr>
          <w:p w14:paraId="3A96A809"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DEAF</w:t>
            </w:r>
          </w:p>
        </w:tc>
        <w:tc>
          <w:tcPr>
            <w:tcW w:w="2041" w:type="pct"/>
            <w:vAlign w:val="center"/>
          </w:tcPr>
          <w:p w14:paraId="40B943F3"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Are you deaf or do you have serious difficulty hearing?</w:t>
            </w:r>
          </w:p>
        </w:tc>
        <w:tc>
          <w:tcPr>
            <w:tcW w:w="1774" w:type="pct"/>
          </w:tcPr>
          <w:p w14:paraId="1E70A396"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Yes, 2: No</w:t>
            </w:r>
          </w:p>
        </w:tc>
      </w:tr>
      <w:tr w:rsidR="005D7B29" w:rsidRPr="00183E2B" w14:paraId="75995FB3"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5D3A3B12" w14:textId="77777777" w:rsidR="005D7B29" w:rsidRPr="00183E2B" w:rsidRDefault="005D7B29" w:rsidP="00346AC9">
            <w:pPr>
              <w:rPr>
                <w:sz w:val="22"/>
                <w:szCs w:val="22"/>
                <w:lang w:val="en-US"/>
              </w:rPr>
            </w:pPr>
            <w:r w:rsidRPr="00183E2B">
              <w:rPr>
                <w:sz w:val="22"/>
                <w:szCs w:val="22"/>
                <w:lang w:val="en-US"/>
              </w:rPr>
              <w:t>23</w:t>
            </w:r>
          </w:p>
        </w:tc>
        <w:tc>
          <w:tcPr>
            <w:tcW w:w="867" w:type="pct"/>
            <w:vAlign w:val="center"/>
          </w:tcPr>
          <w:p w14:paraId="1DF91A1A"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DIABETE</w:t>
            </w:r>
          </w:p>
        </w:tc>
        <w:tc>
          <w:tcPr>
            <w:tcW w:w="2041" w:type="pct"/>
            <w:vAlign w:val="center"/>
          </w:tcPr>
          <w:p w14:paraId="786B14E2"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(Ever told) you have diabetes</w:t>
            </w:r>
          </w:p>
        </w:tc>
        <w:tc>
          <w:tcPr>
            <w:tcW w:w="1774" w:type="pct"/>
            <w:vAlign w:val="center"/>
          </w:tcPr>
          <w:p w14:paraId="3F0D2035"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lang w:val="en-US"/>
              </w:rPr>
              <w:t>1: Yes, 2: Yes but pregnant, 3: No, 4: Prediabetes</w:t>
            </w:r>
          </w:p>
        </w:tc>
      </w:tr>
      <w:tr w:rsidR="005D7B29" w:rsidRPr="00183E2B" w14:paraId="533AA0ED"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17F95D0D" w14:textId="77777777" w:rsidR="005D7B29" w:rsidRPr="00183E2B" w:rsidRDefault="005D7B29" w:rsidP="00346AC9">
            <w:pPr>
              <w:rPr>
                <w:sz w:val="22"/>
                <w:szCs w:val="22"/>
                <w:lang w:val="en-US"/>
              </w:rPr>
            </w:pPr>
            <w:r w:rsidRPr="00183E2B">
              <w:rPr>
                <w:sz w:val="22"/>
                <w:szCs w:val="22"/>
                <w:lang w:val="en-US"/>
              </w:rPr>
              <w:t>24</w:t>
            </w:r>
          </w:p>
        </w:tc>
        <w:tc>
          <w:tcPr>
            <w:tcW w:w="867" w:type="pct"/>
            <w:vAlign w:val="center"/>
          </w:tcPr>
          <w:p w14:paraId="54737B7C"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PDIABTST</w:t>
            </w:r>
          </w:p>
        </w:tc>
        <w:tc>
          <w:tcPr>
            <w:tcW w:w="2041" w:type="pct"/>
            <w:vAlign w:val="center"/>
          </w:tcPr>
          <w:p w14:paraId="6D5533FD"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Had a test for high blood sugar or diabetes in the past three years?</w:t>
            </w:r>
          </w:p>
        </w:tc>
        <w:tc>
          <w:tcPr>
            <w:tcW w:w="1774" w:type="pct"/>
          </w:tcPr>
          <w:p w14:paraId="78B858FC"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 xml:space="preserve">1: Yes; 2: Yes, during pregnancy; 3: No  </w:t>
            </w:r>
          </w:p>
        </w:tc>
      </w:tr>
      <w:tr w:rsidR="005D7B29" w:rsidRPr="00183E2B" w14:paraId="30BC0C9E"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0B3C74CD" w14:textId="77777777" w:rsidR="005D7B29" w:rsidRPr="00183E2B" w:rsidRDefault="005D7B29" w:rsidP="00346AC9">
            <w:pPr>
              <w:rPr>
                <w:sz w:val="22"/>
                <w:szCs w:val="22"/>
                <w:lang w:val="en-US"/>
              </w:rPr>
            </w:pPr>
            <w:r w:rsidRPr="00183E2B">
              <w:rPr>
                <w:sz w:val="22"/>
                <w:szCs w:val="22"/>
                <w:lang w:val="en-US"/>
              </w:rPr>
              <w:t>25</w:t>
            </w:r>
          </w:p>
        </w:tc>
        <w:tc>
          <w:tcPr>
            <w:tcW w:w="867" w:type="pct"/>
            <w:vAlign w:val="center"/>
          </w:tcPr>
          <w:p w14:paraId="295981A4"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PREDIAB1</w:t>
            </w:r>
          </w:p>
        </w:tc>
        <w:tc>
          <w:tcPr>
            <w:tcW w:w="2041" w:type="pct"/>
            <w:vAlign w:val="center"/>
          </w:tcPr>
          <w:p w14:paraId="69CF27A6"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Ever been told by a doctor or other health professional that you have pre-diabetes or borderline diabetes?</w:t>
            </w:r>
          </w:p>
        </w:tc>
        <w:tc>
          <w:tcPr>
            <w:tcW w:w="1774" w:type="pct"/>
          </w:tcPr>
          <w:p w14:paraId="4B30F88D"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Yes, during pregnancy; 3: No</w:t>
            </w:r>
          </w:p>
        </w:tc>
      </w:tr>
      <w:tr w:rsidR="005D7B29" w:rsidRPr="00183E2B" w14:paraId="4C04A09B"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393CE99B" w14:textId="77777777" w:rsidR="005D7B29" w:rsidRPr="00183E2B" w:rsidRDefault="005D7B29" w:rsidP="00346AC9">
            <w:pPr>
              <w:rPr>
                <w:sz w:val="22"/>
                <w:szCs w:val="22"/>
                <w:lang w:val="en-US"/>
              </w:rPr>
            </w:pPr>
            <w:r w:rsidRPr="00183E2B">
              <w:rPr>
                <w:sz w:val="22"/>
                <w:szCs w:val="22"/>
                <w:lang w:val="en-US"/>
              </w:rPr>
              <w:t>26</w:t>
            </w:r>
          </w:p>
        </w:tc>
        <w:tc>
          <w:tcPr>
            <w:tcW w:w="867" w:type="pct"/>
            <w:vAlign w:val="center"/>
          </w:tcPr>
          <w:p w14:paraId="70DAC1D6"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RFBMI</w:t>
            </w:r>
          </w:p>
        </w:tc>
        <w:tc>
          <w:tcPr>
            <w:tcW w:w="2041" w:type="pct"/>
            <w:vAlign w:val="center"/>
          </w:tcPr>
          <w:p w14:paraId="134B297A"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Overweight or obese calculated variable</w:t>
            </w:r>
          </w:p>
        </w:tc>
        <w:tc>
          <w:tcPr>
            <w:tcW w:w="1774" w:type="pct"/>
          </w:tcPr>
          <w:p w14:paraId="4582F52D"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lang w:val="en-US"/>
              </w:rPr>
              <w:t>1:  No (Notes: 1200 &lt;= _BMI5 &lt; 2500 (BMI5 has 2 implied decimal places); 2: Yes (Notes: 2500 &lt;= _BMI5 &lt; 9999)</w:t>
            </w:r>
          </w:p>
        </w:tc>
      </w:tr>
      <w:tr w:rsidR="005D7B29" w:rsidRPr="00183E2B" w14:paraId="6C48E62D"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68922B4E" w14:textId="77777777" w:rsidR="005D7B29" w:rsidRPr="00183E2B" w:rsidRDefault="005D7B29" w:rsidP="00346AC9">
            <w:pPr>
              <w:rPr>
                <w:sz w:val="22"/>
                <w:szCs w:val="22"/>
                <w:lang w:val="en-US"/>
              </w:rPr>
            </w:pPr>
            <w:r w:rsidRPr="00183E2B">
              <w:rPr>
                <w:sz w:val="22"/>
                <w:szCs w:val="22"/>
                <w:lang w:val="en-US"/>
              </w:rPr>
              <w:t>27</w:t>
            </w:r>
          </w:p>
        </w:tc>
        <w:tc>
          <w:tcPr>
            <w:tcW w:w="867" w:type="pct"/>
            <w:vAlign w:val="center"/>
          </w:tcPr>
          <w:p w14:paraId="4A9436BD"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CHCKDNY</w:t>
            </w:r>
          </w:p>
        </w:tc>
        <w:tc>
          <w:tcPr>
            <w:tcW w:w="2041" w:type="pct"/>
            <w:vAlign w:val="center"/>
          </w:tcPr>
          <w:p w14:paraId="3304BD9D"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(Ever told) you have kidney disease?</w:t>
            </w:r>
          </w:p>
        </w:tc>
        <w:tc>
          <w:tcPr>
            <w:tcW w:w="1774" w:type="pct"/>
            <w:vAlign w:val="center"/>
          </w:tcPr>
          <w:p w14:paraId="57EAF86A"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No</w:t>
            </w:r>
          </w:p>
        </w:tc>
      </w:tr>
      <w:tr w:rsidR="005D7B29" w:rsidRPr="00183E2B" w14:paraId="554A1B22"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43B34D39" w14:textId="77777777" w:rsidR="005D7B29" w:rsidRPr="00183E2B" w:rsidRDefault="005D7B29" w:rsidP="00346AC9">
            <w:pPr>
              <w:rPr>
                <w:sz w:val="22"/>
                <w:szCs w:val="22"/>
                <w:lang w:val="en-US"/>
              </w:rPr>
            </w:pPr>
            <w:r w:rsidRPr="00183E2B">
              <w:rPr>
                <w:sz w:val="22"/>
                <w:szCs w:val="22"/>
                <w:lang w:val="en-US"/>
              </w:rPr>
              <w:t>28</w:t>
            </w:r>
          </w:p>
        </w:tc>
        <w:tc>
          <w:tcPr>
            <w:tcW w:w="867" w:type="pct"/>
            <w:vAlign w:val="center"/>
          </w:tcPr>
          <w:p w14:paraId="50A66DBB"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CVDCRHD</w:t>
            </w:r>
          </w:p>
        </w:tc>
        <w:tc>
          <w:tcPr>
            <w:tcW w:w="2041" w:type="pct"/>
            <w:vAlign w:val="center"/>
          </w:tcPr>
          <w:p w14:paraId="1BCC7999"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Ever Diagnosed with Angina or Coronary Heart Disease</w:t>
            </w:r>
          </w:p>
        </w:tc>
        <w:tc>
          <w:tcPr>
            <w:tcW w:w="1774" w:type="pct"/>
            <w:vAlign w:val="center"/>
          </w:tcPr>
          <w:p w14:paraId="0E61B42F"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Yes, 2: No</w:t>
            </w:r>
          </w:p>
        </w:tc>
      </w:tr>
      <w:tr w:rsidR="005D7B29" w:rsidRPr="00183E2B" w14:paraId="0DAA7DAD"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16FFB9B3" w14:textId="77777777" w:rsidR="005D7B29" w:rsidRPr="00183E2B" w:rsidRDefault="005D7B29" w:rsidP="00346AC9">
            <w:pPr>
              <w:rPr>
                <w:sz w:val="22"/>
                <w:szCs w:val="22"/>
                <w:lang w:val="en-US"/>
              </w:rPr>
            </w:pPr>
            <w:r w:rsidRPr="00183E2B">
              <w:rPr>
                <w:sz w:val="22"/>
                <w:szCs w:val="22"/>
                <w:lang w:val="en-US"/>
              </w:rPr>
              <w:t>29</w:t>
            </w:r>
          </w:p>
        </w:tc>
        <w:tc>
          <w:tcPr>
            <w:tcW w:w="867" w:type="pct"/>
            <w:vAlign w:val="center"/>
          </w:tcPr>
          <w:p w14:paraId="6B83D367"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CVDINFR</w:t>
            </w:r>
          </w:p>
        </w:tc>
        <w:tc>
          <w:tcPr>
            <w:tcW w:w="2041" w:type="pct"/>
            <w:vAlign w:val="center"/>
          </w:tcPr>
          <w:p w14:paraId="3B520C48"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Ever Diagnosed with Heart Attack</w:t>
            </w:r>
          </w:p>
        </w:tc>
        <w:tc>
          <w:tcPr>
            <w:tcW w:w="1774" w:type="pct"/>
            <w:vAlign w:val="center"/>
          </w:tcPr>
          <w:p w14:paraId="55ADF55B"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No</w:t>
            </w:r>
          </w:p>
        </w:tc>
      </w:tr>
      <w:tr w:rsidR="005D7B29" w:rsidRPr="00183E2B" w14:paraId="57C8A237"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60A4129D" w14:textId="77777777" w:rsidR="005D7B29" w:rsidRPr="00183E2B" w:rsidRDefault="005D7B29" w:rsidP="00346AC9">
            <w:pPr>
              <w:rPr>
                <w:sz w:val="22"/>
                <w:szCs w:val="22"/>
                <w:lang w:val="en-US"/>
              </w:rPr>
            </w:pPr>
            <w:r w:rsidRPr="00183E2B">
              <w:rPr>
                <w:sz w:val="22"/>
                <w:szCs w:val="22"/>
                <w:lang w:val="en-US"/>
              </w:rPr>
              <w:t>30</w:t>
            </w:r>
          </w:p>
        </w:tc>
        <w:tc>
          <w:tcPr>
            <w:tcW w:w="867" w:type="pct"/>
            <w:vAlign w:val="center"/>
          </w:tcPr>
          <w:p w14:paraId="116AF6CA"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CVDSTRK</w:t>
            </w:r>
          </w:p>
        </w:tc>
        <w:tc>
          <w:tcPr>
            <w:tcW w:w="2041" w:type="pct"/>
            <w:vAlign w:val="center"/>
          </w:tcPr>
          <w:p w14:paraId="4F8A707C"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Ever Diagnosed with a Stroke</w:t>
            </w:r>
          </w:p>
        </w:tc>
        <w:tc>
          <w:tcPr>
            <w:tcW w:w="1774" w:type="pct"/>
            <w:vAlign w:val="center"/>
          </w:tcPr>
          <w:p w14:paraId="0D0A1B5E"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Yes, 2: No</w:t>
            </w:r>
          </w:p>
        </w:tc>
      </w:tr>
      <w:tr w:rsidR="005D7B29" w:rsidRPr="00183E2B" w14:paraId="02083528"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4703F33E" w14:textId="77777777" w:rsidR="005D7B29" w:rsidRPr="00183E2B" w:rsidRDefault="005D7B29" w:rsidP="00346AC9">
            <w:pPr>
              <w:rPr>
                <w:sz w:val="22"/>
                <w:szCs w:val="22"/>
                <w:lang w:val="en-US"/>
              </w:rPr>
            </w:pPr>
            <w:r w:rsidRPr="00183E2B">
              <w:rPr>
                <w:sz w:val="22"/>
                <w:szCs w:val="22"/>
                <w:lang w:val="en-US"/>
              </w:rPr>
              <w:t>31</w:t>
            </w:r>
          </w:p>
        </w:tc>
        <w:tc>
          <w:tcPr>
            <w:tcW w:w="867" w:type="pct"/>
            <w:vAlign w:val="center"/>
          </w:tcPr>
          <w:p w14:paraId="7D977480"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CHCOCNC</w:t>
            </w:r>
          </w:p>
        </w:tc>
        <w:tc>
          <w:tcPr>
            <w:tcW w:w="2041" w:type="pct"/>
            <w:vAlign w:val="center"/>
          </w:tcPr>
          <w:p w14:paraId="365D50AE"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(Ever told) you had any other types of cancer?</w:t>
            </w:r>
          </w:p>
        </w:tc>
        <w:tc>
          <w:tcPr>
            <w:tcW w:w="1774" w:type="pct"/>
            <w:vAlign w:val="center"/>
          </w:tcPr>
          <w:p w14:paraId="34ECF88E"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No</w:t>
            </w:r>
          </w:p>
        </w:tc>
      </w:tr>
      <w:tr w:rsidR="005D7B29" w:rsidRPr="00183E2B" w14:paraId="1DED016D" w14:textId="77777777" w:rsidTr="00346AC9">
        <w:tc>
          <w:tcPr>
            <w:cnfStyle w:val="001000000000" w:firstRow="0" w:lastRow="0" w:firstColumn="1" w:lastColumn="0" w:oddVBand="0" w:evenVBand="0" w:oddHBand="0" w:evenHBand="0" w:firstRowFirstColumn="0" w:firstRowLastColumn="0" w:lastRowFirstColumn="0" w:lastRowLastColumn="0"/>
            <w:tcW w:w="318" w:type="pct"/>
            <w:vAlign w:val="center"/>
          </w:tcPr>
          <w:p w14:paraId="0FEC03A5" w14:textId="77777777" w:rsidR="005D7B29" w:rsidRPr="00183E2B" w:rsidRDefault="005D7B29" w:rsidP="00346AC9">
            <w:pPr>
              <w:rPr>
                <w:sz w:val="22"/>
                <w:szCs w:val="22"/>
                <w:lang w:val="en-US"/>
              </w:rPr>
            </w:pPr>
            <w:r w:rsidRPr="00183E2B">
              <w:rPr>
                <w:sz w:val="22"/>
                <w:szCs w:val="22"/>
                <w:lang w:val="en-US"/>
              </w:rPr>
              <w:t>32</w:t>
            </w:r>
          </w:p>
        </w:tc>
        <w:tc>
          <w:tcPr>
            <w:tcW w:w="867" w:type="pct"/>
            <w:vAlign w:val="center"/>
          </w:tcPr>
          <w:p w14:paraId="6C5488B0"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HAVARTH</w:t>
            </w:r>
          </w:p>
        </w:tc>
        <w:tc>
          <w:tcPr>
            <w:tcW w:w="2041" w:type="pct"/>
            <w:vAlign w:val="center"/>
          </w:tcPr>
          <w:p w14:paraId="020CBE2E"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Told Have Arthritis</w:t>
            </w:r>
          </w:p>
        </w:tc>
        <w:tc>
          <w:tcPr>
            <w:tcW w:w="1774" w:type="pct"/>
            <w:vAlign w:val="center"/>
          </w:tcPr>
          <w:p w14:paraId="3DE8901A" w14:textId="77777777" w:rsidR="005D7B29" w:rsidRPr="00183E2B" w:rsidRDefault="005D7B29" w:rsidP="00346AC9">
            <w:pPr>
              <w:cnfStyle w:val="000000000000" w:firstRow="0" w:lastRow="0" w:firstColumn="0" w:lastColumn="0" w:oddVBand="0" w:evenVBand="0" w:oddHBand="0" w:evenHBand="0" w:firstRowFirstColumn="0" w:firstRowLastColumn="0" w:lastRowFirstColumn="0" w:lastRowLastColumn="0"/>
              <w:rPr>
                <w:sz w:val="22"/>
                <w:szCs w:val="22"/>
                <w:lang w:val="en-US"/>
              </w:rPr>
            </w:pPr>
            <w:r w:rsidRPr="00183E2B">
              <w:rPr>
                <w:sz w:val="22"/>
                <w:szCs w:val="22"/>
              </w:rPr>
              <w:t>1: Yes, 2: No</w:t>
            </w:r>
          </w:p>
        </w:tc>
      </w:tr>
      <w:tr w:rsidR="005D7B29" w:rsidRPr="007672BC" w14:paraId="36A6B28D" w14:textId="77777777" w:rsidTr="00346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pct"/>
            <w:vAlign w:val="center"/>
          </w:tcPr>
          <w:p w14:paraId="285C841F" w14:textId="77777777" w:rsidR="005D7B29" w:rsidRPr="00183E2B" w:rsidRDefault="005D7B29" w:rsidP="00346AC9">
            <w:pPr>
              <w:rPr>
                <w:sz w:val="22"/>
                <w:szCs w:val="22"/>
                <w:lang w:val="en-US"/>
              </w:rPr>
            </w:pPr>
            <w:r w:rsidRPr="00183E2B">
              <w:rPr>
                <w:sz w:val="22"/>
                <w:szCs w:val="22"/>
                <w:lang w:val="en-US"/>
              </w:rPr>
              <w:t>33</w:t>
            </w:r>
          </w:p>
        </w:tc>
        <w:tc>
          <w:tcPr>
            <w:tcW w:w="867" w:type="pct"/>
            <w:vAlign w:val="center"/>
          </w:tcPr>
          <w:p w14:paraId="004564B8"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ADDEPEV</w:t>
            </w:r>
          </w:p>
        </w:tc>
        <w:tc>
          <w:tcPr>
            <w:tcW w:w="2041" w:type="pct"/>
            <w:vAlign w:val="center"/>
          </w:tcPr>
          <w:p w14:paraId="013596F4"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Ever told you had a depressive disorder</w:t>
            </w:r>
          </w:p>
        </w:tc>
        <w:tc>
          <w:tcPr>
            <w:tcW w:w="1774" w:type="pct"/>
            <w:vAlign w:val="center"/>
          </w:tcPr>
          <w:p w14:paraId="7FECB347" w14:textId="77777777" w:rsidR="005D7B29" w:rsidRPr="00183E2B" w:rsidRDefault="005D7B29" w:rsidP="00346AC9">
            <w:pPr>
              <w:cnfStyle w:val="000000100000" w:firstRow="0" w:lastRow="0" w:firstColumn="0" w:lastColumn="0" w:oddVBand="0" w:evenVBand="0" w:oddHBand="1" w:evenHBand="0" w:firstRowFirstColumn="0" w:firstRowLastColumn="0" w:lastRowFirstColumn="0" w:lastRowLastColumn="0"/>
              <w:rPr>
                <w:sz w:val="22"/>
                <w:szCs w:val="22"/>
                <w:lang w:val="en-US"/>
              </w:rPr>
            </w:pPr>
            <w:r w:rsidRPr="00183E2B">
              <w:rPr>
                <w:sz w:val="22"/>
                <w:szCs w:val="22"/>
              </w:rPr>
              <w:t>1: Yes, 2: No</w:t>
            </w:r>
          </w:p>
        </w:tc>
      </w:tr>
    </w:tbl>
    <w:p w14:paraId="341C9EEB" w14:textId="77777777" w:rsidR="005D7B29" w:rsidRDefault="005D7B29" w:rsidP="005D7B29"/>
    <w:p w14:paraId="49097317" w14:textId="77777777" w:rsidR="005D7B29" w:rsidRDefault="005D7B29" w:rsidP="005D7B29">
      <w:pPr>
        <w:widowControl w:val="0"/>
        <w:autoSpaceDE w:val="0"/>
        <w:autoSpaceDN w:val="0"/>
        <w:adjustRightInd w:val="0"/>
        <w:rPr>
          <w:lang w:val="en-US"/>
        </w:rPr>
      </w:pPr>
    </w:p>
    <w:p w14:paraId="3631B4F9" w14:textId="77777777" w:rsidR="005D7B29" w:rsidRDefault="005D7B29" w:rsidP="005D7B29"/>
    <w:p w14:paraId="79FEE533" w14:textId="54DA1C9D" w:rsidR="005D7B29" w:rsidRDefault="005D7B29" w:rsidP="005D7B29">
      <w:r>
        <w:br w:type="page"/>
      </w:r>
    </w:p>
    <w:p w14:paraId="4E889916" w14:textId="3D71EA15" w:rsidR="005D7B29" w:rsidRDefault="005D7B29" w:rsidP="005D7B29">
      <w:pPr>
        <w:pStyle w:val="Heading1"/>
      </w:pPr>
      <w:r>
        <w:lastRenderedPageBreak/>
        <w:t>Appendix 2</w:t>
      </w:r>
    </w:p>
    <w:p w14:paraId="3D68A7DD" w14:textId="77777777" w:rsidR="005D7B29" w:rsidRDefault="005D7B29" w:rsidP="005D7B29"/>
    <w:p w14:paraId="6DDCEAD1" w14:textId="77777777" w:rsidR="005D7B29" w:rsidRPr="00183E2B" w:rsidRDefault="005D7B29" w:rsidP="005D7B29">
      <w:pPr>
        <w:rPr>
          <w:lang w:val="en-US"/>
        </w:rPr>
      </w:pPr>
    </w:p>
    <w:p w14:paraId="4F294092" w14:textId="77777777" w:rsidR="005D7B29" w:rsidRPr="00183E2B" w:rsidRDefault="005D7B29" w:rsidP="005D7B29">
      <w:pPr>
        <w:jc w:val="center"/>
        <w:rPr>
          <w:lang w:val="en-US"/>
        </w:rPr>
      </w:pPr>
      <w:r w:rsidRPr="00183E2B">
        <w:rPr>
          <w:lang w:val="en-US"/>
        </w:rPr>
        <w:t>Table 4. Model Evaluation Metrics for MLC</w:t>
      </w:r>
    </w:p>
    <w:tbl>
      <w:tblPr>
        <w:tblStyle w:val="TableGrid"/>
        <w:tblW w:w="5000" w:type="pct"/>
        <w:jc w:val="center"/>
        <w:tblLook w:val="04A0" w:firstRow="1" w:lastRow="0" w:firstColumn="1" w:lastColumn="0" w:noHBand="0" w:noVBand="1"/>
      </w:tblPr>
      <w:tblGrid>
        <w:gridCol w:w="1838"/>
        <w:gridCol w:w="21"/>
        <w:gridCol w:w="7491"/>
      </w:tblGrid>
      <w:tr w:rsidR="005D7B29" w:rsidRPr="00183E2B" w14:paraId="7C3EC20F" w14:textId="77777777" w:rsidTr="00346AC9">
        <w:trPr>
          <w:jc w:val="center"/>
        </w:trPr>
        <w:tc>
          <w:tcPr>
            <w:tcW w:w="5000" w:type="pct"/>
            <w:gridSpan w:val="3"/>
          </w:tcPr>
          <w:p w14:paraId="7C9F0990" w14:textId="77777777" w:rsidR="005D7B29" w:rsidRPr="00183E2B" w:rsidRDefault="005D7B29" w:rsidP="00346AC9">
            <w:pPr>
              <w:jc w:val="center"/>
              <w:rPr>
                <w:b/>
                <w:bCs/>
                <w:lang w:val="en-US"/>
              </w:rPr>
            </w:pPr>
            <w:r w:rsidRPr="00183E2B">
              <w:rPr>
                <w:b/>
                <w:bCs/>
                <w:lang w:val="en-US"/>
              </w:rPr>
              <w:t>Example Based Metric</w:t>
            </w:r>
          </w:p>
        </w:tc>
      </w:tr>
      <w:tr w:rsidR="005D7B29" w:rsidRPr="00183E2B" w14:paraId="29643F5E" w14:textId="77777777" w:rsidTr="00346AC9">
        <w:trPr>
          <w:jc w:val="center"/>
        </w:trPr>
        <w:tc>
          <w:tcPr>
            <w:tcW w:w="994" w:type="pct"/>
            <w:gridSpan w:val="2"/>
            <w:vAlign w:val="center"/>
          </w:tcPr>
          <w:p w14:paraId="0EA7B742" w14:textId="77777777" w:rsidR="005D7B29" w:rsidRPr="00183E2B" w:rsidRDefault="005D7B29" w:rsidP="00346AC9">
            <w:pPr>
              <w:rPr>
                <w:lang w:val="en-US"/>
              </w:rPr>
            </w:pPr>
            <w:r w:rsidRPr="00183E2B">
              <w:rPr>
                <w:b/>
                <w:bCs/>
              </w:rPr>
              <w:t>Subsets Accuracy</w:t>
            </w:r>
          </w:p>
        </w:tc>
        <w:tc>
          <w:tcPr>
            <w:tcW w:w="4006" w:type="pct"/>
            <w:vAlign w:val="center"/>
          </w:tcPr>
          <w:p w14:paraId="532E118D"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e>
                        </m:d>
                      </m:e>
                    </m:d>
                  </m:e>
                </m:nary>
              </m:oMath>
            </m:oMathPara>
          </w:p>
        </w:tc>
      </w:tr>
      <w:tr w:rsidR="005D7B29" w:rsidRPr="00183E2B" w14:paraId="2B53F2F9" w14:textId="77777777" w:rsidTr="00346AC9">
        <w:trPr>
          <w:jc w:val="center"/>
        </w:trPr>
        <w:tc>
          <w:tcPr>
            <w:tcW w:w="994" w:type="pct"/>
            <w:gridSpan w:val="2"/>
            <w:vAlign w:val="center"/>
          </w:tcPr>
          <w:p w14:paraId="05DFB745" w14:textId="77777777" w:rsidR="005D7B29" w:rsidRPr="00183E2B" w:rsidRDefault="005D7B29" w:rsidP="00346AC9">
            <w:pPr>
              <w:rPr>
                <w:lang w:val="en-US"/>
              </w:rPr>
            </w:pPr>
            <w:r w:rsidRPr="00183E2B">
              <w:rPr>
                <w:b/>
                <w:bCs/>
              </w:rPr>
              <w:t>Hamming Loss</w:t>
            </w:r>
          </w:p>
        </w:tc>
        <w:tc>
          <w:tcPr>
            <w:tcW w:w="4006" w:type="pct"/>
            <w:vAlign w:val="center"/>
          </w:tcPr>
          <w:p w14:paraId="7286756E"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q</m:t>
                        </m:r>
                      </m:den>
                    </m:f>
                  </m:e>
                </m:nary>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e>
                    </m:d>
                  </m:e>
                </m:d>
              </m:oMath>
            </m:oMathPara>
          </w:p>
        </w:tc>
      </w:tr>
      <w:tr w:rsidR="005D7B29" w:rsidRPr="00183E2B" w14:paraId="1BF3CBBD" w14:textId="77777777" w:rsidTr="00346AC9">
        <w:trPr>
          <w:jc w:val="center"/>
        </w:trPr>
        <w:tc>
          <w:tcPr>
            <w:tcW w:w="994" w:type="pct"/>
            <w:gridSpan w:val="2"/>
            <w:vAlign w:val="center"/>
          </w:tcPr>
          <w:p w14:paraId="4E9D1798" w14:textId="77777777" w:rsidR="005D7B29" w:rsidRPr="00183E2B" w:rsidRDefault="005D7B29" w:rsidP="00346AC9">
            <w:pPr>
              <w:rPr>
                <w:lang w:val="en-US"/>
              </w:rPr>
            </w:pPr>
            <w:r w:rsidRPr="00183E2B">
              <w:rPr>
                <w:b/>
                <w:bCs/>
              </w:rPr>
              <w:t>Accuracy (exp)</w:t>
            </w:r>
          </w:p>
        </w:tc>
        <w:tc>
          <w:tcPr>
            <w:tcW w:w="4006" w:type="pct"/>
            <w:vAlign w:val="center"/>
          </w:tcPr>
          <w:p w14:paraId="7B9EF396"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nary>
                              <m:naryPr>
                                <m:chr m:val="⋂"/>
                                <m:limLoc m:val="undOvr"/>
                                <m:subHide m:val="1"/>
                                <m:supHide m:val="1"/>
                                <m:ctrlPr>
                                  <w:rPr>
                                    <w:rFonts w:ascii="Cambria Math" w:hAnsi="Cambria Math"/>
                                    <w:i/>
                                    <w:lang w:val="en-US"/>
                                  </w:rPr>
                                </m:ctrlPr>
                              </m:naryPr>
                              <m:sub/>
                              <m:sup/>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nary>
                              <m:naryPr>
                                <m:chr m:val="⋃"/>
                                <m:limLoc m:val="undOvr"/>
                                <m:subHide m:val="1"/>
                                <m:supHide m:val="1"/>
                                <m:ctrlPr>
                                  <w:rPr>
                                    <w:rFonts w:ascii="Cambria Math" w:hAnsi="Cambria Math"/>
                                    <w:i/>
                                    <w:lang w:val="en-US"/>
                                  </w:rPr>
                                </m:ctrlPr>
                              </m:naryPr>
                              <m:sub/>
                              <m:sup/>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e>
                        </m:d>
                      </m:den>
                    </m:f>
                  </m:e>
                </m:nary>
              </m:oMath>
            </m:oMathPara>
          </w:p>
        </w:tc>
      </w:tr>
      <w:tr w:rsidR="005D7B29" w:rsidRPr="00183E2B" w14:paraId="77317923" w14:textId="77777777" w:rsidTr="00346AC9">
        <w:trPr>
          <w:jc w:val="center"/>
        </w:trPr>
        <w:tc>
          <w:tcPr>
            <w:tcW w:w="994" w:type="pct"/>
            <w:gridSpan w:val="2"/>
            <w:vAlign w:val="center"/>
          </w:tcPr>
          <w:p w14:paraId="72DBCA14" w14:textId="77777777" w:rsidR="005D7B29" w:rsidRPr="00183E2B" w:rsidRDefault="005D7B29" w:rsidP="00346AC9">
            <w:pPr>
              <w:rPr>
                <w:lang w:val="en-US"/>
              </w:rPr>
            </w:pPr>
            <w:r w:rsidRPr="00183E2B">
              <w:rPr>
                <w:b/>
                <w:bCs/>
              </w:rPr>
              <w:t>Precision (exp)</w:t>
            </w:r>
          </w:p>
        </w:tc>
        <w:tc>
          <w:tcPr>
            <w:tcW w:w="4006" w:type="pct"/>
            <w:vAlign w:val="center"/>
          </w:tcPr>
          <w:p w14:paraId="74E458D9"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nary>
                              <m:naryPr>
                                <m:chr m:val="⋂"/>
                                <m:limLoc m:val="undOvr"/>
                                <m:subHide m:val="1"/>
                                <m:supHide m:val="1"/>
                                <m:ctrlPr>
                                  <w:rPr>
                                    <w:rFonts w:ascii="Cambria Math" w:hAnsi="Cambria Math"/>
                                    <w:i/>
                                    <w:lang w:val="en-US"/>
                                  </w:rPr>
                                </m:ctrlPr>
                              </m:naryPr>
                              <m:sub/>
                              <m:sup/>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e>
                        </m:d>
                      </m:num>
                      <m:den>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d>
                      </m:den>
                    </m:f>
                  </m:e>
                </m:nary>
              </m:oMath>
            </m:oMathPara>
          </w:p>
        </w:tc>
      </w:tr>
      <w:tr w:rsidR="005D7B29" w:rsidRPr="00183E2B" w14:paraId="1107B3FF" w14:textId="77777777" w:rsidTr="00346AC9">
        <w:trPr>
          <w:jc w:val="center"/>
        </w:trPr>
        <w:tc>
          <w:tcPr>
            <w:tcW w:w="994" w:type="pct"/>
            <w:gridSpan w:val="2"/>
            <w:vAlign w:val="center"/>
          </w:tcPr>
          <w:p w14:paraId="40011ABE" w14:textId="77777777" w:rsidR="005D7B29" w:rsidRPr="00183E2B" w:rsidRDefault="005D7B29" w:rsidP="00346AC9">
            <w:pPr>
              <w:rPr>
                <w:lang w:val="en-US"/>
              </w:rPr>
            </w:pPr>
            <w:r w:rsidRPr="00183E2B">
              <w:rPr>
                <w:b/>
                <w:bCs/>
              </w:rPr>
              <w:t>Recall (exp)</w:t>
            </w:r>
          </w:p>
        </w:tc>
        <w:tc>
          <w:tcPr>
            <w:tcW w:w="4006" w:type="pct"/>
            <w:vAlign w:val="center"/>
          </w:tcPr>
          <w:p w14:paraId="056BBB93"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nary>
                              <m:naryPr>
                                <m:chr m:val="⋂"/>
                                <m:limLoc m:val="undOvr"/>
                                <m:subHide m:val="1"/>
                                <m:supHide m:val="1"/>
                                <m:ctrlPr>
                                  <w:rPr>
                                    <w:rFonts w:ascii="Cambria Math" w:hAnsi="Cambria Math"/>
                                    <w:i/>
                                    <w:lang w:val="en-US"/>
                                  </w:rPr>
                                </m:ctrlPr>
                              </m:naryPr>
                              <m:sub/>
                              <m:sup/>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den>
                    </m:f>
                  </m:e>
                </m:nary>
              </m:oMath>
            </m:oMathPara>
          </w:p>
        </w:tc>
      </w:tr>
      <w:tr w:rsidR="005D7B29" w:rsidRPr="00183E2B" w14:paraId="75BCA05D" w14:textId="77777777" w:rsidTr="00346AC9">
        <w:trPr>
          <w:jc w:val="center"/>
        </w:trPr>
        <w:tc>
          <w:tcPr>
            <w:tcW w:w="994" w:type="pct"/>
            <w:gridSpan w:val="2"/>
            <w:vAlign w:val="center"/>
          </w:tcPr>
          <w:p w14:paraId="6F90FCF3" w14:textId="77777777" w:rsidR="005D7B29" w:rsidRPr="00183E2B" w:rsidRDefault="005D7B29" w:rsidP="00346AC9">
            <w:pPr>
              <w:rPr>
                <w:lang w:val="en-US"/>
              </w:rPr>
            </w:pPr>
            <w:r w:rsidRPr="00183E2B">
              <w:rPr>
                <w:b/>
                <w:bCs/>
              </w:rPr>
              <w:t>F1-Score (exp)</w:t>
            </w:r>
          </w:p>
        </w:tc>
        <w:tc>
          <w:tcPr>
            <w:tcW w:w="4006" w:type="pct"/>
            <w:vAlign w:val="center"/>
          </w:tcPr>
          <w:p w14:paraId="2844E2C6"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f>
                      <m:fPr>
                        <m:ctrlPr>
                          <w:rPr>
                            <w:rFonts w:ascii="Cambria Math" w:hAnsi="Cambria Math"/>
                            <w:i/>
                            <w:lang w:val="en-US"/>
                          </w:rPr>
                        </m:ctrlPr>
                      </m:fPr>
                      <m:num>
                        <m:r>
                          <w:rPr>
                            <w:rFonts w:ascii="Cambria Math" w:hAnsi="Cambria Math"/>
                            <w:lang w:val="en-US"/>
                          </w:rPr>
                          <m:t>2×</m:t>
                        </m:r>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nary>
                              <m:naryPr>
                                <m:chr m:val="⋂"/>
                                <m:limLoc m:val="undOvr"/>
                                <m:subHide m:val="1"/>
                                <m:supHide m:val="1"/>
                                <m:ctrlPr>
                                  <w:rPr>
                                    <w:rFonts w:ascii="Cambria Math" w:hAnsi="Cambria Math"/>
                                    <w:i/>
                                    <w:lang w:val="en-US"/>
                                  </w:rPr>
                                </m:ctrlPr>
                              </m:naryPr>
                              <m:sub/>
                              <m:sup/>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d>
                      </m:den>
                    </m:f>
                  </m:e>
                </m:nary>
              </m:oMath>
            </m:oMathPara>
          </w:p>
        </w:tc>
      </w:tr>
      <w:tr w:rsidR="005D7B29" w:rsidRPr="00183E2B" w14:paraId="057583D1" w14:textId="77777777" w:rsidTr="00346AC9">
        <w:trPr>
          <w:jc w:val="center"/>
        </w:trPr>
        <w:tc>
          <w:tcPr>
            <w:tcW w:w="994" w:type="pct"/>
            <w:gridSpan w:val="2"/>
            <w:vAlign w:val="center"/>
          </w:tcPr>
          <w:p w14:paraId="60611934" w14:textId="77777777" w:rsidR="005D7B29" w:rsidRPr="00183E2B" w:rsidRDefault="005D7B29" w:rsidP="00346AC9">
            <w:pPr>
              <w:rPr>
                <w:lang w:val="en-US"/>
              </w:rPr>
            </w:pPr>
            <w:r w:rsidRPr="00183E2B">
              <w:rPr>
                <w:b/>
                <w:bCs/>
              </w:rPr>
              <w:t>One error</w:t>
            </w:r>
          </w:p>
        </w:tc>
        <w:tc>
          <w:tcPr>
            <w:tcW w:w="4006" w:type="pct"/>
            <w:vAlign w:val="center"/>
          </w:tcPr>
          <w:p w14:paraId="0810BED4"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argma</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y∈⋎</m:t>
                                </m:r>
                              </m:sub>
                            </m:sSub>
                            <m:r>
                              <w:rPr>
                                <w:rFonts w:ascii="Cambria Math" w:hAnsi="Cambria Math"/>
                                <w:lang w:val="en-US"/>
                              </w:rPr>
                              <m:t>ƒ</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m:t>
                                </m:r>
                              </m:e>
                            </m:d>
                          </m:e>
                        </m:d>
                      </m:e>
                    </m:d>
                  </m:e>
                </m:nary>
                <m:d>
                  <m:dPr>
                    <m:begChr m:val=""/>
                    <m:endChr m:val="⟧"/>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oMath>
            </m:oMathPara>
          </w:p>
        </w:tc>
      </w:tr>
      <w:tr w:rsidR="005D7B29" w:rsidRPr="00183E2B" w14:paraId="504F6275" w14:textId="77777777" w:rsidTr="00346AC9">
        <w:trPr>
          <w:jc w:val="center"/>
        </w:trPr>
        <w:tc>
          <w:tcPr>
            <w:tcW w:w="994" w:type="pct"/>
            <w:gridSpan w:val="2"/>
            <w:vAlign w:val="center"/>
          </w:tcPr>
          <w:p w14:paraId="084E9044" w14:textId="77777777" w:rsidR="005D7B29" w:rsidRPr="00183E2B" w:rsidRDefault="005D7B29" w:rsidP="00346AC9">
            <w:pPr>
              <w:rPr>
                <w:lang w:val="en-US"/>
              </w:rPr>
            </w:pPr>
            <w:r w:rsidRPr="00183E2B">
              <w:rPr>
                <w:b/>
                <w:bCs/>
              </w:rPr>
              <w:t>Coverage</w:t>
            </w:r>
          </w:p>
        </w:tc>
        <w:tc>
          <w:tcPr>
            <w:tcW w:w="4006" w:type="pct"/>
            <w:vAlign w:val="center"/>
          </w:tcPr>
          <w:p w14:paraId="4901420A"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r>
                      <w:rPr>
                        <w:rFonts w:ascii="Cambria Math" w:hAnsi="Cambria Math"/>
                        <w:lang w:val="en-US"/>
                      </w:rPr>
                      <m:t>ma</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y∈</m:t>
                        </m:r>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sub>
                    </m:sSub>
                    <m:r>
                      <w:rPr>
                        <w:rFonts w:ascii="Cambria Math" w:hAnsi="Cambria Math"/>
                        <w:lang w:val="en-US"/>
                      </w:rPr>
                      <m:t>ran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m:t>
                        </m:r>
                      </m:e>
                    </m:d>
                    <m:r>
                      <w:rPr>
                        <w:rFonts w:ascii="Cambria Math" w:hAnsi="Cambria Math"/>
                        <w:lang w:val="en-US"/>
                      </w:rPr>
                      <m:t>-1</m:t>
                    </m:r>
                  </m:e>
                </m:nary>
              </m:oMath>
            </m:oMathPara>
          </w:p>
        </w:tc>
      </w:tr>
      <w:tr w:rsidR="005D7B29" w:rsidRPr="00183E2B" w14:paraId="6D4A0D84" w14:textId="77777777" w:rsidTr="00346AC9">
        <w:trPr>
          <w:jc w:val="center"/>
        </w:trPr>
        <w:tc>
          <w:tcPr>
            <w:tcW w:w="994" w:type="pct"/>
            <w:gridSpan w:val="2"/>
            <w:vAlign w:val="center"/>
          </w:tcPr>
          <w:p w14:paraId="108100C4" w14:textId="77777777" w:rsidR="005D7B29" w:rsidRPr="00183E2B" w:rsidRDefault="005D7B29" w:rsidP="00346AC9">
            <w:pPr>
              <w:rPr>
                <w:lang w:val="en-US"/>
              </w:rPr>
            </w:pPr>
            <w:r w:rsidRPr="00183E2B">
              <w:rPr>
                <w:b/>
                <w:bCs/>
              </w:rPr>
              <w:t>Ranking Loss</w:t>
            </w:r>
          </w:p>
        </w:tc>
        <w:tc>
          <w:tcPr>
            <w:tcW w:w="4006" w:type="pct"/>
            <w:vAlign w:val="center"/>
          </w:tcPr>
          <w:p w14:paraId="40072603"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acc>
                          </m:e>
                        </m:d>
                      </m:den>
                    </m:f>
                    <m:d>
                      <m:dPr>
                        <m:begChr m:val="|"/>
                        <m:endChr m:val="|"/>
                        <m:ctrlPr>
                          <w:rPr>
                            <w:rFonts w:ascii="Cambria Math" w:hAnsi="Cambria Math"/>
                            <w:i/>
                            <w:lang w:val="en-US"/>
                          </w:rPr>
                        </m:ctrlPr>
                      </m:dPr>
                      <m:e>
                        <m:d>
                          <m:dPr>
                            <m:begChr m:val="{"/>
                            <m:endChr m:val="}"/>
                            <m:ctrlPr>
                              <w:rPr>
                                <w:rFonts w:ascii="Cambria Math" w:hAnsi="Cambria Math"/>
                                <w:i/>
                                <w:lang w:val="en-US"/>
                              </w:rPr>
                            </m:ctrlPr>
                          </m:d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acc>
                          </m:e>
                        </m:d>
                      </m:e>
                    </m:d>
                  </m:e>
                </m:nary>
              </m:oMath>
            </m:oMathPara>
          </w:p>
        </w:tc>
      </w:tr>
      <w:tr w:rsidR="005D7B29" w:rsidRPr="00183E2B" w14:paraId="697A7DD2" w14:textId="77777777" w:rsidTr="00346AC9">
        <w:trPr>
          <w:jc w:val="center"/>
        </w:trPr>
        <w:tc>
          <w:tcPr>
            <w:tcW w:w="994" w:type="pct"/>
            <w:gridSpan w:val="2"/>
            <w:vAlign w:val="center"/>
          </w:tcPr>
          <w:p w14:paraId="4CF56548" w14:textId="77777777" w:rsidR="005D7B29" w:rsidRPr="00183E2B" w:rsidRDefault="005D7B29" w:rsidP="00346AC9">
            <w:pPr>
              <w:rPr>
                <w:lang w:val="en-US"/>
              </w:rPr>
            </w:pPr>
            <w:r w:rsidRPr="00183E2B">
              <w:rPr>
                <w:b/>
                <w:bCs/>
              </w:rPr>
              <w:t>Average precision</w:t>
            </w:r>
          </w:p>
        </w:tc>
        <w:tc>
          <w:tcPr>
            <w:tcW w:w="4006" w:type="pct"/>
            <w:vAlign w:val="center"/>
          </w:tcPr>
          <w:p w14:paraId="7D3B5D62"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p</m:t>
                    </m:r>
                  </m:sup>
                  <m:e>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den>
                    </m:f>
                  </m:e>
                </m:nary>
                <m:nary>
                  <m:naryPr>
                    <m:chr m:val="∑"/>
                    <m:limLoc m:val="undOvr"/>
                    <m:supHide m:val="1"/>
                    <m:ctrlPr>
                      <w:rPr>
                        <w:rFonts w:ascii="Cambria Math" w:eastAsiaTheme="minorEastAsia" w:hAnsi="Cambria Math"/>
                        <w:i/>
                        <w:lang w:val="en-US"/>
                      </w:rPr>
                    </m:ctrlPr>
                  </m:naryPr>
                  <m:sub>
                    <m:r>
                      <w:rPr>
                        <w:rFonts w:ascii="Cambria Math" w:hAnsi="Cambria Math"/>
                        <w:lang w:val="en-US"/>
                      </w:rPr>
                      <m:t>y∈</m:t>
                    </m:r>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sub>
                  <m:sup/>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|ran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r>
                                  <w:rPr>
                                    <w:rFonts w:ascii="Cambria Math" w:hAnsi="Cambria Math"/>
                                    <w:lang w:val="en-US"/>
                                  </w:rPr>
                                  <m:t>≤ran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Υ</m:t>
                                    </m:r>
                                  </m:e>
                                  <m:sub>
                                    <m:r>
                                      <w:rPr>
                                        <w:rFonts w:ascii="Cambria Math" w:hAnsi="Cambria Math"/>
                                        <w:lang w:val="en-US"/>
                                      </w:rPr>
                                      <m:t>i</m:t>
                                    </m:r>
                                  </m:sub>
                                </m:sSub>
                              </m:e>
                            </m:d>
                          </m:e>
                        </m:d>
                      </m:num>
                      <m:den>
                        <m:r>
                          <w:rPr>
                            <w:rFonts w:ascii="Cambria Math" w:hAnsi="Cambria Math"/>
                            <w:lang w:val="en-US"/>
                          </w:rPr>
                          <m:t>ran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m:t>
                            </m:r>
                          </m:e>
                        </m:d>
                      </m:den>
                    </m:f>
                  </m:e>
                </m:nary>
              </m:oMath>
            </m:oMathPara>
          </w:p>
        </w:tc>
      </w:tr>
      <w:tr w:rsidR="005D7B29" w:rsidRPr="00183E2B" w14:paraId="1652F309" w14:textId="77777777" w:rsidTr="00346AC9">
        <w:trPr>
          <w:jc w:val="center"/>
        </w:trPr>
        <w:tc>
          <w:tcPr>
            <w:tcW w:w="5000" w:type="pct"/>
            <w:gridSpan w:val="3"/>
          </w:tcPr>
          <w:p w14:paraId="1B39DFFF" w14:textId="77777777" w:rsidR="005D7B29" w:rsidRPr="00183E2B" w:rsidRDefault="005D7B29" w:rsidP="00346AC9">
            <w:pPr>
              <w:jc w:val="center"/>
              <w:rPr>
                <w:b/>
                <w:bCs/>
                <w:lang w:val="en-US"/>
              </w:rPr>
            </w:pPr>
            <w:r w:rsidRPr="00183E2B">
              <w:rPr>
                <w:b/>
                <w:bCs/>
                <w:lang w:val="en-US"/>
              </w:rPr>
              <w:t>Label-Based Metric</w:t>
            </w:r>
          </w:p>
        </w:tc>
      </w:tr>
      <w:tr w:rsidR="005D7B29" w:rsidRPr="00183E2B" w14:paraId="5E7E452F" w14:textId="77777777" w:rsidTr="00346AC9">
        <w:trPr>
          <w:jc w:val="center"/>
        </w:trPr>
        <w:tc>
          <w:tcPr>
            <w:tcW w:w="983" w:type="pct"/>
            <w:vAlign w:val="center"/>
          </w:tcPr>
          <w:p w14:paraId="074258FE" w14:textId="77777777" w:rsidR="005D7B29" w:rsidRPr="00183E2B" w:rsidRDefault="005D7B29" w:rsidP="00346AC9">
            <w:pPr>
              <w:rPr>
                <w:b/>
                <w:bCs/>
              </w:rPr>
            </w:pPr>
            <w:r w:rsidRPr="00183E2B">
              <w:rPr>
                <w:b/>
                <w:bCs/>
              </w:rPr>
              <w:t>Accuracy (micro)</w:t>
            </w:r>
          </w:p>
        </w:tc>
        <w:tc>
          <w:tcPr>
            <w:tcW w:w="4017" w:type="pct"/>
            <w:gridSpan w:val="2"/>
          </w:tcPr>
          <w:p w14:paraId="175CCF02" w14:textId="77777777" w:rsidR="005D7B29" w:rsidRPr="00183E2B" w:rsidRDefault="00000000" w:rsidP="00346AC9">
            <w:pPr>
              <w:rPr>
                <w:lang w:val="en-US"/>
              </w:rPr>
            </w:pPr>
            <m:oMathPara>
              <m:oMath>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TN</m:t>
                                </m:r>
                              </m:e>
                              <m:sub>
                                <m:r>
                                  <w:rPr>
                                    <w:rFonts w:ascii="Cambria Math" w:hAnsi="Cambria Math"/>
                                    <w:lang w:val="en-US"/>
                                  </w:rPr>
                                  <m:t>j</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e>
                            </m:nary>
                          </m:e>
                        </m:nary>
                      </m:e>
                    </m:nary>
                  </m:den>
                </m:f>
              </m:oMath>
            </m:oMathPara>
          </w:p>
        </w:tc>
      </w:tr>
      <w:tr w:rsidR="005D7B29" w:rsidRPr="00183E2B" w14:paraId="020C0C49" w14:textId="77777777" w:rsidTr="00346AC9">
        <w:trPr>
          <w:jc w:val="center"/>
        </w:trPr>
        <w:tc>
          <w:tcPr>
            <w:tcW w:w="983" w:type="pct"/>
            <w:vAlign w:val="center"/>
          </w:tcPr>
          <w:p w14:paraId="2D310487" w14:textId="77777777" w:rsidR="005D7B29" w:rsidRPr="00183E2B" w:rsidRDefault="005D7B29" w:rsidP="00346AC9">
            <w:pPr>
              <w:rPr>
                <w:lang w:val="en-US"/>
              </w:rPr>
            </w:pPr>
            <w:r w:rsidRPr="00183E2B">
              <w:rPr>
                <w:b/>
                <w:bCs/>
              </w:rPr>
              <w:t>Accuracy (macro)</w:t>
            </w:r>
          </w:p>
        </w:tc>
        <w:tc>
          <w:tcPr>
            <w:tcW w:w="4017" w:type="pct"/>
            <w:gridSpan w:val="2"/>
          </w:tcPr>
          <w:p w14:paraId="4C876A76" w14:textId="77777777" w:rsidR="005D7B29" w:rsidRPr="00183E2B" w:rsidRDefault="00000000" w:rsidP="00346AC9">
            <w:pPr>
              <w:rPr>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q</m:t>
                    </m:r>
                  </m:den>
                </m:f>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TN</m:t>
                            </m:r>
                          </m:e>
                          <m:sub>
                            <m:r>
                              <w:rPr>
                                <w:rFonts w:ascii="Cambria Math" w:hAnsi="Cambria Math"/>
                                <w:lang w:val="en-US"/>
                              </w:rPr>
                              <m:t>j</m:t>
                            </m:r>
                          </m:sub>
                        </m:sSub>
                      </m:num>
                      <m:den>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TN</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den>
                    </m:f>
                  </m:e>
                </m:nary>
              </m:oMath>
            </m:oMathPara>
          </w:p>
        </w:tc>
      </w:tr>
      <w:tr w:rsidR="005D7B29" w:rsidRPr="00183E2B" w14:paraId="5D388465" w14:textId="77777777" w:rsidTr="00346AC9">
        <w:trPr>
          <w:jc w:val="center"/>
        </w:trPr>
        <w:tc>
          <w:tcPr>
            <w:tcW w:w="983" w:type="pct"/>
            <w:vAlign w:val="center"/>
          </w:tcPr>
          <w:p w14:paraId="233FF0B6" w14:textId="77777777" w:rsidR="005D7B29" w:rsidRPr="00183E2B" w:rsidRDefault="005D7B29" w:rsidP="00346AC9">
            <w:pPr>
              <w:rPr>
                <w:b/>
                <w:bCs/>
              </w:rPr>
            </w:pPr>
            <w:r w:rsidRPr="00183E2B">
              <w:rPr>
                <w:b/>
                <w:bCs/>
              </w:rPr>
              <w:t>Precision (micro)</w:t>
            </w:r>
          </w:p>
        </w:tc>
        <w:tc>
          <w:tcPr>
            <w:tcW w:w="4017" w:type="pct"/>
            <w:gridSpan w:val="2"/>
          </w:tcPr>
          <w:p w14:paraId="670245B1" w14:textId="77777777" w:rsidR="005D7B29" w:rsidRPr="00183E2B" w:rsidRDefault="00000000" w:rsidP="00346AC9">
            <w:pPr>
              <w:rPr>
                <w:lang w:val="en-US"/>
              </w:rPr>
            </w:pPr>
            <m:oMathPara>
              <m:oMath>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e>
                    </m:nary>
                  </m:den>
                </m:f>
              </m:oMath>
            </m:oMathPara>
          </w:p>
        </w:tc>
      </w:tr>
      <w:tr w:rsidR="005D7B29" w:rsidRPr="00183E2B" w14:paraId="00F4156B" w14:textId="77777777" w:rsidTr="00346AC9">
        <w:trPr>
          <w:jc w:val="center"/>
        </w:trPr>
        <w:tc>
          <w:tcPr>
            <w:tcW w:w="983" w:type="pct"/>
            <w:vAlign w:val="center"/>
          </w:tcPr>
          <w:p w14:paraId="5C3C0283" w14:textId="77777777" w:rsidR="005D7B29" w:rsidRPr="00183E2B" w:rsidRDefault="005D7B29" w:rsidP="00346AC9">
            <w:pPr>
              <w:rPr>
                <w:b/>
                <w:bCs/>
              </w:rPr>
            </w:pPr>
            <w:r w:rsidRPr="00183E2B">
              <w:rPr>
                <w:b/>
                <w:bCs/>
              </w:rPr>
              <w:lastRenderedPageBreak/>
              <w:t>Precision (macro)</w:t>
            </w:r>
          </w:p>
        </w:tc>
        <w:tc>
          <w:tcPr>
            <w:tcW w:w="4017" w:type="pct"/>
            <w:gridSpan w:val="2"/>
          </w:tcPr>
          <w:p w14:paraId="0539440B" w14:textId="77777777" w:rsidR="005D7B29" w:rsidRPr="00183E2B" w:rsidRDefault="00000000" w:rsidP="00346AC9">
            <w:pPr>
              <w:rPr>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q</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den>
                    </m:f>
                  </m:e>
                </m:nary>
              </m:oMath>
            </m:oMathPara>
          </w:p>
        </w:tc>
      </w:tr>
      <w:tr w:rsidR="005D7B29" w:rsidRPr="00183E2B" w14:paraId="29CC47F6" w14:textId="77777777" w:rsidTr="00346AC9">
        <w:trPr>
          <w:jc w:val="center"/>
        </w:trPr>
        <w:tc>
          <w:tcPr>
            <w:tcW w:w="983" w:type="pct"/>
            <w:vAlign w:val="center"/>
          </w:tcPr>
          <w:p w14:paraId="2EE65EEC" w14:textId="77777777" w:rsidR="005D7B29" w:rsidRPr="00183E2B" w:rsidRDefault="005D7B29" w:rsidP="00346AC9">
            <w:pPr>
              <w:rPr>
                <w:b/>
                <w:bCs/>
              </w:rPr>
            </w:pPr>
            <w:r w:rsidRPr="00183E2B">
              <w:rPr>
                <w:b/>
                <w:bCs/>
              </w:rPr>
              <w:t>Recall (micro)</w:t>
            </w:r>
          </w:p>
        </w:tc>
        <w:tc>
          <w:tcPr>
            <w:tcW w:w="4017" w:type="pct"/>
            <w:gridSpan w:val="2"/>
          </w:tcPr>
          <w:p w14:paraId="56D44E4A" w14:textId="77777777" w:rsidR="005D7B29" w:rsidRPr="00183E2B" w:rsidRDefault="00000000" w:rsidP="00346AC9">
            <w:pPr>
              <w:rPr>
                <w:lang w:val="en-US"/>
              </w:rPr>
            </w:pPr>
            <m:oMathPara>
              <m:oMath>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1</m:t>
                        </m:r>
                      </m:sup>
                      <m:e>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e>
                    </m:nary>
                  </m:den>
                </m:f>
              </m:oMath>
            </m:oMathPara>
          </w:p>
        </w:tc>
      </w:tr>
      <w:tr w:rsidR="005D7B29" w:rsidRPr="00183E2B" w14:paraId="742E1B9C" w14:textId="77777777" w:rsidTr="00346AC9">
        <w:trPr>
          <w:jc w:val="center"/>
        </w:trPr>
        <w:tc>
          <w:tcPr>
            <w:tcW w:w="983" w:type="pct"/>
            <w:vAlign w:val="center"/>
          </w:tcPr>
          <w:p w14:paraId="1CF166B6" w14:textId="77777777" w:rsidR="005D7B29" w:rsidRPr="00183E2B" w:rsidRDefault="005D7B29" w:rsidP="00346AC9">
            <w:pPr>
              <w:rPr>
                <w:b/>
                <w:bCs/>
              </w:rPr>
            </w:pPr>
            <w:r w:rsidRPr="00183E2B">
              <w:rPr>
                <w:b/>
                <w:bCs/>
              </w:rPr>
              <w:t>Recall (macro)</w:t>
            </w:r>
          </w:p>
        </w:tc>
        <w:tc>
          <w:tcPr>
            <w:tcW w:w="4017" w:type="pct"/>
            <w:gridSpan w:val="2"/>
          </w:tcPr>
          <w:p w14:paraId="73FE0C63" w14:textId="77777777" w:rsidR="005D7B29" w:rsidRPr="00183E2B" w:rsidRDefault="00000000" w:rsidP="00346AC9">
            <w:pPr>
              <w:rPr>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q</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den>
                    </m:f>
                  </m:e>
                </m:nary>
              </m:oMath>
            </m:oMathPara>
          </w:p>
        </w:tc>
      </w:tr>
      <w:tr w:rsidR="005D7B29" w:rsidRPr="00183E2B" w14:paraId="0B8C3510" w14:textId="77777777" w:rsidTr="00346AC9">
        <w:trPr>
          <w:jc w:val="center"/>
        </w:trPr>
        <w:tc>
          <w:tcPr>
            <w:tcW w:w="983" w:type="pct"/>
            <w:vAlign w:val="center"/>
          </w:tcPr>
          <w:p w14:paraId="27E6345F" w14:textId="77777777" w:rsidR="005D7B29" w:rsidRPr="00183E2B" w:rsidRDefault="005D7B29" w:rsidP="00346AC9">
            <w:pPr>
              <w:rPr>
                <w:lang w:val="en-US"/>
              </w:rPr>
            </w:pPr>
            <w:r w:rsidRPr="00183E2B">
              <w:rPr>
                <w:b/>
                <w:bCs/>
              </w:rPr>
              <w:t>F1-Score (micro)</w:t>
            </w:r>
          </w:p>
        </w:tc>
        <w:tc>
          <w:tcPr>
            <w:tcW w:w="4017" w:type="pct"/>
            <w:gridSpan w:val="2"/>
          </w:tcPr>
          <w:p w14:paraId="4573EE5D" w14:textId="77777777" w:rsidR="005D7B29" w:rsidRPr="00183E2B" w:rsidRDefault="00000000" w:rsidP="00346AC9">
            <w:pPr>
              <w:rPr>
                <w:lang w:val="en-US"/>
              </w:rPr>
            </w:pPr>
            <m:oMathPara>
              <m:oMath>
                <m:f>
                  <m:fPr>
                    <m:ctrlPr>
                      <w:rPr>
                        <w:rFonts w:ascii="Cambria Math" w:hAnsi="Cambria Math"/>
                        <w:i/>
                        <w:lang w:val="en-US"/>
                      </w:rPr>
                    </m:ctrlPr>
                  </m:fPr>
                  <m:num>
                    <m:r>
                      <w:rPr>
                        <w:rFonts w:ascii="Cambria Math" w:hAnsi="Cambria Math"/>
                        <w:lang w:val="en-US"/>
                      </w:rPr>
                      <m:t>2×</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1</m:t>
                            </m:r>
                          </m:sup>
                          <m:e>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e>
                        </m:nary>
                      </m:den>
                    </m:f>
                    <m:r>
                      <m:rPr>
                        <m:sty m:val="b"/>
                      </m:rPr>
                      <w:rPr>
                        <w:rFonts w:ascii="Cambria Math" w:hAnsi="Cambria Math"/>
                      </w:rPr>
                      <m:t>×</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1</m:t>
                            </m:r>
                          </m:sup>
                          <m:e>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e>
                        </m:nary>
                      </m:den>
                    </m:f>
                  </m:num>
                  <m:den>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1</m:t>
                            </m:r>
                          </m:sup>
                          <m:e>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e>
                        </m:nary>
                      </m:den>
                    </m:f>
                    <m:r>
                      <m:rPr>
                        <m:sty m:val="b"/>
                      </m:rPr>
                      <w:rPr>
                        <w:rFonts w:ascii="Cambria Math" w:hAnsi="Cambria Math"/>
                      </w:rPr>
                      <m:t>+</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nary>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TP</m:t>
                                </m:r>
                              </m:e>
                              <m:sub>
                                <m:r>
                                  <w:rPr>
                                    <w:rFonts w:ascii="Cambria Math" w:hAnsi="Cambria Math"/>
                                    <w:lang w:val="en-US"/>
                                  </w:rPr>
                                  <m:t>j</m:t>
                                </m:r>
                              </m:sub>
                            </m:sSub>
                          </m:e>
                        </m:nary>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1</m:t>
                            </m:r>
                          </m:sup>
                          <m:e>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e>
                        </m:nary>
                      </m:den>
                    </m:f>
                  </m:den>
                </m:f>
              </m:oMath>
            </m:oMathPara>
          </w:p>
        </w:tc>
      </w:tr>
      <w:tr w:rsidR="005D7B29" w:rsidRPr="00183E2B" w14:paraId="41774D23" w14:textId="77777777" w:rsidTr="00346AC9">
        <w:trPr>
          <w:jc w:val="center"/>
        </w:trPr>
        <w:tc>
          <w:tcPr>
            <w:tcW w:w="983" w:type="pct"/>
            <w:vAlign w:val="center"/>
          </w:tcPr>
          <w:p w14:paraId="1CDC6109" w14:textId="77777777" w:rsidR="005D7B29" w:rsidRPr="00183E2B" w:rsidRDefault="005D7B29" w:rsidP="00346AC9">
            <w:pPr>
              <w:rPr>
                <w:lang w:val="en-US"/>
              </w:rPr>
            </w:pPr>
            <w:r w:rsidRPr="00183E2B">
              <w:rPr>
                <w:b/>
                <w:bCs/>
              </w:rPr>
              <w:t>F1-Score (macro)</w:t>
            </w:r>
          </w:p>
        </w:tc>
        <w:tc>
          <w:tcPr>
            <w:tcW w:w="4017" w:type="pct"/>
            <w:gridSpan w:val="2"/>
          </w:tcPr>
          <w:p w14:paraId="4D834EEA" w14:textId="77777777" w:rsidR="005D7B29" w:rsidRPr="00183E2B" w:rsidRDefault="00000000" w:rsidP="00346AC9">
            <w:pPr>
              <w:rPr>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q</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f>
                      <m:fPr>
                        <m:ctrlPr>
                          <w:rPr>
                            <w:rFonts w:ascii="Cambria Math" w:hAnsi="Cambria Math"/>
                            <w:i/>
                            <w:lang w:val="en-US"/>
                          </w:rPr>
                        </m:ctrlPr>
                      </m:fPr>
                      <m:num>
                        <m:r>
                          <w:rPr>
                            <w:rFonts w:ascii="Cambria Math" w:hAnsi="Cambria Math"/>
                            <w:lang w:val="en-US"/>
                          </w:rPr>
                          <m:t>2×</m:t>
                        </m:r>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den>
                        </m:f>
                      </m:num>
                      <m:den>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FP</m:t>
                                </m:r>
                              </m:e>
                              <m:sub>
                                <m:r>
                                  <w:rPr>
                                    <w:rFonts w:ascii="Cambria Math" w:hAnsi="Cambria Math"/>
                                    <w:lang w:val="en-US"/>
                                  </w:rPr>
                                  <m:t>j</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FN</m:t>
                                </m:r>
                              </m:e>
                              <m:sub>
                                <m:r>
                                  <w:rPr>
                                    <w:rFonts w:ascii="Cambria Math" w:hAnsi="Cambria Math"/>
                                    <w:lang w:val="en-US"/>
                                  </w:rPr>
                                  <m:t>j</m:t>
                                </m:r>
                              </m:sub>
                            </m:sSub>
                          </m:den>
                        </m:f>
                      </m:den>
                    </m:f>
                  </m:e>
                </m:nary>
              </m:oMath>
            </m:oMathPara>
          </w:p>
        </w:tc>
      </w:tr>
      <w:tr w:rsidR="005D7B29" w:rsidRPr="00183E2B" w14:paraId="03E96919" w14:textId="77777777" w:rsidTr="00346AC9">
        <w:trPr>
          <w:jc w:val="center"/>
        </w:trPr>
        <w:tc>
          <w:tcPr>
            <w:tcW w:w="983" w:type="pct"/>
            <w:vAlign w:val="center"/>
          </w:tcPr>
          <w:p w14:paraId="18D7014C" w14:textId="77777777" w:rsidR="005D7B29" w:rsidRPr="00183E2B" w:rsidRDefault="005D7B29" w:rsidP="00346AC9">
            <w:pPr>
              <w:rPr>
                <w:lang w:val="en-US"/>
              </w:rPr>
            </w:pPr>
            <w:r w:rsidRPr="00183E2B">
              <w:rPr>
                <w:b/>
                <w:bCs/>
              </w:rPr>
              <w:t>AUC (micro)</w:t>
            </w:r>
          </w:p>
        </w:tc>
        <w:tc>
          <w:tcPr>
            <w:tcW w:w="4017" w:type="pct"/>
            <w:gridSpan w:val="2"/>
          </w:tcPr>
          <w:p w14:paraId="0B598253" w14:textId="77777777" w:rsidR="005D7B29" w:rsidRPr="00183E2B" w:rsidRDefault="00000000" w:rsidP="00346AC9">
            <w:pPr>
              <w:rPr>
                <w:lang w:val="en-US"/>
              </w:rPr>
            </w:pPr>
            <m:oMathPara>
              <m:oMath>
                <m:f>
                  <m:fPr>
                    <m:ctrlPr>
                      <w:rPr>
                        <w:rFonts w:ascii="Cambria Math" w:hAnsi="Cambria Math"/>
                        <w:i/>
                        <w:lang w:val="en-US"/>
                      </w:rPr>
                    </m:ctrlPr>
                  </m:fPr>
                  <m:num>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,y'')|f</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r>
                              <w:rPr>
                                <w:rFonts w:ascii="Cambria Math" w:hAnsi="Cambria Math"/>
                                <w:lang w:val="en-US"/>
                              </w:rPr>
                              <m:t>≥f</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r>
                              <w:rPr>
                                <w:rFonts w:ascii="Cambria Math" w:hAnsi="Cambria Math"/>
                                <w:lang w:val="en-US"/>
                              </w:rPr>
                              <m:t xml:space="preserve">, </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d>
                          </m:e>
                          <m:e>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m:t>
                                    </m:r>
                                  </m:e>
                                </m:d>
                              </m:e>
                              <m:e>
                                <m:r>
                                  <w:rPr>
                                    <w:rFonts w:ascii="Cambria Math" w:hAnsi="Cambria Math"/>
                                    <w:lang w:val="en-US"/>
                                  </w:rPr>
                                  <m:t>y∈</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e>
                            </m:d>
                            <m:r>
                              <w:rPr>
                                <w:rFonts w:ascii="Cambria Math" w:hAnsi="Cambria Math"/>
                                <w:lang w:val="en-US"/>
                              </w:rPr>
                              <m:t>,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,y'')∈{</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,y)|y∉</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e>
                        </m:eqArr>
                      </m:e>
                    </m:d>
                  </m:num>
                  <m:den>
                    <m:d>
                      <m:dPr>
                        <m:begChr m:val="|"/>
                        <m:endChr m:val="|"/>
                        <m:ctrlPr>
                          <w:rPr>
                            <w:rFonts w:ascii="Cambria Math" w:hAnsi="Cambria Math"/>
                            <w:i/>
                            <w:lang w:val="en-US"/>
                          </w:rPr>
                        </m:ctrlPr>
                      </m:d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m:t>
                                </m:r>
                              </m:e>
                            </m:d>
                          </m:e>
                          <m:e>
                            <m:r>
                              <w:rPr>
                                <w:rFonts w:ascii="Cambria Math" w:hAnsi="Cambria Math"/>
                                <w:lang w:val="en-US"/>
                              </w:rPr>
                              <m:t>y∈</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e>
                        </m:d>
                      </m:e>
                    </m:d>
                    <m:d>
                      <m:dPr>
                        <m:begChr m:val="|"/>
                        <m:endChr m:val="|"/>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,y)|y∉</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e>
                    </m:d>
                  </m:den>
                </m:f>
              </m:oMath>
            </m:oMathPara>
          </w:p>
        </w:tc>
      </w:tr>
      <w:tr w:rsidR="005D7B29" w:rsidRPr="00183E2B" w14:paraId="6B30C6C4" w14:textId="77777777" w:rsidTr="00346AC9">
        <w:trPr>
          <w:jc w:val="center"/>
        </w:trPr>
        <w:tc>
          <w:tcPr>
            <w:tcW w:w="983" w:type="pct"/>
            <w:vAlign w:val="center"/>
          </w:tcPr>
          <w:p w14:paraId="2C718760" w14:textId="77777777" w:rsidR="005D7B29" w:rsidRPr="00183E2B" w:rsidRDefault="005D7B29" w:rsidP="00346AC9">
            <w:pPr>
              <w:rPr>
                <w:lang w:val="en-US"/>
              </w:rPr>
            </w:pPr>
            <w:r w:rsidRPr="00183E2B">
              <w:rPr>
                <w:b/>
                <w:bCs/>
              </w:rPr>
              <w:t>AUC (macro)</w:t>
            </w:r>
          </w:p>
        </w:tc>
        <w:tc>
          <w:tcPr>
            <w:tcW w:w="4017" w:type="pct"/>
            <w:gridSpan w:val="2"/>
          </w:tcPr>
          <w:p w14:paraId="1A63368F" w14:textId="77777777" w:rsidR="005D7B29" w:rsidRPr="00183E2B" w:rsidRDefault="00000000" w:rsidP="00346AC9">
            <w:pPr>
              <w:rPr>
                <w:lang w:val="en-US"/>
              </w:rPr>
            </w:pPr>
            <m:oMathPara>
              <m:oMathParaPr>
                <m:jc m:val="center"/>
              </m:oMathParaP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q</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f>
                      <m:fPr>
                        <m:ctrlPr>
                          <w:rPr>
                            <w:rFonts w:ascii="Cambria Math" w:hAnsi="Cambria Math"/>
                            <w:i/>
                            <w:lang w:val="en-US"/>
                          </w:rPr>
                        </m:ctrlPr>
                      </m:fPr>
                      <m:num>
                        <m:d>
                          <m:dPr>
                            <m:begChr m:val="|"/>
                            <m:endChr m:val="|"/>
                            <m:ctrlPr>
                              <w:rPr>
                                <w:rFonts w:ascii="Cambria Math" w:hAnsi="Cambria Math"/>
                                <w:i/>
                                <w:lang w:val="en-US"/>
                              </w:rPr>
                            </m:ctrlPr>
                          </m:dPr>
                          <m:e>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r>
                                      <w:rPr>
                                        <w:rFonts w:ascii="Cambria Math" w:hAnsi="Cambria Math"/>
                                        <w:lang w:val="en-US"/>
                                      </w:rPr>
                                      <m:t>|f</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r>
                                      <w:rPr>
                                        <w:rFonts w:ascii="Cambria Math" w:hAnsi="Cambria Math"/>
                                        <w:lang w:val="en-US"/>
                                      </w:rPr>
                                      <m:t>≥f</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e>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e>
                                </m:eqArr>
                              </m:e>
                            </m:d>
                          </m:e>
                        </m:d>
                      </m:num>
                      <m:den>
                        <m:d>
                          <m:dPr>
                            <m:begChr m:val="|"/>
                            <m:endChr m:val="|"/>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e>
                            </m:d>
                          </m:e>
                        </m:d>
                        <m:d>
                          <m:dPr>
                            <m:begChr m:val="|"/>
                            <m:endChr m:val="|"/>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i</m:t>
                                    </m:r>
                                  </m:sub>
                                </m:sSub>
                                <m:r>
                                  <w:rPr>
                                    <w:rFonts w:ascii="Cambria Math" w:hAnsi="Cambria Math"/>
                                    <w:lang w:val="en-US"/>
                                  </w:rPr>
                                  <m:t>,1≤i≤p</m:t>
                                </m:r>
                              </m:e>
                            </m:d>
                          </m:e>
                        </m:d>
                      </m:den>
                    </m:f>
                  </m:e>
                </m:nary>
              </m:oMath>
            </m:oMathPara>
          </w:p>
        </w:tc>
      </w:tr>
    </w:tbl>
    <w:p w14:paraId="49463D98" w14:textId="77777777" w:rsidR="005D7B29" w:rsidRPr="00183E2B" w:rsidRDefault="005D7B29" w:rsidP="005D7B29">
      <w:pPr>
        <w:rPr>
          <w:lang w:val="en-US"/>
        </w:rPr>
      </w:pPr>
    </w:p>
    <w:p w14:paraId="625E0509" w14:textId="77777777" w:rsidR="005D7B29" w:rsidRPr="005D7B29" w:rsidRDefault="005D7B29" w:rsidP="005D7B29"/>
    <w:sectPr w:rsidR="005D7B29" w:rsidRPr="005D7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kit-standar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B664F"/>
    <w:multiLevelType w:val="multilevel"/>
    <w:tmpl w:val="8628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7777C"/>
    <w:multiLevelType w:val="hybridMultilevel"/>
    <w:tmpl w:val="6E308F50"/>
    <w:lvl w:ilvl="0" w:tplc="D2186482">
      <w:start w:val="1"/>
      <w:numFmt w:val="decimal"/>
      <w:lvlText w:val="%1."/>
      <w:lvlJc w:val="left"/>
      <w:pPr>
        <w:ind w:left="1080" w:hanging="720"/>
      </w:pPr>
      <w:rPr>
        <w:rFonts w:hint="default"/>
      </w:rPr>
    </w:lvl>
    <w:lvl w:ilvl="1" w:tplc="9642E6B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71987"/>
    <w:multiLevelType w:val="hybridMultilevel"/>
    <w:tmpl w:val="18FE24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6019A0"/>
    <w:multiLevelType w:val="hybridMultilevel"/>
    <w:tmpl w:val="AD763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6612D3"/>
    <w:multiLevelType w:val="multilevel"/>
    <w:tmpl w:val="C4BC0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36E2B"/>
    <w:multiLevelType w:val="hybridMultilevel"/>
    <w:tmpl w:val="C000746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2F6B5971"/>
    <w:multiLevelType w:val="hybridMultilevel"/>
    <w:tmpl w:val="1222E070"/>
    <w:lvl w:ilvl="0" w:tplc="E078031C">
      <w:start w:val="1"/>
      <w:numFmt w:val="bullet"/>
      <w:lvlText w:val="•"/>
      <w:lvlJc w:val="left"/>
      <w:pPr>
        <w:tabs>
          <w:tab w:val="num" w:pos="360"/>
        </w:tabs>
        <w:ind w:left="360" w:hanging="360"/>
      </w:pPr>
      <w:rPr>
        <w:rFonts w:ascii="Times New Roman" w:hAnsi="Times New Roman" w:hint="default"/>
      </w:rPr>
    </w:lvl>
    <w:lvl w:ilvl="1" w:tplc="B0645AC0" w:tentative="1">
      <w:start w:val="1"/>
      <w:numFmt w:val="bullet"/>
      <w:lvlText w:val="•"/>
      <w:lvlJc w:val="left"/>
      <w:pPr>
        <w:tabs>
          <w:tab w:val="num" w:pos="1080"/>
        </w:tabs>
        <w:ind w:left="1080" w:hanging="360"/>
      </w:pPr>
      <w:rPr>
        <w:rFonts w:ascii="Times New Roman" w:hAnsi="Times New Roman" w:hint="default"/>
      </w:rPr>
    </w:lvl>
    <w:lvl w:ilvl="2" w:tplc="FB941F8E" w:tentative="1">
      <w:start w:val="1"/>
      <w:numFmt w:val="bullet"/>
      <w:lvlText w:val="•"/>
      <w:lvlJc w:val="left"/>
      <w:pPr>
        <w:tabs>
          <w:tab w:val="num" w:pos="1800"/>
        </w:tabs>
        <w:ind w:left="1800" w:hanging="360"/>
      </w:pPr>
      <w:rPr>
        <w:rFonts w:ascii="Times New Roman" w:hAnsi="Times New Roman" w:hint="default"/>
      </w:rPr>
    </w:lvl>
    <w:lvl w:ilvl="3" w:tplc="CBDA0ACC" w:tentative="1">
      <w:start w:val="1"/>
      <w:numFmt w:val="bullet"/>
      <w:lvlText w:val="•"/>
      <w:lvlJc w:val="left"/>
      <w:pPr>
        <w:tabs>
          <w:tab w:val="num" w:pos="2520"/>
        </w:tabs>
        <w:ind w:left="2520" w:hanging="360"/>
      </w:pPr>
      <w:rPr>
        <w:rFonts w:ascii="Times New Roman" w:hAnsi="Times New Roman" w:hint="default"/>
      </w:rPr>
    </w:lvl>
    <w:lvl w:ilvl="4" w:tplc="B870206E" w:tentative="1">
      <w:start w:val="1"/>
      <w:numFmt w:val="bullet"/>
      <w:lvlText w:val="•"/>
      <w:lvlJc w:val="left"/>
      <w:pPr>
        <w:tabs>
          <w:tab w:val="num" w:pos="3240"/>
        </w:tabs>
        <w:ind w:left="3240" w:hanging="360"/>
      </w:pPr>
      <w:rPr>
        <w:rFonts w:ascii="Times New Roman" w:hAnsi="Times New Roman" w:hint="default"/>
      </w:rPr>
    </w:lvl>
    <w:lvl w:ilvl="5" w:tplc="7D6AD0AE" w:tentative="1">
      <w:start w:val="1"/>
      <w:numFmt w:val="bullet"/>
      <w:lvlText w:val="•"/>
      <w:lvlJc w:val="left"/>
      <w:pPr>
        <w:tabs>
          <w:tab w:val="num" w:pos="3960"/>
        </w:tabs>
        <w:ind w:left="3960" w:hanging="360"/>
      </w:pPr>
      <w:rPr>
        <w:rFonts w:ascii="Times New Roman" w:hAnsi="Times New Roman" w:hint="default"/>
      </w:rPr>
    </w:lvl>
    <w:lvl w:ilvl="6" w:tplc="28CC6EFC" w:tentative="1">
      <w:start w:val="1"/>
      <w:numFmt w:val="bullet"/>
      <w:lvlText w:val="•"/>
      <w:lvlJc w:val="left"/>
      <w:pPr>
        <w:tabs>
          <w:tab w:val="num" w:pos="4680"/>
        </w:tabs>
        <w:ind w:left="4680" w:hanging="360"/>
      </w:pPr>
      <w:rPr>
        <w:rFonts w:ascii="Times New Roman" w:hAnsi="Times New Roman" w:hint="default"/>
      </w:rPr>
    </w:lvl>
    <w:lvl w:ilvl="7" w:tplc="476C823E" w:tentative="1">
      <w:start w:val="1"/>
      <w:numFmt w:val="bullet"/>
      <w:lvlText w:val="•"/>
      <w:lvlJc w:val="left"/>
      <w:pPr>
        <w:tabs>
          <w:tab w:val="num" w:pos="5400"/>
        </w:tabs>
        <w:ind w:left="5400" w:hanging="360"/>
      </w:pPr>
      <w:rPr>
        <w:rFonts w:ascii="Times New Roman" w:hAnsi="Times New Roman" w:hint="default"/>
      </w:rPr>
    </w:lvl>
    <w:lvl w:ilvl="8" w:tplc="2ADA5380" w:tentative="1">
      <w:start w:val="1"/>
      <w:numFmt w:val="bullet"/>
      <w:lvlText w:val="•"/>
      <w:lvlJc w:val="left"/>
      <w:pPr>
        <w:tabs>
          <w:tab w:val="num" w:pos="6120"/>
        </w:tabs>
        <w:ind w:left="6120" w:hanging="360"/>
      </w:pPr>
      <w:rPr>
        <w:rFonts w:ascii="Times New Roman" w:hAnsi="Times New Roman" w:hint="default"/>
      </w:rPr>
    </w:lvl>
  </w:abstractNum>
  <w:abstractNum w:abstractNumId="7" w15:restartNumberingAfterBreak="0">
    <w:nsid w:val="2FBE473E"/>
    <w:multiLevelType w:val="hybridMultilevel"/>
    <w:tmpl w:val="AE743228"/>
    <w:lvl w:ilvl="0" w:tplc="7314547E">
      <w:start w:val="1"/>
      <w:numFmt w:val="bullet"/>
      <w:lvlText w:val="•"/>
      <w:lvlJc w:val="left"/>
      <w:pPr>
        <w:tabs>
          <w:tab w:val="num" w:pos="720"/>
        </w:tabs>
        <w:ind w:left="720" w:hanging="360"/>
      </w:pPr>
      <w:rPr>
        <w:rFonts w:ascii="Times New Roman" w:hAnsi="Times New Roman" w:hint="default"/>
      </w:rPr>
    </w:lvl>
    <w:lvl w:ilvl="1" w:tplc="EE64F766" w:tentative="1">
      <w:start w:val="1"/>
      <w:numFmt w:val="bullet"/>
      <w:lvlText w:val="•"/>
      <w:lvlJc w:val="left"/>
      <w:pPr>
        <w:tabs>
          <w:tab w:val="num" w:pos="1440"/>
        </w:tabs>
        <w:ind w:left="1440" w:hanging="360"/>
      </w:pPr>
      <w:rPr>
        <w:rFonts w:ascii="Times New Roman" w:hAnsi="Times New Roman" w:hint="default"/>
      </w:rPr>
    </w:lvl>
    <w:lvl w:ilvl="2" w:tplc="86C81880" w:tentative="1">
      <w:start w:val="1"/>
      <w:numFmt w:val="bullet"/>
      <w:lvlText w:val="•"/>
      <w:lvlJc w:val="left"/>
      <w:pPr>
        <w:tabs>
          <w:tab w:val="num" w:pos="2160"/>
        </w:tabs>
        <w:ind w:left="2160" w:hanging="360"/>
      </w:pPr>
      <w:rPr>
        <w:rFonts w:ascii="Times New Roman" w:hAnsi="Times New Roman" w:hint="default"/>
      </w:rPr>
    </w:lvl>
    <w:lvl w:ilvl="3" w:tplc="3FACFD52" w:tentative="1">
      <w:start w:val="1"/>
      <w:numFmt w:val="bullet"/>
      <w:lvlText w:val="•"/>
      <w:lvlJc w:val="left"/>
      <w:pPr>
        <w:tabs>
          <w:tab w:val="num" w:pos="2880"/>
        </w:tabs>
        <w:ind w:left="2880" w:hanging="360"/>
      </w:pPr>
      <w:rPr>
        <w:rFonts w:ascii="Times New Roman" w:hAnsi="Times New Roman" w:hint="default"/>
      </w:rPr>
    </w:lvl>
    <w:lvl w:ilvl="4" w:tplc="F4F61D04" w:tentative="1">
      <w:start w:val="1"/>
      <w:numFmt w:val="bullet"/>
      <w:lvlText w:val="•"/>
      <w:lvlJc w:val="left"/>
      <w:pPr>
        <w:tabs>
          <w:tab w:val="num" w:pos="3600"/>
        </w:tabs>
        <w:ind w:left="3600" w:hanging="360"/>
      </w:pPr>
      <w:rPr>
        <w:rFonts w:ascii="Times New Roman" w:hAnsi="Times New Roman" w:hint="default"/>
      </w:rPr>
    </w:lvl>
    <w:lvl w:ilvl="5" w:tplc="855C7FF0" w:tentative="1">
      <w:start w:val="1"/>
      <w:numFmt w:val="bullet"/>
      <w:lvlText w:val="•"/>
      <w:lvlJc w:val="left"/>
      <w:pPr>
        <w:tabs>
          <w:tab w:val="num" w:pos="4320"/>
        </w:tabs>
        <w:ind w:left="4320" w:hanging="360"/>
      </w:pPr>
      <w:rPr>
        <w:rFonts w:ascii="Times New Roman" w:hAnsi="Times New Roman" w:hint="default"/>
      </w:rPr>
    </w:lvl>
    <w:lvl w:ilvl="6" w:tplc="9A2AE738" w:tentative="1">
      <w:start w:val="1"/>
      <w:numFmt w:val="bullet"/>
      <w:lvlText w:val="•"/>
      <w:lvlJc w:val="left"/>
      <w:pPr>
        <w:tabs>
          <w:tab w:val="num" w:pos="5040"/>
        </w:tabs>
        <w:ind w:left="5040" w:hanging="360"/>
      </w:pPr>
      <w:rPr>
        <w:rFonts w:ascii="Times New Roman" w:hAnsi="Times New Roman" w:hint="default"/>
      </w:rPr>
    </w:lvl>
    <w:lvl w:ilvl="7" w:tplc="0B4CBC7A" w:tentative="1">
      <w:start w:val="1"/>
      <w:numFmt w:val="bullet"/>
      <w:lvlText w:val="•"/>
      <w:lvlJc w:val="left"/>
      <w:pPr>
        <w:tabs>
          <w:tab w:val="num" w:pos="5760"/>
        </w:tabs>
        <w:ind w:left="5760" w:hanging="360"/>
      </w:pPr>
      <w:rPr>
        <w:rFonts w:ascii="Times New Roman" w:hAnsi="Times New Roman" w:hint="default"/>
      </w:rPr>
    </w:lvl>
    <w:lvl w:ilvl="8" w:tplc="0A28028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2856366"/>
    <w:multiLevelType w:val="multilevel"/>
    <w:tmpl w:val="38627E9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6B081C"/>
    <w:multiLevelType w:val="hybridMultilevel"/>
    <w:tmpl w:val="ABDCA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011E3"/>
    <w:multiLevelType w:val="multilevel"/>
    <w:tmpl w:val="B1E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D6FE9"/>
    <w:multiLevelType w:val="multilevel"/>
    <w:tmpl w:val="1CFEB93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895741"/>
    <w:multiLevelType w:val="hybridMultilevel"/>
    <w:tmpl w:val="1F3460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D1D7A23"/>
    <w:multiLevelType w:val="multilevel"/>
    <w:tmpl w:val="EB22FCC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593ECB"/>
    <w:multiLevelType w:val="multilevel"/>
    <w:tmpl w:val="68420C0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263B9F"/>
    <w:multiLevelType w:val="multilevel"/>
    <w:tmpl w:val="12F80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5C4E34"/>
    <w:multiLevelType w:val="multilevel"/>
    <w:tmpl w:val="A7FC0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9D25DC"/>
    <w:multiLevelType w:val="hybridMultilevel"/>
    <w:tmpl w:val="2EA27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8746166">
    <w:abstractNumId w:val="15"/>
  </w:num>
  <w:num w:numId="2" w16cid:durableId="133257206">
    <w:abstractNumId w:val="9"/>
  </w:num>
  <w:num w:numId="3" w16cid:durableId="1297832458">
    <w:abstractNumId w:val="1"/>
  </w:num>
  <w:num w:numId="4" w16cid:durableId="1560894479">
    <w:abstractNumId w:val="6"/>
  </w:num>
  <w:num w:numId="5" w16cid:durableId="1327825099">
    <w:abstractNumId w:val="2"/>
  </w:num>
  <w:num w:numId="6" w16cid:durableId="840390327">
    <w:abstractNumId w:val="7"/>
  </w:num>
  <w:num w:numId="7" w16cid:durableId="49158213">
    <w:abstractNumId w:val="0"/>
  </w:num>
  <w:num w:numId="8" w16cid:durableId="97265137">
    <w:abstractNumId w:val="12"/>
  </w:num>
  <w:num w:numId="9" w16cid:durableId="855925097">
    <w:abstractNumId w:val="4"/>
  </w:num>
  <w:num w:numId="10" w16cid:durableId="403990983">
    <w:abstractNumId w:val="11"/>
  </w:num>
  <w:num w:numId="11" w16cid:durableId="587231646">
    <w:abstractNumId w:val="17"/>
  </w:num>
  <w:num w:numId="12" w16cid:durableId="675034661">
    <w:abstractNumId w:val="10"/>
  </w:num>
  <w:num w:numId="13" w16cid:durableId="884606342">
    <w:abstractNumId w:val="5"/>
  </w:num>
  <w:num w:numId="14" w16cid:durableId="926885664">
    <w:abstractNumId w:val="14"/>
  </w:num>
  <w:num w:numId="15" w16cid:durableId="355422391">
    <w:abstractNumId w:val="16"/>
  </w:num>
  <w:num w:numId="16" w16cid:durableId="1578594969">
    <w:abstractNumId w:val="8"/>
  </w:num>
  <w:num w:numId="17" w16cid:durableId="1693218884">
    <w:abstractNumId w:val="3"/>
  </w:num>
  <w:num w:numId="18" w16cid:durableId="10111012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27"/>
    <w:rsid w:val="000276CF"/>
    <w:rsid w:val="00050DBF"/>
    <w:rsid w:val="000567EC"/>
    <w:rsid w:val="000605E7"/>
    <w:rsid w:val="00072D34"/>
    <w:rsid w:val="00082C47"/>
    <w:rsid w:val="00087BA9"/>
    <w:rsid w:val="000A7A13"/>
    <w:rsid w:val="000C5897"/>
    <w:rsid w:val="000E5D6E"/>
    <w:rsid w:val="000F4A6A"/>
    <w:rsid w:val="000F71FB"/>
    <w:rsid w:val="00107554"/>
    <w:rsid w:val="00107F63"/>
    <w:rsid w:val="00113866"/>
    <w:rsid w:val="00124921"/>
    <w:rsid w:val="001339E7"/>
    <w:rsid w:val="0014451E"/>
    <w:rsid w:val="00154B0E"/>
    <w:rsid w:val="001553C7"/>
    <w:rsid w:val="00165FDF"/>
    <w:rsid w:val="00170CB8"/>
    <w:rsid w:val="00177775"/>
    <w:rsid w:val="00181ACA"/>
    <w:rsid w:val="0018225E"/>
    <w:rsid w:val="0018543B"/>
    <w:rsid w:val="0019596C"/>
    <w:rsid w:val="001B1E14"/>
    <w:rsid w:val="001B2408"/>
    <w:rsid w:val="0021114D"/>
    <w:rsid w:val="00215256"/>
    <w:rsid w:val="00215FDD"/>
    <w:rsid w:val="0022057C"/>
    <w:rsid w:val="002437BA"/>
    <w:rsid w:val="0026025D"/>
    <w:rsid w:val="002616A0"/>
    <w:rsid w:val="00262BC2"/>
    <w:rsid w:val="00270928"/>
    <w:rsid w:val="00280475"/>
    <w:rsid w:val="00297865"/>
    <w:rsid w:val="002A64D9"/>
    <w:rsid w:val="002B0146"/>
    <w:rsid w:val="002B1AA9"/>
    <w:rsid w:val="002B3CF1"/>
    <w:rsid w:val="002C72D4"/>
    <w:rsid w:val="002D33A1"/>
    <w:rsid w:val="002F0D32"/>
    <w:rsid w:val="002F3821"/>
    <w:rsid w:val="002F430E"/>
    <w:rsid w:val="003146E3"/>
    <w:rsid w:val="00317168"/>
    <w:rsid w:val="00352B4F"/>
    <w:rsid w:val="0036280B"/>
    <w:rsid w:val="00374E85"/>
    <w:rsid w:val="00390291"/>
    <w:rsid w:val="00393954"/>
    <w:rsid w:val="003978CC"/>
    <w:rsid w:val="003A598A"/>
    <w:rsid w:val="003A6D6A"/>
    <w:rsid w:val="003A70A4"/>
    <w:rsid w:val="003B2820"/>
    <w:rsid w:val="003B607E"/>
    <w:rsid w:val="003D3C5A"/>
    <w:rsid w:val="003D436E"/>
    <w:rsid w:val="003E3E6E"/>
    <w:rsid w:val="003F667D"/>
    <w:rsid w:val="004053ED"/>
    <w:rsid w:val="00416451"/>
    <w:rsid w:val="00446038"/>
    <w:rsid w:val="00461781"/>
    <w:rsid w:val="00462241"/>
    <w:rsid w:val="0046248A"/>
    <w:rsid w:val="00464345"/>
    <w:rsid w:val="004747F9"/>
    <w:rsid w:val="00493840"/>
    <w:rsid w:val="004C3327"/>
    <w:rsid w:val="004C4FAC"/>
    <w:rsid w:val="004E2786"/>
    <w:rsid w:val="004F1D8E"/>
    <w:rsid w:val="004F4EFD"/>
    <w:rsid w:val="004F5B55"/>
    <w:rsid w:val="00534E9C"/>
    <w:rsid w:val="00553A8F"/>
    <w:rsid w:val="00556FB1"/>
    <w:rsid w:val="00574860"/>
    <w:rsid w:val="005810CD"/>
    <w:rsid w:val="00581EAD"/>
    <w:rsid w:val="00584C3B"/>
    <w:rsid w:val="00591064"/>
    <w:rsid w:val="00597F17"/>
    <w:rsid w:val="005A05D0"/>
    <w:rsid w:val="005C2EF1"/>
    <w:rsid w:val="005D7B29"/>
    <w:rsid w:val="005E569E"/>
    <w:rsid w:val="005E5BCF"/>
    <w:rsid w:val="00611285"/>
    <w:rsid w:val="00611445"/>
    <w:rsid w:val="00632A63"/>
    <w:rsid w:val="006714ED"/>
    <w:rsid w:val="00676375"/>
    <w:rsid w:val="00690452"/>
    <w:rsid w:val="006A5D71"/>
    <w:rsid w:val="006A7D5F"/>
    <w:rsid w:val="006E267C"/>
    <w:rsid w:val="006E2838"/>
    <w:rsid w:val="006F09DF"/>
    <w:rsid w:val="0070528C"/>
    <w:rsid w:val="00713300"/>
    <w:rsid w:val="00720743"/>
    <w:rsid w:val="00725BEF"/>
    <w:rsid w:val="00740C09"/>
    <w:rsid w:val="00773128"/>
    <w:rsid w:val="0077708B"/>
    <w:rsid w:val="007A44F0"/>
    <w:rsid w:val="007B70C9"/>
    <w:rsid w:val="007D714E"/>
    <w:rsid w:val="00810A90"/>
    <w:rsid w:val="00821E82"/>
    <w:rsid w:val="008324D3"/>
    <w:rsid w:val="008420DD"/>
    <w:rsid w:val="00860425"/>
    <w:rsid w:val="00863D10"/>
    <w:rsid w:val="00874E6A"/>
    <w:rsid w:val="00882159"/>
    <w:rsid w:val="008B05D9"/>
    <w:rsid w:val="008C6C55"/>
    <w:rsid w:val="008D153B"/>
    <w:rsid w:val="008E61FE"/>
    <w:rsid w:val="008F597A"/>
    <w:rsid w:val="008F5AC2"/>
    <w:rsid w:val="008F77F5"/>
    <w:rsid w:val="0090231D"/>
    <w:rsid w:val="00906EBF"/>
    <w:rsid w:val="009145EF"/>
    <w:rsid w:val="0092748D"/>
    <w:rsid w:val="00934B76"/>
    <w:rsid w:val="00951898"/>
    <w:rsid w:val="00974135"/>
    <w:rsid w:val="00983116"/>
    <w:rsid w:val="009953F2"/>
    <w:rsid w:val="009A2EFA"/>
    <w:rsid w:val="009B3BB6"/>
    <w:rsid w:val="009D0927"/>
    <w:rsid w:val="009E160C"/>
    <w:rsid w:val="009F5E2B"/>
    <w:rsid w:val="00A00040"/>
    <w:rsid w:val="00A2140A"/>
    <w:rsid w:val="00A23D5F"/>
    <w:rsid w:val="00A2614B"/>
    <w:rsid w:val="00A26CE6"/>
    <w:rsid w:val="00A42BF5"/>
    <w:rsid w:val="00A4353D"/>
    <w:rsid w:val="00A81356"/>
    <w:rsid w:val="00AA671E"/>
    <w:rsid w:val="00AB35EE"/>
    <w:rsid w:val="00AC15CD"/>
    <w:rsid w:val="00AC2E5F"/>
    <w:rsid w:val="00AD2FD8"/>
    <w:rsid w:val="00AD3427"/>
    <w:rsid w:val="00AD66CE"/>
    <w:rsid w:val="00AE57A9"/>
    <w:rsid w:val="00AF2572"/>
    <w:rsid w:val="00B30874"/>
    <w:rsid w:val="00B35E80"/>
    <w:rsid w:val="00B4142E"/>
    <w:rsid w:val="00B46D76"/>
    <w:rsid w:val="00B5249C"/>
    <w:rsid w:val="00B53594"/>
    <w:rsid w:val="00B76CC7"/>
    <w:rsid w:val="00B81B4A"/>
    <w:rsid w:val="00BC48CE"/>
    <w:rsid w:val="00BD09F3"/>
    <w:rsid w:val="00BF3A92"/>
    <w:rsid w:val="00C04BC7"/>
    <w:rsid w:val="00C119C8"/>
    <w:rsid w:val="00C208F0"/>
    <w:rsid w:val="00C34917"/>
    <w:rsid w:val="00C3521D"/>
    <w:rsid w:val="00C416BA"/>
    <w:rsid w:val="00C454DF"/>
    <w:rsid w:val="00C64186"/>
    <w:rsid w:val="00C66027"/>
    <w:rsid w:val="00C7589E"/>
    <w:rsid w:val="00CA43C7"/>
    <w:rsid w:val="00CB4735"/>
    <w:rsid w:val="00CE2F23"/>
    <w:rsid w:val="00CE4FD3"/>
    <w:rsid w:val="00CE5997"/>
    <w:rsid w:val="00CF0242"/>
    <w:rsid w:val="00CF3E36"/>
    <w:rsid w:val="00D475AE"/>
    <w:rsid w:val="00DA436E"/>
    <w:rsid w:val="00DA5AD4"/>
    <w:rsid w:val="00DD4E1F"/>
    <w:rsid w:val="00DE372B"/>
    <w:rsid w:val="00DF6C50"/>
    <w:rsid w:val="00E1541E"/>
    <w:rsid w:val="00E34672"/>
    <w:rsid w:val="00E5060D"/>
    <w:rsid w:val="00E5423E"/>
    <w:rsid w:val="00E605EA"/>
    <w:rsid w:val="00E6727F"/>
    <w:rsid w:val="00E728B2"/>
    <w:rsid w:val="00E73C2A"/>
    <w:rsid w:val="00E86741"/>
    <w:rsid w:val="00E917E8"/>
    <w:rsid w:val="00E932AF"/>
    <w:rsid w:val="00EA38C2"/>
    <w:rsid w:val="00EA49E1"/>
    <w:rsid w:val="00EB073D"/>
    <w:rsid w:val="00EC12B5"/>
    <w:rsid w:val="00ED410C"/>
    <w:rsid w:val="00EF0655"/>
    <w:rsid w:val="00EF0EC9"/>
    <w:rsid w:val="00EF3ADB"/>
    <w:rsid w:val="00EF668E"/>
    <w:rsid w:val="00F224AC"/>
    <w:rsid w:val="00F37F04"/>
    <w:rsid w:val="00F46D1E"/>
    <w:rsid w:val="00F65732"/>
    <w:rsid w:val="00F817AF"/>
    <w:rsid w:val="00F82A33"/>
    <w:rsid w:val="00FA74C1"/>
    <w:rsid w:val="00FF49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AD269"/>
  <w15:chartTrackingRefBased/>
  <w15:docId w15:val="{BD2DE132-263D-4643-ADAC-79175094E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D5F"/>
    <w:pPr>
      <w:jc w:val="both"/>
    </w:pPr>
    <w:rPr>
      <w:rFonts w:ascii="Times New Roman" w:hAnsi="Times New Roman"/>
      <w:color w:val="000000" w:themeColor="text1"/>
    </w:rPr>
  </w:style>
  <w:style w:type="paragraph" w:styleId="Heading1">
    <w:name w:val="heading 1"/>
    <w:basedOn w:val="Normal"/>
    <w:next w:val="Normal"/>
    <w:link w:val="Heading1Char"/>
    <w:uiPriority w:val="9"/>
    <w:qFormat/>
    <w:rsid w:val="00215FDD"/>
    <w:pPr>
      <w:keepNext/>
      <w:keepLines/>
      <w:contextualSpacing/>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15FDD"/>
    <w:pPr>
      <w:keepNext/>
      <w:keepLines/>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B073D"/>
    <w:pPr>
      <w:keepNext/>
      <w:keepLines/>
      <w:spacing w:before="40"/>
      <w:jc w:val="left"/>
      <w:outlineLvl w:val="2"/>
    </w:pPr>
    <w:rPr>
      <w:rFonts w:eastAsiaTheme="majorEastAsia" w:cstheme="majorBidi"/>
      <w:b/>
      <w:color w:val="auto"/>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FDD"/>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15FDD"/>
    <w:rPr>
      <w:rFonts w:ascii="Times New Roman" w:eastAsiaTheme="majorEastAsia" w:hAnsi="Times New Roman" w:cstheme="majorBidi"/>
      <w:b/>
      <w:color w:val="000000" w:themeColor="text1"/>
      <w:szCs w:val="26"/>
    </w:rPr>
  </w:style>
  <w:style w:type="paragraph" w:styleId="ListParagraph">
    <w:name w:val="List Paragraph"/>
    <w:basedOn w:val="Normal"/>
    <w:uiPriority w:val="34"/>
    <w:qFormat/>
    <w:rsid w:val="00215FDD"/>
    <w:pPr>
      <w:ind w:left="720"/>
      <w:contextualSpacing/>
    </w:pPr>
  </w:style>
  <w:style w:type="table" w:styleId="PlainTable2">
    <w:name w:val="Plain Table 2"/>
    <w:basedOn w:val="TableNormal"/>
    <w:uiPriority w:val="42"/>
    <w:rsid w:val="0059106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4F4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7168"/>
    <w:pPr>
      <w:jc w:val="both"/>
    </w:pPr>
    <w:rPr>
      <w:rFonts w:ascii="Times New Roman" w:hAnsi="Times New Roman"/>
      <w:color w:val="000000" w:themeColor="text1"/>
    </w:rPr>
  </w:style>
  <w:style w:type="character" w:customStyle="1" w:styleId="hwtze">
    <w:name w:val="hwtze"/>
    <w:basedOn w:val="DefaultParagraphFont"/>
    <w:rsid w:val="00D475AE"/>
  </w:style>
  <w:style w:type="character" w:customStyle="1" w:styleId="rynqvb">
    <w:name w:val="rynqvb"/>
    <w:basedOn w:val="DefaultParagraphFont"/>
    <w:rsid w:val="00D475AE"/>
  </w:style>
  <w:style w:type="character" w:customStyle="1" w:styleId="Heading3Char">
    <w:name w:val="Heading 3 Char"/>
    <w:basedOn w:val="DefaultParagraphFont"/>
    <w:link w:val="Heading3"/>
    <w:uiPriority w:val="9"/>
    <w:rsid w:val="00EB073D"/>
    <w:rPr>
      <w:rFonts w:ascii="Times New Roman" w:eastAsiaTheme="majorEastAsia" w:hAnsi="Times New Roman" w:cstheme="majorBidi"/>
      <w:b/>
      <w:kern w:val="0"/>
      <w14:ligatures w14:val="none"/>
    </w:rPr>
  </w:style>
  <w:style w:type="character" w:styleId="Hyperlink">
    <w:name w:val="Hyperlink"/>
    <w:basedOn w:val="DefaultParagraphFont"/>
    <w:uiPriority w:val="99"/>
    <w:unhideWhenUsed/>
    <w:rsid w:val="00EB073D"/>
    <w:rPr>
      <w:color w:val="0000FF"/>
      <w:u w:val="single"/>
    </w:rPr>
  </w:style>
  <w:style w:type="paragraph" w:styleId="NormalWeb">
    <w:name w:val="Normal (Web)"/>
    <w:basedOn w:val="Normal"/>
    <w:uiPriority w:val="99"/>
    <w:semiHidden/>
    <w:unhideWhenUsed/>
    <w:rsid w:val="00EB073D"/>
    <w:pPr>
      <w:spacing w:before="100" w:beforeAutospacing="1" w:after="100" w:afterAutospacing="1"/>
      <w:jc w:val="left"/>
    </w:pPr>
    <w:rPr>
      <w:rFonts w:eastAsia="Times New Roman" w:cs="Times New Roman"/>
      <w:color w:val="auto"/>
      <w:kern w:val="0"/>
      <w14:ligatures w14:val="none"/>
    </w:rPr>
  </w:style>
  <w:style w:type="paragraph" w:customStyle="1" w:styleId="react-xocs-list-item">
    <w:name w:val="react-xocs-list-item"/>
    <w:basedOn w:val="Normal"/>
    <w:rsid w:val="00EB073D"/>
    <w:pPr>
      <w:spacing w:before="100" w:beforeAutospacing="1" w:after="100" w:afterAutospacing="1"/>
      <w:jc w:val="left"/>
    </w:pPr>
    <w:rPr>
      <w:rFonts w:eastAsia="Times New Roman" w:cs="Times New Roman"/>
      <w:color w:val="auto"/>
      <w:kern w:val="0"/>
      <w14:ligatures w14:val="none"/>
    </w:rPr>
  </w:style>
  <w:style w:type="character" w:customStyle="1" w:styleId="list-label">
    <w:name w:val="list-label"/>
    <w:basedOn w:val="DefaultParagraphFont"/>
    <w:rsid w:val="00EB073D"/>
  </w:style>
  <w:style w:type="character" w:customStyle="1" w:styleId="anchor-text">
    <w:name w:val="anchor-text"/>
    <w:basedOn w:val="DefaultParagraphFont"/>
    <w:rsid w:val="00EB073D"/>
  </w:style>
  <w:style w:type="character" w:styleId="UnresolvedMention">
    <w:name w:val="Unresolved Mention"/>
    <w:basedOn w:val="DefaultParagraphFont"/>
    <w:uiPriority w:val="99"/>
    <w:semiHidden/>
    <w:unhideWhenUsed/>
    <w:rsid w:val="00EB073D"/>
    <w:rPr>
      <w:color w:val="605E5C"/>
      <w:shd w:val="clear" w:color="auto" w:fill="E1DFDD"/>
    </w:rPr>
  </w:style>
  <w:style w:type="character" w:styleId="PlaceholderText">
    <w:name w:val="Placeholder Text"/>
    <w:basedOn w:val="DefaultParagraphFont"/>
    <w:uiPriority w:val="99"/>
    <w:semiHidden/>
    <w:rsid w:val="00EB073D"/>
    <w:rPr>
      <w:color w:val="666666"/>
    </w:rPr>
  </w:style>
  <w:style w:type="table" w:styleId="PlainTable4">
    <w:name w:val="Plain Table 4"/>
    <w:basedOn w:val="TableNormal"/>
    <w:uiPriority w:val="44"/>
    <w:rsid w:val="00EB073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B07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B07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EB073D"/>
    <w:rPr>
      <w:b/>
      <w:bCs/>
    </w:rPr>
  </w:style>
  <w:style w:type="character" w:styleId="HTMLCode">
    <w:name w:val="HTML Code"/>
    <w:basedOn w:val="DefaultParagraphFont"/>
    <w:uiPriority w:val="99"/>
    <w:semiHidden/>
    <w:unhideWhenUsed/>
    <w:rsid w:val="00EB073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B073D"/>
    <w:rPr>
      <w:color w:val="0563C1"/>
      <w:u w:val="single"/>
    </w:rPr>
  </w:style>
  <w:style w:type="paragraph" w:customStyle="1" w:styleId="msonormal0">
    <w:name w:val="msonormal"/>
    <w:basedOn w:val="Normal"/>
    <w:rsid w:val="00EB073D"/>
    <w:pPr>
      <w:spacing w:before="100" w:beforeAutospacing="1" w:after="100" w:afterAutospacing="1"/>
      <w:jc w:val="left"/>
    </w:pPr>
    <w:rPr>
      <w:rFonts w:eastAsia="Times New Roman" w:cs="Times New Roman"/>
      <w:color w:val="auto"/>
      <w:kern w:val="0"/>
      <w14:ligatures w14:val="none"/>
    </w:rPr>
  </w:style>
  <w:style w:type="paragraph" w:customStyle="1" w:styleId="xl65">
    <w:name w:val="xl65"/>
    <w:basedOn w:val="Normal"/>
    <w:rsid w:val="00EB073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b/>
      <w:bCs/>
      <w:color w:val="000000"/>
      <w:kern w:val="0"/>
      <w14:ligatures w14:val="none"/>
    </w:rPr>
  </w:style>
  <w:style w:type="paragraph" w:customStyle="1" w:styleId="xl66">
    <w:name w:val="xl66"/>
    <w:basedOn w:val="Normal"/>
    <w:rsid w:val="00EB073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b/>
      <w:bCs/>
      <w:color w:val="000000"/>
      <w:kern w:val="0"/>
      <w14:ligatures w14:val="none"/>
    </w:rPr>
  </w:style>
  <w:style w:type="paragraph" w:customStyle="1" w:styleId="xl67">
    <w:name w:val="xl67"/>
    <w:basedOn w:val="Normal"/>
    <w:rsid w:val="00EB073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color w:val="000000"/>
      <w:kern w:val="0"/>
      <w14:ligatures w14:val="none"/>
    </w:rPr>
  </w:style>
  <w:style w:type="paragraph" w:customStyle="1" w:styleId="xl68">
    <w:name w:val="xl68"/>
    <w:basedOn w:val="Normal"/>
    <w:rsid w:val="00EB073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cs="Times New Roman"/>
      <w:b/>
      <w:bCs/>
      <w:color w:val="000000"/>
      <w:kern w:val="0"/>
      <w14:ligatures w14:val="none"/>
    </w:rPr>
  </w:style>
  <w:style w:type="paragraph" w:customStyle="1" w:styleId="xl69">
    <w:name w:val="xl69"/>
    <w:basedOn w:val="Normal"/>
    <w:rsid w:val="00EB073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cs="Times New Roman"/>
      <w:color w:val="000000"/>
      <w:kern w:val="0"/>
      <w14:ligatures w14:val="none"/>
    </w:rPr>
  </w:style>
  <w:style w:type="paragraph" w:customStyle="1" w:styleId="xl70">
    <w:name w:val="xl70"/>
    <w:basedOn w:val="Normal"/>
    <w:rsid w:val="00EB073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color w:val="000000"/>
      <w:kern w:val="0"/>
      <w14:ligatures w14:val="none"/>
    </w:rPr>
  </w:style>
  <w:style w:type="paragraph" w:customStyle="1" w:styleId="xl71">
    <w:name w:val="xl71"/>
    <w:basedOn w:val="Normal"/>
    <w:rsid w:val="00EB073D"/>
    <w:pPr>
      <w:spacing w:before="100" w:beforeAutospacing="1" w:after="100" w:afterAutospacing="1"/>
      <w:jc w:val="center"/>
    </w:pPr>
    <w:rPr>
      <w:rFonts w:eastAsia="Times New Roman" w:cs="Times New Roman"/>
      <w:color w:val="auto"/>
      <w:kern w:val="0"/>
      <w14:ligatures w14:val="none"/>
    </w:rPr>
  </w:style>
  <w:style w:type="character" w:customStyle="1" w:styleId="mord">
    <w:name w:val="mord"/>
    <w:basedOn w:val="DefaultParagraphFont"/>
    <w:rsid w:val="00EB073D"/>
  </w:style>
  <w:style w:type="character" w:customStyle="1" w:styleId="mrel">
    <w:name w:val="mrel"/>
    <w:basedOn w:val="DefaultParagraphFont"/>
    <w:rsid w:val="00EB073D"/>
  </w:style>
  <w:style w:type="character" w:customStyle="1" w:styleId="mop">
    <w:name w:val="mop"/>
    <w:basedOn w:val="DefaultParagraphFont"/>
    <w:rsid w:val="00EB073D"/>
  </w:style>
  <w:style w:type="character" w:customStyle="1" w:styleId="vlist-s">
    <w:name w:val="vlist-s"/>
    <w:basedOn w:val="DefaultParagraphFont"/>
    <w:rsid w:val="00EB073D"/>
  </w:style>
  <w:style w:type="character" w:customStyle="1" w:styleId="katex-mathml">
    <w:name w:val="katex-mathml"/>
    <w:basedOn w:val="DefaultParagraphFont"/>
    <w:rsid w:val="00EB073D"/>
  </w:style>
  <w:style w:type="table" w:styleId="PlainTable1">
    <w:name w:val="Plain Table 1"/>
    <w:basedOn w:val="TableNormal"/>
    <w:uiPriority w:val="41"/>
    <w:rsid w:val="00EB073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EB073D"/>
  </w:style>
  <w:style w:type="character" w:styleId="CommentReference">
    <w:name w:val="annotation reference"/>
    <w:basedOn w:val="DefaultParagraphFont"/>
    <w:uiPriority w:val="99"/>
    <w:semiHidden/>
    <w:unhideWhenUsed/>
    <w:rsid w:val="008C6C55"/>
    <w:rPr>
      <w:sz w:val="16"/>
      <w:szCs w:val="16"/>
    </w:rPr>
  </w:style>
  <w:style w:type="paragraph" w:styleId="CommentText">
    <w:name w:val="annotation text"/>
    <w:basedOn w:val="Normal"/>
    <w:link w:val="CommentTextChar"/>
    <w:uiPriority w:val="99"/>
    <w:semiHidden/>
    <w:unhideWhenUsed/>
    <w:rsid w:val="008C6C55"/>
    <w:rPr>
      <w:sz w:val="20"/>
      <w:szCs w:val="20"/>
    </w:rPr>
  </w:style>
  <w:style w:type="character" w:customStyle="1" w:styleId="CommentTextChar">
    <w:name w:val="Comment Text Char"/>
    <w:basedOn w:val="DefaultParagraphFont"/>
    <w:link w:val="CommentText"/>
    <w:uiPriority w:val="99"/>
    <w:semiHidden/>
    <w:rsid w:val="008C6C5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C6C55"/>
    <w:rPr>
      <w:b/>
      <w:bCs/>
    </w:rPr>
  </w:style>
  <w:style w:type="character" w:customStyle="1" w:styleId="CommentSubjectChar">
    <w:name w:val="Comment Subject Char"/>
    <w:basedOn w:val="CommentTextChar"/>
    <w:link w:val="CommentSubject"/>
    <w:uiPriority w:val="99"/>
    <w:semiHidden/>
    <w:rsid w:val="008C6C55"/>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7819">
      <w:bodyDiv w:val="1"/>
      <w:marLeft w:val="0"/>
      <w:marRight w:val="0"/>
      <w:marTop w:val="0"/>
      <w:marBottom w:val="0"/>
      <w:divBdr>
        <w:top w:val="none" w:sz="0" w:space="0" w:color="auto"/>
        <w:left w:val="none" w:sz="0" w:space="0" w:color="auto"/>
        <w:bottom w:val="none" w:sz="0" w:space="0" w:color="auto"/>
        <w:right w:val="none" w:sz="0" w:space="0" w:color="auto"/>
      </w:divBdr>
      <w:divsChild>
        <w:div w:id="67577030">
          <w:marLeft w:val="0"/>
          <w:marRight w:val="0"/>
          <w:marTop w:val="0"/>
          <w:marBottom w:val="0"/>
          <w:divBdr>
            <w:top w:val="none" w:sz="0" w:space="0" w:color="auto"/>
            <w:left w:val="none" w:sz="0" w:space="0" w:color="auto"/>
            <w:bottom w:val="none" w:sz="0" w:space="0" w:color="auto"/>
            <w:right w:val="none" w:sz="0" w:space="0" w:color="auto"/>
          </w:divBdr>
        </w:div>
        <w:div w:id="1178160045">
          <w:marLeft w:val="0"/>
          <w:marRight w:val="0"/>
          <w:marTop w:val="0"/>
          <w:marBottom w:val="0"/>
          <w:divBdr>
            <w:top w:val="none" w:sz="0" w:space="0" w:color="auto"/>
            <w:left w:val="none" w:sz="0" w:space="0" w:color="auto"/>
            <w:bottom w:val="none" w:sz="0" w:space="0" w:color="auto"/>
            <w:right w:val="none" w:sz="0" w:space="0" w:color="auto"/>
          </w:divBdr>
        </w:div>
        <w:div w:id="971405931">
          <w:marLeft w:val="0"/>
          <w:marRight w:val="0"/>
          <w:marTop w:val="0"/>
          <w:marBottom w:val="0"/>
          <w:divBdr>
            <w:top w:val="none" w:sz="0" w:space="0" w:color="auto"/>
            <w:left w:val="none" w:sz="0" w:space="0" w:color="auto"/>
            <w:bottom w:val="none" w:sz="0" w:space="0" w:color="auto"/>
            <w:right w:val="none" w:sz="0" w:space="0" w:color="auto"/>
          </w:divBdr>
        </w:div>
        <w:div w:id="354816695">
          <w:marLeft w:val="0"/>
          <w:marRight w:val="0"/>
          <w:marTop w:val="0"/>
          <w:marBottom w:val="0"/>
          <w:divBdr>
            <w:top w:val="none" w:sz="0" w:space="0" w:color="auto"/>
            <w:left w:val="none" w:sz="0" w:space="0" w:color="auto"/>
            <w:bottom w:val="none" w:sz="0" w:space="0" w:color="auto"/>
            <w:right w:val="none" w:sz="0" w:space="0" w:color="auto"/>
          </w:divBdr>
        </w:div>
        <w:div w:id="2102791882">
          <w:marLeft w:val="0"/>
          <w:marRight w:val="0"/>
          <w:marTop w:val="0"/>
          <w:marBottom w:val="0"/>
          <w:divBdr>
            <w:top w:val="none" w:sz="0" w:space="0" w:color="auto"/>
            <w:left w:val="none" w:sz="0" w:space="0" w:color="auto"/>
            <w:bottom w:val="none" w:sz="0" w:space="0" w:color="auto"/>
            <w:right w:val="none" w:sz="0" w:space="0" w:color="auto"/>
          </w:divBdr>
        </w:div>
      </w:divsChild>
    </w:div>
    <w:div w:id="493036955">
      <w:bodyDiv w:val="1"/>
      <w:marLeft w:val="0"/>
      <w:marRight w:val="0"/>
      <w:marTop w:val="0"/>
      <w:marBottom w:val="0"/>
      <w:divBdr>
        <w:top w:val="none" w:sz="0" w:space="0" w:color="auto"/>
        <w:left w:val="none" w:sz="0" w:space="0" w:color="auto"/>
        <w:bottom w:val="none" w:sz="0" w:space="0" w:color="auto"/>
        <w:right w:val="none" w:sz="0" w:space="0" w:color="auto"/>
      </w:divBdr>
    </w:div>
    <w:div w:id="655187187">
      <w:bodyDiv w:val="1"/>
      <w:marLeft w:val="0"/>
      <w:marRight w:val="0"/>
      <w:marTop w:val="0"/>
      <w:marBottom w:val="0"/>
      <w:divBdr>
        <w:top w:val="none" w:sz="0" w:space="0" w:color="auto"/>
        <w:left w:val="none" w:sz="0" w:space="0" w:color="auto"/>
        <w:bottom w:val="none" w:sz="0" w:space="0" w:color="auto"/>
        <w:right w:val="none" w:sz="0" w:space="0" w:color="auto"/>
      </w:divBdr>
      <w:divsChild>
        <w:div w:id="45030080">
          <w:marLeft w:val="0"/>
          <w:marRight w:val="0"/>
          <w:marTop w:val="0"/>
          <w:marBottom w:val="0"/>
          <w:divBdr>
            <w:top w:val="none" w:sz="0" w:space="0" w:color="auto"/>
            <w:left w:val="none" w:sz="0" w:space="0" w:color="auto"/>
            <w:bottom w:val="none" w:sz="0" w:space="0" w:color="auto"/>
            <w:right w:val="none" w:sz="0" w:space="0" w:color="auto"/>
          </w:divBdr>
        </w:div>
        <w:div w:id="1050614879">
          <w:marLeft w:val="0"/>
          <w:marRight w:val="0"/>
          <w:marTop w:val="0"/>
          <w:marBottom w:val="0"/>
          <w:divBdr>
            <w:top w:val="none" w:sz="0" w:space="0" w:color="auto"/>
            <w:left w:val="none" w:sz="0" w:space="0" w:color="auto"/>
            <w:bottom w:val="none" w:sz="0" w:space="0" w:color="auto"/>
            <w:right w:val="none" w:sz="0" w:space="0" w:color="auto"/>
          </w:divBdr>
        </w:div>
      </w:divsChild>
    </w:div>
    <w:div w:id="799300597">
      <w:bodyDiv w:val="1"/>
      <w:marLeft w:val="0"/>
      <w:marRight w:val="0"/>
      <w:marTop w:val="0"/>
      <w:marBottom w:val="0"/>
      <w:divBdr>
        <w:top w:val="none" w:sz="0" w:space="0" w:color="auto"/>
        <w:left w:val="none" w:sz="0" w:space="0" w:color="auto"/>
        <w:bottom w:val="none" w:sz="0" w:space="0" w:color="auto"/>
        <w:right w:val="none" w:sz="0" w:space="0" w:color="auto"/>
      </w:divBdr>
      <w:divsChild>
        <w:div w:id="2056418114">
          <w:marLeft w:val="0"/>
          <w:marRight w:val="0"/>
          <w:marTop w:val="0"/>
          <w:marBottom w:val="0"/>
          <w:divBdr>
            <w:top w:val="none" w:sz="0" w:space="0" w:color="auto"/>
            <w:left w:val="none" w:sz="0" w:space="0" w:color="auto"/>
            <w:bottom w:val="none" w:sz="0" w:space="0" w:color="auto"/>
            <w:right w:val="none" w:sz="0" w:space="0" w:color="auto"/>
          </w:divBdr>
        </w:div>
        <w:div w:id="1596475443">
          <w:marLeft w:val="0"/>
          <w:marRight w:val="0"/>
          <w:marTop w:val="0"/>
          <w:marBottom w:val="0"/>
          <w:divBdr>
            <w:top w:val="none" w:sz="0" w:space="0" w:color="auto"/>
            <w:left w:val="none" w:sz="0" w:space="0" w:color="auto"/>
            <w:bottom w:val="none" w:sz="0" w:space="0" w:color="auto"/>
            <w:right w:val="none" w:sz="0" w:space="0" w:color="auto"/>
          </w:divBdr>
        </w:div>
      </w:divsChild>
    </w:div>
    <w:div w:id="824010745">
      <w:bodyDiv w:val="1"/>
      <w:marLeft w:val="0"/>
      <w:marRight w:val="0"/>
      <w:marTop w:val="0"/>
      <w:marBottom w:val="0"/>
      <w:divBdr>
        <w:top w:val="none" w:sz="0" w:space="0" w:color="auto"/>
        <w:left w:val="none" w:sz="0" w:space="0" w:color="auto"/>
        <w:bottom w:val="none" w:sz="0" w:space="0" w:color="auto"/>
        <w:right w:val="none" w:sz="0" w:space="0" w:color="auto"/>
      </w:divBdr>
      <w:divsChild>
        <w:div w:id="805702224">
          <w:marLeft w:val="547"/>
          <w:marRight w:val="0"/>
          <w:marTop w:val="0"/>
          <w:marBottom w:val="0"/>
          <w:divBdr>
            <w:top w:val="none" w:sz="0" w:space="0" w:color="auto"/>
            <w:left w:val="none" w:sz="0" w:space="0" w:color="auto"/>
            <w:bottom w:val="none" w:sz="0" w:space="0" w:color="auto"/>
            <w:right w:val="none" w:sz="0" w:space="0" w:color="auto"/>
          </w:divBdr>
        </w:div>
      </w:divsChild>
    </w:div>
    <w:div w:id="936133553">
      <w:bodyDiv w:val="1"/>
      <w:marLeft w:val="0"/>
      <w:marRight w:val="0"/>
      <w:marTop w:val="0"/>
      <w:marBottom w:val="0"/>
      <w:divBdr>
        <w:top w:val="none" w:sz="0" w:space="0" w:color="auto"/>
        <w:left w:val="none" w:sz="0" w:space="0" w:color="auto"/>
        <w:bottom w:val="none" w:sz="0" w:space="0" w:color="auto"/>
        <w:right w:val="none" w:sz="0" w:space="0" w:color="auto"/>
      </w:divBdr>
    </w:div>
    <w:div w:id="1316684666">
      <w:bodyDiv w:val="1"/>
      <w:marLeft w:val="0"/>
      <w:marRight w:val="0"/>
      <w:marTop w:val="0"/>
      <w:marBottom w:val="0"/>
      <w:divBdr>
        <w:top w:val="none" w:sz="0" w:space="0" w:color="auto"/>
        <w:left w:val="none" w:sz="0" w:space="0" w:color="auto"/>
        <w:bottom w:val="none" w:sz="0" w:space="0" w:color="auto"/>
        <w:right w:val="none" w:sz="0" w:space="0" w:color="auto"/>
      </w:divBdr>
    </w:div>
    <w:div w:id="1364592043">
      <w:bodyDiv w:val="1"/>
      <w:marLeft w:val="0"/>
      <w:marRight w:val="0"/>
      <w:marTop w:val="0"/>
      <w:marBottom w:val="0"/>
      <w:divBdr>
        <w:top w:val="none" w:sz="0" w:space="0" w:color="auto"/>
        <w:left w:val="none" w:sz="0" w:space="0" w:color="auto"/>
        <w:bottom w:val="none" w:sz="0" w:space="0" w:color="auto"/>
        <w:right w:val="none" w:sz="0" w:space="0" w:color="auto"/>
      </w:divBdr>
      <w:divsChild>
        <w:div w:id="946546535">
          <w:marLeft w:val="0"/>
          <w:marRight w:val="0"/>
          <w:marTop w:val="0"/>
          <w:marBottom w:val="0"/>
          <w:divBdr>
            <w:top w:val="none" w:sz="0" w:space="0" w:color="auto"/>
            <w:left w:val="none" w:sz="0" w:space="0" w:color="auto"/>
            <w:bottom w:val="none" w:sz="0" w:space="0" w:color="auto"/>
            <w:right w:val="none" w:sz="0" w:space="0" w:color="auto"/>
          </w:divBdr>
        </w:div>
        <w:div w:id="604533741">
          <w:marLeft w:val="0"/>
          <w:marRight w:val="0"/>
          <w:marTop w:val="0"/>
          <w:marBottom w:val="0"/>
          <w:divBdr>
            <w:top w:val="none" w:sz="0" w:space="0" w:color="auto"/>
            <w:left w:val="none" w:sz="0" w:space="0" w:color="auto"/>
            <w:bottom w:val="none" w:sz="0" w:space="0" w:color="auto"/>
            <w:right w:val="none" w:sz="0" w:space="0" w:color="auto"/>
          </w:divBdr>
        </w:div>
        <w:div w:id="143857737">
          <w:marLeft w:val="0"/>
          <w:marRight w:val="0"/>
          <w:marTop w:val="0"/>
          <w:marBottom w:val="0"/>
          <w:divBdr>
            <w:top w:val="none" w:sz="0" w:space="0" w:color="auto"/>
            <w:left w:val="none" w:sz="0" w:space="0" w:color="auto"/>
            <w:bottom w:val="none" w:sz="0" w:space="0" w:color="auto"/>
            <w:right w:val="none" w:sz="0" w:space="0" w:color="auto"/>
          </w:divBdr>
        </w:div>
        <w:div w:id="1001155611">
          <w:marLeft w:val="0"/>
          <w:marRight w:val="0"/>
          <w:marTop w:val="0"/>
          <w:marBottom w:val="0"/>
          <w:divBdr>
            <w:top w:val="none" w:sz="0" w:space="0" w:color="auto"/>
            <w:left w:val="none" w:sz="0" w:space="0" w:color="auto"/>
            <w:bottom w:val="none" w:sz="0" w:space="0" w:color="auto"/>
            <w:right w:val="none" w:sz="0" w:space="0" w:color="auto"/>
          </w:divBdr>
        </w:div>
        <w:div w:id="1954550705">
          <w:marLeft w:val="0"/>
          <w:marRight w:val="0"/>
          <w:marTop w:val="0"/>
          <w:marBottom w:val="0"/>
          <w:divBdr>
            <w:top w:val="none" w:sz="0" w:space="0" w:color="auto"/>
            <w:left w:val="none" w:sz="0" w:space="0" w:color="auto"/>
            <w:bottom w:val="none" w:sz="0" w:space="0" w:color="auto"/>
            <w:right w:val="none" w:sz="0" w:space="0" w:color="auto"/>
          </w:divBdr>
        </w:div>
      </w:divsChild>
    </w:div>
    <w:div w:id="1373462262">
      <w:bodyDiv w:val="1"/>
      <w:marLeft w:val="0"/>
      <w:marRight w:val="0"/>
      <w:marTop w:val="0"/>
      <w:marBottom w:val="0"/>
      <w:divBdr>
        <w:top w:val="none" w:sz="0" w:space="0" w:color="auto"/>
        <w:left w:val="none" w:sz="0" w:space="0" w:color="auto"/>
        <w:bottom w:val="none" w:sz="0" w:space="0" w:color="auto"/>
        <w:right w:val="none" w:sz="0" w:space="0" w:color="auto"/>
      </w:divBdr>
      <w:divsChild>
        <w:div w:id="1649628511">
          <w:marLeft w:val="547"/>
          <w:marRight w:val="0"/>
          <w:marTop w:val="0"/>
          <w:marBottom w:val="0"/>
          <w:divBdr>
            <w:top w:val="none" w:sz="0" w:space="0" w:color="auto"/>
            <w:left w:val="none" w:sz="0" w:space="0" w:color="auto"/>
            <w:bottom w:val="none" w:sz="0" w:space="0" w:color="auto"/>
            <w:right w:val="none" w:sz="0" w:space="0" w:color="auto"/>
          </w:divBdr>
        </w:div>
      </w:divsChild>
    </w:div>
    <w:div w:id="1748921467">
      <w:bodyDiv w:val="1"/>
      <w:marLeft w:val="0"/>
      <w:marRight w:val="0"/>
      <w:marTop w:val="0"/>
      <w:marBottom w:val="0"/>
      <w:divBdr>
        <w:top w:val="none" w:sz="0" w:space="0" w:color="auto"/>
        <w:left w:val="none" w:sz="0" w:space="0" w:color="auto"/>
        <w:bottom w:val="none" w:sz="0" w:space="0" w:color="auto"/>
        <w:right w:val="none" w:sz="0" w:space="0" w:color="auto"/>
      </w:divBdr>
      <w:divsChild>
        <w:div w:id="120880831">
          <w:marLeft w:val="0"/>
          <w:marRight w:val="0"/>
          <w:marTop w:val="0"/>
          <w:marBottom w:val="0"/>
          <w:divBdr>
            <w:top w:val="none" w:sz="0" w:space="0" w:color="auto"/>
            <w:left w:val="none" w:sz="0" w:space="0" w:color="auto"/>
            <w:bottom w:val="none" w:sz="0" w:space="0" w:color="auto"/>
            <w:right w:val="none" w:sz="0" w:space="0" w:color="auto"/>
          </w:divBdr>
        </w:div>
        <w:div w:id="406850516">
          <w:marLeft w:val="0"/>
          <w:marRight w:val="0"/>
          <w:marTop w:val="0"/>
          <w:marBottom w:val="0"/>
          <w:divBdr>
            <w:top w:val="none" w:sz="0" w:space="0" w:color="auto"/>
            <w:left w:val="none" w:sz="0" w:space="0" w:color="auto"/>
            <w:bottom w:val="none" w:sz="0" w:space="0" w:color="auto"/>
            <w:right w:val="none" w:sz="0" w:space="0" w:color="auto"/>
          </w:divBdr>
        </w:div>
      </w:divsChild>
    </w:div>
    <w:div w:id="1795171742">
      <w:bodyDiv w:val="1"/>
      <w:marLeft w:val="0"/>
      <w:marRight w:val="0"/>
      <w:marTop w:val="0"/>
      <w:marBottom w:val="0"/>
      <w:divBdr>
        <w:top w:val="none" w:sz="0" w:space="0" w:color="auto"/>
        <w:left w:val="none" w:sz="0" w:space="0" w:color="auto"/>
        <w:bottom w:val="none" w:sz="0" w:space="0" w:color="auto"/>
        <w:right w:val="none" w:sz="0" w:space="0" w:color="auto"/>
      </w:divBdr>
      <w:divsChild>
        <w:div w:id="1792935603">
          <w:marLeft w:val="0"/>
          <w:marRight w:val="0"/>
          <w:marTop w:val="0"/>
          <w:marBottom w:val="0"/>
          <w:divBdr>
            <w:top w:val="none" w:sz="0" w:space="0" w:color="auto"/>
            <w:left w:val="none" w:sz="0" w:space="0" w:color="auto"/>
            <w:bottom w:val="none" w:sz="0" w:space="0" w:color="auto"/>
            <w:right w:val="none" w:sz="0" w:space="0" w:color="auto"/>
          </w:divBdr>
        </w:div>
        <w:div w:id="189534945">
          <w:marLeft w:val="0"/>
          <w:marRight w:val="0"/>
          <w:marTop w:val="0"/>
          <w:marBottom w:val="0"/>
          <w:divBdr>
            <w:top w:val="none" w:sz="0" w:space="0" w:color="auto"/>
            <w:left w:val="none" w:sz="0" w:space="0" w:color="auto"/>
            <w:bottom w:val="none" w:sz="0" w:space="0" w:color="auto"/>
            <w:right w:val="none" w:sz="0" w:space="0" w:color="auto"/>
          </w:divBdr>
        </w:div>
        <w:div w:id="1578631914">
          <w:marLeft w:val="0"/>
          <w:marRight w:val="0"/>
          <w:marTop w:val="0"/>
          <w:marBottom w:val="0"/>
          <w:divBdr>
            <w:top w:val="none" w:sz="0" w:space="0" w:color="auto"/>
            <w:left w:val="none" w:sz="0" w:space="0" w:color="auto"/>
            <w:bottom w:val="none" w:sz="0" w:space="0" w:color="auto"/>
            <w:right w:val="none" w:sz="0" w:space="0" w:color="auto"/>
          </w:divBdr>
        </w:div>
        <w:div w:id="1409307758">
          <w:marLeft w:val="0"/>
          <w:marRight w:val="0"/>
          <w:marTop w:val="0"/>
          <w:marBottom w:val="0"/>
          <w:divBdr>
            <w:top w:val="none" w:sz="0" w:space="0" w:color="auto"/>
            <w:left w:val="none" w:sz="0" w:space="0" w:color="auto"/>
            <w:bottom w:val="none" w:sz="0" w:space="0" w:color="auto"/>
            <w:right w:val="none" w:sz="0" w:space="0" w:color="auto"/>
          </w:divBdr>
        </w:div>
        <w:div w:id="766999985">
          <w:marLeft w:val="0"/>
          <w:marRight w:val="0"/>
          <w:marTop w:val="0"/>
          <w:marBottom w:val="0"/>
          <w:divBdr>
            <w:top w:val="none" w:sz="0" w:space="0" w:color="auto"/>
            <w:left w:val="none" w:sz="0" w:space="0" w:color="auto"/>
            <w:bottom w:val="none" w:sz="0" w:space="0" w:color="auto"/>
            <w:right w:val="none" w:sz="0" w:space="0" w:color="auto"/>
          </w:divBdr>
        </w:div>
      </w:divsChild>
    </w:div>
    <w:div w:id="1902596889">
      <w:bodyDiv w:val="1"/>
      <w:marLeft w:val="0"/>
      <w:marRight w:val="0"/>
      <w:marTop w:val="0"/>
      <w:marBottom w:val="0"/>
      <w:divBdr>
        <w:top w:val="none" w:sz="0" w:space="0" w:color="auto"/>
        <w:left w:val="none" w:sz="0" w:space="0" w:color="auto"/>
        <w:bottom w:val="none" w:sz="0" w:space="0" w:color="auto"/>
        <w:right w:val="none" w:sz="0" w:space="0" w:color="auto"/>
      </w:divBdr>
    </w:div>
    <w:div w:id="1966306151">
      <w:bodyDiv w:val="1"/>
      <w:marLeft w:val="0"/>
      <w:marRight w:val="0"/>
      <w:marTop w:val="0"/>
      <w:marBottom w:val="0"/>
      <w:divBdr>
        <w:top w:val="none" w:sz="0" w:space="0" w:color="auto"/>
        <w:left w:val="none" w:sz="0" w:space="0" w:color="auto"/>
        <w:bottom w:val="none" w:sz="0" w:space="0" w:color="auto"/>
        <w:right w:val="none" w:sz="0" w:space="0" w:color="auto"/>
      </w:divBdr>
    </w:div>
    <w:div w:id="209782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codecogs.com/eqnedit.php?latex=y_3%20%3D%20%5Ctext%7BDropout%7D(h_3%20%5Ccdot%20w_3)" TargetMode="External"/><Relationship Id="rId42" Type="http://schemas.openxmlformats.org/officeDocument/2006/relationships/image" Target="media/image19.gif"/><Relationship Id="rId47" Type="http://schemas.openxmlformats.org/officeDocument/2006/relationships/hyperlink" Target="http://www.sciweavers.org/tex2img.php?bc=Transparent&amp;fc=Black&amp;im=jpg&amp;fs=100&amp;ff=modern&amp;edit=0&amp;eq=h_i%24%20represents%20the%20output%20of%20the%20" TargetMode="External"/><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hyperlink" Target="https://www.codecogs.com/eqnedit.php?latex=h_1%20%3D%20%5Ctext%7BReLU%7D(%5Ctext%7BLinear%7D_1(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sciweavers.org/tex2img.php?bc=Transparent&amp;fc=Black&amp;im=jpg&amp;fs=100&amp;ff=modern&amp;edit=0&amp;eq=h_2%20%26%3D%20%5Ctext%7BReLU%7D(%5Ctext%7BLinear%7D_2(h_1))" TargetMode="External"/><Relationship Id="rId11" Type="http://schemas.openxmlformats.org/officeDocument/2006/relationships/hyperlink" Target="https://www.codecogs.com/eqnedit.php?latex=h_3%20%3D%20%5Ctext%7BSoftmax%7D(%5Ctext%7BLinear%7D_3(h_2))" TargetMode="External"/><Relationship Id="rId24" Type="http://schemas.openxmlformats.org/officeDocument/2006/relationships/image" Target="media/image10.png"/><Relationship Id="rId32" Type="http://schemas.openxmlformats.org/officeDocument/2006/relationships/image" Target="media/image14.gif"/><Relationship Id="rId37" Type="http://schemas.openxmlformats.org/officeDocument/2006/relationships/hyperlink" Target="http://www.sciweavers.org/tex2img.php?bc=Transparent&amp;fc=Black&amp;im=jpg&amp;fs=100&amp;ff=modern&amp;edit=0&amp;eq=y_1%20%26%3D%20%5Ctext%7BDropout%7D(h_1%20%5Ccdot%20w_1)" TargetMode="External"/><Relationship Id="rId40" Type="http://schemas.openxmlformats.org/officeDocument/2006/relationships/image" Target="media/image18.gif"/><Relationship Id="rId45" Type="http://schemas.openxmlformats.org/officeDocument/2006/relationships/hyperlink" Target="http://www.sciweavers.org/tex2img.php?bc=Transparent&amp;fc=Black&amp;im=jpg&amp;fs=100&amp;ff=modern&amp;edit=0&amp;eq=z%20%26%3D%20%5Ctext%7BSigmoid%7D(%5Ctext%7BLinear%7D_%7B%5Ctext%7Bfcn2%7D%7D(y_%7B%5Ctext%7Bout%7D%7D))" TargetMode="External"/><Relationship Id="rId53" Type="http://schemas.openxmlformats.org/officeDocument/2006/relationships/hyperlink" Target="https://www.codecogs.com/eqnedit.php?latex=%20represents%20the%20output%20after%20applying%20weighted%20dropout%20on%20" TargetMode="External"/><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www.codecogs.com/eqnedit.php?latex=y_2%20%3D%20%5Ctext%7BDropout%7D(h_2%20%5Ccdot%20w_2)"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www.sciweavers.org/tex2img.php?bc=Transparent&amp;fc=Black&amp;im=jpg&amp;fs=100&amp;ff=modern&amp;edit=0&amp;eq=h_1%20%26%3D%20%5Ctext%7BReLU%7D(%5Ctext%7BLinear%7D_1(x))" TargetMode="External"/><Relationship Id="rId30" Type="http://schemas.openxmlformats.org/officeDocument/2006/relationships/image" Target="media/image13.gif"/><Relationship Id="rId35" Type="http://schemas.openxmlformats.org/officeDocument/2006/relationships/hyperlink" Target="http://www.sciweavers.org/tex2img.php?bc=Transparent&amp;fc=Black&amp;im=jpg&amp;fs=100&amp;ff=modern&amp;edit=0&amp;eq=w%20%26%3D%20x_%7B%5Ctext%7Bout%7D%7D" TargetMode="External"/><Relationship Id="rId43" Type="http://schemas.openxmlformats.org/officeDocument/2006/relationships/hyperlink" Target="http://www.sciweavers.org/tex2img.php?bc=Transparent&amp;fc=Black&amp;im=jpg&amp;fs=100&amp;ff=modern&amp;edit=0&amp;eq=y_%7B%5Ctext%7Bout%7D%7D%20%26%3D%20%5By_1%2C%20y_2%2C%20y_3%5D" TargetMode="External"/><Relationship Id="rId48" Type="http://schemas.openxmlformats.org/officeDocument/2006/relationships/image" Target="media/image22.gi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codecogs.com/eqnedit.php?latex=%20represents%20the%20weights%20obtained%20from%20the%20corresponding%20output%2C%20and%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odecogs.com/eqnedit.php?latex=y_1%20%3D%20%5Ctext%7BDropout%7D(h_1%20%5Ccdot%20w_1)" TargetMode="External"/><Relationship Id="rId25" Type="http://schemas.openxmlformats.org/officeDocument/2006/relationships/hyperlink" Target="https://www.codecogs.com/eqnedit.php?latex=z%20%3D%20%5Ctext%7BSigmoid%7D(%5Ctext%7BLinear%7D_%7B%5Ctext%7Bfcn2%7D%7D(y_%7B%5Ctext%7Bout%7D%7D))" TargetMode="External"/><Relationship Id="rId33" Type="http://schemas.openxmlformats.org/officeDocument/2006/relationships/hyperlink" Target="http://www.sciweavers.org/tex2img.php?bc=Transparent&amp;fc=Black&amp;im=jpg&amp;fs=100&amp;ff=modern&amp;edit=0&amp;eq=x_%7B%5Ctext%7Bout%7D%7D%20%26%3D%20%5Bh_1%2C%20h_2%2C%20h_3%5D" TargetMode="External"/><Relationship Id="rId38" Type="http://schemas.openxmlformats.org/officeDocument/2006/relationships/image" Target="media/image17.gif"/><Relationship Id="rId46" Type="http://schemas.openxmlformats.org/officeDocument/2006/relationships/image" Target="media/image21.gi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hyperlink" Target="http://www.sciweavers.org/tex2img.php?bc=Transparent&amp;fc=Black&amp;im=jpg&amp;fs=100&amp;ff=modern&amp;edit=0&amp;eq=y_3%20%26%3D%20%5Ctext%7BDropout%7D(h_3%20%5Ccdot%20w_3)"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codecogs.com/eqnedit.php?latex=w%20%3D%20x_%7B%5Ctext%7Bout%7D%7D" TargetMode="External"/><Relationship Id="rId23" Type="http://schemas.openxmlformats.org/officeDocument/2006/relationships/hyperlink" Target="https://www.codecogs.com/eqnedit.php?latex=y_%7B%5Ctext%7Bout%7D%7D%20%3D%20%5By_1%2C%20y_2%2C%20y_3%5D" TargetMode="External"/><Relationship Id="rId28" Type="http://schemas.openxmlformats.org/officeDocument/2006/relationships/image" Target="media/image12.gif"/><Relationship Id="rId36" Type="http://schemas.openxmlformats.org/officeDocument/2006/relationships/image" Target="media/image16.gif"/><Relationship Id="rId49" Type="http://schemas.openxmlformats.org/officeDocument/2006/relationships/hyperlink" Target="https://www.codecogs.com/eqnedit.php?latex=-th%20linear%20layer%2C%20" TargetMode="Externa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www.sciweavers.org/tex2img.php?bc=Transparent&amp;fc=Black&amp;im=jpg&amp;fs=100&amp;ff=modern&amp;edit=0&amp;eq=h_3%20%26%3D%20%5Ctext%7BSoftmax%7D(%5Ctext%7BLinear%7D_3(h_2))" TargetMode="External"/><Relationship Id="rId44" Type="http://schemas.openxmlformats.org/officeDocument/2006/relationships/image" Target="media/image20.gif"/><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codecogs.com/eqnedit.php?latex=h_2%20%3D%20%5Ctext%7BReLU%7D(%5Ctext%7BLinear%7D_2(h_1))" TargetMode="External"/><Relationship Id="rId13" Type="http://schemas.openxmlformats.org/officeDocument/2006/relationships/hyperlink" Target="https://www.codecogs.com/eqnedit.php?latex=x_%7B%5Ctext%7Bout%7D%7D%20%3D%20%5Bh_1%2C%20h_2%2C%20h_3%5D" TargetMode="External"/><Relationship Id="rId18" Type="http://schemas.openxmlformats.org/officeDocument/2006/relationships/image" Target="media/image7.png"/><Relationship Id="rId39" Type="http://schemas.openxmlformats.org/officeDocument/2006/relationships/hyperlink" Target="http://www.sciweavers.org/tex2img.php?bc=Transparent&amp;fc=Black&amp;im=jpg&amp;fs=100&amp;ff=modern&amp;edit=0&amp;eq=y_2%20%26%3D%20%5Ctext%7BDropout%7D(h_2%20%5Ccdot%20w_2)" TargetMode="External"/><Relationship Id="rId34" Type="http://schemas.openxmlformats.org/officeDocument/2006/relationships/image" Target="media/image15.gif"/><Relationship Id="rId50" Type="http://schemas.openxmlformats.org/officeDocument/2006/relationships/image" Target="media/image23.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52910E-F45C-AF4D-A6E6-008D0486D7B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2B8B3-EEB3-094A-91FE-6A2D95A6B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35</Pages>
  <Words>34190</Words>
  <Characters>194883</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Raden Nur Rachman Dzakiyullah</dc:creator>
  <cp:keywords/>
  <dc:description/>
  <cp:lastModifiedBy>RQ Office</cp:lastModifiedBy>
  <cp:revision>66</cp:revision>
  <dcterms:created xsi:type="dcterms:W3CDTF">2023-11-27T13:13:00Z</dcterms:created>
  <dcterms:modified xsi:type="dcterms:W3CDTF">2024-03-15T03:45:00Z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66b5a456-acee-39f9-9163-fe9e0e7a66d8</vt:lpwstr>
  </property>
  <property fmtid="{D5CDD505-2E9C-101B-9397-08002B2CF9AE}" pid="24" name="Mendeley Citation Style_1">
    <vt:lpwstr>http://www.zotero.org/styles/ieee</vt:lpwstr>
  </property>
</Properties>
</file>