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6B39" w:rsidRDefault="007275A4" w:rsidP="007275A4">
      <w:pPr>
        <w:pStyle w:val="Title"/>
        <w:rPr>
          <w:rFonts w:ascii="Bernard MT Condensed" w:hAnsi="Bernard MT Condensed"/>
        </w:rPr>
      </w:pPr>
      <w:r>
        <w:rPr>
          <w:rFonts w:ascii="Bernard MT Condensed" w:hAnsi="Bernard MT Condensed"/>
        </w:rPr>
        <w:t>AOK – RAMADAN DERVISHI</w:t>
      </w:r>
    </w:p>
    <w:p w:rsidR="007275A4" w:rsidRDefault="007275A4" w:rsidP="007275A4"/>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t>1. Modulet kryesore në CPU</w:t>
      </w:r>
    </w:p>
    <w:p w:rsidR="00F663DE" w:rsidRPr="00F663DE" w:rsidRDefault="00F663DE" w:rsidP="00F663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ALU (Arithmetic Logic Unit)</w:t>
      </w:r>
    </w:p>
    <w:p w:rsidR="00F663DE" w:rsidRPr="00F663DE" w:rsidRDefault="00F663DE" w:rsidP="00F663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CU (Control Unit)</w:t>
      </w:r>
    </w:p>
    <w:p w:rsidR="00F663DE" w:rsidRPr="00F663DE" w:rsidRDefault="00F663DE" w:rsidP="00F663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Regjistrat</w:t>
      </w:r>
    </w:p>
    <w:p w:rsidR="00F663DE" w:rsidRPr="00F663DE" w:rsidRDefault="00F663DE" w:rsidP="00F663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Internal Bus</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25"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t>2. Komponentët e BUS</w:t>
      </w:r>
    </w:p>
    <w:p w:rsidR="00F663DE" w:rsidRPr="00F663DE" w:rsidRDefault="00F663DE" w:rsidP="00F663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Address Bus</w:t>
      </w:r>
    </w:p>
    <w:p w:rsidR="00F663DE" w:rsidRPr="00F663DE" w:rsidRDefault="00F663DE" w:rsidP="00F663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Data Bus</w:t>
      </w:r>
    </w:p>
    <w:p w:rsidR="00F663DE" w:rsidRPr="00F663DE" w:rsidRDefault="00F663DE" w:rsidP="00F663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Control Bus</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26"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t>3. Në regjistrin PC ruhet</w:t>
      </w:r>
    </w:p>
    <w:p w:rsidR="00F663DE" w:rsidRPr="00F663DE" w:rsidRDefault="00F663DE" w:rsidP="00F663D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Adresa e instruksionit të ardhshëm</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27"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t>4. Regjistri për ruajtje të përgjithshme</w:t>
      </w:r>
    </w:p>
    <w:p w:rsidR="00F663DE" w:rsidRPr="00F663DE" w:rsidRDefault="00F663DE" w:rsidP="00F663D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Akumulatori</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28"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t>5. Çfarë shkakton ndërprerje (Interrupt)</w:t>
      </w:r>
    </w:p>
    <w:p w:rsidR="00F663DE" w:rsidRPr="00F663DE" w:rsidRDefault="00F663DE" w:rsidP="00F663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Pajisje I/O / rrjeti</w:t>
      </w:r>
    </w:p>
    <w:p w:rsidR="00F663DE" w:rsidRPr="00F663DE" w:rsidRDefault="00F663DE" w:rsidP="00F663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Gabime në memorie</w:t>
      </w:r>
    </w:p>
    <w:p w:rsidR="00F663DE" w:rsidRPr="00F663DE" w:rsidRDefault="00F663DE" w:rsidP="00F663D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Ngjarje të jashtme ose të brendshme</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29"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t>6. Qëllimi i regjistrit MAR</w:t>
      </w:r>
    </w:p>
    <w:p w:rsidR="00F663DE" w:rsidRPr="00F663DE" w:rsidRDefault="00F663DE" w:rsidP="00F663D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Ruan adresën e lokacionit në memorie që do të lexohet ose shkruhet</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30"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lastRenderedPageBreak/>
        <w:t>7. Funksionet e mapping (cache)</w:t>
      </w:r>
    </w:p>
    <w:p w:rsidR="00F663DE" w:rsidRPr="00F663DE" w:rsidRDefault="00F663DE" w:rsidP="00F663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Direct Mapping</w:t>
      </w:r>
    </w:p>
    <w:p w:rsidR="00F663DE" w:rsidRPr="00F663DE" w:rsidRDefault="00F663DE" w:rsidP="00F663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Fully Associative</w:t>
      </w:r>
    </w:p>
    <w:p w:rsidR="00F663DE" w:rsidRPr="00F663DE" w:rsidRDefault="00F663DE" w:rsidP="00F663D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Set-Associative</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31"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t>8. Funksionet e një kompjuteri</w:t>
      </w:r>
    </w:p>
    <w:p w:rsidR="00F663DE" w:rsidRPr="00F663DE" w:rsidRDefault="00F663DE" w:rsidP="00F663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Input</w:t>
      </w:r>
    </w:p>
    <w:p w:rsidR="00F663DE" w:rsidRPr="00F663DE" w:rsidRDefault="00F663DE" w:rsidP="00F663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Processing</w:t>
      </w:r>
    </w:p>
    <w:p w:rsidR="00F663DE" w:rsidRPr="00F663DE" w:rsidRDefault="00F663DE" w:rsidP="00F663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Storage</w:t>
      </w:r>
    </w:p>
    <w:p w:rsidR="00F663DE" w:rsidRPr="00F663DE" w:rsidRDefault="00F663DE" w:rsidP="00F663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Output</w:t>
      </w:r>
    </w:p>
    <w:p w:rsidR="00F663DE" w:rsidRPr="00F663DE" w:rsidRDefault="00F663DE" w:rsidP="00F663D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Control</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32"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t>9. Formati i adresës në cache</w:t>
      </w:r>
      <w:r w:rsidRPr="00F663DE">
        <w:rPr>
          <w:rFonts w:ascii="Times New Roman" w:eastAsia="Times New Roman" w:hAnsi="Times New Roman" w:cs="Times New Roman"/>
          <w:sz w:val="24"/>
          <w:szCs w:val="24"/>
        </w:rPr>
        <w:br/>
        <w:t>Adresa ndahet në:</w:t>
      </w:r>
    </w:p>
    <w:p w:rsidR="00F663DE" w:rsidRPr="00F663DE" w:rsidRDefault="00F663DE" w:rsidP="00F663D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Tag</w:t>
      </w:r>
    </w:p>
    <w:p w:rsidR="00F663DE" w:rsidRPr="00F663DE" w:rsidRDefault="00F663DE" w:rsidP="00F663D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Index (Line/Set)</w:t>
      </w:r>
    </w:p>
    <w:p w:rsidR="00F663DE" w:rsidRPr="00F663DE" w:rsidRDefault="00F663DE" w:rsidP="00F663D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Offset (Word/Byte)</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33"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t>10. Çka është cache (struktura dhe funksioni)</w:t>
      </w:r>
    </w:p>
    <w:p w:rsidR="00F663DE" w:rsidRPr="00F663DE" w:rsidRDefault="00F663DE" w:rsidP="00F663D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Memorie e vogël dhe shumë e shpejtë mes CPU dhe RAM</w:t>
      </w:r>
    </w:p>
    <w:p w:rsidR="00F663DE" w:rsidRPr="00F663DE" w:rsidRDefault="00F663DE" w:rsidP="00F663D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Përbëhet nga cache lines (Tag + Data + Valid bit)</w:t>
      </w:r>
    </w:p>
    <w:p w:rsidR="00F663DE" w:rsidRDefault="00F663DE" w:rsidP="00F663D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Ruan të dhënat më të përdorura për rritje të shpejtësisë</w: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41"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t>11. Tre funksionet e mappingeve</w:t>
      </w:r>
    </w:p>
    <w:p w:rsidR="00F663DE" w:rsidRPr="00F663DE" w:rsidRDefault="00F663DE" w:rsidP="00F663D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Direct Mapping</w:t>
      </w:r>
    </w:p>
    <w:p w:rsidR="00F663DE" w:rsidRPr="00F663DE" w:rsidRDefault="00F663DE" w:rsidP="00F663D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Fully Associative</w:t>
      </w:r>
    </w:p>
    <w:p w:rsidR="00F663DE" w:rsidRPr="00F663DE" w:rsidRDefault="00F663DE" w:rsidP="00F663D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Set-Associative</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34" style="width:0;height:1.5pt" o:hralign="center" o:hrstd="t" o:hr="t" fillcolor="#a0a0a0" stroked="f"/>
        </w:pict>
      </w:r>
    </w:p>
    <w:p w:rsidR="00F663DE" w:rsidRDefault="00F663DE" w:rsidP="00F663DE">
      <w:pPr>
        <w:spacing w:before="100" w:beforeAutospacing="1" w:after="100" w:afterAutospacing="1" w:line="240" w:lineRule="auto"/>
        <w:rPr>
          <w:rFonts w:ascii="Times New Roman" w:eastAsia="Times New Roman" w:hAnsi="Times New Roman" w:cs="Times New Roman"/>
          <w:b/>
          <w:bCs/>
          <w:sz w:val="24"/>
          <w:szCs w:val="24"/>
        </w:rPr>
      </w:pPr>
    </w:p>
    <w:p w:rsidR="00F663DE" w:rsidRDefault="00F663DE" w:rsidP="00F663DE">
      <w:pPr>
        <w:spacing w:before="100" w:beforeAutospacing="1" w:after="100" w:afterAutospacing="1" w:line="240" w:lineRule="auto"/>
        <w:rPr>
          <w:rFonts w:ascii="Times New Roman" w:eastAsia="Times New Roman" w:hAnsi="Times New Roman" w:cs="Times New Roman"/>
          <w:b/>
          <w:bCs/>
          <w:sz w:val="24"/>
          <w:szCs w:val="24"/>
        </w:rPr>
      </w:pP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lastRenderedPageBreak/>
        <w:t>12. Dallimi mes RAM dhe ROM</w:t>
      </w:r>
    </w:p>
    <w:p w:rsidR="00F663DE" w:rsidRPr="00F663DE" w:rsidRDefault="00F663DE" w:rsidP="00F663D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RAM: volatile, lexim/shkrim</w:t>
      </w:r>
    </w:p>
    <w:p w:rsidR="00F663DE" w:rsidRPr="00F663DE" w:rsidRDefault="00F663DE" w:rsidP="00F663D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ROM: non-volatile, vetëm lezim (ruan BIOS/firmware)</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35"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t>13. 4 lloje të memories së brendshme</w:t>
      </w:r>
    </w:p>
    <w:p w:rsidR="00F663DE" w:rsidRPr="00F663DE" w:rsidRDefault="00F663DE" w:rsidP="00F663D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Regjistrat</w:t>
      </w:r>
    </w:p>
    <w:p w:rsidR="00F663DE" w:rsidRPr="00F663DE" w:rsidRDefault="00F663DE" w:rsidP="00F663D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Cache</w:t>
      </w:r>
    </w:p>
    <w:p w:rsidR="00F663DE" w:rsidRPr="00F663DE" w:rsidRDefault="00F663DE" w:rsidP="00F663D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RAM</w:t>
      </w:r>
    </w:p>
    <w:p w:rsidR="00F663DE" w:rsidRPr="00F663DE" w:rsidRDefault="00F663DE" w:rsidP="00F663D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ROM</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36"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t>14. Dallimi mes SRAM dhe DRAM</w:t>
      </w:r>
    </w:p>
    <w:p w:rsidR="00F663DE" w:rsidRPr="00F663DE" w:rsidRDefault="00F663DE" w:rsidP="00F663D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SRAM: më e shpejtë, pa refresh, më e shtrenjtë</w:t>
      </w:r>
    </w:p>
    <w:p w:rsidR="00F663DE" w:rsidRPr="00F663DE" w:rsidRDefault="00F663DE" w:rsidP="00F663D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DRAM: më e ngadalshme, kërkon refresh, më e lirë</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37"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t>15. Hamming për 10011111 (paritet çift)</w: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Pozicionet e paritetit: 1, 2, 4, 8</w: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Rezultati</w:t>
      </w:r>
      <w:proofErr w:type="gramStart"/>
      <w:r w:rsidRPr="00F663DE">
        <w:rPr>
          <w:rFonts w:ascii="Times New Roman" w:eastAsia="Times New Roman" w:hAnsi="Times New Roman" w:cs="Times New Roman"/>
          <w:sz w:val="24"/>
          <w:szCs w:val="24"/>
        </w:rPr>
        <w:t>:</w:t>
      </w:r>
      <w:proofErr w:type="gramEnd"/>
      <w:r w:rsidRPr="00F663DE">
        <w:rPr>
          <w:rFonts w:ascii="Times New Roman" w:eastAsia="Times New Roman" w:hAnsi="Times New Roman" w:cs="Times New Roman"/>
          <w:sz w:val="24"/>
          <w:szCs w:val="24"/>
        </w:rPr>
        <w:br/>
      </w:r>
      <w:r w:rsidRPr="00F663DE">
        <w:rPr>
          <w:rFonts w:ascii="Times New Roman" w:eastAsia="Times New Roman" w:hAnsi="Times New Roman" w:cs="Times New Roman"/>
          <w:b/>
          <w:bCs/>
          <w:sz w:val="24"/>
          <w:szCs w:val="24"/>
        </w:rPr>
        <w:t>001100101111</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38"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t>16. Pse SRAM është më e shpejtë se DRAM</w:t>
      </w:r>
    </w:p>
    <w:p w:rsidR="00F663DE" w:rsidRPr="00F663DE" w:rsidRDefault="00F663DE" w:rsidP="00F663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Nuk ka nevojë për refresh</w:t>
      </w:r>
    </w:p>
    <w:p w:rsidR="00F663DE" w:rsidRPr="00F663DE" w:rsidRDefault="00F663DE" w:rsidP="00F663D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Përdor flip-flop (akses më i shpejtë)</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39"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t>17. Dallimi mes PROM dhe EEPROM</w:t>
      </w:r>
    </w:p>
    <w:p w:rsidR="00F663DE" w:rsidRPr="00F663DE" w:rsidRDefault="00F663DE" w:rsidP="00F663D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PROM: programohet vetëm një herë</w:t>
      </w:r>
    </w:p>
    <w:p w:rsidR="00F663DE" w:rsidRPr="00F663DE" w:rsidRDefault="00F663DE" w:rsidP="00F663D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EEPROM: mund të fshihet dhe riprogramohet elektrikisht shumë herë</w:t>
      </w:r>
    </w:p>
    <w:p w:rsidR="00F663DE" w:rsidRPr="00F663DE" w:rsidRDefault="00F663DE" w:rsidP="00F663DE">
      <w:pPr>
        <w:spacing w:after="0"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pict>
          <v:rect id="_x0000_i1040" style="width:0;height:1.5pt" o:hralign="center" o:hrstd="t" o:hr="t" fillcolor="#a0a0a0" stroked="f"/>
        </w:pict>
      </w:r>
    </w:p>
    <w:p w:rsidR="00F663DE" w:rsidRPr="00F663DE" w:rsidRDefault="00F663DE" w:rsidP="00F663DE">
      <w:p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b/>
          <w:bCs/>
          <w:sz w:val="24"/>
          <w:szCs w:val="24"/>
        </w:rPr>
        <w:lastRenderedPageBreak/>
        <w:t>18. Mapping më i mirë</w:t>
      </w:r>
    </w:p>
    <w:p w:rsidR="00F663DE" w:rsidRPr="00F663DE" w:rsidRDefault="00F663DE" w:rsidP="00F663D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Më i shpejtë për kërkim: Fully Associative</w:t>
      </w:r>
    </w:p>
    <w:p w:rsidR="00F663DE" w:rsidRPr="00F663DE" w:rsidRDefault="00F663DE" w:rsidP="00F663D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Më praktik (kompromis): Set-Associative</w:t>
      </w:r>
    </w:p>
    <w:p w:rsidR="00A03584" w:rsidRDefault="00F663DE" w:rsidP="00A0358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663DE">
        <w:rPr>
          <w:rFonts w:ascii="Times New Roman" w:eastAsia="Times New Roman" w:hAnsi="Times New Roman" w:cs="Times New Roman"/>
          <w:sz w:val="24"/>
          <w:szCs w:val="24"/>
        </w:rPr>
        <w:t>Më i thjeshti: Direct Mapping</w:t>
      </w:r>
    </w:p>
    <w:p w:rsidR="00A03584" w:rsidRDefault="00A03584" w:rsidP="00A03584">
      <w:pPr>
        <w:spacing w:before="100" w:beforeAutospacing="1" w:after="100" w:afterAutospacing="1" w:line="240" w:lineRule="auto"/>
        <w:rPr>
          <w:rFonts w:ascii="Bernard MT Condensed" w:eastAsia="Times New Roman" w:hAnsi="Bernard MT Condensed" w:cs="Times New Roman"/>
          <w:sz w:val="32"/>
          <w:szCs w:val="24"/>
        </w:rPr>
      </w:pPr>
      <w:r>
        <w:rPr>
          <w:rFonts w:ascii="Bernard MT Condensed" w:eastAsia="Times New Roman" w:hAnsi="Bernard MT Condensed" w:cs="Times New Roman"/>
          <w:sz w:val="32"/>
          <w:szCs w:val="24"/>
        </w:rPr>
        <w:t>Permbledhje</w:t>
      </w:r>
    </w:p>
    <w:p w:rsidR="00024881" w:rsidRPr="00024881" w:rsidRDefault="00024881" w:rsidP="00024881">
      <w:pPr>
        <w:pStyle w:val="ListParagraph"/>
        <w:numPr>
          <w:ilvl w:val="0"/>
          <w:numId w:val="23"/>
        </w:numPr>
        <w:spacing w:before="100" w:beforeAutospacing="1" w:after="100" w:afterAutospacing="1" w:line="240" w:lineRule="auto"/>
        <w:outlineLvl w:val="0"/>
        <w:rPr>
          <w:rFonts w:ascii="Bernard MT Condensed" w:eastAsia="Times New Roman" w:hAnsi="Bernard MT Condensed" w:cs="Times New Roman"/>
          <w:bCs/>
          <w:kern w:val="36"/>
          <w:sz w:val="36"/>
          <w:szCs w:val="48"/>
        </w:rPr>
      </w:pPr>
      <w:r w:rsidRPr="00024881">
        <w:rPr>
          <w:rFonts w:ascii="Bernard MT Condensed" w:eastAsia="Times New Roman" w:hAnsi="Bernard MT Condensed" w:cs="Times New Roman"/>
          <w:bCs/>
          <w:kern w:val="36"/>
          <w:sz w:val="36"/>
          <w:szCs w:val="48"/>
        </w:rPr>
        <w:t>Sistemet numerike</w:t>
      </w:r>
    </w:p>
    <w:p w:rsid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Kompjuterët përdorin sistemin binar, i cili përbëhet nga </w:t>
      </w:r>
      <w:proofErr w:type="gramStart"/>
      <w:r w:rsidRPr="00024881">
        <w:rPr>
          <w:rFonts w:ascii="Times New Roman" w:eastAsia="Times New Roman" w:hAnsi="Times New Roman" w:cs="Times New Roman"/>
          <w:sz w:val="24"/>
          <w:szCs w:val="24"/>
        </w:rPr>
        <w:t>dy</w:t>
      </w:r>
      <w:proofErr w:type="gramEnd"/>
      <w:r w:rsidRPr="00024881">
        <w:rPr>
          <w:rFonts w:ascii="Times New Roman" w:eastAsia="Times New Roman" w:hAnsi="Times New Roman" w:cs="Times New Roman"/>
          <w:sz w:val="24"/>
          <w:szCs w:val="24"/>
        </w:rPr>
        <w:t xml:space="preserve"> shifra: 0 dhe 1. Çdo shifër në një numër ka një peshë që varet nga pozicioni i saj dhe baza e sistemit numerik. Në sistemin decimal baza është 10, ndërsa në sistemin binar baza është 2. Vlera e një numri përftohet duke shumëzuar çdo shifër me fuqinë përkatëse të bazës dhe duke i mbledhur rezultatet.</w:t>
      </w:r>
    </w:p>
    <w:p w:rsidR="00024881" w:rsidRPr="00024881" w:rsidRDefault="00024881" w:rsidP="00024881">
      <w:pPr>
        <w:spacing w:after="0"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Shndërrimi nga decimal në binar për pjesën e plotë bëhet duke pjesëtuar numrin me 2 në mënyrë të përsëritur dhe duke marrë mbetjet, të cilat lexohen nga fundi në fillim. Për pjesën pas pikës dhjetore përdoret shumëzimi i përsëritur me 2 dhe merren pjesët e plota të rezultateve. Shndërrimi nga binar në decimal bëhet duke përdorur peshat e fuqive të dyshit. </w:t>
      </w:r>
    </w:p>
    <w:p w:rsidR="00024881" w:rsidRDefault="00024881" w:rsidP="00024881">
      <w:pPr>
        <w:spacing w:after="0" w:line="240" w:lineRule="auto"/>
        <w:rPr>
          <w:rFonts w:ascii="Times New Roman" w:eastAsia="Times New Roman" w:hAnsi="Times New Roman" w:cs="Times New Roman"/>
          <w:sz w:val="24"/>
          <w:szCs w:val="24"/>
        </w:rPr>
      </w:pPr>
    </w:p>
    <w:p w:rsidR="00024881" w:rsidRDefault="00024881" w:rsidP="00024881">
      <w:pPr>
        <w:spacing w:after="0"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Aritmetika binare përfshin operacionet e mbledhjes, zbritjes, shumëzimit dhe pjesëtimit me rregulla të ngjashme me sistemin decimal, por me vetëm </w:t>
      </w:r>
      <w:proofErr w:type="gramStart"/>
      <w:r w:rsidRPr="00024881">
        <w:rPr>
          <w:rFonts w:ascii="Times New Roman" w:eastAsia="Times New Roman" w:hAnsi="Times New Roman" w:cs="Times New Roman"/>
          <w:sz w:val="24"/>
          <w:szCs w:val="24"/>
        </w:rPr>
        <w:t>dy</w:t>
      </w:r>
      <w:proofErr w:type="gramEnd"/>
      <w:r w:rsidRPr="00024881">
        <w:rPr>
          <w:rFonts w:ascii="Times New Roman" w:eastAsia="Times New Roman" w:hAnsi="Times New Roman" w:cs="Times New Roman"/>
          <w:sz w:val="24"/>
          <w:szCs w:val="24"/>
        </w:rPr>
        <w:t xml:space="preserve"> shifra. Për shembull, në mbledhje binare 1 + 1 jep 0 me bartje 1 në pozicionin pasues. Këto operacione janë baza e funksionimit të qarqeve digjitale dhe të procesorit. </w:t>
      </w:r>
    </w:p>
    <w:p w:rsidR="00024881" w:rsidRPr="00024881" w:rsidRDefault="00024881" w:rsidP="00024881">
      <w:pPr>
        <w:spacing w:before="100" w:beforeAutospacing="1" w:after="100" w:afterAutospacing="1" w:line="240" w:lineRule="auto"/>
        <w:outlineLvl w:val="0"/>
        <w:rPr>
          <w:rFonts w:ascii="Bernard MT Condensed" w:eastAsia="Times New Roman" w:hAnsi="Bernard MT Condensed" w:cs="Times New Roman"/>
          <w:bCs/>
          <w:kern w:val="36"/>
          <w:sz w:val="36"/>
          <w:szCs w:val="48"/>
        </w:rPr>
      </w:pPr>
      <w:r w:rsidRPr="00024881">
        <w:rPr>
          <w:rFonts w:ascii="Bernard MT Condensed" w:eastAsia="Times New Roman" w:hAnsi="Bernard MT Condensed" w:cs="Times New Roman"/>
          <w:bCs/>
          <w:kern w:val="36"/>
          <w:sz w:val="36"/>
          <w:szCs w:val="48"/>
        </w:rPr>
        <w:t>02 – Evolucioni i kompjuterëve dhe performanca</w:t>
      </w: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Zhvillimi i kompjuterëve ka kaluar në disa faza historike që nga makinat e para elektronike deri </w:t>
      </w:r>
      <w:proofErr w:type="gramStart"/>
      <w:r w:rsidRPr="00024881">
        <w:rPr>
          <w:rFonts w:ascii="Times New Roman" w:eastAsia="Times New Roman" w:hAnsi="Times New Roman" w:cs="Times New Roman"/>
          <w:sz w:val="24"/>
          <w:szCs w:val="24"/>
        </w:rPr>
        <w:t>te</w:t>
      </w:r>
      <w:proofErr w:type="gramEnd"/>
      <w:r w:rsidRPr="00024881">
        <w:rPr>
          <w:rFonts w:ascii="Times New Roman" w:eastAsia="Times New Roman" w:hAnsi="Times New Roman" w:cs="Times New Roman"/>
          <w:sz w:val="24"/>
          <w:szCs w:val="24"/>
        </w:rPr>
        <w:t xml:space="preserve"> mikroprocesorët modernë. Një nga kompjuterët e parë elektronikë ishte ENIAC, i ndërtuar në vitet 1943–1946. Ai përdorte tuba vakumi, ishte shumë i madh dhe konsumonte shumë energji, por mund të kryente mijëra operacione në sekondë. Këta kompjuterë të gjeneratës së parë programoheshin manualisht dhe nuk kishin konceptin modern të programit të ruajtur. </w:t>
      </w:r>
    </w:p>
    <w:p w:rsid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Koncepti i programit të ruajtur u propozua nga von Neumann. Sipas këtij modeli, programet dhe të dhënat ruhen në të njëjtën memorie, procesori përmban regjistra për ruajtje të përkohshme dhe njësi kontrolli që interpreton instruksionet nga memoria. </w:t>
      </w:r>
      <w:proofErr w:type="gramStart"/>
      <w:r w:rsidRPr="00024881">
        <w:rPr>
          <w:rFonts w:ascii="Times New Roman" w:eastAsia="Times New Roman" w:hAnsi="Times New Roman" w:cs="Times New Roman"/>
          <w:sz w:val="24"/>
          <w:szCs w:val="24"/>
        </w:rPr>
        <w:t>Ky</w:t>
      </w:r>
      <w:proofErr w:type="gramEnd"/>
      <w:r w:rsidRPr="00024881">
        <w:rPr>
          <w:rFonts w:ascii="Times New Roman" w:eastAsia="Times New Roman" w:hAnsi="Times New Roman" w:cs="Times New Roman"/>
          <w:sz w:val="24"/>
          <w:szCs w:val="24"/>
        </w:rPr>
        <w:t xml:space="preserve"> model u bë baza e arkitekturës së shumicës së kompjuterëve modernë. </w:t>
      </w: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Gjeneratat e kompjuterëve lidhen me teknologjinë elektronike të përdorur. Gjenerata e parë përdorte tuba vakumi, gjenerata e dytë tranzistorë, gjenerata e tretë qarqe të integruara, ndërsa gjeneratat e mëvonshme mikroelektronikë me integrim shumë të lartë (VLSI dhe ULSI). Me rritjen e densitetit të tranzistorëve në çipa sipas ligjit të Moore, performanca e procesorëve është rritur vazhdimisht ndërsa kostoja për komponent ka mbetur relativisht konstante. </w:t>
      </w:r>
    </w:p>
    <w:p w:rsid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lastRenderedPageBreak/>
        <w:t xml:space="preserve">Me kalimin e kohës është shfaqur një hendek performancash ndërmjet shpejtësisë së procesorit dhe memories, sepse procesorët janë përmirësuar më shpejt se DRAM-i. Për të balancuar sistemin janë përdorur teknika si cache, rritja e gjerësisë së memories, përmirësimi i busëve dhe struktura hierarkike e memories. Balanca ndërmjet procesorit, memories dhe pajisjeve I/O është faktor kyç në performancën e një sistemi kompjuterik. </w:t>
      </w:r>
    </w:p>
    <w:p w:rsidR="00024881" w:rsidRPr="00024881" w:rsidRDefault="00024881" w:rsidP="00024881">
      <w:pPr>
        <w:spacing w:before="100" w:beforeAutospacing="1" w:after="100" w:afterAutospacing="1" w:line="240" w:lineRule="auto"/>
        <w:outlineLvl w:val="0"/>
        <w:rPr>
          <w:rFonts w:ascii="Bernard MT Condensed" w:eastAsia="Times New Roman" w:hAnsi="Bernard MT Condensed" w:cs="Times New Roman"/>
          <w:bCs/>
          <w:kern w:val="36"/>
          <w:sz w:val="36"/>
          <w:szCs w:val="48"/>
        </w:rPr>
      </w:pPr>
      <w:r w:rsidRPr="00024881">
        <w:rPr>
          <w:rFonts w:ascii="Bernard MT Condensed" w:eastAsia="Times New Roman" w:hAnsi="Bernard MT Condensed" w:cs="Times New Roman"/>
          <w:bCs/>
          <w:kern w:val="36"/>
          <w:sz w:val="36"/>
          <w:szCs w:val="48"/>
        </w:rPr>
        <w:t>03 – Pamja e përgjithshme e kompjuterit (Top Level View)</w:t>
      </w: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Një kompjuter në nivelin më të lartë përbëhet nga tre pjesë kryesore: procesori (CPU), memoria dhe njësitë hyrje/dalje (I/O). Funksionimi i sistemit bazohet në shkëmbimin e të dhënave dhe sinjaleve të kontrollit ndërmjet këtyre komponentëve. CPU përbëhet nga </w:t>
      </w:r>
      <w:proofErr w:type="gramStart"/>
      <w:r w:rsidRPr="00024881">
        <w:rPr>
          <w:rFonts w:ascii="Times New Roman" w:eastAsia="Times New Roman" w:hAnsi="Times New Roman" w:cs="Times New Roman"/>
          <w:sz w:val="24"/>
          <w:szCs w:val="24"/>
        </w:rPr>
        <w:t>dy</w:t>
      </w:r>
      <w:proofErr w:type="gramEnd"/>
      <w:r w:rsidRPr="00024881">
        <w:rPr>
          <w:rFonts w:ascii="Times New Roman" w:eastAsia="Times New Roman" w:hAnsi="Times New Roman" w:cs="Times New Roman"/>
          <w:sz w:val="24"/>
          <w:szCs w:val="24"/>
        </w:rPr>
        <w:t xml:space="preserve"> njësi kryesore: njësia aritmetiko-logjike (ALU), e cila kryen operacionet matematikore dhe logjike, dhe njësia e kontrollit (Control Unit), e cila interpreton instruksionet dhe gjeneron sinjalet e nevojshme për ekzekutimin e tyre. </w:t>
      </w: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Programi është një sekuencë hapash ku çdo hap përfaqëson një operacion aritmetik ose logjik. Për çdo operacion kërkohet një grup i caktuar sinjalesh kontrolli, të cilat gjenerohen nga njësia e kontrollit. Ekzekutimi i programeve realizohet përmes ciklit të instruksionit, i cili përbëhet nga </w:t>
      </w:r>
      <w:proofErr w:type="gramStart"/>
      <w:r w:rsidRPr="00024881">
        <w:rPr>
          <w:rFonts w:ascii="Times New Roman" w:eastAsia="Times New Roman" w:hAnsi="Times New Roman" w:cs="Times New Roman"/>
          <w:sz w:val="24"/>
          <w:szCs w:val="24"/>
        </w:rPr>
        <w:t>dy</w:t>
      </w:r>
      <w:proofErr w:type="gramEnd"/>
      <w:r w:rsidRPr="00024881">
        <w:rPr>
          <w:rFonts w:ascii="Times New Roman" w:eastAsia="Times New Roman" w:hAnsi="Times New Roman" w:cs="Times New Roman"/>
          <w:sz w:val="24"/>
          <w:szCs w:val="24"/>
        </w:rPr>
        <w:t xml:space="preserve"> faza kryesore: fetch dhe execute. Në fazën fetch, procesori merr instruksionin nga memoria në adresën e treguar nga Program Counter (PC) dhe e vendos në Instruction Register (IR). Pastaj PC rritet për të treguar instruksionin pasues. Në fazën execute, procesori interpreton instruksionin dhe kryen veprimin përkatës, si transferim të dhënash, </w:t>
      </w:r>
      <w:proofErr w:type="gramStart"/>
      <w:r w:rsidRPr="00024881">
        <w:rPr>
          <w:rFonts w:ascii="Times New Roman" w:eastAsia="Times New Roman" w:hAnsi="Times New Roman" w:cs="Times New Roman"/>
          <w:sz w:val="24"/>
          <w:szCs w:val="24"/>
        </w:rPr>
        <w:t>operacion</w:t>
      </w:r>
      <w:proofErr w:type="gramEnd"/>
      <w:r w:rsidRPr="00024881">
        <w:rPr>
          <w:rFonts w:ascii="Times New Roman" w:eastAsia="Times New Roman" w:hAnsi="Times New Roman" w:cs="Times New Roman"/>
          <w:sz w:val="24"/>
          <w:szCs w:val="24"/>
        </w:rPr>
        <w:t xml:space="preserve"> aritmetik/logjik ose kontroll të rrjedhës së programit. </w:t>
      </w:r>
    </w:p>
    <w:p w:rsid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Ndërprerjet (interruptet) janë mekanizma që lejojnë module të tjera, si pajisjet I/O ose timeri, të ndërpresin përkohësisht ekzekutimin normal të programit. Kur ndodh një interrupt, procesori pezullon programin aktual, ruan gjendjen (context), kalon në rutinën e trajtimit të interruptit dhe pas përfundimit rikthen ekzekutimin e programit të ndërprerë. Interruptet mund të jenë nga programi, nga timeri, nga I/O ose nga dështime hardware. </w:t>
      </w:r>
    </w:p>
    <w:p w:rsidR="00024881" w:rsidRPr="00024881" w:rsidRDefault="00024881" w:rsidP="00024881">
      <w:pPr>
        <w:spacing w:before="100" w:beforeAutospacing="1" w:after="100" w:afterAutospacing="1" w:line="240" w:lineRule="auto"/>
        <w:outlineLvl w:val="0"/>
        <w:rPr>
          <w:rFonts w:ascii="Bernard MT Condensed" w:eastAsia="Times New Roman" w:hAnsi="Bernard MT Condensed" w:cs="Times New Roman"/>
          <w:bCs/>
          <w:kern w:val="36"/>
          <w:sz w:val="36"/>
          <w:szCs w:val="48"/>
        </w:rPr>
      </w:pPr>
      <w:r w:rsidRPr="00024881">
        <w:rPr>
          <w:rFonts w:ascii="Bernard MT Condensed" w:eastAsia="Times New Roman" w:hAnsi="Bernard MT Condensed" w:cs="Times New Roman"/>
          <w:bCs/>
          <w:kern w:val="36"/>
          <w:sz w:val="36"/>
          <w:szCs w:val="48"/>
        </w:rPr>
        <w:t>04 – Memoria Cache</w:t>
      </w: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Memoria cache është një sasi e vogël memorie shumë e shpejtë e vendosur ndërmjet CPU-së dhe memories kryesore. Qëllimi i saj është të ruajë të dhënat dhe instruksionet që përdoren më shpesh, në mënyrë që procesori t’i marrë ato më shpejt se nga RAM-i. Organizimi i memories së kompjuterit është hierarkik: në nivelin më të lartë janë regjistrat e CPU-së, pastaj cache, pastaj memoria kryesore (RAM), dhe në fund memoriet e jashtme si disqet. Duke </w:t>
      </w:r>
      <w:proofErr w:type="gramStart"/>
      <w:r w:rsidRPr="00024881">
        <w:rPr>
          <w:rFonts w:ascii="Times New Roman" w:eastAsia="Times New Roman" w:hAnsi="Times New Roman" w:cs="Times New Roman"/>
          <w:sz w:val="24"/>
          <w:szCs w:val="24"/>
        </w:rPr>
        <w:t>zbritur</w:t>
      </w:r>
      <w:proofErr w:type="gramEnd"/>
      <w:r w:rsidRPr="00024881">
        <w:rPr>
          <w:rFonts w:ascii="Times New Roman" w:eastAsia="Times New Roman" w:hAnsi="Times New Roman" w:cs="Times New Roman"/>
          <w:sz w:val="24"/>
          <w:szCs w:val="24"/>
        </w:rPr>
        <w:t xml:space="preserve"> në hierarki rritet kapaciteti dhe ulet kostoja për bit, por rritet koha e qasjes. </w:t>
      </w: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Cache funksionon në këtë mënyrë: kur CPU kërkon një të dhënë nga memoria, fillimisht kontrollohet cache. Nëse të dhënat gjenden në cache (cache hit), ato dërgohen menjëherë në CPU me shpejtësi të madhe. Nëse nuk gjenden (cache miss), blloku përkatës lexohet nga memoria kryesore dhe vendoset në cache, pastaj dërgohet në CPU. Cache përmban etiketa (tags) që tregojnë se cili bllok i memories kryesore ruhet në secilën pozicion të cache-it. </w:t>
      </w:r>
    </w:p>
    <w:p w:rsid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lastRenderedPageBreak/>
        <w:t>Efikasiteti i cache-it bazohet në parimin e lokalitetit të referencës, i cili thotë se gjatë ekzekutimit të programeve, qasjet në memorie priren të përqendrohen në zona të afërta ose në të njëjtat lokacione (p.sh. në cikle). Prandaj ruajtja e këtyre të dhënave në cache përmirëson ndjeshëm performancën e sistemit.</w:t>
      </w:r>
    </w:p>
    <w:p w:rsidR="00024881" w:rsidRPr="00024881" w:rsidRDefault="00024881" w:rsidP="00024881">
      <w:pPr>
        <w:spacing w:before="100" w:beforeAutospacing="1" w:after="100" w:afterAutospacing="1" w:line="240" w:lineRule="auto"/>
        <w:outlineLvl w:val="0"/>
        <w:rPr>
          <w:rFonts w:ascii="Bernard MT Condensed" w:eastAsia="Times New Roman" w:hAnsi="Bernard MT Condensed" w:cs="Times New Roman"/>
          <w:bCs/>
          <w:kern w:val="36"/>
          <w:sz w:val="36"/>
          <w:szCs w:val="48"/>
        </w:rPr>
      </w:pPr>
      <w:r w:rsidRPr="00024881">
        <w:rPr>
          <w:rFonts w:ascii="Bernard MT Condensed" w:eastAsia="Times New Roman" w:hAnsi="Bernard MT Condensed" w:cs="Times New Roman"/>
          <w:bCs/>
          <w:kern w:val="36"/>
          <w:sz w:val="36"/>
          <w:szCs w:val="48"/>
        </w:rPr>
        <w:t>05 – Memoria e brendshme (Internal Memory)</w:t>
      </w: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Memoria e brendshme e kompjuterit realizohet sot pothuajse tërësisht me teknologji gjysmëpërçuese. Ajo përfshin kryesisht RAM-in dhe ROM-in. RAM-i është memorie me lexim dhe shkrim, e paqëndrueshme (volatile), që do të thotë se të dhënat humbin kur ndërpritet energjia. RAM përdoret për ruajtjen e përkohshme të programeve dhe të dhënave gjatë ekzekutimit. Çdo element bazë i memories është qeliza memorike, e cila mund të ruajë një bit (0 ose 1) dhe lejon operacionet e leximit dhe shkrimit. </w:t>
      </w: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RAM-i ndahet në </w:t>
      </w:r>
      <w:proofErr w:type="gramStart"/>
      <w:r w:rsidRPr="00024881">
        <w:rPr>
          <w:rFonts w:ascii="Times New Roman" w:eastAsia="Times New Roman" w:hAnsi="Times New Roman" w:cs="Times New Roman"/>
          <w:sz w:val="24"/>
          <w:szCs w:val="24"/>
        </w:rPr>
        <w:t>dy</w:t>
      </w:r>
      <w:proofErr w:type="gramEnd"/>
      <w:r w:rsidRPr="00024881">
        <w:rPr>
          <w:rFonts w:ascii="Times New Roman" w:eastAsia="Times New Roman" w:hAnsi="Times New Roman" w:cs="Times New Roman"/>
          <w:sz w:val="24"/>
          <w:szCs w:val="24"/>
        </w:rPr>
        <w:t xml:space="preserve"> tipe kryesore: DRAM dhe SRAM. Në memorien dinamike (DRAM), bitat ruhen si ngarkesë elektrike në kondenzatorë. Kjo ngarkesë rrjedh me kohën, prandaj kërkohet rifreskim periodik edhe kur memoria është e furnizuar me energji. DRAM ka ndërtim më të thjeshtë, densitet më të madh dhe kosto më të ulët për bit, por është më e ngadalshme. Për këtë arsye përdoret si memoria kryesore e kompjuterit. </w:t>
      </w: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Në memorien statike (SRAM), bitat ruhen si gjendje stabile në qarqe flip-flop. Nuk ka rrjedhje ngarkese dhe nuk kërkohet rifreskim. SRAM është më e shpejtë, por më e shtrenjtë dhe zë më shumë hapësirë për bit. Për shkak të shpejtësisë së lartë përdoret zakonisht për ndërtimin e memories cache. </w:t>
      </w:r>
    </w:p>
    <w:p w:rsid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ROM-i është memorie vetëm për lexim dhe </w:t>
      </w:r>
      <w:proofErr w:type="gramStart"/>
      <w:r w:rsidRPr="00024881">
        <w:rPr>
          <w:rFonts w:ascii="Times New Roman" w:eastAsia="Times New Roman" w:hAnsi="Times New Roman" w:cs="Times New Roman"/>
          <w:sz w:val="24"/>
          <w:szCs w:val="24"/>
        </w:rPr>
        <w:t>jo</w:t>
      </w:r>
      <w:proofErr w:type="gramEnd"/>
      <w:r w:rsidRPr="00024881">
        <w:rPr>
          <w:rFonts w:ascii="Times New Roman" w:eastAsia="Times New Roman" w:hAnsi="Times New Roman" w:cs="Times New Roman"/>
          <w:sz w:val="24"/>
          <w:szCs w:val="24"/>
        </w:rPr>
        <w:t xml:space="preserve"> e paqëndrueshme (non-volatile), që do të thotë se ruan të dhënat edhe pa energji. Ajo përdoret për ruajtjen e programeve të përhershme si BIOS ose tabela funksionesh. Ekzistojnë disa lloje ROM-i: PROM që programohet një herë, EPROM që fshihet me rreze UV, EEPROM që fshihet elektrikisht dhe Flash që fshihet në blloqe.</w:t>
      </w:r>
    </w:p>
    <w:p w:rsidR="00024881" w:rsidRPr="00024881" w:rsidRDefault="00024881" w:rsidP="00024881">
      <w:pPr>
        <w:spacing w:before="100" w:beforeAutospacing="1" w:after="100" w:afterAutospacing="1" w:line="240" w:lineRule="auto"/>
        <w:outlineLvl w:val="0"/>
        <w:rPr>
          <w:rFonts w:ascii="Bernard MT Condensed" w:eastAsia="Times New Roman" w:hAnsi="Bernard MT Condensed" w:cs="Times New Roman"/>
          <w:bCs/>
          <w:kern w:val="36"/>
          <w:sz w:val="48"/>
          <w:szCs w:val="48"/>
        </w:rPr>
      </w:pPr>
      <w:r w:rsidRPr="00024881">
        <w:rPr>
          <w:rFonts w:ascii="Bernard MT Condensed" w:eastAsia="Times New Roman" w:hAnsi="Bernard MT Condensed" w:cs="Times New Roman"/>
          <w:bCs/>
          <w:kern w:val="36"/>
          <w:sz w:val="36"/>
          <w:szCs w:val="48"/>
        </w:rPr>
        <w:t>06 – Memoria e jashtme (External Memory)</w:t>
      </w: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Memoria e jashtme përdoret për ruajtjen afatgjatë të të dhënave dhe ka kapacitet shumë më të madh se memoria e brendshme, por është më e ngadalshme. Llojet kryesore të memories së jashtme janë disqet magnetike, memoriet optike (CD, DVD) dhe shiritat magnetikë. Disqet magnetike janë forma më e zakonshme e ruajtjes sekondare dhe përdorin një sipërfaqe të mbuluar me material magnetizues për të regjistruar të dhënat. </w:t>
      </w: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 xml:space="preserve">Në diskun magnetik, të dhënat regjistrohen dhe lexohen përmes një koke leximi/shkrimi ndërsa pllakat rrotullohen. Shkrimi realizohet duke dërguar impulse elektrike në kokë, të cilat krijojnë një fushë magnetike që ndryshon orientimin magnetik të sipërfaqes së diskut. Leximi bëhet duke detektuar ndryshimet e fushës magnetike ndërsa sipërfaqja kalon nën kokë. Teknologjitë moderne përdorin sensorë magnetorezistent për densitet dhe shpejtësi më të lartë. </w:t>
      </w: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lastRenderedPageBreak/>
        <w:t xml:space="preserve">Organizimi i të dhënave në disk bëhet në rrathë koncentrikë të quajtur trase (tracks), të cilët ndahen në sektorë. Sektori është njësia minimale e transferit të të dhënave. Disku rrotullohet me shpejtësi këndore konstante dhe koka lëviz për të arritur në trasesë e duhur dhe pret që sektori i kërkuar të kalojë nën të. Koha e qasjes në disk përbëhet nga koha e kërkimit (seek time), vonesa rrotulluese (latency) dhe koha e transferit. </w:t>
      </w: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r w:rsidRPr="00024881">
        <w:rPr>
          <w:rFonts w:ascii="Times New Roman" w:eastAsia="Times New Roman" w:hAnsi="Times New Roman" w:cs="Times New Roman"/>
          <w:sz w:val="24"/>
          <w:szCs w:val="24"/>
        </w:rPr>
        <w:t>Disqet moderne mund të kenë disa pllaka me koka të shumëfishta. Trase të njëjta në pllaka të ndryshme formojnë cilindrin, gjë që lejon lexim/shkrim më të shpejtë pa lëvizje të kokës. Ekzistojnë gjithashtu konfigurime RAID, ku disa disqe punojnë së bashku si një njësi logjike për të rritur shpejtësinë ose besueshmërinë përmes redundancës së të dhënave</w:t>
      </w: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p>
    <w:p w:rsidR="00024881" w:rsidRPr="00024881" w:rsidRDefault="00024881" w:rsidP="00024881">
      <w:pPr>
        <w:spacing w:after="0" w:line="240" w:lineRule="auto"/>
        <w:rPr>
          <w:rFonts w:ascii="Times New Roman" w:eastAsia="Times New Roman" w:hAnsi="Times New Roman" w:cs="Times New Roman"/>
          <w:sz w:val="24"/>
          <w:szCs w:val="24"/>
        </w:rPr>
      </w:pPr>
    </w:p>
    <w:p w:rsidR="00024881" w:rsidRPr="00024881" w:rsidRDefault="00024881" w:rsidP="00024881">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A03584" w:rsidRPr="00F663DE" w:rsidRDefault="00A03584" w:rsidP="00A03584">
      <w:pPr>
        <w:spacing w:before="100" w:beforeAutospacing="1" w:after="100" w:afterAutospacing="1" w:line="240" w:lineRule="auto"/>
        <w:rPr>
          <w:rFonts w:ascii="Bernard MT Condensed" w:eastAsia="Times New Roman" w:hAnsi="Bernard MT Condensed" w:cs="Times New Roman"/>
          <w:szCs w:val="24"/>
        </w:rPr>
      </w:pPr>
    </w:p>
    <w:p w:rsidR="00F663DE" w:rsidRDefault="00F663DE" w:rsidP="00F663DE">
      <w:pPr>
        <w:pStyle w:val="NormalWeb"/>
        <w:ind w:left="360"/>
      </w:pPr>
    </w:p>
    <w:p w:rsidR="00F663DE" w:rsidRDefault="00F663DE" w:rsidP="00F663DE">
      <w:pPr>
        <w:spacing w:before="100" w:beforeAutospacing="1" w:after="100" w:afterAutospacing="1" w:line="240" w:lineRule="auto"/>
        <w:ind w:left="720"/>
        <w:rPr>
          <w:rFonts w:ascii="Times New Roman" w:eastAsia="Times New Roman" w:hAnsi="Times New Roman" w:cs="Times New Roman"/>
          <w:sz w:val="24"/>
          <w:szCs w:val="24"/>
        </w:rPr>
      </w:pPr>
    </w:p>
    <w:p w:rsidR="00F663DE" w:rsidRPr="00F663DE" w:rsidRDefault="00F663DE" w:rsidP="00F663DE">
      <w:pPr>
        <w:spacing w:before="100" w:beforeAutospacing="1" w:after="100" w:afterAutospacing="1" w:line="240" w:lineRule="auto"/>
        <w:ind w:left="720"/>
        <w:rPr>
          <w:rFonts w:ascii="Times New Roman" w:eastAsia="Times New Roman" w:hAnsi="Times New Roman" w:cs="Times New Roman"/>
          <w:sz w:val="24"/>
          <w:szCs w:val="24"/>
        </w:rPr>
      </w:pPr>
    </w:p>
    <w:p w:rsidR="00F663DE" w:rsidRPr="007275A4" w:rsidRDefault="00F663DE" w:rsidP="00F663DE">
      <w:pPr>
        <w:pStyle w:val="NormalWeb"/>
        <w:ind w:left="720"/>
        <w:rPr>
          <w:rFonts w:eastAsiaTheme="majorEastAsia"/>
          <w:b/>
          <w:bCs/>
        </w:rPr>
      </w:pPr>
    </w:p>
    <w:p w:rsidR="007275A4" w:rsidRPr="007275A4" w:rsidRDefault="007275A4" w:rsidP="007275A4">
      <w:pPr>
        <w:rPr>
          <w:sz w:val="28"/>
        </w:rPr>
      </w:pPr>
    </w:p>
    <w:sectPr w:rsidR="007275A4" w:rsidRPr="00727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4B37DF"/>
    <w:multiLevelType w:val="multilevel"/>
    <w:tmpl w:val="2BEE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C551F4"/>
    <w:multiLevelType w:val="multilevel"/>
    <w:tmpl w:val="6688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81155E"/>
    <w:multiLevelType w:val="multilevel"/>
    <w:tmpl w:val="C1F2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E33B8F"/>
    <w:multiLevelType w:val="multilevel"/>
    <w:tmpl w:val="3926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2C7D3C"/>
    <w:multiLevelType w:val="multilevel"/>
    <w:tmpl w:val="77EE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EF7DCE"/>
    <w:multiLevelType w:val="multilevel"/>
    <w:tmpl w:val="530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8B6BAE"/>
    <w:multiLevelType w:val="multilevel"/>
    <w:tmpl w:val="7CFC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C62E69"/>
    <w:multiLevelType w:val="multilevel"/>
    <w:tmpl w:val="4842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A6559E"/>
    <w:multiLevelType w:val="multilevel"/>
    <w:tmpl w:val="A322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A537EA6"/>
    <w:multiLevelType w:val="multilevel"/>
    <w:tmpl w:val="11FE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A97F8E"/>
    <w:multiLevelType w:val="multilevel"/>
    <w:tmpl w:val="68FC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B12CE9"/>
    <w:multiLevelType w:val="multilevel"/>
    <w:tmpl w:val="3680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73B0BB2"/>
    <w:multiLevelType w:val="hybridMultilevel"/>
    <w:tmpl w:val="1C6491C2"/>
    <w:lvl w:ilvl="0" w:tplc="0344A4F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D8B3E56"/>
    <w:multiLevelType w:val="multilevel"/>
    <w:tmpl w:val="42A2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205D4F"/>
    <w:multiLevelType w:val="multilevel"/>
    <w:tmpl w:val="C17C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C07139"/>
    <w:multiLevelType w:val="multilevel"/>
    <w:tmpl w:val="D8BE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4E5E7B"/>
    <w:multiLevelType w:val="multilevel"/>
    <w:tmpl w:val="9E32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8045E8"/>
    <w:multiLevelType w:val="hybridMultilevel"/>
    <w:tmpl w:val="C80E5D28"/>
    <w:lvl w:ilvl="0" w:tplc="3C9E0E52">
      <w:start w:val="1"/>
      <w:numFmt w:val="decimalZero"/>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20D53AA"/>
    <w:multiLevelType w:val="hybridMultilevel"/>
    <w:tmpl w:val="22CC4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F76D95"/>
    <w:multiLevelType w:val="multilevel"/>
    <w:tmpl w:val="5F64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DA94C70"/>
    <w:multiLevelType w:val="multilevel"/>
    <w:tmpl w:val="3834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6C7FCB"/>
    <w:multiLevelType w:val="multilevel"/>
    <w:tmpl w:val="EAB4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C83709D"/>
    <w:multiLevelType w:val="multilevel"/>
    <w:tmpl w:val="020C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2"/>
  </w:num>
  <w:num w:numId="3">
    <w:abstractNumId w:val="2"/>
  </w:num>
  <w:num w:numId="4">
    <w:abstractNumId w:val="10"/>
  </w:num>
  <w:num w:numId="5">
    <w:abstractNumId w:val="15"/>
  </w:num>
  <w:num w:numId="6">
    <w:abstractNumId w:val="3"/>
  </w:num>
  <w:num w:numId="7">
    <w:abstractNumId w:val="7"/>
  </w:num>
  <w:num w:numId="8">
    <w:abstractNumId w:val="1"/>
  </w:num>
  <w:num w:numId="9">
    <w:abstractNumId w:val="16"/>
  </w:num>
  <w:num w:numId="10">
    <w:abstractNumId w:val="14"/>
  </w:num>
  <w:num w:numId="11">
    <w:abstractNumId w:val="20"/>
  </w:num>
  <w:num w:numId="12">
    <w:abstractNumId w:val="11"/>
  </w:num>
  <w:num w:numId="13">
    <w:abstractNumId w:val="22"/>
  </w:num>
  <w:num w:numId="14">
    <w:abstractNumId w:val="4"/>
  </w:num>
  <w:num w:numId="15">
    <w:abstractNumId w:val="19"/>
  </w:num>
  <w:num w:numId="16">
    <w:abstractNumId w:val="13"/>
  </w:num>
  <w:num w:numId="17">
    <w:abstractNumId w:val="0"/>
  </w:num>
  <w:num w:numId="18">
    <w:abstractNumId w:val="9"/>
  </w:num>
  <w:num w:numId="19">
    <w:abstractNumId w:val="8"/>
  </w:num>
  <w:num w:numId="20">
    <w:abstractNumId w:val="6"/>
  </w:num>
  <w:num w:numId="21">
    <w:abstractNumId w:val="21"/>
  </w:num>
  <w:num w:numId="22">
    <w:abstractNumId w:val="5"/>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75A4"/>
    <w:rsid w:val="00024881"/>
    <w:rsid w:val="00542B3E"/>
    <w:rsid w:val="007275A4"/>
    <w:rsid w:val="00841B5B"/>
    <w:rsid w:val="00A03584"/>
    <w:rsid w:val="00F66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D5D133-770F-43EC-A575-2274C4C60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248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275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5A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275A4"/>
    <w:pPr>
      <w:ind w:left="720"/>
      <w:contextualSpacing/>
    </w:pPr>
  </w:style>
  <w:style w:type="paragraph" w:styleId="NormalWeb">
    <w:name w:val="Normal (Web)"/>
    <w:basedOn w:val="Normal"/>
    <w:uiPriority w:val="99"/>
    <w:unhideWhenUsed/>
    <w:rsid w:val="007275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75A4"/>
    <w:rPr>
      <w:b/>
      <w:bCs/>
    </w:rPr>
  </w:style>
  <w:style w:type="character" w:customStyle="1" w:styleId="Heading1Char">
    <w:name w:val="Heading 1 Char"/>
    <w:basedOn w:val="DefaultParagraphFont"/>
    <w:link w:val="Heading1"/>
    <w:uiPriority w:val="9"/>
    <w:rsid w:val="00024881"/>
    <w:rPr>
      <w:rFonts w:ascii="Times New Roman" w:eastAsia="Times New Roman" w:hAnsi="Times New Roman" w:cs="Times New Roman"/>
      <w:b/>
      <w:bCs/>
      <w:kern w:val="36"/>
      <w:sz w:val="48"/>
      <w:szCs w:val="48"/>
    </w:rPr>
  </w:style>
  <w:style w:type="character" w:customStyle="1" w:styleId="relative">
    <w:name w:val="relative"/>
    <w:basedOn w:val="DefaultParagraphFont"/>
    <w:rsid w:val="00024881"/>
  </w:style>
  <w:style w:type="paragraph" w:customStyle="1" w:styleId="not-prose">
    <w:name w:val="not-prose"/>
    <w:basedOn w:val="Normal"/>
    <w:rsid w:val="000248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075446">
      <w:bodyDiv w:val="1"/>
      <w:marLeft w:val="0"/>
      <w:marRight w:val="0"/>
      <w:marTop w:val="0"/>
      <w:marBottom w:val="0"/>
      <w:divBdr>
        <w:top w:val="none" w:sz="0" w:space="0" w:color="auto"/>
        <w:left w:val="none" w:sz="0" w:space="0" w:color="auto"/>
        <w:bottom w:val="none" w:sz="0" w:space="0" w:color="auto"/>
        <w:right w:val="none" w:sz="0" w:space="0" w:color="auto"/>
      </w:divBdr>
    </w:div>
    <w:div w:id="413867909">
      <w:bodyDiv w:val="1"/>
      <w:marLeft w:val="0"/>
      <w:marRight w:val="0"/>
      <w:marTop w:val="0"/>
      <w:marBottom w:val="0"/>
      <w:divBdr>
        <w:top w:val="none" w:sz="0" w:space="0" w:color="auto"/>
        <w:left w:val="none" w:sz="0" w:space="0" w:color="auto"/>
        <w:bottom w:val="none" w:sz="0" w:space="0" w:color="auto"/>
        <w:right w:val="none" w:sz="0" w:space="0" w:color="auto"/>
      </w:divBdr>
    </w:div>
    <w:div w:id="497425254">
      <w:bodyDiv w:val="1"/>
      <w:marLeft w:val="0"/>
      <w:marRight w:val="0"/>
      <w:marTop w:val="0"/>
      <w:marBottom w:val="0"/>
      <w:divBdr>
        <w:top w:val="none" w:sz="0" w:space="0" w:color="auto"/>
        <w:left w:val="none" w:sz="0" w:space="0" w:color="auto"/>
        <w:bottom w:val="none" w:sz="0" w:space="0" w:color="auto"/>
        <w:right w:val="none" w:sz="0" w:space="0" w:color="auto"/>
      </w:divBdr>
    </w:div>
    <w:div w:id="713428698">
      <w:bodyDiv w:val="1"/>
      <w:marLeft w:val="0"/>
      <w:marRight w:val="0"/>
      <w:marTop w:val="0"/>
      <w:marBottom w:val="0"/>
      <w:divBdr>
        <w:top w:val="none" w:sz="0" w:space="0" w:color="auto"/>
        <w:left w:val="none" w:sz="0" w:space="0" w:color="auto"/>
        <w:bottom w:val="none" w:sz="0" w:space="0" w:color="auto"/>
        <w:right w:val="none" w:sz="0" w:space="0" w:color="auto"/>
      </w:divBdr>
    </w:div>
    <w:div w:id="852762186">
      <w:bodyDiv w:val="1"/>
      <w:marLeft w:val="0"/>
      <w:marRight w:val="0"/>
      <w:marTop w:val="0"/>
      <w:marBottom w:val="0"/>
      <w:divBdr>
        <w:top w:val="none" w:sz="0" w:space="0" w:color="auto"/>
        <w:left w:val="none" w:sz="0" w:space="0" w:color="auto"/>
        <w:bottom w:val="none" w:sz="0" w:space="0" w:color="auto"/>
        <w:right w:val="none" w:sz="0" w:space="0" w:color="auto"/>
      </w:divBdr>
    </w:div>
    <w:div w:id="1148323219">
      <w:bodyDiv w:val="1"/>
      <w:marLeft w:val="0"/>
      <w:marRight w:val="0"/>
      <w:marTop w:val="0"/>
      <w:marBottom w:val="0"/>
      <w:divBdr>
        <w:top w:val="none" w:sz="0" w:space="0" w:color="auto"/>
        <w:left w:val="none" w:sz="0" w:space="0" w:color="auto"/>
        <w:bottom w:val="none" w:sz="0" w:space="0" w:color="auto"/>
        <w:right w:val="none" w:sz="0" w:space="0" w:color="auto"/>
      </w:divBdr>
    </w:div>
    <w:div w:id="1199052546">
      <w:bodyDiv w:val="1"/>
      <w:marLeft w:val="0"/>
      <w:marRight w:val="0"/>
      <w:marTop w:val="0"/>
      <w:marBottom w:val="0"/>
      <w:divBdr>
        <w:top w:val="none" w:sz="0" w:space="0" w:color="auto"/>
        <w:left w:val="none" w:sz="0" w:space="0" w:color="auto"/>
        <w:bottom w:val="none" w:sz="0" w:space="0" w:color="auto"/>
        <w:right w:val="none" w:sz="0" w:space="0" w:color="auto"/>
      </w:divBdr>
    </w:div>
    <w:div w:id="1202982338">
      <w:bodyDiv w:val="1"/>
      <w:marLeft w:val="0"/>
      <w:marRight w:val="0"/>
      <w:marTop w:val="0"/>
      <w:marBottom w:val="0"/>
      <w:divBdr>
        <w:top w:val="none" w:sz="0" w:space="0" w:color="auto"/>
        <w:left w:val="none" w:sz="0" w:space="0" w:color="auto"/>
        <w:bottom w:val="none" w:sz="0" w:space="0" w:color="auto"/>
        <w:right w:val="none" w:sz="0" w:space="0" w:color="auto"/>
      </w:divBdr>
    </w:div>
    <w:div w:id="1319649894">
      <w:bodyDiv w:val="1"/>
      <w:marLeft w:val="0"/>
      <w:marRight w:val="0"/>
      <w:marTop w:val="0"/>
      <w:marBottom w:val="0"/>
      <w:divBdr>
        <w:top w:val="none" w:sz="0" w:space="0" w:color="auto"/>
        <w:left w:val="none" w:sz="0" w:space="0" w:color="auto"/>
        <w:bottom w:val="none" w:sz="0" w:space="0" w:color="auto"/>
        <w:right w:val="none" w:sz="0" w:space="0" w:color="auto"/>
      </w:divBdr>
    </w:div>
    <w:div w:id="1473794143">
      <w:bodyDiv w:val="1"/>
      <w:marLeft w:val="0"/>
      <w:marRight w:val="0"/>
      <w:marTop w:val="0"/>
      <w:marBottom w:val="0"/>
      <w:divBdr>
        <w:top w:val="none" w:sz="0" w:space="0" w:color="auto"/>
        <w:left w:val="none" w:sz="0" w:space="0" w:color="auto"/>
        <w:bottom w:val="none" w:sz="0" w:space="0" w:color="auto"/>
        <w:right w:val="none" w:sz="0" w:space="0" w:color="auto"/>
      </w:divBdr>
    </w:div>
    <w:div w:id="1486161435">
      <w:bodyDiv w:val="1"/>
      <w:marLeft w:val="0"/>
      <w:marRight w:val="0"/>
      <w:marTop w:val="0"/>
      <w:marBottom w:val="0"/>
      <w:divBdr>
        <w:top w:val="none" w:sz="0" w:space="0" w:color="auto"/>
        <w:left w:val="none" w:sz="0" w:space="0" w:color="auto"/>
        <w:bottom w:val="none" w:sz="0" w:space="0" w:color="auto"/>
        <w:right w:val="none" w:sz="0" w:space="0" w:color="auto"/>
      </w:divBdr>
    </w:div>
    <w:div w:id="1604070508">
      <w:bodyDiv w:val="1"/>
      <w:marLeft w:val="0"/>
      <w:marRight w:val="0"/>
      <w:marTop w:val="0"/>
      <w:marBottom w:val="0"/>
      <w:divBdr>
        <w:top w:val="none" w:sz="0" w:space="0" w:color="auto"/>
        <w:left w:val="none" w:sz="0" w:space="0" w:color="auto"/>
        <w:bottom w:val="none" w:sz="0" w:space="0" w:color="auto"/>
        <w:right w:val="none" w:sz="0" w:space="0" w:color="auto"/>
      </w:divBdr>
    </w:div>
    <w:div w:id="1688603912">
      <w:bodyDiv w:val="1"/>
      <w:marLeft w:val="0"/>
      <w:marRight w:val="0"/>
      <w:marTop w:val="0"/>
      <w:marBottom w:val="0"/>
      <w:divBdr>
        <w:top w:val="none" w:sz="0" w:space="0" w:color="auto"/>
        <w:left w:val="none" w:sz="0" w:space="0" w:color="auto"/>
        <w:bottom w:val="none" w:sz="0" w:space="0" w:color="auto"/>
        <w:right w:val="none" w:sz="0" w:space="0" w:color="auto"/>
      </w:divBdr>
    </w:div>
    <w:div w:id="1896089418">
      <w:bodyDiv w:val="1"/>
      <w:marLeft w:val="0"/>
      <w:marRight w:val="0"/>
      <w:marTop w:val="0"/>
      <w:marBottom w:val="0"/>
      <w:divBdr>
        <w:top w:val="none" w:sz="0" w:space="0" w:color="auto"/>
        <w:left w:val="none" w:sz="0" w:space="0" w:color="auto"/>
        <w:bottom w:val="none" w:sz="0" w:space="0" w:color="auto"/>
        <w:right w:val="none" w:sz="0" w:space="0" w:color="auto"/>
      </w:divBdr>
    </w:div>
    <w:div w:id="1935624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7</Pages>
  <Words>1632</Words>
  <Characters>9304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2026-02-19T22:19:00Z</dcterms:created>
  <dcterms:modified xsi:type="dcterms:W3CDTF">2026-02-20T00:07:00Z</dcterms:modified>
</cp:coreProperties>
</file>