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Tahoma" w:cs="Tahoma" w:eastAsia="Tahoma" w:hAnsi="Tahoma"/>
          <w:b w:val="1"/>
          <w:sz w:val="44"/>
          <w:szCs w:val="44"/>
        </w:rPr>
      </w:pPr>
      <w:r w:rsidDel="00000000" w:rsidR="00000000" w:rsidRPr="00000000">
        <w:rPr>
          <w:b w:val="1"/>
          <w:sz w:val="44"/>
          <w:szCs w:val="44"/>
          <w:rtl w:val="0"/>
        </w:rPr>
        <w:t xml:space="preserve">10D CHINA NEW YEAR SHANGHAI</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b w:val="1"/>
          <w:color w:val="c50baf"/>
        </w:rPr>
      </w:pPr>
      <w:r w:rsidDel="00000000" w:rsidR="00000000" w:rsidRPr="00000000">
        <w:rPr>
          <w:b w:val="1"/>
          <w:color w:val="5f497a"/>
          <w:rtl w:val="0"/>
        </w:rPr>
        <w:t xml:space="preserve">by Scoot Airlines and Singapore Airlines </w:t>
      </w: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b w:val="1"/>
          <w:color w:val="c50baf"/>
        </w:rPr>
      </w:pPr>
      <w:r w:rsidDel="00000000" w:rsidR="00000000" w:rsidRPr="00000000">
        <w:rPr>
          <w:rFonts w:ascii="AVGmdBU" w:cs="AVGmdBU" w:eastAsia="AVGmdBU" w:hAnsi="AVGmdBU"/>
          <w:b w:val="1"/>
          <w:rtl w:val="0"/>
        </w:rPr>
        <w:t xml:space="preserve">(SHANGHAI – HANGZHOU – WUXI – SUZHOU - SHANGHAI)</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Khmer" w:cs="Khmer" w:eastAsia="Khmer" w:hAnsi="Khmer"/>
          <w:b w:val="1"/>
          <w:color w:val="ffffff"/>
        </w:rPr>
      </w:pP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Calibri" w:cs="Calibri" w:eastAsia="Calibri" w:hAnsi="Calibri"/>
          <w:b w:val="1"/>
          <w:color w:val="ffffff"/>
          <w:highlight w:val="blue"/>
          <w:rtl w:val="0"/>
        </w:rPr>
        <w:t xml:space="preserve">WEST LAKE, NANXUN ANCIENT WATER TOWN, THREE KINGDOMS CINTY, JADE BUDDHA TEMPLE, ZHUJIAJIAO ANCIENT TOWN, COUPLES RETREAT GARDEN</w:t>
      </w:r>
      <w:r w:rsidDel="00000000" w:rsidR="00000000" w:rsidRPr="00000000">
        <w:rPr>
          <w:rtl w:val="0"/>
        </w:rPr>
      </w:r>
    </w:p>
    <w:p w:rsidR="00000000" w:rsidDel="00000000" w:rsidP="00000000" w:rsidRDefault="00000000" w:rsidRPr="00000000" w14:paraId="00000005">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 2023 - 2024</w:t>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tl w:val="0"/>
        </w:rPr>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SHANGHAI </w:t>
      </w:r>
      <w:r w:rsidDel="00000000" w:rsidR="00000000" w:rsidRPr="00000000">
        <w:rPr>
          <w:rFonts w:ascii="Quattrocento Sans" w:cs="Quattrocento Sans" w:eastAsia="Quattrocento Sans" w:hAnsi="Quattrocento Sans"/>
          <w:b w:val="1"/>
          <w:sz w:val="18"/>
          <w:szCs w:val="18"/>
          <w:rtl w:val="0"/>
        </w:rPr>
        <w:t xml:space="preserve">(Meals On Board) </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sz w:val="18"/>
          <w:szCs w:val="18"/>
        </w:rPr>
      </w:pPr>
      <w:sdt>
        <w:sdtPr>
          <w:tag w:val="goog_rdk_0"/>
        </w:sdtPr>
        <w:sdtContent>
          <w:r w:rsidDel="00000000" w:rsidR="00000000" w:rsidRPr="00000000">
            <w:rPr>
              <w:rFonts w:ascii="Arial Unicode MS" w:cs="Arial Unicode MS" w:eastAsia="Arial Unicode MS" w:hAnsi="Arial Unicode MS"/>
              <w:color w:val="4d5156"/>
              <w:sz w:val="21"/>
              <w:szCs w:val="21"/>
              <w:highlight w:val="white"/>
              <w:rtl w:val="0"/>
            </w:rPr>
            <w:t xml:space="preserve">✈</w:t>
          </w:r>
        </w:sdtContent>
      </w:sdt>
      <w:sdt>
        <w:sdtPr>
          <w:tag w:val="goog_rdk_1"/>
        </w:sdtPr>
        <w:sdtContent>
          <w:r w:rsidDel="00000000" w:rsidR="00000000" w:rsidRPr="00000000">
            <w:rPr>
              <w:rFonts w:ascii="Andika" w:cs="Andika" w:eastAsia="Andika" w:hAnsi="Andika"/>
              <w:color w:val="4d5156"/>
              <w:sz w:val="21"/>
              <w:szCs w:val="21"/>
              <w:highlight w:val="white"/>
              <w:rtl w:val="0"/>
            </w:rPr>
            <w:t xml:space="preserve">︎ </w:t>
          </w:r>
        </w:sdtContent>
      </w:sdt>
      <w:r w:rsidDel="00000000" w:rsidR="00000000" w:rsidRPr="00000000">
        <w:rPr>
          <w:rFonts w:ascii="Quattrocento Sans" w:cs="Quattrocento Sans" w:eastAsia="Quattrocento Sans" w:hAnsi="Quattrocento Sans"/>
          <w:b w:val="1"/>
          <w:sz w:val="18"/>
          <w:szCs w:val="18"/>
          <w:rtl w:val="0"/>
        </w:rPr>
        <w:t xml:space="preserve">CGK (20.00) – SIN (23.00) by TR279 </w:t>
      </w:r>
    </w:p>
    <w:p w:rsidR="00000000" w:rsidDel="00000000" w:rsidP="00000000" w:rsidRDefault="00000000" w:rsidRPr="00000000" w14:paraId="0000000A">
      <w:pPr>
        <w:tabs>
          <w:tab w:val="left" w:leader="none" w:pos="435"/>
        </w:tabs>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sz w:val="18"/>
          <w:szCs w:val="18"/>
          <w:rtl w:val="0"/>
        </w:rPr>
        <w:t xml:space="preserve">Malam ini kita berkumpul di Bandara Soekarno-Hatta terminal 3 Ultimate untuk berangkat menuju ke Shanghai dengan Scoot dan Singapore Airlines.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0C">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02: SHANGHAI - HANGZHOU </w:t>
      </w:r>
      <w:r w:rsidDel="00000000" w:rsidR="00000000" w:rsidRPr="00000000">
        <w:rPr>
          <w:rFonts w:ascii="Quattrocento Sans" w:cs="Quattrocento Sans" w:eastAsia="Quattrocento Sans" w:hAnsi="Quattrocento Sans"/>
          <w:b w:val="1"/>
          <w:sz w:val="18"/>
          <w:szCs w:val="18"/>
          <w:rtl w:val="0"/>
        </w:rPr>
        <w:t xml:space="preserve">(Makan Siang, Makan Malam)</w:t>
      </w:r>
    </w:p>
    <w:p w:rsidR="00000000" w:rsidDel="00000000" w:rsidP="00000000" w:rsidRDefault="00000000" w:rsidRPr="00000000" w14:paraId="0000000D">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 </w:t>
      </w:r>
      <w:sdt>
        <w:sdtPr>
          <w:tag w:val="goog_rdk_2"/>
        </w:sdtPr>
        <w:sdtContent>
          <w:r w:rsidDel="00000000" w:rsidR="00000000" w:rsidRPr="00000000">
            <w:rPr>
              <w:rFonts w:ascii="Arial Unicode MS" w:cs="Arial Unicode MS" w:eastAsia="Arial Unicode MS" w:hAnsi="Arial Unicode MS"/>
              <w:color w:val="4d5156"/>
              <w:sz w:val="21"/>
              <w:szCs w:val="21"/>
              <w:highlight w:val="white"/>
              <w:rtl w:val="0"/>
            </w:rPr>
            <w:t xml:space="preserve">✈</w:t>
          </w:r>
        </w:sdtContent>
      </w:sdt>
      <w:sdt>
        <w:sdtPr>
          <w:tag w:val="goog_rdk_3"/>
        </w:sdtPr>
        <w:sdtContent>
          <w:r w:rsidDel="00000000" w:rsidR="00000000" w:rsidRPr="00000000">
            <w:rPr>
              <w:rFonts w:ascii="Andika" w:cs="Andika" w:eastAsia="Andika" w:hAnsi="Andika"/>
              <w:color w:val="4d5156"/>
              <w:sz w:val="21"/>
              <w:szCs w:val="21"/>
              <w:highlight w:val="white"/>
              <w:rtl w:val="0"/>
            </w:rPr>
            <w:t xml:space="preserve">︎ </w:t>
          </w:r>
        </w:sdtContent>
      </w:sdt>
      <w:r w:rsidDel="00000000" w:rsidR="00000000" w:rsidRPr="00000000">
        <w:rPr>
          <w:rFonts w:ascii="Quattrocento Sans" w:cs="Quattrocento Sans" w:eastAsia="Quattrocento Sans" w:hAnsi="Quattrocento Sans"/>
          <w:b w:val="1"/>
          <w:sz w:val="18"/>
          <w:szCs w:val="18"/>
          <w:rtl w:val="0"/>
        </w:rPr>
        <w:t xml:space="preserve">SIN (01.15) – PVG (06.30) by SQ826</w:t>
      </w:r>
    </w:p>
    <w:p w:rsidR="00000000" w:rsidDel="00000000" w:rsidP="00000000" w:rsidRDefault="00000000" w:rsidRPr="00000000" w14:paraId="0000000E">
      <w:pPr>
        <w:tabs>
          <w:tab w:val="left" w:leader="none" w:pos="435"/>
        </w:tabs>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Hari ini kita telah sampai di Shanghai, dan kita akan disambut oleh Guide dan langsung menuju </w:t>
      </w:r>
      <w:r w:rsidDel="00000000" w:rsidR="00000000" w:rsidRPr="00000000">
        <w:rPr>
          <w:rFonts w:ascii="Quattrocento Sans" w:cs="Quattrocento Sans" w:eastAsia="Quattrocento Sans" w:hAnsi="Quattrocento Sans"/>
          <w:b w:val="1"/>
          <w:sz w:val="18"/>
          <w:szCs w:val="18"/>
          <w:rtl w:val="0"/>
        </w:rPr>
        <w:t xml:space="preserve">West Lake </w:t>
      </w:r>
      <w:r w:rsidDel="00000000" w:rsidR="00000000" w:rsidRPr="00000000">
        <w:rPr>
          <w:rFonts w:ascii="Quattrocento Sans" w:cs="Quattrocento Sans" w:eastAsia="Quattrocento Sans" w:hAnsi="Quattrocento Sans"/>
          <w:sz w:val="18"/>
          <w:szCs w:val="18"/>
          <w:rtl w:val="0"/>
        </w:rPr>
        <w:t xml:space="preserve">(termasuk kapal)</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yang merupakan destinasi wisata yang telah diakui oleh UNESCO akan keindahan alam dan kekayaan budayanya di sini kita akan diajak </w:t>
      </w:r>
      <w:r w:rsidDel="00000000" w:rsidR="00000000" w:rsidRPr="00000000">
        <w:rPr>
          <w:rFonts w:ascii="Quattrocento Sans" w:cs="Quattrocento Sans" w:eastAsia="Quattrocento Sans" w:hAnsi="Quattrocento Sans"/>
          <w:b w:val="1"/>
          <w:sz w:val="18"/>
          <w:szCs w:val="18"/>
          <w:rtl w:val="0"/>
        </w:rPr>
        <w:t xml:space="preserve">mengelilingi danau menggunakan boat</w:t>
      </w:r>
      <w:r w:rsidDel="00000000" w:rsidR="00000000" w:rsidRPr="00000000">
        <w:rPr>
          <w:rFonts w:ascii="Quattrocento Sans" w:cs="Quattrocento Sans" w:eastAsia="Quattrocento Sans" w:hAnsi="Quattrocento Sans"/>
          <w:sz w:val="18"/>
          <w:szCs w:val="18"/>
          <w:rtl w:val="0"/>
        </w:rPr>
        <w:t xml:space="preserve">. Setelah puas mengunjungi West Lake, kita akan mengunjungi </w:t>
      </w:r>
      <w:r w:rsidDel="00000000" w:rsidR="00000000" w:rsidRPr="00000000">
        <w:rPr>
          <w:rFonts w:ascii="Quattrocento Sans" w:cs="Quattrocento Sans" w:eastAsia="Quattrocento Sans" w:hAnsi="Quattrocento Sans"/>
          <w:b w:val="1"/>
          <w:sz w:val="18"/>
          <w:szCs w:val="18"/>
          <w:rtl w:val="0"/>
        </w:rPr>
        <w:t xml:space="preserve">Yu Fei Temple</w:t>
      </w:r>
      <w:r w:rsidDel="00000000" w:rsidR="00000000" w:rsidRPr="00000000">
        <w:rPr>
          <w:rFonts w:ascii="Quattrocento Sans" w:cs="Quattrocento Sans" w:eastAsia="Quattrocento Sans" w:hAnsi="Quattrocento Sans"/>
          <w:sz w:val="18"/>
          <w:szCs w:val="18"/>
          <w:rtl w:val="0"/>
        </w:rPr>
        <w:t xml:space="preserve"> yaitu kuil yang didedikasikan untuk menghormati dan mengenang Jenderal </w:t>
      </w:r>
      <w:r w:rsidDel="00000000" w:rsidR="00000000" w:rsidRPr="00000000">
        <w:rPr>
          <w:rFonts w:ascii="Quattrocento Sans" w:cs="Quattrocento Sans" w:eastAsia="Quattrocento Sans" w:hAnsi="Quattrocento Sans"/>
          <w:i w:val="1"/>
          <w:sz w:val="18"/>
          <w:szCs w:val="18"/>
          <w:rtl w:val="0"/>
        </w:rPr>
        <w:t xml:space="preserve">Yu Fei</w:t>
      </w:r>
      <w:r w:rsidDel="00000000" w:rsidR="00000000" w:rsidRPr="00000000">
        <w:rPr>
          <w:rFonts w:ascii="Quattrocento Sans" w:cs="Quattrocento Sans" w:eastAsia="Quattrocento Sans" w:hAnsi="Quattrocento Sans"/>
          <w:sz w:val="18"/>
          <w:szCs w:val="18"/>
          <w:rtl w:val="0"/>
        </w:rPr>
        <w:t xml:space="preserve">. Selesai dari Yu Fei Temple, kita akan menuju </w:t>
      </w:r>
      <w:r w:rsidDel="00000000" w:rsidR="00000000" w:rsidRPr="00000000">
        <w:rPr>
          <w:rFonts w:ascii="Quattrocento Sans" w:cs="Quattrocento Sans" w:eastAsia="Quattrocento Sans" w:hAnsi="Quattrocento Sans"/>
          <w:b w:val="1"/>
          <w:sz w:val="18"/>
          <w:szCs w:val="18"/>
          <w:rtl w:val="0"/>
        </w:rPr>
        <w:t xml:space="preserve">Sudi </w:t>
      </w:r>
      <w:r w:rsidDel="00000000" w:rsidR="00000000" w:rsidRPr="00000000">
        <w:rPr>
          <w:rFonts w:ascii="Quattrocento Sans" w:cs="Quattrocento Sans" w:eastAsia="Quattrocento Sans" w:hAnsi="Quattrocento Sans"/>
          <w:sz w:val="18"/>
          <w:szCs w:val="18"/>
          <w:rtl w:val="0"/>
        </w:rPr>
        <w:t xml:space="preserve">yaitu jalanan yang menghubungkan bagian selatan dan utara West Lake</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Kita dapat berjalan santai dan menikmati pemandangan. Check-in Hotel.</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Liangan International Hotel **** / similar</w:t>
      </w:r>
    </w:p>
    <w:p w:rsidR="00000000" w:rsidDel="00000000" w:rsidP="00000000" w:rsidRDefault="00000000" w:rsidRPr="00000000" w14:paraId="0000001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11">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03: HANGZHOU - WUXI </w:t>
      </w:r>
      <w:r w:rsidDel="00000000" w:rsidR="00000000" w:rsidRPr="00000000">
        <w:rPr>
          <w:rFonts w:ascii="Quattrocento Sans" w:cs="Quattrocento Sans" w:eastAsia="Quattrocento Sans" w:hAnsi="Quattrocento Sans"/>
          <w:b w:val="1"/>
          <w:sz w:val="18"/>
          <w:szCs w:val="18"/>
          <w:rtl w:val="0"/>
        </w:rPr>
        <w:t xml:space="preserve">(Makan Pagi, Makan Siang, Makan Malam)</w:t>
      </w:r>
    </w:p>
    <w:p w:rsidR="00000000" w:rsidDel="00000000" w:rsidP="00000000" w:rsidRDefault="00000000" w:rsidRPr="00000000" w14:paraId="00000012">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Sarapan pagi di hotel. Kita akan </w:t>
      </w:r>
      <w:r w:rsidDel="00000000" w:rsidR="00000000" w:rsidRPr="00000000">
        <w:rPr>
          <w:rFonts w:ascii="Quattrocento Sans" w:cs="Quattrocento Sans" w:eastAsia="Quattrocento Sans" w:hAnsi="Quattrocento Sans"/>
          <w:color w:val="000000"/>
          <w:sz w:val="18"/>
          <w:szCs w:val="18"/>
          <w:rtl w:val="0"/>
        </w:rPr>
        <w:t xml:space="preserve">mengunjungi </w:t>
      </w:r>
      <w:r w:rsidDel="00000000" w:rsidR="00000000" w:rsidRPr="00000000">
        <w:rPr>
          <w:rFonts w:ascii="Quattrocento Sans" w:cs="Quattrocento Sans" w:eastAsia="Quattrocento Sans" w:hAnsi="Quattrocento Sans"/>
          <w:b w:val="1"/>
          <w:sz w:val="18"/>
          <w:szCs w:val="18"/>
          <w:rtl w:val="0"/>
        </w:rPr>
        <w:t xml:space="preserve">Longjing Tea</w:t>
      </w:r>
      <w:r w:rsidDel="00000000" w:rsidR="00000000" w:rsidRPr="00000000">
        <w:rPr>
          <w:rFonts w:ascii="Quattrocento Sans" w:cs="Quattrocento Sans" w:eastAsia="Quattrocento Sans" w:hAnsi="Quattrocento Sans"/>
          <w:sz w:val="18"/>
          <w:szCs w:val="18"/>
          <w:rtl w:val="0"/>
        </w:rPr>
        <w:t xml:space="preserve">. Setelah itu kita akan menuju </w:t>
      </w:r>
      <w:r w:rsidDel="00000000" w:rsidR="00000000" w:rsidRPr="00000000">
        <w:rPr>
          <w:rFonts w:ascii="Quattrocento Sans" w:cs="Quattrocento Sans" w:eastAsia="Quattrocento Sans" w:hAnsi="Quattrocento Sans"/>
          <w:b w:val="1"/>
          <w:sz w:val="18"/>
          <w:szCs w:val="18"/>
          <w:rtl w:val="0"/>
        </w:rPr>
        <w:t xml:space="preserve">Nanxun Ancient Water Town </w:t>
      </w:r>
      <w:r w:rsidDel="00000000" w:rsidR="00000000" w:rsidRPr="00000000">
        <w:rPr>
          <w:rFonts w:ascii="Quattrocento Sans" w:cs="Quattrocento Sans" w:eastAsia="Quattrocento Sans" w:hAnsi="Quattrocento Sans"/>
          <w:sz w:val="18"/>
          <w:szCs w:val="18"/>
          <w:rtl w:val="0"/>
        </w:rPr>
        <w:t xml:space="preserve">(termasuk Kapal)</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sana kita akan mengelilingin kota air tua Nanxung menggunakan boat. Selesai mengelilingin Nanxun, kita akan mengunjungin </w:t>
      </w:r>
      <w:r w:rsidDel="00000000" w:rsidR="00000000" w:rsidRPr="00000000">
        <w:rPr>
          <w:rFonts w:ascii="Quattrocento Sans" w:cs="Quattrocento Sans" w:eastAsia="Quattrocento Sans" w:hAnsi="Quattrocento Sans"/>
          <w:b w:val="1"/>
          <w:sz w:val="18"/>
          <w:szCs w:val="18"/>
          <w:rtl w:val="0"/>
        </w:rPr>
        <w:t xml:space="preserve">Nanchang Street </w:t>
      </w:r>
      <w:r w:rsidDel="00000000" w:rsidR="00000000" w:rsidRPr="00000000">
        <w:rPr>
          <w:rFonts w:ascii="Quattrocento Sans" w:cs="Quattrocento Sans" w:eastAsia="Quattrocento Sans" w:hAnsi="Quattrocento Sans"/>
          <w:sz w:val="18"/>
          <w:szCs w:val="18"/>
          <w:rtl w:val="0"/>
        </w:rPr>
        <w:t xml:space="preserve">yang merupakan destinasi hiburan dan terletak di kota Wuxi denga berbagai macam toko yang ada. Selesai dari Nanchang Street kita akan Check-in Hotel.</w:t>
      </w:r>
    </w:p>
    <w:p w:rsidR="00000000" w:rsidDel="00000000" w:rsidP="00000000" w:rsidRDefault="00000000" w:rsidRPr="00000000" w14:paraId="00000013">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Mingdu Hotel **** / similar</w:t>
      </w:r>
    </w:p>
    <w:p w:rsidR="00000000" w:rsidDel="00000000" w:rsidP="00000000" w:rsidRDefault="00000000" w:rsidRPr="00000000" w14:paraId="00000014">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04</w:t>
      </w:r>
      <w:r w:rsidDel="00000000" w:rsidR="00000000" w:rsidRPr="00000000">
        <w:rPr>
          <w:rFonts w:ascii="Calibri" w:cs="Calibri" w:eastAsia="Calibri" w:hAnsi="Calibri"/>
          <w:b w:val="1"/>
          <w:i w:val="1"/>
          <w:sz w:val="22"/>
          <w:szCs w:val="22"/>
          <w:u w:val="single"/>
          <w:rtl w:val="0"/>
        </w:rPr>
        <w:t xml:space="preserve">: </w:t>
      </w:r>
      <w:r w:rsidDel="00000000" w:rsidR="00000000" w:rsidRPr="00000000">
        <w:rPr>
          <w:rFonts w:ascii="Quattrocento Sans" w:cs="Quattrocento Sans" w:eastAsia="Quattrocento Sans" w:hAnsi="Quattrocento Sans"/>
          <w:b w:val="1"/>
          <w:i w:val="1"/>
          <w:sz w:val="18"/>
          <w:szCs w:val="18"/>
          <w:u w:val="single"/>
          <w:rtl w:val="0"/>
        </w:rPr>
        <w:t xml:space="preserve">WUXI CITY TOUR</w:t>
      </w:r>
      <w:r w:rsidDel="00000000" w:rsidR="00000000" w:rsidRPr="00000000">
        <w:rPr>
          <w:rFonts w:ascii="Calibri" w:cs="Calibri" w:eastAsia="Calibri" w:hAnsi="Calibri"/>
          <w:b w:val="1"/>
          <w:i w:val="1"/>
          <w:sz w:val="22"/>
          <w:szCs w:val="22"/>
          <w:u w:val="single"/>
          <w:rtl w:val="0"/>
        </w:rPr>
        <w:t xml:space="preserve"> </w:t>
      </w:r>
      <w:r w:rsidDel="00000000" w:rsidR="00000000" w:rsidRPr="00000000">
        <w:rPr>
          <w:rFonts w:ascii="Quattrocento Sans" w:cs="Quattrocento Sans" w:eastAsia="Quattrocento Sans" w:hAnsi="Quattrocento Sans"/>
          <w:b w:val="1"/>
          <w:sz w:val="18"/>
          <w:szCs w:val="18"/>
          <w:rtl w:val="0"/>
        </w:rPr>
        <w:t xml:space="preserve">(Makan Pagi, Makan Siang, Makan Malam)</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color w:val="000000"/>
        </w:rPr>
      </w:pPr>
      <w:r w:rsidDel="00000000" w:rsidR="00000000" w:rsidRPr="00000000">
        <w:rPr>
          <w:rFonts w:ascii="Quattrocento Sans" w:cs="Quattrocento Sans" w:eastAsia="Quattrocento Sans" w:hAnsi="Quattrocento Sans"/>
          <w:sz w:val="18"/>
          <w:szCs w:val="18"/>
          <w:rtl w:val="0"/>
        </w:rPr>
        <w:t xml:space="preserve">Sarapan pagi di hotel. Kita akan mengunjungi </w:t>
      </w:r>
      <w:r w:rsidDel="00000000" w:rsidR="00000000" w:rsidRPr="00000000">
        <w:rPr>
          <w:rFonts w:ascii="Quattrocento Sans" w:cs="Quattrocento Sans" w:eastAsia="Quattrocento Sans" w:hAnsi="Quattrocento Sans"/>
          <w:b w:val="1"/>
          <w:sz w:val="18"/>
          <w:szCs w:val="18"/>
          <w:rtl w:val="0"/>
        </w:rPr>
        <w:t xml:space="preserve">Teapot</w:t>
      </w:r>
      <w:r w:rsidDel="00000000" w:rsidR="00000000" w:rsidRPr="00000000">
        <w:rPr>
          <w:rFonts w:ascii="Quattrocento Sans" w:cs="Quattrocento Sans" w:eastAsia="Quattrocento Sans" w:hAnsi="Quattrocento Sans"/>
          <w:sz w:val="18"/>
          <w:szCs w:val="18"/>
          <w:rtl w:val="0"/>
        </w:rPr>
        <w:t xml:space="preserve">. Lalu kita akan menuju </w:t>
      </w:r>
      <w:r w:rsidDel="00000000" w:rsidR="00000000" w:rsidRPr="00000000">
        <w:rPr>
          <w:rFonts w:ascii="Quattrocento Sans" w:cs="Quattrocento Sans" w:eastAsia="Quattrocento Sans" w:hAnsi="Quattrocento Sans"/>
          <w:b w:val="1"/>
          <w:sz w:val="18"/>
          <w:szCs w:val="18"/>
          <w:rtl w:val="0"/>
        </w:rPr>
        <w:t xml:space="preserve">Three Kingdoms City </w:t>
      </w:r>
      <w:r w:rsidDel="00000000" w:rsidR="00000000" w:rsidRPr="00000000">
        <w:rPr>
          <w:rFonts w:ascii="Quattrocento Sans" w:cs="Quattrocento Sans" w:eastAsia="Quattrocento Sans" w:hAnsi="Quattrocento Sans"/>
          <w:sz w:val="18"/>
          <w:szCs w:val="18"/>
          <w:rtl w:val="0"/>
        </w:rPr>
        <w:t xml:space="preserve">(termasuk buggy) yang terletak di kota Wuxi dan akan mengelilingi destinasi tersebut menggunakan </w:t>
      </w:r>
      <w:r w:rsidDel="00000000" w:rsidR="00000000" w:rsidRPr="00000000">
        <w:rPr>
          <w:rFonts w:ascii="Quattrocento Sans" w:cs="Quattrocento Sans" w:eastAsia="Quattrocento Sans" w:hAnsi="Quattrocento Sans"/>
          <w:b w:val="1"/>
          <w:sz w:val="18"/>
          <w:szCs w:val="18"/>
          <w:rtl w:val="0"/>
        </w:rPr>
        <w:t xml:space="preserve">buggy. </w:t>
      </w:r>
      <w:r w:rsidDel="00000000" w:rsidR="00000000" w:rsidRPr="00000000">
        <w:rPr>
          <w:rFonts w:ascii="Quattrocento Sans" w:cs="Quattrocento Sans" w:eastAsia="Quattrocento Sans" w:hAnsi="Quattrocento Sans"/>
          <w:sz w:val="18"/>
          <w:szCs w:val="18"/>
          <w:rtl w:val="0"/>
        </w:rPr>
        <w:t xml:space="preserve">Selesai dari Three Kingdoms City, kita akan menikmati </w:t>
      </w:r>
      <w:r w:rsidDel="00000000" w:rsidR="00000000" w:rsidRPr="00000000">
        <w:rPr>
          <w:rFonts w:ascii="Quattrocento Sans" w:cs="Quattrocento Sans" w:eastAsia="Quattrocento Sans" w:hAnsi="Quattrocento Sans"/>
          <w:b w:val="1"/>
          <w:sz w:val="18"/>
          <w:szCs w:val="18"/>
          <w:rtl w:val="0"/>
        </w:rPr>
        <w:t xml:space="preserve">Night View of Suffrage Bay. </w:t>
      </w:r>
      <w:r w:rsidDel="00000000" w:rsidR="00000000" w:rsidRPr="00000000">
        <w:rPr>
          <w:rFonts w:ascii="Quattrocento Sans" w:cs="Quattrocento Sans" w:eastAsia="Quattrocento Sans" w:hAnsi="Quattrocento Sans"/>
          <w:sz w:val="18"/>
          <w:szCs w:val="18"/>
          <w:rtl w:val="0"/>
        </w:rPr>
        <w:t xml:space="preserve">Kemudian, </w:t>
      </w:r>
      <w:r w:rsidDel="00000000" w:rsidR="00000000" w:rsidRPr="00000000">
        <w:rPr>
          <w:rFonts w:ascii="Quattrocento Sans" w:cs="Quattrocento Sans" w:eastAsia="Quattrocento Sans" w:hAnsi="Quattrocento Sans"/>
          <w:color w:val="000000"/>
          <w:sz w:val="18"/>
          <w:szCs w:val="18"/>
          <w:rtl w:val="0"/>
        </w:rPr>
        <w:t xml:space="preserve">Check-in Hotel.</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Mingdu Hotel **** / similar</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19">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05: WUXI - SUZHOU (</w:t>
      </w:r>
      <w:r w:rsidDel="00000000" w:rsidR="00000000" w:rsidRPr="00000000">
        <w:rPr>
          <w:rFonts w:ascii="Quattrocento Sans" w:cs="Quattrocento Sans" w:eastAsia="Quattrocento Sans" w:hAnsi="Quattrocento Sans"/>
          <w:b w:val="1"/>
          <w:sz w:val="18"/>
          <w:szCs w:val="18"/>
          <w:rtl w:val="0"/>
        </w:rPr>
        <w:t xml:space="preserve">Makan Pagi, Makan Siang, Makan Malam)           </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berbelanja di </w:t>
      </w:r>
      <w:r w:rsidDel="00000000" w:rsidR="00000000" w:rsidRPr="00000000">
        <w:rPr>
          <w:rFonts w:ascii="Quattrocento Sans" w:cs="Quattrocento Sans" w:eastAsia="Quattrocento Sans" w:hAnsi="Quattrocento Sans"/>
          <w:b w:val="1"/>
          <w:sz w:val="18"/>
          <w:szCs w:val="18"/>
          <w:rtl w:val="0"/>
        </w:rPr>
        <w:t xml:space="preserve">Pearl Shop Wuxi,</w:t>
      </w:r>
      <w:r w:rsidDel="00000000" w:rsidR="00000000" w:rsidRPr="00000000">
        <w:rPr>
          <w:rFonts w:ascii="Quattrocento Sans" w:cs="Quattrocento Sans" w:eastAsia="Quattrocento Sans" w:hAnsi="Quattrocento Sans"/>
          <w:b w:val="1"/>
          <w:color w:val="000000"/>
          <w:sz w:val="18"/>
          <w:szCs w:val="18"/>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kemudian menuju </w:t>
      </w:r>
      <w:r w:rsidDel="00000000" w:rsidR="00000000" w:rsidRPr="00000000">
        <w:rPr>
          <w:rFonts w:ascii="Quattrocento Sans" w:cs="Quattrocento Sans" w:eastAsia="Quattrocento Sans" w:hAnsi="Quattrocento Sans"/>
          <w:b w:val="1"/>
          <w:color w:val="000000"/>
          <w:sz w:val="18"/>
          <w:szCs w:val="18"/>
          <w:rtl w:val="0"/>
        </w:rPr>
        <w:t xml:space="preserve">Suzhou</w:t>
      </w:r>
      <w:r w:rsidDel="00000000" w:rsidR="00000000" w:rsidRPr="00000000">
        <w:rPr>
          <w:rFonts w:ascii="Quattrocento Sans" w:cs="Quattrocento Sans" w:eastAsia="Quattrocento Sans" w:hAnsi="Quattrocento Sans"/>
          <w:color w:val="000000"/>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Couples</w:t>
      </w:r>
      <w:r w:rsidDel="00000000" w:rsidR="00000000" w:rsidRPr="00000000">
        <w:rPr>
          <w:rFonts w:ascii="Quattrocento Sans" w:cs="Quattrocento Sans" w:eastAsia="Quattrocento Sans" w:hAnsi="Quattrocento Sans"/>
          <w:b w:val="1"/>
          <w:color w:val="000000"/>
          <w:sz w:val="18"/>
          <w:szCs w:val="18"/>
          <w:rtl w:val="0"/>
        </w:rPr>
        <w:t xml:space="preserve"> Retreat Garden </w:t>
      </w:r>
      <w:r w:rsidDel="00000000" w:rsidR="00000000" w:rsidRPr="00000000">
        <w:rPr>
          <w:rFonts w:ascii="Quattrocento Sans" w:cs="Quattrocento Sans" w:eastAsia="Quattrocento Sans" w:hAnsi="Quattrocento Sans"/>
          <w:color w:val="000000"/>
          <w:sz w:val="18"/>
          <w:szCs w:val="18"/>
          <w:rtl w:val="0"/>
        </w:rPr>
        <w:t xml:space="preserve">(termasuk boat) atau yang disebut dengan Ou Yuan Garden terkenal dengan Taman yang bertemakan khas China zaman dulu, dilanjutkan menuju</w:t>
      </w:r>
      <w:r w:rsidDel="00000000" w:rsidR="00000000" w:rsidRPr="00000000">
        <w:rPr>
          <w:rFonts w:ascii="Quattrocento Sans" w:cs="Quattrocento Sans" w:eastAsia="Quattrocento Sans" w:hAnsi="Quattrocento Sans"/>
          <w:b w:val="1"/>
          <w:color w:val="000000"/>
          <w:sz w:val="18"/>
          <w:szCs w:val="18"/>
          <w:rtl w:val="0"/>
        </w:rPr>
        <w:t xml:space="preserve"> Jinji Lake, </w:t>
      </w:r>
      <w:r w:rsidDel="00000000" w:rsidR="00000000" w:rsidRPr="00000000">
        <w:rPr>
          <w:rFonts w:ascii="Quattrocento Sans" w:cs="Quattrocento Sans" w:eastAsia="Quattrocento Sans" w:hAnsi="Quattrocento Sans"/>
          <w:color w:val="000000"/>
          <w:sz w:val="18"/>
          <w:szCs w:val="18"/>
          <w:rtl w:val="0"/>
        </w:rPr>
        <w:t xml:space="preserve">dan menikmati pemandangan malam hari di sana</w:t>
      </w:r>
      <w:r w:rsidDel="00000000" w:rsidR="00000000" w:rsidRPr="00000000">
        <w:rPr>
          <w:rFonts w:ascii="Quattrocento Sans" w:cs="Quattrocento Sans" w:eastAsia="Quattrocento Sans" w:hAnsi="Quattrocento Sans"/>
          <w:b w:val="1"/>
          <w:color w:val="000000"/>
          <w:sz w:val="18"/>
          <w:szCs w:val="18"/>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Check-in Hotel. </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Suyuan Hotel **** / similar</w:t>
      </w:r>
    </w:p>
    <w:p w:rsidR="00000000" w:rsidDel="00000000" w:rsidP="00000000" w:rsidRDefault="00000000" w:rsidRPr="00000000" w14:paraId="0000001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1D">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SUZHOU – SHANGHAI </w:t>
      </w:r>
      <w:r w:rsidDel="00000000" w:rsidR="00000000" w:rsidRPr="00000000">
        <w:rPr>
          <w:rFonts w:ascii="Quattrocento Sans" w:cs="Quattrocento Sans" w:eastAsia="Quattrocento Sans" w:hAnsi="Quattrocento Sans"/>
          <w:b w:val="1"/>
          <w:sz w:val="18"/>
          <w:szCs w:val="18"/>
          <w:rtl w:val="0"/>
        </w:rPr>
        <w:t xml:space="preserve">(Makan Pagi, Makan Siang, Makan Malam)           </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berbelanja di </w:t>
      </w:r>
      <w:r w:rsidDel="00000000" w:rsidR="00000000" w:rsidRPr="00000000">
        <w:rPr>
          <w:rFonts w:ascii="Quattrocento Sans" w:cs="Quattrocento Sans" w:eastAsia="Quattrocento Sans" w:hAnsi="Quattrocento Sans"/>
          <w:b w:val="1"/>
          <w:sz w:val="18"/>
          <w:szCs w:val="18"/>
          <w:rtl w:val="0"/>
        </w:rPr>
        <w:t xml:space="preserve">Silk Market</w:t>
      </w:r>
      <w:r w:rsidDel="00000000" w:rsidR="00000000" w:rsidRPr="00000000">
        <w:rPr>
          <w:rFonts w:ascii="Quattrocento Sans" w:cs="Quattrocento Sans" w:eastAsia="Quattrocento Sans" w:hAnsi="Quattrocento Sans"/>
          <w:color w:val="000000"/>
          <w:sz w:val="18"/>
          <w:szCs w:val="18"/>
          <w:rtl w:val="0"/>
        </w:rPr>
        <w:t xml:space="preserve">. Kemudian menuju </w:t>
      </w:r>
      <w:r w:rsidDel="00000000" w:rsidR="00000000" w:rsidRPr="00000000">
        <w:rPr>
          <w:rFonts w:ascii="Quattrocento Sans" w:cs="Quattrocento Sans" w:eastAsia="Quattrocento Sans" w:hAnsi="Quattrocento Sans"/>
          <w:b w:val="1"/>
          <w:color w:val="000000"/>
          <w:sz w:val="18"/>
          <w:szCs w:val="18"/>
          <w:rtl w:val="0"/>
        </w:rPr>
        <w:t xml:space="preserve">Jade Buddha Temple</w:t>
      </w:r>
      <w:r w:rsidDel="00000000" w:rsidR="00000000" w:rsidRPr="00000000">
        <w:rPr>
          <w:rFonts w:ascii="Quattrocento Sans" w:cs="Quattrocento Sans" w:eastAsia="Quattrocento Sans" w:hAnsi="Quattrocento Sans"/>
          <w:sz w:val="18"/>
          <w:szCs w:val="18"/>
          <w:rtl w:val="0"/>
        </w:rPr>
        <w:t xml:space="preserve"> yaitu kuil yang terkenal akan dua buah patung Buddha yang terbuat dari batu giok putih</w:t>
      </w:r>
      <w:r w:rsidDel="00000000" w:rsidR="00000000" w:rsidRPr="00000000">
        <w:rPr>
          <w:rFonts w:ascii="Quattrocento Sans" w:cs="Quattrocento Sans" w:eastAsia="Quattrocento Sans" w:hAnsi="Quattrocento Sans"/>
          <w:color w:val="000000"/>
          <w:sz w:val="18"/>
          <w:szCs w:val="18"/>
          <w:rtl w:val="0"/>
        </w:rPr>
        <w:t xml:space="preserve">. Setelah dari Jade Buddha Temple, kita akan menuju </w:t>
      </w:r>
      <w:r w:rsidDel="00000000" w:rsidR="00000000" w:rsidRPr="00000000">
        <w:rPr>
          <w:rFonts w:ascii="Quattrocento Sans" w:cs="Quattrocento Sans" w:eastAsia="Quattrocento Sans" w:hAnsi="Quattrocento Sans"/>
          <w:b w:val="1"/>
          <w:color w:val="000000"/>
          <w:sz w:val="18"/>
          <w:szCs w:val="18"/>
          <w:rtl w:val="0"/>
        </w:rPr>
        <w:t xml:space="preserve">Starbucks Roastery Shanghai </w:t>
      </w:r>
      <w:r w:rsidDel="00000000" w:rsidR="00000000" w:rsidRPr="00000000">
        <w:rPr>
          <w:rFonts w:ascii="Quattrocento Sans" w:cs="Quattrocento Sans" w:eastAsia="Quattrocento Sans" w:hAnsi="Quattrocento Sans"/>
          <w:color w:val="000000"/>
          <w:sz w:val="18"/>
          <w:szCs w:val="18"/>
          <w:rtl w:val="0"/>
        </w:rPr>
        <w:t xml:space="preserve">yang merupakan salah satu starbucks terbesar di dunia. Kemudian kita akan Check-in Hotel.</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Metropolo Jinjiang Hotel (Shanghai Minhang) **** / similar</w:t>
      </w:r>
    </w:p>
    <w:p w:rsidR="00000000" w:rsidDel="00000000" w:rsidP="00000000" w:rsidRDefault="00000000" w:rsidRPr="00000000" w14:paraId="00000020">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1">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SHANGHAI CITY TOUR (</w:t>
      </w:r>
      <w:r w:rsidDel="00000000" w:rsidR="00000000" w:rsidRPr="00000000">
        <w:rPr>
          <w:rFonts w:ascii="Quattrocento Sans" w:cs="Quattrocento Sans" w:eastAsia="Quattrocento Sans" w:hAnsi="Quattrocento Sans"/>
          <w:b w:val="1"/>
          <w:sz w:val="18"/>
          <w:szCs w:val="18"/>
          <w:rtl w:val="0"/>
        </w:rPr>
        <w:t xml:space="preserve">Makan Pagi, Makan Siang, Makan Malam)</w:t>
      </w:r>
    </w:p>
    <w:p w:rsidR="00000000" w:rsidDel="00000000" w:rsidP="00000000" w:rsidRDefault="00000000" w:rsidRPr="00000000" w14:paraId="00000022">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w:t>
      </w:r>
      <w:r w:rsidDel="00000000" w:rsidR="00000000" w:rsidRPr="00000000">
        <w:rPr>
          <w:rFonts w:ascii="Quattrocento Sans" w:cs="Quattrocento Sans" w:eastAsia="Quattrocento Sans" w:hAnsi="Quattrocento Sans"/>
          <w:sz w:val="18"/>
          <w:szCs w:val="18"/>
          <w:rtl w:val="0"/>
        </w:rPr>
        <w:t xml:space="preserve">Kita akan mengunjungi</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dan berbelanja </w:t>
      </w:r>
      <w:r w:rsidDel="00000000" w:rsidR="00000000" w:rsidRPr="00000000">
        <w:rPr>
          <w:rFonts w:ascii="Quattrocento Sans" w:cs="Quattrocento Sans" w:eastAsia="Quattrocento Sans" w:hAnsi="Quattrocento Sans"/>
          <w:b w:val="1"/>
          <w:sz w:val="18"/>
          <w:szCs w:val="18"/>
          <w:rtl w:val="0"/>
        </w:rPr>
        <w:t xml:space="preserve">Medicine Store</w:t>
      </w:r>
      <w:r w:rsidDel="00000000" w:rsidR="00000000" w:rsidRPr="00000000">
        <w:rPr>
          <w:rFonts w:ascii="Quattrocento Sans" w:cs="Quattrocento Sans" w:eastAsia="Quattrocento Sans" w:hAnsi="Quattrocento Sans"/>
          <w:sz w:val="18"/>
          <w:szCs w:val="18"/>
          <w:rtl w:val="0"/>
        </w:rPr>
        <w:t xml:space="preserve">. Setelah dari Medicine Store, kita akan mengunjungi </w:t>
      </w:r>
      <w:r w:rsidDel="00000000" w:rsidR="00000000" w:rsidRPr="00000000">
        <w:rPr>
          <w:rFonts w:ascii="Quattrocento Sans" w:cs="Quattrocento Sans" w:eastAsia="Quattrocento Sans" w:hAnsi="Quattrocento Sans"/>
          <w:b w:val="1"/>
          <w:sz w:val="18"/>
          <w:szCs w:val="18"/>
          <w:rtl w:val="0"/>
        </w:rPr>
        <w:t xml:space="preserve">Shanghai International Finance Centre. </w:t>
      </w:r>
      <w:r w:rsidDel="00000000" w:rsidR="00000000" w:rsidRPr="00000000">
        <w:rPr>
          <w:rFonts w:ascii="Quattrocento Sans" w:cs="Quattrocento Sans" w:eastAsia="Quattrocento Sans" w:hAnsi="Quattrocento Sans"/>
          <w:sz w:val="18"/>
          <w:szCs w:val="18"/>
          <w:rtl w:val="0"/>
        </w:rPr>
        <w:t xml:space="preserve">Selesai dari Shanghai International Finance Centre, kita akan menuju ke </w:t>
      </w:r>
      <w:r w:rsidDel="00000000" w:rsidR="00000000" w:rsidRPr="00000000">
        <w:rPr>
          <w:rFonts w:ascii="Quattrocento Sans" w:cs="Quattrocento Sans" w:eastAsia="Quattrocento Sans" w:hAnsi="Quattrocento Sans"/>
          <w:b w:val="1"/>
          <w:sz w:val="18"/>
          <w:szCs w:val="18"/>
          <w:rtl w:val="0"/>
        </w:rPr>
        <w:t xml:space="preserve">The Oriental Pearl Tower 2 Ball</w:t>
      </w:r>
      <w:r w:rsidDel="00000000" w:rsidR="00000000" w:rsidRPr="00000000">
        <w:rPr>
          <w:rFonts w:ascii="Quattrocento Sans" w:cs="Quattrocento Sans" w:eastAsia="Quattrocento Sans" w:hAnsi="Quattrocento Sans"/>
          <w:sz w:val="18"/>
          <w:szCs w:val="18"/>
          <w:rtl w:val="0"/>
        </w:rPr>
        <w:t xml:space="preserve">. Selesai mengunjungi Pearl Tower kita akan kembali ke Hotel.</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Bermalam di Metropolo Jinjiang Hotel (Shanghai Minhang) **** / similar</w:t>
      </w:r>
    </w:p>
    <w:p w:rsidR="00000000" w:rsidDel="00000000" w:rsidP="00000000" w:rsidRDefault="00000000" w:rsidRPr="00000000" w14:paraId="00000024">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5">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08: SHANGHAI CITY TOUR </w:t>
      </w:r>
      <w:r w:rsidDel="00000000" w:rsidR="00000000" w:rsidRPr="00000000">
        <w:rPr>
          <w:rFonts w:ascii="Quattrocento Sans" w:cs="Quattrocento Sans" w:eastAsia="Quattrocento Sans" w:hAnsi="Quattrocento Sans"/>
          <w:b w:val="1"/>
          <w:sz w:val="18"/>
          <w:szCs w:val="18"/>
          <w:rtl w:val="0"/>
        </w:rPr>
        <w:t xml:space="preserve">(Makan Pagi, Makan Siang, Makan Malam) </w:t>
      </w:r>
    </w:p>
    <w:p w:rsidR="00000000" w:rsidDel="00000000" w:rsidP="00000000" w:rsidRDefault="00000000" w:rsidRPr="00000000" w14:paraId="00000026">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Sarapan pagi di hotel. Kita kan mengunjungi </w:t>
      </w:r>
      <w:r w:rsidDel="00000000" w:rsidR="00000000" w:rsidRPr="00000000">
        <w:rPr>
          <w:rFonts w:ascii="Quattrocento Sans" w:cs="Quattrocento Sans" w:eastAsia="Quattrocento Sans" w:hAnsi="Quattrocento Sans"/>
          <w:b w:val="1"/>
          <w:sz w:val="18"/>
          <w:szCs w:val="18"/>
          <w:rtl w:val="0"/>
        </w:rPr>
        <w:t xml:space="preserve">Zhujiajiao </w:t>
      </w:r>
      <w:r w:rsidDel="00000000" w:rsidR="00000000" w:rsidRPr="00000000">
        <w:rPr>
          <w:rFonts w:ascii="Quattrocento Sans" w:cs="Quattrocento Sans" w:eastAsia="Quattrocento Sans" w:hAnsi="Quattrocento Sans"/>
          <w:sz w:val="18"/>
          <w:szCs w:val="18"/>
          <w:rtl w:val="0"/>
        </w:rPr>
        <w:t xml:space="preserve">(termasuk boat) yang merupakan salah satu kota air tua dengan arsitektur mencerminkan budaya Tiongkok Selatan dengan bangunan yang indah. Selesai menjelajah Zhujiajiao, kita akan menuju </w:t>
      </w:r>
      <w:r w:rsidDel="00000000" w:rsidR="00000000" w:rsidRPr="00000000">
        <w:rPr>
          <w:rFonts w:ascii="Quattrocento Sans" w:cs="Quattrocento Sans" w:eastAsia="Quattrocento Sans" w:hAnsi="Quattrocento Sans"/>
          <w:b w:val="1"/>
          <w:sz w:val="18"/>
          <w:szCs w:val="18"/>
          <w:rtl w:val="0"/>
        </w:rPr>
        <w:t xml:space="preserve">Xintiandi </w:t>
      </w:r>
      <w:r w:rsidDel="00000000" w:rsidR="00000000" w:rsidRPr="00000000">
        <w:rPr>
          <w:rFonts w:ascii="Quattrocento Sans" w:cs="Quattrocento Sans" w:eastAsia="Quattrocento Sans" w:hAnsi="Quattrocento Sans"/>
          <w:sz w:val="18"/>
          <w:szCs w:val="18"/>
          <w:rtl w:val="0"/>
        </w:rPr>
        <w:t xml:space="preserve">yang merupakan sebuah distrik perbelanjaan dengan arsitektur yang unik. Kemudian kita akan menuju </w:t>
      </w:r>
      <w:r w:rsidDel="00000000" w:rsidR="00000000" w:rsidRPr="00000000">
        <w:rPr>
          <w:rFonts w:ascii="Quattrocento Sans" w:cs="Quattrocento Sans" w:eastAsia="Quattrocento Sans" w:hAnsi="Quattrocento Sans"/>
          <w:b w:val="1"/>
          <w:sz w:val="18"/>
          <w:szCs w:val="18"/>
          <w:rtl w:val="0"/>
        </w:rPr>
        <w:t xml:space="preserve">Shikumen </w:t>
      </w:r>
      <w:r w:rsidDel="00000000" w:rsidR="00000000" w:rsidRPr="00000000">
        <w:rPr>
          <w:rFonts w:ascii="Quattrocento Sans" w:cs="Quattrocento Sans" w:eastAsia="Quattrocento Sans" w:hAnsi="Quattrocento Sans"/>
          <w:sz w:val="18"/>
          <w:szCs w:val="18"/>
          <w:rtl w:val="0"/>
        </w:rPr>
        <w:t xml:space="preserve">yaitu bangunan unik dengan gaya pergabungan Tiongkok dengan Barat. Setelah itu kita akan kembali ke Hotel.</w:t>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Bermalam di </w:t>
      </w:r>
      <w:r w:rsidDel="00000000" w:rsidR="00000000" w:rsidRPr="00000000">
        <w:rPr>
          <w:rFonts w:ascii="Quattrocento Sans" w:cs="Quattrocento Sans" w:eastAsia="Quattrocento Sans" w:hAnsi="Quattrocento Sans"/>
          <w:color w:val="000000"/>
          <w:sz w:val="18"/>
          <w:szCs w:val="18"/>
          <w:rtl w:val="0"/>
        </w:rPr>
        <w:t xml:space="preserve">Metropolo Jinjiang Hotel (Shanghai Minhang) **** / similar</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9">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09: SHANGHAI – SUZHOU - SHANGHAI </w:t>
      </w:r>
      <w:r w:rsidDel="00000000" w:rsidR="00000000" w:rsidRPr="00000000">
        <w:rPr>
          <w:rFonts w:ascii="Quattrocento Sans" w:cs="Quattrocento Sans" w:eastAsia="Quattrocento Sans" w:hAnsi="Quattrocento Sans"/>
          <w:b w:val="1"/>
          <w:sz w:val="18"/>
          <w:szCs w:val="18"/>
          <w:rtl w:val="0"/>
        </w:rPr>
        <w:t xml:space="preserve">(Makan Pagi, Makan Siang, Makan Malam) </w:t>
      </w:r>
    </w:p>
    <w:p w:rsidR="00000000" w:rsidDel="00000000" w:rsidP="00000000" w:rsidRDefault="00000000" w:rsidRPr="00000000" w14:paraId="0000002A">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w:t>
      </w:r>
      <w:r w:rsidDel="00000000" w:rsidR="00000000" w:rsidRPr="00000000">
        <w:rPr>
          <w:rFonts w:ascii="Quattrocento Sans" w:cs="Quattrocento Sans" w:eastAsia="Quattrocento Sans" w:hAnsi="Quattrocento Sans"/>
          <w:sz w:val="18"/>
          <w:szCs w:val="18"/>
          <w:rtl w:val="0"/>
        </w:rPr>
        <w:t xml:space="preserve">Kita akan berbelanja di </w:t>
      </w:r>
      <w:r w:rsidDel="00000000" w:rsidR="00000000" w:rsidRPr="00000000">
        <w:rPr>
          <w:rFonts w:ascii="Quattrocento Sans" w:cs="Quattrocento Sans" w:eastAsia="Quattrocento Sans" w:hAnsi="Quattrocento Sans"/>
          <w:b w:val="1"/>
          <w:sz w:val="18"/>
          <w:szCs w:val="18"/>
          <w:rtl w:val="0"/>
        </w:rPr>
        <w:t xml:space="preserve">Jewellery Shop, </w:t>
      </w:r>
      <w:r w:rsidDel="00000000" w:rsidR="00000000" w:rsidRPr="00000000">
        <w:rPr>
          <w:rFonts w:ascii="Quattrocento Sans" w:cs="Quattrocento Sans" w:eastAsia="Quattrocento Sans" w:hAnsi="Quattrocento Sans"/>
          <w:sz w:val="18"/>
          <w:szCs w:val="18"/>
          <w:rtl w:val="0"/>
        </w:rPr>
        <w:t xml:space="preserve">kemudian kita akan menuju ke pusat perbelanjaan </w:t>
      </w:r>
      <w:r w:rsidDel="00000000" w:rsidR="00000000" w:rsidRPr="00000000">
        <w:rPr>
          <w:rFonts w:ascii="Quattrocento Sans" w:cs="Quattrocento Sans" w:eastAsia="Quattrocento Sans" w:hAnsi="Quattrocento Sans"/>
          <w:b w:val="1"/>
          <w:sz w:val="18"/>
          <w:szCs w:val="18"/>
          <w:rtl w:val="0"/>
        </w:rPr>
        <w:t xml:space="preserve">Florentia Village Shanghai</w:t>
      </w:r>
      <w:r w:rsidDel="00000000" w:rsidR="00000000" w:rsidRPr="00000000">
        <w:rPr>
          <w:rFonts w:ascii="Quattrocento Sans" w:cs="Quattrocento Sans" w:eastAsia="Quattrocento Sans" w:hAnsi="Quattrocento Sans"/>
          <w:sz w:val="18"/>
          <w:szCs w:val="18"/>
          <w:rtl w:val="0"/>
        </w:rPr>
        <w:t xml:space="preserve">. Dilanjutkan perjalanan ke menuju airport dengan transit di Singapore sebelum kembali ke Jakarta.</w:t>
      </w:r>
    </w:p>
    <w:p w:rsidR="00000000" w:rsidDel="00000000" w:rsidP="00000000" w:rsidRDefault="00000000" w:rsidRPr="00000000" w14:paraId="0000002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C">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10: SHANGHAI - DEPARTURE </w:t>
      </w:r>
      <w:r w:rsidDel="00000000" w:rsidR="00000000" w:rsidRPr="00000000">
        <w:rPr>
          <w:rFonts w:ascii="Quattrocento Sans" w:cs="Quattrocento Sans" w:eastAsia="Quattrocento Sans" w:hAnsi="Quattrocento Sans"/>
          <w:b w:val="1"/>
          <w:sz w:val="18"/>
          <w:szCs w:val="18"/>
          <w:rtl w:val="0"/>
        </w:rPr>
        <w:t xml:space="preserve">(Meals on Board) </w:t>
      </w:r>
    </w:p>
    <w:p w:rsidR="00000000" w:rsidDel="00000000" w:rsidP="00000000" w:rsidRDefault="00000000" w:rsidRPr="00000000" w14:paraId="0000002D">
      <w:pPr>
        <w:jc w:val="both"/>
        <w:rPr>
          <w:rFonts w:ascii="Quattrocento Sans" w:cs="Quattrocento Sans" w:eastAsia="Quattrocento Sans" w:hAnsi="Quattrocento Sans"/>
          <w:b w:val="1"/>
          <w:sz w:val="18"/>
          <w:szCs w:val="18"/>
        </w:rPr>
      </w:pPr>
      <w:sdt>
        <w:sdtPr>
          <w:tag w:val="goog_rdk_4"/>
        </w:sdtPr>
        <w:sdtContent>
          <w:r w:rsidDel="00000000" w:rsidR="00000000" w:rsidRPr="00000000">
            <w:rPr>
              <w:rFonts w:ascii="Arial Unicode MS" w:cs="Arial Unicode MS" w:eastAsia="Arial Unicode MS" w:hAnsi="Arial Unicode MS"/>
              <w:color w:val="4d5156"/>
              <w:sz w:val="21"/>
              <w:szCs w:val="21"/>
              <w:highlight w:val="white"/>
              <w:rtl w:val="0"/>
            </w:rPr>
            <w:t xml:space="preserve">✈</w:t>
          </w:r>
        </w:sdtContent>
      </w:sdt>
      <w:sdt>
        <w:sdtPr>
          <w:tag w:val="goog_rdk_5"/>
        </w:sdtPr>
        <w:sdtContent>
          <w:r w:rsidDel="00000000" w:rsidR="00000000" w:rsidRPr="00000000">
            <w:rPr>
              <w:rFonts w:ascii="Andika" w:cs="Andika" w:eastAsia="Andika" w:hAnsi="Andika"/>
              <w:color w:val="4d5156"/>
              <w:sz w:val="21"/>
              <w:szCs w:val="21"/>
              <w:highlight w:val="white"/>
              <w:rtl w:val="0"/>
            </w:rPr>
            <w:t xml:space="preserve">︎ </w:t>
          </w:r>
        </w:sdtContent>
      </w:sdt>
      <w:r w:rsidDel="00000000" w:rsidR="00000000" w:rsidRPr="00000000">
        <w:rPr>
          <w:rFonts w:ascii="Quattrocento Sans" w:cs="Quattrocento Sans" w:eastAsia="Quattrocento Sans" w:hAnsi="Quattrocento Sans"/>
          <w:b w:val="1"/>
          <w:sz w:val="18"/>
          <w:szCs w:val="18"/>
          <w:rtl w:val="0"/>
        </w:rPr>
        <w:t xml:space="preserve">PVG (00:10) – SIN (06:00)  by SQ825 &amp; </w:t>
      </w:r>
      <w:sdt>
        <w:sdtPr>
          <w:tag w:val="goog_rdk_6"/>
        </w:sdtPr>
        <w:sdtContent>
          <w:r w:rsidDel="00000000" w:rsidR="00000000" w:rsidRPr="00000000">
            <w:rPr>
              <w:rFonts w:ascii="Arial Unicode MS" w:cs="Arial Unicode MS" w:eastAsia="Arial Unicode MS" w:hAnsi="Arial Unicode MS"/>
              <w:color w:val="4d5156"/>
              <w:sz w:val="21"/>
              <w:szCs w:val="21"/>
              <w:highlight w:val="white"/>
              <w:rtl w:val="0"/>
            </w:rPr>
            <w:t xml:space="preserve">✈</w:t>
          </w:r>
        </w:sdtContent>
      </w:sdt>
      <w:sdt>
        <w:sdtPr>
          <w:tag w:val="goog_rdk_7"/>
        </w:sdtPr>
        <w:sdtContent>
          <w:r w:rsidDel="00000000" w:rsidR="00000000" w:rsidRPr="00000000">
            <w:rPr>
              <w:rFonts w:ascii="Andika" w:cs="Andika" w:eastAsia="Andika" w:hAnsi="Andika"/>
              <w:color w:val="4d5156"/>
              <w:sz w:val="21"/>
              <w:szCs w:val="21"/>
              <w:highlight w:val="white"/>
              <w:rtl w:val="0"/>
            </w:rPr>
            <w:t xml:space="preserve">︎ </w:t>
          </w:r>
        </w:sdtContent>
      </w:sdt>
      <w:r w:rsidDel="00000000" w:rsidR="00000000" w:rsidRPr="00000000">
        <w:rPr>
          <w:rFonts w:ascii="Quattrocento Sans" w:cs="Quattrocento Sans" w:eastAsia="Quattrocento Sans" w:hAnsi="Quattrocento Sans"/>
          <w:b w:val="1"/>
          <w:sz w:val="18"/>
          <w:szCs w:val="18"/>
          <w:rtl w:val="0"/>
        </w:rPr>
        <w:t xml:space="preserve">SIN (09:50) – CGK (10:35) by TR276</w:t>
      </w:r>
    </w:p>
    <w:p w:rsidR="00000000" w:rsidDel="00000000" w:rsidP="00000000" w:rsidRDefault="00000000" w:rsidRPr="00000000" w14:paraId="0000002E">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Tiba ditanah air dan sampai jumpa di tour selanjutnya bersama kami.</w:t>
      </w:r>
    </w:p>
    <w:p w:rsidR="00000000" w:rsidDel="00000000" w:rsidP="00000000" w:rsidRDefault="00000000" w:rsidRPr="00000000" w14:paraId="0000002F">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30">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1">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2">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Keberangkatan Minimal 15 Pax(Didampingi 1 Tour Leader) Pendaftaran Deposit Rp. 5.000.000 (First Come First Serve)</w:t>
      </w:r>
    </w:p>
    <w:p w:rsidR="00000000" w:rsidDel="00000000" w:rsidP="00000000" w:rsidRDefault="00000000" w:rsidRPr="00000000" w14:paraId="00000033">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Pelunasan 21 hari sebelum keberangkatan</w:t>
      </w:r>
    </w:p>
    <w:tbl>
      <w:tblPr>
        <w:tblStyle w:val="Table1"/>
        <w:tblW w:w="10619.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31"/>
        <w:gridCol w:w="1869"/>
        <w:gridCol w:w="1807"/>
        <w:gridCol w:w="1807"/>
        <w:gridCol w:w="1805"/>
        <w:tblGridChange w:id="0">
          <w:tblGrid>
            <w:gridCol w:w="3331"/>
            <w:gridCol w:w="1869"/>
            <w:gridCol w:w="1807"/>
            <w:gridCol w:w="1807"/>
            <w:gridCol w:w="1805"/>
          </w:tblGrid>
        </w:tblGridChange>
      </w:tblGrid>
      <w:tr>
        <w:trPr>
          <w:cantSplit w:val="0"/>
          <w:trHeight w:val="539" w:hRule="atLeast"/>
          <w:tblHeader w:val="0"/>
        </w:trPr>
        <w:tc>
          <w:tcPr>
            <w:tcBorders>
              <w:bottom w:color="000000" w:space="0" w:sz="4" w:val="single"/>
            </w:tcBorders>
            <w:shd w:fill="ffffff" w:val="clear"/>
            <w:vAlign w:val="center"/>
          </w:tcPr>
          <w:p w:rsidR="00000000" w:rsidDel="00000000" w:rsidP="00000000" w:rsidRDefault="00000000" w:rsidRPr="00000000" w14:paraId="00000034">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vAlign w:val="center"/>
          </w:tcPr>
          <w:p w:rsidR="00000000" w:rsidDel="00000000" w:rsidP="00000000" w:rsidRDefault="00000000" w:rsidRPr="00000000" w14:paraId="0000003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Dewasa (Twin/Triple)</w:t>
            </w:r>
          </w:p>
        </w:tc>
        <w:tc>
          <w:tcPr>
            <w:tcBorders>
              <w:bottom w:color="000000" w:space="0" w:sz="4" w:val="single"/>
            </w:tcBorders>
            <w:shd w:fill="ffffff" w:val="clear"/>
          </w:tcPr>
          <w:p w:rsidR="00000000" w:rsidDel="00000000" w:rsidP="00000000" w:rsidRDefault="00000000" w:rsidRPr="00000000" w14:paraId="00000036">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bottom w:color="000000" w:space="0" w:sz="4" w:val="single"/>
            </w:tcBorders>
            <w:shd w:fill="ffffff" w:val="clear"/>
          </w:tcPr>
          <w:p w:rsidR="00000000" w:rsidDel="00000000" w:rsidP="00000000" w:rsidRDefault="00000000" w:rsidRPr="00000000" w14:paraId="0000003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8">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(&lt;10 Years)</w:t>
            </w:r>
          </w:p>
        </w:tc>
        <w:tc>
          <w:tcPr>
            <w:tcBorders>
              <w:bottom w:color="000000" w:space="0" w:sz="4" w:val="single"/>
            </w:tcBorders>
            <w:shd w:fill="ffffff" w:val="clear"/>
            <w:vAlign w:val="center"/>
          </w:tcPr>
          <w:p w:rsidR="00000000" w:rsidDel="00000000" w:rsidP="00000000" w:rsidRDefault="00000000" w:rsidRPr="00000000" w14:paraId="00000039">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r>
          </w:p>
        </w:tc>
      </w:tr>
      <w:tr>
        <w:trPr>
          <w:cantSplit w:val="0"/>
          <w:trHeight w:val="49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3A">
            <w:pPr>
              <w:jc w:val="center"/>
              <w:rPr>
                <w:rFonts w:ascii="Calibri" w:cs="Calibri" w:eastAsia="Calibri" w:hAnsi="Calibri"/>
                <w:b w:val="1"/>
              </w:rPr>
            </w:pPr>
            <w:r w:rsidDel="00000000" w:rsidR="00000000" w:rsidRPr="00000000">
              <w:rPr>
                <w:rFonts w:ascii="Calibri" w:cs="Calibri" w:eastAsia="Calibri" w:hAnsi="Calibri"/>
                <w:b w:val="1"/>
                <w:rtl w:val="0"/>
              </w:rPr>
              <w:t xml:space="preserve">24 DEC 2023</w:t>
            </w:r>
          </w:p>
          <w:p w:rsidR="00000000" w:rsidDel="00000000" w:rsidP="00000000" w:rsidRDefault="00000000" w:rsidRPr="00000000" w14:paraId="0000003B">
            <w:pPr>
              <w:jc w:val="cente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LIBUR NATAL</w:t>
            </w:r>
          </w:p>
          <w:p w:rsidR="00000000" w:rsidDel="00000000" w:rsidP="00000000" w:rsidRDefault="00000000" w:rsidRPr="00000000" w14:paraId="0000003C">
            <w:pPr>
              <w:jc w:val="center"/>
              <w:rPr>
                <w:rFonts w:ascii="Calibri" w:cs="Calibri" w:eastAsia="Calibri" w:hAnsi="Calibri"/>
                <w:b w:val="1"/>
                <w:color w:val="ff0000"/>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3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19,990,000</w:t>
            </w:r>
          </w:p>
        </w:tc>
        <w:tc>
          <w:tcPr>
            <w:tcBorders>
              <w:top w:color="000000" w:space="0" w:sz="4" w:val="single"/>
              <w:bottom w:color="000000" w:space="0" w:sz="4" w:val="single"/>
            </w:tcBorders>
            <w:vAlign w:val="center"/>
          </w:tcPr>
          <w:p w:rsidR="00000000" w:rsidDel="00000000" w:rsidP="00000000" w:rsidRDefault="00000000" w:rsidRPr="00000000" w14:paraId="0000003E">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19,990,000</w:t>
            </w:r>
          </w:p>
        </w:tc>
        <w:tc>
          <w:tcPr>
            <w:tcBorders>
              <w:top w:color="000000" w:space="0" w:sz="4" w:val="single"/>
              <w:bottom w:color="000000" w:space="0" w:sz="4" w:val="single"/>
            </w:tcBorders>
            <w:vAlign w:val="center"/>
          </w:tcPr>
          <w:p w:rsidR="00000000" w:rsidDel="00000000" w:rsidP="00000000" w:rsidRDefault="00000000" w:rsidRPr="00000000" w14:paraId="0000003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19, 590,000</w:t>
            </w:r>
          </w:p>
        </w:tc>
        <w:tc>
          <w:tcPr>
            <w:tcBorders>
              <w:top w:color="000000" w:space="0" w:sz="4" w:val="single"/>
              <w:bottom w:color="000000" w:space="0" w:sz="4" w:val="single"/>
            </w:tcBorders>
            <w:vAlign w:val="center"/>
          </w:tcPr>
          <w:p w:rsidR="00000000" w:rsidDel="00000000" w:rsidP="00000000" w:rsidRDefault="00000000" w:rsidRPr="00000000" w14:paraId="00000040">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4,000,000</w:t>
            </w:r>
          </w:p>
        </w:tc>
      </w:tr>
    </w:tbl>
    <w:p w:rsidR="00000000" w:rsidDel="00000000" w:rsidP="00000000" w:rsidRDefault="00000000" w:rsidRPr="00000000" w14:paraId="00000041">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highlight w:val="yellow"/>
          <w:rtl w:val="0"/>
        </w:rPr>
        <w:t xml:space="preserve">INFANT FLAT RATE :</w:t>
      </w:r>
      <w:r w:rsidDel="00000000" w:rsidR="00000000" w:rsidRPr="00000000">
        <w:rPr>
          <w:rFonts w:ascii="Calibri" w:cs="Calibri" w:eastAsia="Calibri" w:hAnsi="Calibri"/>
          <w:i w:val="1"/>
          <w:sz w:val="18"/>
          <w:szCs w:val="18"/>
          <w:rtl w:val="0"/>
        </w:rPr>
        <w:t xml:space="preserve"> Rp 3,750,000 (SINGAPORE AIRLINES)</w:t>
      </w:r>
    </w:p>
    <w:p w:rsidR="00000000" w:rsidDel="00000000" w:rsidP="00000000" w:rsidRDefault="00000000" w:rsidRPr="00000000" w14:paraId="00000042">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direject akan dikenakan biaya pembatalan sesuai ketentuan yang berlaku </w:t>
      </w:r>
    </w:p>
    <w:tbl>
      <w:tblPr>
        <w:tblStyle w:val="Table2"/>
        <w:tblW w:w="1091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4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44">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1327" w:hRule="atLeast"/>
          <w:tblHeader w:val="0"/>
        </w:trPr>
        <w:tc>
          <w:tcPr>
            <w:vAlign w:val="center"/>
          </w:tcPr>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Tiket International by </w:t>
            </w:r>
            <w:r w:rsidDel="00000000" w:rsidR="00000000" w:rsidRPr="00000000">
              <w:rPr>
                <w:rFonts w:ascii="Calibri" w:cs="Calibri" w:eastAsia="Calibri" w:hAnsi="Calibri"/>
                <w:b w:val="1"/>
                <w:color w:val="000000"/>
                <w:sz w:val="18"/>
                <w:szCs w:val="18"/>
                <w:rtl w:val="0"/>
              </w:rPr>
              <w:t xml:space="preserve">Scoot Airlines and Singapore Airlines</w:t>
            </w:r>
            <w:r w:rsidDel="00000000" w:rsidR="00000000" w:rsidRPr="00000000">
              <w:rPr>
                <w:rFonts w:ascii="Calibri" w:cs="Calibri" w:eastAsia="Calibri" w:hAnsi="Calibri"/>
                <w:color w:val="000000"/>
                <w:sz w:val="18"/>
                <w:szCs w:val="18"/>
                <w:rtl w:val="0"/>
              </w:rPr>
              <w:t xml:space="preserve">, Economy </w:t>
            </w:r>
            <w:r w:rsidDel="00000000" w:rsidR="00000000" w:rsidRPr="00000000">
              <w:rPr>
                <w:rFonts w:ascii="Calibri" w:cs="Calibri" w:eastAsia="Calibri" w:hAnsi="Calibri"/>
                <w:b w:val="1"/>
                <w:color w:val="000000"/>
                <w:sz w:val="18"/>
                <w:szCs w:val="18"/>
                <w:rtl w:val="0"/>
              </w:rPr>
              <w:t xml:space="preserve">termasuk taxes internasional </w:t>
            </w:r>
            <w:r w:rsidDel="00000000" w:rsidR="00000000" w:rsidRPr="00000000">
              <w:rPr>
                <w:rFonts w:ascii="Calibri" w:cs="Calibri" w:eastAsia="Calibri" w:hAnsi="Calibri"/>
                <w:color w:val="000000"/>
                <w:sz w:val="18"/>
                <w:szCs w:val="18"/>
                <w:rtl w:val="0"/>
              </w:rPr>
              <w:t xml:space="preserve">(Tiket Grup Fixed Date &amp; No Extend) </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Bagasi 25 kg sesuai dengan ketentuan Airlines </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*4 lokal atau setaraf (Twin / Triple)</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 makan sesuai program paket tour diatas</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Tour Leader</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Travel Kits (Luggage Tag)</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Travel Insurance sampai usia 84 tahun</w:t>
            </w:r>
          </w:p>
        </w:tc>
        <w:tc>
          <w:tcPr>
            <w:vAlign w:val="center"/>
          </w:tcPr>
          <w:p w:rsidR="00000000" w:rsidDel="00000000" w:rsidP="00000000" w:rsidRDefault="00000000" w:rsidRPr="00000000" w14:paraId="0000004E">
            <w:pPr>
              <w:tabs>
                <w:tab w:val="left" w:leader="none" w:pos="13830"/>
              </w:tabs>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b w:val="1"/>
                <w:sz w:val="18"/>
                <w:szCs w:val="18"/>
                <w:rtl w:val="0"/>
              </w:rPr>
              <w:t xml:space="preserve">Visa China Rp 1,000,000</w:t>
            </w:r>
            <w:r w:rsidDel="00000000" w:rsidR="00000000" w:rsidRPr="00000000">
              <w:rPr>
                <w:rFonts w:ascii="Calibri" w:cs="Calibri" w:eastAsia="Calibri" w:hAnsi="Calibri"/>
                <w:sz w:val="18"/>
                <w:szCs w:val="18"/>
                <w:rtl w:val="0"/>
              </w:rPr>
              <w:t xml:space="preserve"> (*Ketentuan dapat berubah sewaktu-waktu dari kedutaan besar China) </w:t>
            </w:r>
            <w:r w:rsidDel="00000000" w:rsidR="00000000" w:rsidRPr="00000000">
              <w:rPr>
                <w:rFonts w:ascii="Calibri" w:cs="Calibri" w:eastAsia="Calibri" w:hAnsi="Calibri"/>
                <w:i w:val="1"/>
                <w:sz w:val="18"/>
                <w:szCs w:val="18"/>
                <w:rtl w:val="0"/>
              </w:rPr>
              <w:t xml:space="preserve">Pembuatan Visa Group,  hanya dengan paspor dan pas foto</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4F">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Tour Leader, Local Guide, Driver      : </w:t>
            </w:r>
            <w:r w:rsidDel="00000000" w:rsidR="00000000" w:rsidRPr="00000000">
              <w:rPr>
                <w:rFonts w:ascii="Calibri" w:cs="Calibri" w:eastAsia="Calibri" w:hAnsi="Calibri"/>
                <w:b w:val="1"/>
                <w:sz w:val="18"/>
                <w:szCs w:val="18"/>
                <w:rtl w:val="0"/>
              </w:rPr>
              <w:t xml:space="preserve">Rp100.000/Pax/Day (10HARI) =&gt; Total Rp 1,000,000/Pax</w:t>
            </w:r>
          </w:p>
          <w:p w:rsidR="00000000" w:rsidDel="00000000" w:rsidP="00000000" w:rsidRDefault="00000000" w:rsidRPr="00000000" w14:paraId="00000050">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 Porter Hotel, Mini Bar, Laundry, Telp, Kelebihan bagasi dll.</w:t>
            </w:r>
          </w:p>
          <w:p w:rsidR="00000000" w:rsidDel="00000000" w:rsidP="00000000" w:rsidRDefault="00000000" w:rsidRPr="00000000" w14:paraId="00000051">
            <w:pPr>
              <w:tabs>
                <w:tab w:val="left" w:leader="none" w:pos="0"/>
              </w:tabs>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 PCR Test / Rapid Test Antigen Jika dibutuhkan</w:t>
            </w:r>
          </w:p>
          <w:p w:rsidR="00000000" w:rsidDel="00000000" w:rsidP="00000000" w:rsidRDefault="00000000" w:rsidRPr="00000000" w14:paraId="00000052">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4">
            <w:pPr>
              <w:tabs>
                <w:tab w:val="left" w:leader="none" w:pos="0"/>
              </w:tabs>
              <w:ind w:hanging="18"/>
              <w:rPr>
                <w:rFonts w:ascii="Calibri" w:cs="Calibri" w:eastAsia="Calibri" w:hAnsi="Calibri"/>
                <w:b w:val="1"/>
                <w:i w:val="1"/>
                <w:sz w:val="17"/>
                <w:szCs w:val="17"/>
              </w:rPr>
            </w:pPr>
            <w:r w:rsidDel="00000000" w:rsidR="00000000" w:rsidRPr="00000000">
              <w:rPr>
                <w:rFonts w:ascii="Calibri" w:cs="Calibri" w:eastAsia="Calibri" w:hAnsi="Calibri"/>
                <w:sz w:val="18"/>
                <w:szCs w:val="18"/>
                <w:rtl w:val="0"/>
              </w:rPr>
              <w:t xml:space="preserve">Rental Wifi Portable</w:t>
            </w:r>
            <w:r w:rsidDel="00000000" w:rsidR="00000000" w:rsidRPr="00000000">
              <w:rPr>
                <w:rtl w:val="0"/>
              </w:rPr>
            </w:r>
          </w:p>
        </w:tc>
      </w:tr>
    </w:tbl>
    <w:p w:rsidR="00000000" w:rsidDel="00000000" w:rsidP="00000000" w:rsidRDefault="00000000" w:rsidRPr="00000000" w14:paraId="00000055">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*Peserta tour wajib sudah divaksin 3 kali (sudah di vaksin booster ketiga tanpa batas waktu) dengan vaksin yang sudak diakui oleh WHO.</w:t>
      </w:r>
    </w:p>
    <w:p w:rsidR="00000000" w:rsidDel="00000000" w:rsidP="00000000" w:rsidRDefault="00000000" w:rsidRPr="00000000" w14:paraId="00000056">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7">
      <w:pPr>
        <w:rPr>
          <w:rFonts w:ascii="Arial" w:cs="Arial" w:eastAsia="Arial" w:hAnsi="Arial"/>
          <w:b w:val="1"/>
          <w:color w:val="ff0000"/>
          <w:sz w:val="20"/>
          <w:szCs w:val="20"/>
          <w:highlight w:val="green"/>
        </w:rPr>
      </w:pPr>
      <w:r w:rsidDel="00000000" w:rsidR="00000000" w:rsidRPr="00000000">
        <w:rPr>
          <w:rtl w:val="0"/>
        </w:rPr>
      </w:r>
    </w:p>
    <w:p w:rsidR="00000000" w:rsidDel="00000000" w:rsidP="00000000" w:rsidRDefault="00000000" w:rsidRPr="00000000" w14:paraId="00000058">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A">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B">
      <w:pPr>
        <w:widowControl w:val="1"/>
        <w:shd w:fill="ffffff" w:val="clear"/>
        <w:spacing w:after="240" w:before="240" w:lineRule="auto"/>
        <w:ind w:left="851"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C">
      <w:pPr>
        <w:widowControl w:val="1"/>
        <w:shd w:fill="ffffff" w:val="clear"/>
        <w:spacing w:after="240" w:before="240" w:lineRule="auto"/>
        <w:ind w:left="851"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D">
      <w:pPr>
        <w:widowControl w:val="1"/>
        <w:shd w:fill="ffffff" w:val="clear"/>
        <w:spacing w:after="240" w:before="240" w:lineRule="auto"/>
        <w:ind w:left="851"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E">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w:t>
        <w:tab/>
        <w:tab/>
        <w:t xml:space="preserve">   perubahan nama sifatnya pengajuan tergantung dengan airlines dan sistem booking, jika tidak bisa dilakukan </w:t>
        <w:tab/>
        <w:t xml:space="preserve">   maka mengacu kepada refund policy akibat own reason. </w:t>
      </w:r>
    </w:p>
    <w:p w:rsidR="00000000" w:rsidDel="00000000" w:rsidP="00000000" w:rsidRDefault="00000000" w:rsidRPr="00000000" w14:paraId="0000005F">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w:t>
        <w:tab/>
        <w:tab/>
        <w:t xml:space="preserve">   didampingi oleh pendamping.</w:t>
      </w:r>
    </w:p>
    <w:p w:rsidR="00000000" w:rsidDel="00000000" w:rsidP="00000000" w:rsidRDefault="00000000" w:rsidRPr="00000000" w14:paraId="00000060">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w:t>
        <w:tab/>
        <w:t xml:space="preserve">   sudah termasuk.</w:t>
      </w:r>
    </w:p>
    <w:p w:rsidR="00000000" w:rsidDel="00000000" w:rsidP="00000000" w:rsidRDefault="00000000" w:rsidRPr="00000000" w14:paraId="00000061">
      <w:pPr>
        <w:widowControl w:val="1"/>
        <w:shd w:fill="ffffff" w:val="clear"/>
        <w:spacing w:after="240" w:before="240" w:line="276" w:lineRule="auto"/>
        <w:ind w:left="851" w:hanging="31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w:t>
        <w:tab/>
        <w:t xml:space="preserve">   sudah deposit, namun tax internasional tidak mengikat.</w:t>
      </w:r>
    </w:p>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Ind w:w="116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6E">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w:t>
        <w:tab/>
        <w:t xml:space="preserve">   sebelum keberangkatan.</w:t>
      </w:r>
    </w:p>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w:t>
        <w:tab/>
        <w:t xml:space="preserve">    terkait.</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w:t>
        <w:tab/>
        <w:t xml:space="preserve">   adanya pengembalian dana, dan tamu tetap wajib membayarkan biaya tour yang sudah ditimbulkan (jika ada) </w:t>
        <w:tab/>
        <w:t xml:space="preserve">   dan ditetapkan wholesaler dan tidak dapat diganggu gugat</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w:t>
        <w:tab/>
        <w:tab/>
        <w:t xml:space="preserve">   pengembaliannya dilakukan maksimal 20 hari kerja dari tanggal pengajuan dengan mengisi link form yang telah </w:t>
        <w:tab/>
        <w:t xml:space="preserve">   disediakan.</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w:t>
        <w:tab/>
      </w:r>
      <w:r w:rsidDel="00000000" w:rsidR="00000000" w:rsidRPr="00000000">
        <w:rPr>
          <w:rFonts w:ascii="Arial" w:cs="Arial" w:eastAsia="Arial" w:hAnsi="Arial"/>
          <w:sz w:val="20"/>
          <w:szCs w:val="20"/>
          <w:rtl w:val="0"/>
        </w:rPr>
        <w:tab/>
        <w:t xml:space="preserve">   </w:t>
      </w:r>
      <w:r w:rsidDel="00000000" w:rsidR="00000000" w:rsidRPr="00000000">
        <w:rPr>
          <w:rFonts w:ascii="Arial" w:cs="Arial" w:eastAsia="Arial" w:hAnsi="Arial"/>
          <w:sz w:val="20"/>
          <w:szCs w:val="20"/>
          <w:u w:val="single"/>
          <w:rtl w:val="0"/>
        </w:rPr>
        <w:t xml:space="preserve">(Refund Policy):</w:t>
      </w:r>
    </w:p>
    <w:p w:rsidR="00000000" w:rsidDel="00000000" w:rsidP="00000000" w:rsidRDefault="00000000" w:rsidRPr="00000000" w14:paraId="0000007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t>
        <w:tab/>
        <w:tab/>
        <w:t xml:space="preserve">   warning, bencana alam massif yang sudah tidak memungkinkan adanya tour, dan lain-lain akan mengikuti </w:t>
        <w:tab/>
        <w:tab/>
        <w:t xml:space="preserve">   kebijakan berikutnya yang akan ditetapkan oleh wholesaler penyelenggara.</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w:t>
        <w:tab/>
        <w:tab/>
        <w:t xml:space="preserve">   ditetapkan dengan email ke finance@indotravelstore.com , tetapi keputusan final dari kami tetap tidak dapat </w:t>
        <w:tab/>
        <w:tab/>
        <w:t xml:space="preserve">   diganggu gugat.</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w:t>
        <w:tab/>
        <w:tab/>
        <w:t xml:space="preserve">   apapun termasuk meninggal dunia dan kecelakaan medis.</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w:t>
        <w:tab/>
        <w:tab/>
        <w:t xml:space="preserve">   menginfokan untuk cancellation group sebelum keberangkatan. Group Series tetap dapat dibatalkan sewaktu-</w:t>
        <w:tab/>
        <w:tab/>
        <w:t xml:space="preserve">   waktu meskipun status telah definite yang disebabkan oleh berbagai macam hal dan faktor.</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w:t>
        <w:tab/>
        <w:tab/>
        <w:t xml:space="preserve">   belum memenuhi kewajiban pada tempo waktunya. Pihak Wholesaler berhak untuk melakukan penahanan </w:t>
        <w:tab/>
        <w:tab/>
        <w:t xml:space="preserve">   sementara terhadap passport sampai dengan kewajiban telah dilunasi.</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w:t>
        <w:tab/>
        <w:t xml:space="preserve">   booking tiket dan lain-lain, karena sudah mengacu pada refund policy.</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w:t>
        <w:tab/>
        <w:tab/>
        <w:t xml:space="preserve">   harga tertinggi dan tidak boleh lebih dari 60 hari dari tanggal keberangkatan dan tidak boleh mengubah status  </w:t>
        <w:tab/>
        <w:tab/>
        <w:t xml:space="preserve">   (Awalnya definite menjadi tidak definite atau pindah ke series yang berbeda status). =&gt; Setelah apply visa group </w:t>
        <w:tab/>
        <w:t xml:space="preserve">   tidak diperkenankan mengubah keberangkatan.</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w:t>
        <w:tab/>
        <w:tab/>
        <w:t xml:space="preserve">   melakukan pengajuan visa individual. Pengunduran diri dari pengajuan visa individual, maka dianggap sebagai </w:t>
        <w:tab/>
        <w:t xml:space="preserve">   pengunduran diri akibat own reason (Refund policy based on Own Reason)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w:t>
        <w:tab/>
        <w:t xml:space="preserve">   melawan peraturan keimigrasian, indikasi illegal stayer ataupun unsur kriminalitas lainnya.</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w:t>
        <w:tab/>
        <w:t xml:space="preserve">   kriminal atau pemalsuan dokumen keberangkatan ataupun secara jelas berpotensi bertentangan dengan </w:t>
        <w:tab/>
        <w:t xml:space="preserve">   peraturan keimigrasian yang berlaku baik di Negara asal ataupun tujuan.</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w:t>
        <w:tab/>
        <w:tab/>
        <w:t xml:space="preserve">   berhak menolak menjaminkan tamu jika diminta oleh pihak imigrasi setempat. (terutama yang berpotensi untuk </w:t>
        <w:tab/>
        <w:tab/>
        <w:t xml:space="preserve">   penyalahgunaan visa)</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w:t>
        <w:tab/>
        <w:tab/>
        <w:t xml:space="preserve">   shopping stop, maka berlaku biaya charge penalty yang sifatnya wajib.</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w:t>
        <w:tab/>
        <w:t xml:space="preserve">   kenyamanan penumpang yang akan ditetapkan oleh Wholesaler penyelenggara.</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w:t>
        <w:tab/>
        <w:t xml:space="preserve">   pesawat ataupun kebijakan wholesaler yang berkaitan dengan konektivitas untuk kenyamanan penerbangan.</w:t>
      </w:r>
    </w:p>
    <w:p w:rsidR="00000000" w:rsidDel="00000000" w:rsidP="00000000" w:rsidRDefault="00000000" w:rsidRPr="00000000" w14:paraId="0000008F">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w:t>
        <w:tab/>
        <w:tab/>
        <w:t xml:space="preserve">   mengerti dengan rules yang telah ditetapkan oleh konsorsium.</w:t>
      </w:r>
    </w:p>
    <w:p w:rsidR="00000000" w:rsidDel="00000000" w:rsidP="00000000" w:rsidRDefault="00000000" w:rsidRPr="00000000" w14:paraId="00000090">
      <w:pPr>
        <w:rPr>
          <w:rFonts w:ascii="Arial" w:cs="Arial" w:eastAsia="Arial" w:hAnsi="Arial"/>
          <w:b w:val="1"/>
          <w:color w:val="ff0000"/>
          <w:sz w:val="20"/>
          <w:szCs w:val="20"/>
          <w:highlight w:val="green"/>
        </w:rPr>
      </w:pPr>
      <w:r w:rsidDel="00000000" w:rsidR="00000000" w:rsidRPr="00000000">
        <w:rPr>
          <w:rtl w:val="0"/>
        </w:rPr>
      </w:r>
    </w:p>
    <w:sectPr>
      <w:footerReference r:id="rId7" w:type="default"/>
      <w:pgSz w:h="16834" w:w="11909" w:orient="portrait"/>
      <w:pgMar w:bottom="426" w:top="180" w:left="567" w:right="567" w:header="706" w:footer="2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Khmer">
    <w:embedRegular w:fontKey="{00000000-0000-0000-0000-000000000000}" r:id="rId13" w:subsetted="0"/>
  </w:font>
  <w:font w:name="AVGmdBU"/>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CF2B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semiHidden w:val="1"/>
    <w:unhideWhenUsed w:val="1"/>
    <w:rsid w:val="001E091A"/>
    <w:pPr>
      <w:tabs>
        <w:tab w:val="center" w:pos="4680"/>
        <w:tab w:val="right" w:pos="9360"/>
      </w:tabs>
    </w:pPr>
  </w:style>
  <w:style w:type="character" w:styleId="HeaderChar" w:customStyle="1">
    <w:name w:val="Header Char"/>
    <w:basedOn w:val="DefaultParagraphFont"/>
    <w:link w:val="Header"/>
    <w:uiPriority w:val="99"/>
    <w:semiHidden w:val="1"/>
    <w:rsid w:val="001E091A"/>
    <w:rPr>
      <w:rFonts w:ascii="Times New Roman" w:eastAsia="Lucida Sans Unicode" w:hAnsi="Times New Roman"/>
      <w:kern w:val="1"/>
      <w:sz w:val="24"/>
      <w:szCs w:val="24"/>
      <w:lang w:eastAsia="en-US" w:val="en-US"/>
    </w:rPr>
  </w:style>
  <w:style w:type="paragraph" w:styleId="Footer">
    <w:name w:val="footer"/>
    <w:basedOn w:val="Normal"/>
    <w:link w:val="FooterChar"/>
    <w:uiPriority w:val="99"/>
    <w:semiHidden w:val="1"/>
    <w:unhideWhenUsed w:val="1"/>
    <w:rsid w:val="001E091A"/>
    <w:pPr>
      <w:tabs>
        <w:tab w:val="center" w:pos="4680"/>
        <w:tab w:val="right" w:pos="9360"/>
      </w:tabs>
    </w:pPr>
  </w:style>
  <w:style w:type="character" w:styleId="FooterChar" w:customStyle="1">
    <w:name w:val="Footer Char"/>
    <w:basedOn w:val="DefaultParagraphFont"/>
    <w:link w:val="Footer"/>
    <w:uiPriority w:val="99"/>
    <w:semiHidden w:val="1"/>
    <w:rsid w:val="001E091A"/>
    <w:rPr>
      <w:rFonts w:ascii="Times New Roman" w:eastAsia="Lucida Sans Unicode" w:hAnsi="Times New Roman"/>
      <w:kern w:val="1"/>
      <w:sz w:val="24"/>
      <w:szCs w:val="24"/>
      <w:lang w:eastAsia="en-US" w:val="en-US"/>
    </w:rPr>
  </w:style>
  <w:style w:type="character" w:styleId="Heading2Char" w:customStyle="1">
    <w:name w:val="Heading 2 Char"/>
    <w:basedOn w:val="DefaultParagraphFont"/>
    <w:link w:val="Heading2"/>
    <w:uiPriority w:val="9"/>
    <w:rsid w:val="00CF2B00"/>
    <w:rPr>
      <w:rFonts w:asciiTheme="majorHAnsi" w:cstheme="majorBidi" w:eastAsiaTheme="majorEastAsia" w:hAnsiTheme="majorHAnsi"/>
      <w:color w:val="365f91" w:themeColor="accent1" w:themeShade="0000BF"/>
      <w:kern w:val="1"/>
      <w:sz w:val="26"/>
      <w:szCs w:val="26"/>
      <w:lang w:eastAsia="en-US"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QuattrocentoSans-boldItalic.ttf"/><Relationship Id="rId13" Type="http://schemas.openxmlformats.org/officeDocument/2006/relationships/font" Target="fonts/Khmer-regular.ttf"/><Relationship Id="rId12" Type="http://schemas.openxmlformats.org/officeDocument/2006/relationships/font" Target="fonts/NotoSansSymbols-bold.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duW0uak7Wewa335wQxxyA4TaSA==">CgMxLjAaMAoBMBIrCikIB0IlChFRdWF0dHJvY2VudG8gU2FucxIQQXJpYWwgVW5pY29kZSBNUxoaCgExEhUKEwgHQg8KBUFyaWFsEgZBbmRpa2EaMAoBMhIrCikIB0IlChFRdWF0dHJvY2VudG8gU2FucxIQQXJpYWwgVW5pY29kZSBNUxoaCgEzEhUKEwgHQg8KBUFyaWFsEgZBbmRpa2EaMAoBNBIrCikIB0IlChFRdWF0dHJvY2VudG8gU2FucxIQQXJpYWwgVW5pY29kZSBNUxoaCgE1EhUKEwgHQg8KBUFyaWFsEgZBbmRpa2EaMAoBNhIrCikIB0IlChFRdWF0dHJvY2VudG8gU2FucxIQQXJpYWwgVW5pY29kZSBNUxoaCgE3EhUKEwgHQg8KBUFyaWFsEgZBbmRpa2E4AHIhMVEwT1QyZ3k3SFVNVUgxc0h1U0l6WjRwQkVrbjVxVnh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2023-08-18T07:02:00Z</dcterms:created>
  <dc:creator>INDOTRAVELSTORE WHOLESALER</dc:creator>
</cp:coreProperties>
</file>