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4AC6" w14:textId="77777777" w:rsidR="007C2F2D" w:rsidRDefault="00D73B4D">
      <w:pPr>
        <w:jc w:val="center"/>
        <w:rPr>
          <w:b/>
          <w:color w:val="5F497A"/>
        </w:rPr>
      </w:pPr>
      <w:r>
        <w:rPr>
          <w:b/>
          <w:color w:val="5F497A"/>
        </w:rPr>
        <w:t>SPECIAL GROUP SERIES/OPEN TRIP</w:t>
      </w:r>
    </w:p>
    <w:p w14:paraId="4C117DE6" w14:textId="11F78EB0" w:rsidR="007C2F2D" w:rsidRDefault="0072098F">
      <w:pPr>
        <w:jc w:val="center"/>
        <w:rPr>
          <w:b/>
          <w:color w:val="5F497A"/>
          <w:sz w:val="32"/>
          <w:szCs w:val="32"/>
        </w:rPr>
      </w:pPr>
      <w:r>
        <w:rPr>
          <w:b/>
          <w:color w:val="5F497A"/>
          <w:sz w:val="44"/>
          <w:szCs w:val="44"/>
        </w:rPr>
        <w:t>SPECIAL MANILA</w:t>
      </w:r>
      <w:r w:rsidR="00EB549F">
        <w:rPr>
          <w:b/>
          <w:color w:val="5F497A"/>
          <w:sz w:val="44"/>
          <w:szCs w:val="44"/>
        </w:rPr>
        <w:t xml:space="preserve"> POPULAR</w:t>
      </w:r>
      <w:r>
        <w:rPr>
          <w:b/>
          <w:color w:val="5F497A"/>
          <w:sz w:val="44"/>
          <w:szCs w:val="44"/>
        </w:rPr>
        <w:t xml:space="preserve"> 5D4N</w:t>
      </w:r>
    </w:p>
    <w:p w14:paraId="6634336C" w14:textId="3132EB44" w:rsidR="007C2F2D" w:rsidRPr="001B5BA8" w:rsidRDefault="00D73B4D" w:rsidP="001B5BA8">
      <w:pPr>
        <w:jc w:val="center"/>
        <w:rPr>
          <w:b/>
          <w:color w:val="BF8F00"/>
        </w:rPr>
      </w:pPr>
      <w:r>
        <w:rPr>
          <w:b/>
          <w:color w:val="BF8F00"/>
        </w:rPr>
        <w:t xml:space="preserve">by </w:t>
      </w:r>
      <w:r w:rsidR="0072098F">
        <w:rPr>
          <w:b/>
          <w:color w:val="BF8F00"/>
        </w:rPr>
        <w:t>MALAYSIA AIRLINES</w:t>
      </w:r>
    </w:p>
    <w:p w14:paraId="1E662319" w14:textId="2D08926D" w:rsidR="007C2F2D" w:rsidRDefault="00D73B4D" w:rsidP="008E5FCF">
      <w:pPr>
        <w:jc w:val="center"/>
        <w:rPr>
          <w:rFonts w:ascii="Quattrocento Sans" w:eastAsia="Quattrocento Sans" w:hAnsi="Quattrocento Sans" w:cs="Quattrocento Sans"/>
          <w:b/>
          <w:color w:val="FFFFFF"/>
        </w:rPr>
      </w:pPr>
      <w:r>
        <w:rPr>
          <w:rFonts w:ascii="AVGmdBU" w:eastAsia="AVGmdBU" w:hAnsi="AVGmdBU" w:cs="AVGmdBU"/>
          <w:b/>
          <w:color w:val="FFFFFF"/>
        </w:rPr>
        <w:t xml:space="preserve"> </w:t>
      </w:r>
      <w:r>
        <w:rPr>
          <w:rFonts w:ascii="Khmer" w:eastAsia="Khmer" w:hAnsi="Khmer" w:cs="Khmer"/>
          <w:b/>
          <w:color w:val="FFFFFF"/>
          <w:highlight w:val="blue"/>
        </w:rPr>
        <w:t>HIGHLIGHT</w:t>
      </w:r>
      <w:r w:rsidR="008E5FCF">
        <w:rPr>
          <w:rFonts w:ascii="Khmer" w:eastAsia="Khmer" w:hAnsi="Khmer" w:cs="Khmer"/>
          <w:b/>
          <w:color w:val="FFFFFF"/>
          <w:highlight w:val="blue"/>
        </w:rPr>
        <w:t>: Intramuros Old Manila, Fort Bonifacio, Taguig City, Manila Ocean Park, Villa Escudero</w:t>
      </w:r>
      <w:r>
        <w:rPr>
          <w:rFonts w:ascii="Khmer" w:eastAsia="Khmer" w:hAnsi="Khmer" w:cs="Khmer"/>
          <w:b/>
          <w:color w:val="FFFFFF"/>
          <w:highlight w:val="blue"/>
        </w:rPr>
        <w:t xml:space="preserve"> </w:t>
      </w:r>
    </w:p>
    <w:p w14:paraId="4F5D25F6" w14:textId="3BB1EF16" w:rsidR="007C2F2D" w:rsidRDefault="00D73B4D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</w:t>
      </w:r>
      <w:r w:rsidR="00C052FE"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3</w:t>
      </w:r>
    </w:p>
    <w:p w14:paraId="43862AD4" w14:textId="77777777" w:rsidR="007C2F2D" w:rsidRDefault="00D73B4D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0D25E667" w14:textId="77777777" w:rsidR="007C2F2D" w:rsidRDefault="007C2F2D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0204B9AA" w14:textId="7904E746" w:rsidR="007C2F2D" w:rsidRDefault="00D73B4D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</w:t>
      </w:r>
      <w:r w:rsidR="00BF3BF4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MANILA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(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Meals on board</w:t>
      </w:r>
      <w:r w:rsidR="00BF3BF4">
        <w:rPr>
          <w:rFonts w:ascii="Quattrocento Sans" w:eastAsia="Quattrocento Sans" w:hAnsi="Quattrocento Sans" w:cs="Quattrocento Sans"/>
          <w:b/>
          <w:sz w:val="18"/>
          <w:szCs w:val="18"/>
        </w:rPr>
        <w:t>, Makan Siang,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</w:p>
    <w:p w14:paraId="10CB55C5" w14:textId="0CA72E4A" w:rsidR="00E81BC4" w:rsidRDefault="00E81BC4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Webdings" w:eastAsia="Webdings" w:hAnsi="Webdings" w:cs="Webdings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CGK (</w:t>
      </w:r>
      <w:r w:rsidR="006D6ED8">
        <w:rPr>
          <w:rFonts w:ascii="Quattrocento Sans" w:eastAsia="Quattrocento Sans" w:hAnsi="Quattrocento Sans" w:cs="Quattrocento Sans"/>
          <w:b/>
          <w:sz w:val="18"/>
          <w:szCs w:val="18"/>
        </w:rPr>
        <w:t>04:25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- </w:t>
      </w:r>
      <w:r w:rsidR="006D6ED8">
        <w:rPr>
          <w:rFonts w:ascii="Quattrocento Sans" w:eastAsia="Quattrocento Sans" w:hAnsi="Quattrocento Sans" w:cs="Quattrocento Sans"/>
          <w:b/>
          <w:sz w:val="18"/>
          <w:szCs w:val="18"/>
        </w:rPr>
        <w:t>KUL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r w:rsidR="006D6ED8">
        <w:rPr>
          <w:rFonts w:ascii="Quattrocento Sans" w:eastAsia="Quattrocento Sans" w:hAnsi="Quattrocento Sans" w:cs="Quattrocento Sans"/>
          <w:b/>
          <w:sz w:val="18"/>
          <w:szCs w:val="18"/>
        </w:rPr>
        <w:t>07:30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  <w:r w:rsidR="006D6ED8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BY MH 726 &amp; KUL (08:30) – MNL (12:20) BY MH 806</w:t>
      </w:r>
    </w:p>
    <w:p w14:paraId="4C376D32" w14:textId="66B23AF0" w:rsidR="007C2F2D" w:rsidRDefault="00D73B4D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Hari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r w:rsidR="006D6ED8">
        <w:rPr>
          <w:rFonts w:ascii="Quattrocento Sans" w:eastAsia="Quattrocento Sans" w:hAnsi="Quattrocento Sans" w:cs="Quattrocento Sans"/>
          <w:sz w:val="18"/>
          <w:szCs w:val="18"/>
        </w:rPr>
        <w:t>B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andara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Seokarno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-Hatta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72098F">
        <w:rPr>
          <w:rFonts w:ascii="Quattrocento Sans" w:eastAsia="Quattrocento Sans" w:hAnsi="Quattrocento Sans" w:cs="Quattrocento Sans"/>
          <w:sz w:val="18"/>
          <w:szCs w:val="18"/>
        </w:rPr>
        <w:t xml:space="preserve">Manila.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Sesampainya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72098F">
        <w:rPr>
          <w:rFonts w:ascii="Quattrocento Sans" w:eastAsia="Quattrocento Sans" w:hAnsi="Quattrocento Sans" w:cs="Quattrocento Sans"/>
          <w:sz w:val="18"/>
          <w:szCs w:val="18"/>
        </w:rPr>
        <w:t>di Ninoy Aquino International Airport (MNL)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72098F">
        <w:rPr>
          <w:rFonts w:ascii="Quattrocento Sans" w:eastAsia="Quattrocento Sans" w:hAnsi="Quattrocento Sans" w:cs="Quattrocento Sans"/>
          <w:sz w:val="18"/>
          <w:szCs w:val="18"/>
        </w:rPr>
        <w:t>bertemu</w:t>
      </w:r>
      <w:proofErr w:type="spellEnd"/>
      <w:r w:rsidR="0072098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72098F"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 w:rsidR="0072098F">
        <w:rPr>
          <w:rFonts w:ascii="Quattrocento Sans" w:eastAsia="Quattrocento Sans" w:hAnsi="Quattrocento Sans" w:cs="Quattrocento Sans"/>
          <w:sz w:val="18"/>
          <w:szCs w:val="18"/>
        </w:rPr>
        <w:t xml:space="preserve"> guide dan </w:t>
      </w:r>
      <w:proofErr w:type="spellStart"/>
      <w:r w:rsidR="0072098F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72098F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72098F" w:rsidRPr="006D6ED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B</w:t>
      </w:r>
      <w:r w:rsidR="00C40350" w:rsidRPr="006D6ED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onifacio High Street</w:t>
      </w:r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C40350" w:rsidRPr="006D6ED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American Cemetery</w:t>
      </w:r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memorial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bagi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tantara Amerika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Serikat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gugur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saat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perang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Dunia II di </w:t>
      </w:r>
      <w:r w:rsidR="006D6ED8">
        <w:rPr>
          <w:rFonts w:ascii="Quattrocento Sans" w:eastAsia="Quattrocento Sans" w:hAnsi="Quattrocento Sans" w:cs="Quattrocento Sans"/>
          <w:sz w:val="18"/>
          <w:szCs w:val="18"/>
        </w:rPr>
        <w:t>F</w:t>
      </w:r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ilipina pada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saat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melawan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dilanjuitkan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C40350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C40350" w:rsidRPr="006D6ED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Veniz</w:t>
      </w:r>
      <w:proofErr w:type="spellEnd"/>
      <w:r w:rsidR="00C40350" w:rsidRPr="006D6ED8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Grand Canal</w:t>
      </w:r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dimana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terdapat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kanal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dalam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Mall dan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menaiki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kapan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876066">
        <w:rPr>
          <w:rFonts w:ascii="Quattrocento Sans" w:eastAsia="Quattrocento Sans" w:hAnsi="Quattrocento Sans" w:cs="Quattrocento Sans"/>
          <w:sz w:val="18"/>
          <w:szCs w:val="18"/>
        </w:rPr>
        <w:t>dalam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mall</w:t>
      </w:r>
      <w:r w:rsidR="006D6ED8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D6ED8">
        <w:rPr>
          <w:rFonts w:ascii="Quattrocento Sans" w:eastAsia="Quattrocento Sans" w:hAnsi="Quattrocento Sans" w:cs="Quattrocento Sans"/>
          <w:sz w:val="18"/>
          <w:szCs w:val="18"/>
        </w:rPr>
        <w:t>tersebut</w:t>
      </w:r>
      <w:proofErr w:type="spellEnd"/>
      <w:r w:rsidR="00876066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876066" w:rsidRPr="00876066">
        <w:rPr>
          <w:rFonts w:ascii="Quattrocento Sans" w:eastAsia="Quattrocento Sans" w:hAnsi="Quattrocento Sans" w:cs="Quattrocento Sans"/>
          <w:b/>
          <w:bCs/>
          <w:sz w:val="18"/>
          <w:szCs w:val="18"/>
        </w:rPr>
        <w:t>(optional)</w:t>
      </w:r>
      <w:r w:rsidR="00876066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. </w:t>
      </w:r>
      <w:r w:rsidR="00876066" w:rsidRPr="00876066">
        <w:rPr>
          <w:rFonts w:ascii="Quattrocento Sans" w:eastAsia="Quattrocento Sans" w:hAnsi="Quattrocento Sans" w:cs="Quattrocento Sans"/>
          <w:sz w:val="18"/>
          <w:szCs w:val="18"/>
        </w:rPr>
        <w:t xml:space="preserve">Check-in Hotel </w:t>
      </w:r>
      <w:proofErr w:type="spellStart"/>
      <w:r w:rsidR="00876066" w:rsidRPr="00876066"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 w:rsidR="00876066" w:rsidRPr="00876066"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0564F07C" w14:textId="30F71BDB" w:rsidR="007C2F2D" w:rsidRDefault="00D73B4D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Hotel</w:t>
      </w:r>
      <w:r w:rsidR="008E5FCF"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Kimberly Manila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or similar</w:t>
      </w:r>
    </w:p>
    <w:p w14:paraId="0C6A65F2" w14:textId="77777777" w:rsidR="007C2F2D" w:rsidRDefault="007C2F2D">
      <w:pPr>
        <w:jc w:val="both"/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68D59E6C" w14:textId="07237F86" w:rsidR="007C2F2D" w:rsidRDefault="00D73B4D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</w:t>
      </w:r>
      <w:r w:rsidR="00D84DA5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2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: </w:t>
      </w:r>
      <w:r w:rsidR="00BF3BF4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MANILA CITY TOUR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</w:t>
      </w:r>
      <w:r w:rsidR="00BF3BF4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, Makan Siang, Makan Malam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)</w:t>
      </w:r>
    </w:p>
    <w:p w14:paraId="662B8733" w14:textId="01E45446" w:rsidR="007C2F2D" w:rsidRDefault="00D73B4D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BF3BF4"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City Tour </w:t>
      </w:r>
      <w:r w:rsidR="00F70437"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Intramuros</w:t>
      </w:r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merupakan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kawa</w:t>
      </w:r>
      <w:r w:rsidR="00BD4DA2">
        <w:rPr>
          <w:rFonts w:ascii="Quattrocento Sans" w:eastAsia="Quattrocento Sans" w:hAnsi="Quattrocento Sans" w:cs="Quattrocento Sans"/>
          <w:sz w:val="20"/>
          <w:szCs w:val="20"/>
        </w:rPr>
        <w:t>sa</w:t>
      </w:r>
      <w:r w:rsidR="00F70437">
        <w:rPr>
          <w:rFonts w:ascii="Quattrocento Sans" w:eastAsia="Quattrocento Sans" w:hAnsi="Quattrocento Sans" w:cs="Quattrocento Sans"/>
          <w:sz w:val="20"/>
          <w:szCs w:val="20"/>
        </w:rPr>
        <w:t>n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kota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tua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902D21">
        <w:rPr>
          <w:rFonts w:ascii="Quattrocento Sans" w:eastAsia="Quattrocento Sans" w:hAnsi="Quattrocento Sans" w:cs="Quattrocento Sans"/>
          <w:sz w:val="20"/>
          <w:szCs w:val="20"/>
        </w:rPr>
        <w:t>di</w:t>
      </w:r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Filipina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dimana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Kawasan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seluas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64hektar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dikelilingi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oleh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dinding</w:t>
      </w:r>
      <w:proofErr w:type="spellEnd"/>
      <w:r w:rsidR="006D6ED8">
        <w:rPr>
          <w:rFonts w:ascii="Quattrocento Sans" w:eastAsia="Quattrocento Sans" w:hAnsi="Quattrocento Sans" w:cs="Quattrocento Sans"/>
          <w:sz w:val="20"/>
          <w:szCs w:val="20"/>
        </w:rPr>
        <w:t xml:space="preserve"> yang</w:t>
      </w:r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berisikan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ragam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spot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wisata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yang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mengilustrasikan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perkembangan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Filipina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dari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masa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ke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masa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Disini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mengunjungi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F70437"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Manila </w:t>
      </w:r>
      <w:proofErr w:type="spellStart"/>
      <w:r w:rsidR="00F70437"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Catheral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r w:rsidR="00F70437"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Plaza de Governador, San Agustin Church</w:t>
      </w:r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r w:rsidR="00F70437"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Casa Manila</w:t>
      </w:r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.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Kemudian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dilanjutkan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F70437"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337E6"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Okada Manila Fountain Show</w:t>
      </w:r>
      <w:r w:rsidR="00D337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337E6">
        <w:rPr>
          <w:rFonts w:ascii="Quattrocento Sans" w:eastAsia="Quattrocento Sans" w:hAnsi="Quattrocento Sans" w:cs="Quattrocento Sans"/>
          <w:sz w:val="20"/>
          <w:szCs w:val="20"/>
        </w:rPr>
        <w:t>untuk</w:t>
      </w:r>
      <w:proofErr w:type="spellEnd"/>
      <w:r w:rsidR="00D337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337E6"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 w:rsidR="00D337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337E6">
        <w:rPr>
          <w:rFonts w:ascii="Quattrocento Sans" w:eastAsia="Quattrocento Sans" w:hAnsi="Quattrocento Sans" w:cs="Quattrocento Sans"/>
          <w:sz w:val="20"/>
          <w:szCs w:val="20"/>
        </w:rPr>
        <w:t>menyaksikan</w:t>
      </w:r>
      <w:proofErr w:type="spellEnd"/>
      <w:r w:rsidR="00D337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D337E6">
        <w:rPr>
          <w:rFonts w:ascii="Quattrocento Sans" w:eastAsia="Quattrocento Sans" w:hAnsi="Quattrocento Sans" w:cs="Quattrocento Sans"/>
          <w:sz w:val="20"/>
          <w:szCs w:val="20"/>
        </w:rPr>
        <w:t>pertunjukan</w:t>
      </w:r>
      <w:proofErr w:type="spellEnd"/>
      <w:r w:rsidR="00D337E6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6D6ED8">
        <w:rPr>
          <w:rFonts w:ascii="Quattrocento Sans" w:eastAsia="Quattrocento Sans" w:hAnsi="Quattrocento Sans" w:cs="Quattrocento Sans"/>
          <w:sz w:val="20"/>
          <w:szCs w:val="20"/>
        </w:rPr>
        <w:t>lampu</w:t>
      </w:r>
      <w:proofErr w:type="spellEnd"/>
      <w:r w:rsidR="006D6ED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337E6">
        <w:rPr>
          <w:rFonts w:ascii="Quattrocento Sans" w:eastAsia="Quattrocento Sans" w:hAnsi="Quattrocento Sans" w:cs="Quattrocento Sans"/>
          <w:sz w:val="20"/>
          <w:szCs w:val="20"/>
        </w:rPr>
        <w:t xml:space="preserve">air </w:t>
      </w:r>
      <w:proofErr w:type="spellStart"/>
      <w:r w:rsidR="00D337E6">
        <w:rPr>
          <w:rFonts w:ascii="Quattrocento Sans" w:eastAsia="Quattrocento Sans" w:hAnsi="Quattrocento Sans" w:cs="Quattrocento Sans"/>
          <w:sz w:val="20"/>
          <w:szCs w:val="20"/>
        </w:rPr>
        <w:t>mancur</w:t>
      </w:r>
      <w:proofErr w:type="spellEnd"/>
      <w:r w:rsidR="00F70437">
        <w:rPr>
          <w:rFonts w:ascii="Quattrocento Sans" w:eastAsia="Quattrocento Sans" w:hAnsi="Quattrocento Sans" w:cs="Quattrocento Sans"/>
          <w:sz w:val="20"/>
          <w:szCs w:val="20"/>
        </w:rPr>
        <w:t>.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Check in hotel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>.</w:t>
      </w:r>
    </w:p>
    <w:p w14:paraId="2EEE93EF" w14:textId="12F45E27" w:rsidR="007C2F2D" w:rsidRDefault="00D73B4D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Hotel</w:t>
      </w:r>
      <w:r w:rsidR="00D337E6"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Kimberly Manila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or similar</w:t>
      </w:r>
    </w:p>
    <w:p w14:paraId="637E3883" w14:textId="77777777" w:rsidR="00D84DA5" w:rsidRDefault="00D84DA5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</w:p>
    <w:p w14:paraId="3FDC5384" w14:textId="28BDB225" w:rsidR="00D84DA5" w:rsidRDefault="00D84DA5" w:rsidP="00D84DA5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03: MANILA OCEAN PARK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Siang, Makan Malam)</w:t>
      </w:r>
    </w:p>
    <w:p w14:paraId="027CD60F" w14:textId="10444D68" w:rsidR="00D84DA5" w:rsidRDefault="00D84DA5" w:rsidP="00D84DA5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A74278">
        <w:rPr>
          <w:rFonts w:ascii="Quattrocento Sans" w:eastAsia="Quattrocento Sans" w:hAnsi="Quattrocento Sans" w:cs="Quattrocento Sans"/>
          <w:sz w:val="20"/>
          <w:szCs w:val="20"/>
        </w:rPr>
        <w:t>seharian</w:t>
      </w:r>
      <w:proofErr w:type="spellEnd"/>
      <w:r w:rsidR="00A7427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A74278">
        <w:rPr>
          <w:rFonts w:ascii="Quattrocento Sans" w:eastAsia="Quattrocento Sans" w:hAnsi="Quattrocento Sans" w:cs="Quattrocento Sans"/>
          <w:sz w:val="20"/>
          <w:szCs w:val="20"/>
        </w:rPr>
        <w:t>menikmati</w:t>
      </w:r>
      <w:proofErr w:type="spellEnd"/>
      <w:r w:rsidR="00A7427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A74278" w:rsidRPr="008A355F">
        <w:rPr>
          <w:rFonts w:ascii="Quattrocento Sans" w:eastAsia="Quattrocento Sans" w:hAnsi="Quattrocento Sans" w:cs="Quattrocento Sans"/>
          <w:b/>
          <w:bCs/>
          <w:sz w:val="20"/>
          <w:szCs w:val="20"/>
        </w:rPr>
        <w:t>Manila Ocean Park</w:t>
      </w:r>
      <w:r w:rsidR="00A74278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9777D8">
        <w:rPr>
          <w:rFonts w:ascii="Quattrocento Sans" w:eastAsia="Quattrocento Sans" w:hAnsi="Quattrocento Sans" w:cs="Quattrocento Sans"/>
          <w:sz w:val="20"/>
          <w:szCs w:val="20"/>
        </w:rPr>
        <w:t xml:space="preserve">yang </w:t>
      </w:r>
      <w:proofErr w:type="spellStart"/>
      <w:r w:rsidR="009777D8">
        <w:rPr>
          <w:rFonts w:ascii="Quattrocento Sans" w:eastAsia="Quattrocento Sans" w:hAnsi="Quattrocento Sans" w:cs="Quattrocento Sans"/>
          <w:sz w:val="20"/>
          <w:szCs w:val="20"/>
        </w:rPr>
        <w:t>merupakan</w:t>
      </w:r>
      <w:proofErr w:type="spellEnd"/>
      <w:r w:rsidR="009777D8">
        <w:rPr>
          <w:rFonts w:ascii="Quattrocento Sans" w:eastAsia="Quattrocento Sans" w:hAnsi="Quattrocento Sans" w:cs="Quattrocento Sans"/>
          <w:sz w:val="20"/>
          <w:szCs w:val="20"/>
        </w:rPr>
        <w:t xml:space="preserve"> Marine Theme Park </w:t>
      </w:r>
      <w:proofErr w:type="spellStart"/>
      <w:r w:rsidR="009777D8">
        <w:rPr>
          <w:rFonts w:ascii="Quattrocento Sans" w:eastAsia="Quattrocento Sans" w:hAnsi="Quattrocento Sans" w:cs="Quattrocento Sans"/>
          <w:sz w:val="20"/>
          <w:szCs w:val="20"/>
        </w:rPr>
        <w:t>pertama</w:t>
      </w:r>
      <w:proofErr w:type="spellEnd"/>
      <w:r w:rsidR="009777D8">
        <w:rPr>
          <w:rFonts w:ascii="Quattrocento Sans" w:eastAsia="Quattrocento Sans" w:hAnsi="Quattrocento Sans" w:cs="Quattrocento Sans"/>
          <w:sz w:val="20"/>
          <w:szCs w:val="20"/>
        </w:rPr>
        <w:t xml:space="preserve"> di </w:t>
      </w:r>
      <w:proofErr w:type="spellStart"/>
      <w:r w:rsidR="009777D8">
        <w:rPr>
          <w:rFonts w:ascii="Quattrocento Sans" w:eastAsia="Quattrocento Sans" w:hAnsi="Quattrocento Sans" w:cs="Quattrocento Sans"/>
          <w:sz w:val="20"/>
          <w:szCs w:val="20"/>
        </w:rPr>
        <w:t>filipina</w:t>
      </w:r>
      <w:proofErr w:type="spellEnd"/>
      <w:r w:rsidR="009777D8">
        <w:rPr>
          <w:rFonts w:ascii="Quattrocento Sans" w:eastAsia="Quattrocento Sans" w:hAnsi="Quattrocento Sans" w:cs="Quattrocento Sans"/>
          <w:sz w:val="20"/>
          <w:szCs w:val="20"/>
        </w:rPr>
        <w:t xml:space="preserve">, </w:t>
      </w:r>
      <w:proofErr w:type="spellStart"/>
      <w:r w:rsidR="008A355F">
        <w:rPr>
          <w:rFonts w:ascii="Quattrocento Sans" w:eastAsia="Quattrocento Sans" w:hAnsi="Quattrocento Sans" w:cs="Quattrocento Sans"/>
          <w:sz w:val="20"/>
          <w:szCs w:val="20"/>
        </w:rPr>
        <w:t>disini</w:t>
      </w:r>
      <w:proofErr w:type="spellEnd"/>
      <w:r w:rsidR="008A355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A355F">
        <w:rPr>
          <w:rFonts w:ascii="Quattrocento Sans" w:eastAsia="Quattrocento Sans" w:hAnsi="Quattrocento Sans" w:cs="Quattrocento Sans"/>
          <w:sz w:val="20"/>
          <w:szCs w:val="20"/>
        </w:rPr>
        <w:t>kita</w:t>
      </w:r>
      <w:proofErr w:type="spellEnd"/>
      <w:r w:rsidR="008A355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A355F"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 w:rsidR="008A355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A355F">
        <w:rPr>
          <w:rFonts w:ascii="Quattrocento Sans" w:eastAsia="Quattrocento Sans" w:hAnsi="Quattrocento Sans" w:cs="Quattrocento Sans"/>
          <w:sz w:val="20"/>
          <w:szCs w:val="20"/>
        </w:rPr>
        <w:t>menikmati</w:t>
      </w:r>
      <w:proofErr w:type="spellEnd"/>
      <w:r w:rsidR="008A355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A355F">
        <w:rPr>
          <w:rFonts w:ascii="Quattrocento Sans" w:eastAsia="Quattrocento Sans" w:hAnsi="Quattrocento Sans" w:cs="Quattrocento Sans"/>
          <w:sz w:val="20"/>
          <w:szCs w:val="20"/>
        </w:rPr>
        <w:t>pertunjukan</w:t>
      </w:r>
      <w:proofErr w:type="spellEnd"/>
      <w:r w:rsidR="008A355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8A355F">
        <w:rPr>
          <w:rFonts w:ascii="Quattrocento Sans" w:eastAsia="Quattrocento Sans" w:hAnsi="Quattrocento Sans" w:cs="Quattrocento Sans"/>
          <w:sz w:val="20"/>
          <w:szCs w:val="20"/>
        </w:rPr>
        <w:t>hiu</w:t>
      </w:r>
      <w:proofErr w:type="spellEnd"/>
      <w:r w:rsidR="008A355F">
        <w:rPr>
          <w:rFonts w:ascii="Quattrocento Sans" w:eastAsia="Quattrocento Sans" w:hAnsi="Quattrocento Sans" w:cs="Quattrocento Sans"/>
          <w:sz w:val="20"/>
          <w:szCs w:val="20"/>
        </w:rPr>
        <w:t xml:space="preserve"> dan </w:t>
      </w:r>
      <w:proofErr w:type="spellStart"/>
      <w:r w:rsidR="008A355F">
        <w:rPr>
          <w:rFonts w:ascii="Quattrocento Sans" w:eastAsia="Quattrocento Sans" w:hAnsi="Quattrocento Sans" w:cs="Quattrocento Sans"/>
          <w:sz w:val="20"/>
          <w:szCs w:val="20"/>
        </w:rPr>
        <w:t>lumba-lumba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Pr="006D6ED8">
        <w:rPr>
          <w:rFonts w:ascii="Quattrocento Sans" w:eastAsia="Quattrocento Sans" w:hAnsi="Quattrocento Sans" w:cs="Quattrocento Sans"/>
          <w:b/>
          <w:bCs/>
          <w:sz w:val="20"/>
          <w:szCs w:val="20"/>
        </w:rPr>
        <w:t>Okada Manila Fountain Show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menyaksikan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pertunjukan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lampu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 air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mancur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 xml:space="preserve">. Check in hotel </w:t>
      </w:r>
      <w:proofErr w:type="spellStart"/>
      <w:r>
        <w:rPr>
          <w:rFonts w:ascii="Quattrocento Sans" w:eastAsia="Quattrocento Sans" w:hAnsi="Quattrocento Sans" w:cs="Quattrocento Sans"/>
          <w:sz w:val="20"/>
          <w:szCs w:val="20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</w:rPr>
        <w:t>.</w:t>
      </w:r>
    </w:p>
    <w:p w14:paraId="0A2CAE88" w14:textId="77777777" w:rsidR="00D84DA5" w:rsidRDefault="00D84DA5" w:rsidP="00D84DA5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Hotel Kimberly Manila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or similar</w:t>
      </w:r>
    </w:p>
    <w:p w14:paraId="11ADFA97" w14:textId="77777777" w:rsidR="007C2F2D" w:rsidRDefault="007C2F2D">
      <w:pPr>
        <w:jc w:val="both"/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5A732043" w14:textId="1541358E" w:rsidR="007C2F2D" w:rsidRDefault="00D73B4D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04: </w:t>
      </w:r>
      <w:r w:rsidR="00A55F14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VILLA ESCUDERA </w:t>
      </w:r>
      <w:r w:rsidR="001419DB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(Makan Pagi, Makan Siang, Makan Malam)</w:t>
      </w:r>
    </w:p>
    <w:p w14:paraId="0DA98708" w14:textId="281436A3" w:rsidR="007C2F2D" w:rsidRPr="001419DB" w:rsidRDefault="00D73B4D">
      <w:pPr>
        <w:jc w:val="both"/>
        <w:rPr>
          <w:rFonts w:ascii="Quattrocento Sans" w:eastAsia="Quattrocento Sans" w:hAnsi="Quattrocento Sans" w:cs="Quattrocento Sans"/>
          <w:bCs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1419DB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Villa </w:t>
      </w:r>
      <w:proofErr w:type="spellStart"/>
      <w:r w:rsidR="001419DB">
        <w:rPr>
          <w:rFonts w:ascii="Quattrocento Sans" w:eastAsia="Quattrocento Sans" w:hAnsi="Quattrocento Sans" w:cs="Quattrocento Sans"/>
          <w:b/>
          <w:sz w:val="18"/>
          <w:szCs w:val="18"/>
        </w:rPr>
        <w:t>Escudera</w:t>
      </w:r>
      <w:proofErr w:type="spellEnd"/>
      <w:r w:rsidR="001419DB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proofErr w:type="spellStart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>Disini</w:t>
      </w:r>
      <w:proofErr w:type="spellEnd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>kita</w:t>
      </w:r>
      <w:proofErr w:type="spellEnd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>akan</w:t>
      </w:r>
      <w:proofErr w:type="spellEnd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>menikmati</w:t>
      </w:r>
      <w:proofErr w:type="spellEnd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r w:rsidR="001419DB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>Carabao Cart Rides</w:t>
      </w:r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, </w:t>
      </w:r>
      <w:proofErr w:type="spellStart"/>
      <w:r w:rsidR="001419DB">
        <w:rPr>
          <w:rFonts w:ascii="Quattrocento Sans" w:eastAsia="Quattrocento Sans" w:hAnsi="Quattrocento Sans" w:cs="Quattrocento Sans"/>
          <w:bCs/>
          <w:sz w:val="18"/>
          <w:szCs w:val="18"/>
        </w:rPr>
        <w:t>me</w:t>
      </w:r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ngeskplorasi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fasilitas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rekreasi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diluar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ruangan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dan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mencoba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pengalaman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baru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dengan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>makan</w:t>
      </w:r>
      <w:proofErr w:type="spellEnd"/>
      <w:r w:rsidR="00A55F14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 w:rsidR="00A55F14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>siang</w:t>
      </w:r>
      <w:proofErr w:type="spellEnd"/>
      <w:r w:rsidR="00A55F14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di </w:t>
      </w:r>
      <w:proofErr w:type="spellStart"/>
      <w:r w:rsidR="00A55F14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>lokasi</w:t>
      </w:r>
      <w:proofErr w:type="spellEnd"/>
      <w:r w:rsidR="00A55F14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air </w:t>
      </w:r>
      <w:proofErr w:type="spellStart"/>
      <w:r w:rsidR="00A55F14" w:rsidRPr="006D6ED8">
        <w:rPr>
          <w:rFonts w:ascii="Quattrocento Sans" w:eastAsia="Quattrocento Sans" w:hAnsi="Quattrocento Sans" w:cs="Quattrocento Sans"/>
          <w:b/>
          <w:sz w:val="18"/>
          <w:szCs w:val="18"/>
        </w:rPr>
        <w:t>terjun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. Check-in Hotel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istirahat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. </w:t>
      </w:r>
    </w:p>
    <w:p w14:paraId="3BADE578" w14:textId="43CCBD7C" w:rsidR="007C2F2D" w:rsidRDefault="00D73B4D">
      <w:pPr>
        <w:tabs>
          <w:tab w:val="left" w:pos="435"/>
        </w:tabs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r w:rsidR="00A55F14">
        <w:rPr>
          <w:rFonts w:ascii="Quattrocento Sans" w:eastAsia="Quattrocento Sans" w:hAnsi="Quattrocento Sans" w:cs="Quattrocento Sans"/>
          <w:b/>
          <w:i/>
          <w:sz w:val="20"/>
          <w:szCs w:val="20"/>
        </w:rPr>
        <w:t>Hotel Kimberly Manila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***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>or similar</w:t>
      </w:r>
    </w:p>
    <w:p w14:paraId="194902D7" w14:textId="77777777" w:rsidR="007C2F2D" w:rsidRDefault="007C2F2D">
      <w:pPr>
        <w:jc w:val="both"/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20FEA835" w14:textId="28174484" w:rsidR="007C2F2D" w:rsidRDefault="00D73B4D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05: </w:t>
      </w:r>
      <w:r w:rsidR="00A55F14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MANILA – DEPARTURE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 Pagi, Makan Siang)</w:t>
      </w:r>
    </w:p>
    <w:p w14:paraId="07048E1F" w14:textId="0E84F1A2" w:rsidR="000B7820" w:rsidRDefault="000B7820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Webdings" w:eastAsia="Webdings" w:hAnsi="Webdings" w:cs="Webdings"/>
          <w:b/>
          <w:sz w:val="18"/>
          <w:szCs w:val="18"/>
        </w:rPr>
        <w:t>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>MNL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>17:20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 - KUL (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>21:20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BY MH 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>705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&amp; KUL (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>22:20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– 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CGK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>23:30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BY MH </w:t>
      </w:r>
      <w:r w:rsidR="001165D2">
        <w:rPr>
          <w:rFonts w:ascii="Quattrocento Sans" w:eastAsia="Quattrocento Sans" w:hAnsi="Quattrocento Sans" w:cs="Quattrocento Sans"/>
          <w:b/>
          <w:sz w:val="18"/>
          <w:szCs w:val="18"/>
        </w:rPr>
        <w:t>727</w:t>
      </w:r>
    </w:p>
    <w:p w14:paraId="6487B246" w14:textId="79A22788" w:rsidR="007C2F2D" w:rsidRPr="00A55F14" w:rsidRDefault="00D73B4D">
      <w:pPr>
        <w:jc w:val="both"/>
        <w:rPr>
          <w:rFonts w:ascii="Quattrocento Sans" w:eastAsia="Quattrocento Sans" w:hAnsi="Quattrocento Sans" w:cs="Quattrocento Sans"/>
          <w:bCs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santap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A55F14">
        <w:rPr>
          <w:rFonts w:ascii="Quattrocento Sans" w:eastAsia="Quattrocento Sans" w:hAnsi="Quattrocento Sans" w:cs="Quattrocento Sans"/>
          <w:b/>
          <w:sz w:val="18"/>
          <w:szCs w:val="18"/>
        </w:rPr>
        <w:t>Duty Free</w:t>
      </w:r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dan </w:t>
      </w:r>
      <w:r w:rsidR="00A55F14" w:rsidRPr="001B5BA8">
        <w:rPr>
          <w:rFonts w:ascii="Quattrocento Sans" w:eastAsia="Quattrocento Sans" w:hAnsi="Quattrocento Sans" w:cs="Quattrocento Sans"/>
          <w:b/>
          <w:sz w:val="18"/>
          <w:szCs w:val="18"/>
        </w:rPr>
        <w:t>Mall of Asia</w:t>
      </w:r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untuk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kita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dapat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berbelanja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oleh-oleh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sebelum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menuju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Bandara </w:t>
      </w:r>
      <w:proofErr w:type="spellStart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>untuk</w:t>
      </w:r>
      <w:proofErr w:type="spellEnd"/>
      <w:r w:rsidR="00A55F14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Kembali Jakarta. </w:t>
      </w:r>
      <w:proofErr w:type="spellStart"/>
      <w:r w:rsidR="00A55F14"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 w:rsidR="00A55F1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 w:rsidR="00A55F14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A55F14"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 w:rsidR="00A55F1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sz w:val="18"/>
          <w:szCs w:val="18"/>
        </w:rPr>
        <w:t>menyenangkan</w:t>
      </w:r>
      <w:proofErr w:type="spellEnd"/>
      <w:r w:rsidR="00A55F1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A55F14"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 w:rsidR="00A55F14">
        <w:rPr>
          <w:rFonts w:ascii="Quattrocento Sans" w:eastAsia="Quattrocento Sans" w:hAnsi="Quattrocento Sans" w:cs="Quattrocento Sans"/>
          <w:sz w:val="18"/>
          <w:szCs w:val="18"/>
        </w:rPr>
        <w:t xml:space="preserve"> kami </w:t>
      </w:r>
      <w:proofErr w:type="spellStart"/>
      <w:r w:rsidR="00A55F14">
        <w:rPr>
          <w:rFonts w:ascii="Quattrocento Sans" w:eastAsia="Quattrocento Sans" w:hAnsi="Quattrocento Sans" w:cs="Quattrocento Sans"/>
          <w:sz w:val="18"/>
          <w:szCs w:val="18"/>
        </w:rPr>
        <w:t>berikutnya</w:t>
      </w:r>
      <w:proofErr w:type="spellEnd"/>
    </w:p>
    <w:p w14:paraId="55C0D69B" w14:textId="77777777" w:rsidR="007C2F2D" w:rsidRDefault="007C2F2D">
      <w:pPr>
        <w:jc w:val="both"/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007566C0" w14:textId="77777777" w:rsidR="007C2F2D" w:rsidRDefault="007C2F2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32F38BB9" w14:textId="77777777" w:rsidR="007C2F2D" w:rsidRDefault="00D73B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Minimal 20 Pax (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Deposit Rp. 6.000.000 (First Come First Serve)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28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keberangkatan</w:t>
      </w:r>
      <w:proofErr w:type="spellEnd"/>
    </w:p>
    <w:p w14:paraId="444405FC" w14:textId="77777777" w:rsidR="007C2F2D" w:rsidRDefault="007C2F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color w:val="000000"/>
        </w:rPr>
      </w:pPr>
    </w:p>
    <w:tbl>
      <w:tblPr>
        <w:tblStyle w:val="a"/>
        <w:tblW w:w="102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9"/>
        <w:gridCol w:w="1842"/>
        <w:gridCol w:w="2409"/>
        <w:gridCol w:w="2835"/>
      </w:tblGrid>
      <w:tr w:rsidR="007C2F2D" w14:paraId="392A4AA8" w14:textId="77777777">
        <w:trPr>
          <w:trHeight w:val="37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A6685C" w14:textId="77777777" w:rsidR="007C2F2D" w:rsidRDefault="00D73B4D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FE3817" w14:textId="77777777" w:rsidR="007C2F2D" w:rsidRDefault="00D73B4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ADULT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BA7357" w14:textId="77777777" w:rsidR="007C2F2D" w:rsidRDefault="00D73B4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  <w:p w14:paraId="6CE7C3A8" w14:textId="77777777" w:rsidR="007C2F2D" w:rsidRDefault="00D73B4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(&lt;6 Years Old)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9ED89" w14:textId="77777777" w:rsidR="007C2F2D" w:rsidRDefault="00D73B4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Single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Supp(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E81BC4" w14:paraId="3F42867C" w14:textId="77777777" w:rsidTr="00AA152C">
        <w:trPr>
          <w:trHeight w:val="37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32764B" w14:textId="77777777" w:rsidR="00E81BC4" w:rsidRDefault="001B5BA8" w:rsidP="00AA152C">
            <w:pPr>
              <w:jc w:val="center"/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  <w:t>2</w:t>
            </w:r>
            <w:r w:rsidR="000B7820"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  <w:t>0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  <w:t xml:space="preserve"> DEC 2023</w:t>
            </w:r>
          </w:p>
          <w:p w14:paraId="17D70D81" w14:textId="5A7E1350" w:rsidR="00025752" w:rsidRDefault="00025752" w:rsidP="00AA152C">
            <w:pPr>
              <w:jc w:val="center"/>
              <w:rPr>
                <w:rFonts w:ascii="Quattrocento Sans" w:eastAsia="Quattrocento Sans" w:hAnsi="Quattrocento Sans" w:cs="Quattrocento Sans"/>
                <w:b/>
                <w:color w:val="000000"/>
                <w:highlight w:val="white"/>
              </w:rPr>
            </w:pPr>
            <w:proofErr w:type="spellStart"/>
            <w:r w:rsidRPr="00D73B4D">
              <w:rPr>
                <w:rFonts w:ascii="Quattrocento Sans" w:eastAsia="Quattrocento Sans" w:hAnsi="Quattrocento Sans" w:cs="Quattrocento Sans"/>
                <w:b/>
                <w:color w:val="FF0000"/>
                <w:highlight w:val="white"/>
              </w:rPr>
              <w:t>Christmast</w:t>
            </w:r>
            <w:proofErr w:type="spellEnd"/>
            <w:r w:rsidRPr="00D73B4D">
              <w:rPr>
                <w:rFonts w:ascii="Quattrocento Sans" w:eastAsia="Quattrocento Sans" w:hAnsi="Quattrocento Sans" w:cs="Quattrocento Sans"/>
                <w:b/>
                <w:color w:val="FF0000"/>
                <w:highlight w:val="white"/>
              </w:rPr>
              <w:t xml:space="preserve"> holiday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2DCBC1" w14:textId="3B3F4505" w:rsidR="00E81BC4" w:rsidRDefault="0099443E" w:rsidP="00AA152C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 18.</w:t>
            </w:r>
            <w:r w:rsidR="00D134D6">
              <w:rPr>
                <w:rFonts w:ascii="Quattrocento Sans" w:eastAsia="Quattrocento Sans" w:hAnsi="Quattrocento Sans" w:cs="Quattrocento Sans"/>
                <w:b/>
              </w:rPr>
              <w:t>690.000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E864D" w14:textId="7BB1FBF8" w:rsidR="00E81BC4" w:rsidRDefault="004E1D0F" w:rsidP="00AA152C">
            <w:pPr>
              <w:tabs>
                <w:tab w:val="left" w:pos="13830"/>
              </w:tabs>
              <w:jc w:val="center"/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rFonts w:ascii="Quattrocento Sans" w:eastAsia="Quattrocento Sans" w:hAnsi="Quattrocento Sans" w:cs="Quattrocento Sans"/>
                <w:b/>
              </w:rPr>
              <w:t>Rp 18.190.000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A313FC" w14:textId="656EA3B6" w:rsidR="00E81BC4" w:rsidRDefault="00AA152C" w:rsidP="00AA152C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3.750.000</w:t>
            </w:r>
          </w:p>
        </w:tc>
      </w:tr>
    </w:tbl>
    <w:p w14:paraId="4066AF14" w14:textId="16EC9761" w:rsidR="007C2F2D" w:rsidRDefault="00D73B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UNTUK INFANT DIBAWAH 23 BULAN (FLAT RATE</w:t>
      </w:r>
      <w:proofErr w:type="gramStart"/>
      <w:r>
        <w:rPr>
          <w:rFonts w:ascii="Calibri" w:eastAsia="Calibri" w:hAnsi="Calibri" w:cs="Calibri"/>
          <w:i/>
          <w:color w:val="000000"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Rp 3,750,000  </w:t>
      </w:r>
      <w:r w:rsidR="00144F05">
        <w:rPr>
          <w:rFonts w:ascii="Calibri" w:eastAsia="Calibri" w:hAnsi="Calibri" w:cs="Calibri"/>
          <w:i/>
          <w:color w:val="000000"/>
          <w:sz w:val="18"/>
          <w:szCs w:val="18"/>
        </w:rPr>
        <w:t>Malaysia Airlines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(Tipping Mandatory Free Of Charge)</w:t>
      </w:r>
    </w:p>
    <w:p w14:paraId="3E5774B9" w14:textId="77777777" w:rsidR="007C2F2D" w:rsidRDefault="00D73B4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>HARGA DAPAT BERUBAH SEWAKTU-WAKTU</w:t>
      </w:r>
    </w:p>
    <w:p w14:paraId="3C25AA9C" w14:textId="77777777" w:rsidR="007C2F2D" w:rsidRDefault="007C2F2D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p w14:paraId="0C0EEE81" w14:textId="77777777" w:rsidR="007C2F2D" w:rsidRDefault="00D73B4D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Jepang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terms and condition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.</w:t>
      </w:r>
    </w:p>
    <w:tbl>
      <w:tblPr>
        <w:tblStyle w:val="a0"/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7C2F2D" w14:paraId="22F8EC3E" w14:textId="77777777">
        <w:trPr>
          <w:trHeight w:val="224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E07772" w14:textId="77777777" w:rsidR="007C2F2D" w:rsidRDefault="00D73B4D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532D2D" w14:textId="77777777" w:rsidR="007C2F2D" w:rsidRDefault="00D73B4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7C2F2D" w14:paraId="75903B22" w14:textId="77777777">
        <w:trPr>
          <w:trHeight w:val="216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BD8A5" w14:textId="24983B9C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</w:t>
            </w:r>
            <w:r w:rsidR="004D35C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Manila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/ </w:t>
            </w:r>
            <w:r w:rsidR="004D35C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Manila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-Jakarta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Malaysia Airlines, Economy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seluruh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taxes(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0A030EC8" w14:textId="49C78640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14:paraId="325AC428" w14:textId="77777777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*3/*4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5F240088" w14:textId="77777777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03353E9F" w14:textId="77777777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Acara Tour &amp;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2CB00BBE" w14:textId="77777777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Botol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78BF316B" w14:textId="77777777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59D7CBF5" w14:textId="77777777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Travel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asuransi</w:t>
            </w:r>
            <w:proofErr w:type="spellEnd"/>
          </w:p>
          <w:p w14:paraId="46B85A08" w14:textId="77777777" w:rsidR="007C2F2D" w:rsidRDefault="00D73B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Lugage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Tag</w:t>
            </w:r>
          </w:p>
          <w:p w14:paraId="2962D18E" w14:textId="77777777" w:rsidR="007C2F2D" w:rsidRDefault="007C2F2D">
            <w:pPr>
              <w:tabs>
                <w:tab w:val="left" w:pos="0"/>
                <w:tab w:val="left" w:pos="144"/>
              </w:tabs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F699" w14:textId="77777777" w:rsidR="007C2F2D" w:rsidRDefault="007C2F2D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5F9BB39" w14:textId="77777777" w:rsidR="00150B5D" w:rsidRPr="00150B5D" w:rsidRDefault="00150B5D" w:rsidP="00150B5D">
            <w:pPr>
              <w:widowControl/>
              <w:numPr>
                <w:ilvl w:val="0"/>
                <w:numId w:val="2"/>
              </w:numPr>
              <w:suppressAutoHyphens w:val="0"/>
              <w:ind w:left="360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Tipping Tour Leader, Local Guide, Driver    </w:t>
            </w:r>
            <w:proofErr w:type="gramStart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  :</w:t>
            </w:r>
            <w:proofErr w:type="gramEnd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Rp100.000/Pax/Day (5HARI) =&gt; Total Rp 500,000/Pax</w:t>
            </w:r>
          </w:p>
          <w:p w14:paraId="389056D8" w14:textId="77777777" w:rsidR="00150B5D" w:rsidRPr="00150B5D" w:rsidRDefault="00150B5D" w:rsidP="00150B5D">
            <w:pPr>
              <w:widowControl/>
              <w:numPr>
                <w:ilvl w:val="0"/>
                <w:numId w:val="2"/>
              </w:numPr>
              <w:suppressAutoHyphens w:val="0"/>
              <w:ind w:left="360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</w:pPr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Tips Porter Hotel, Mini Bar, Laundry, Telp, </w:t>
            </w:r>
            <w:proofErr w:type="spellStart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Kelebihan</w:t>
            </w:r>
            <w:proofErr w:type="spellEnd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bagasi</w:t>
            </w:r>
            <w:proofErr w:type="spellEnd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dll</w:t>
            </w:r>
            <w:proofErr w:type="spellEnd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.</w:t>
            </w:r>
          </w:p>
          <w:p w14:paraId="14606DD8" w14:textId="77777777" w:rsidR="00150B5D" w:rsidRPr="00150B5D" w:rsidRDefault="00150B5D" w:rsidP="00150B5D">
            <w:pPr>
              <w:widowControl/>
              <w:numPr>
                <w:ilvl w:val="0"/>
                <w:numId w:val="2"/>
              </w:numPr>
              <w:suppressAutoHyphens w:val="0"/>
              <w:ind w:left="360"/>
              <w:jc w:val="both"/>
              <w:textAlignment w:val="baseline"/>
              <w:rPr>
                <w:rFonts w:asciiTheme="minorHAnsi" w:eastAsia="Times New Roman" w:hAnsiTheme="minorHAnsi" w:cstheme="minorHAnsi"/>
                <w:color w:val="FF0000"/>
                <w:sz w:val="18"/>
                <w:szCs w:val="18"/>
                <w:lang w:val="en-ID" w:eastAsia="en-ID"/>
              </w:rPr>
            </w:pPr>
            <w:r w:rsidRPr="00150B5D">
              <w:rPr>
                <w:rFonts w:asciiTheme="minorHAnsi" w:eastAsia="Times New Roman" w:hAnsiTheme="minorHAnsi" w:cstheme="minorHAnsi"/>
                <w:color w:val="FF0000"/>
                <w:sz w:val="18"/>
                <w:szCs w:val="18"/>
                <w:lang w:val="en-ID" w:eastAsia="en-ID"/>
              </w:rPr>
              <w:t xml:space="preserve">PCR Test / Rapid Test Antigen Jika </w:t>
            </w:r>
            <w:proofErr w:type="spellStart"/>
            <w:r w:rsidRPr="00150B5D">
              <w:rPr>
                <w:rFonts w:asciiTheme="minorHAnsi" w:eastAsia="Times New Roman" w:hAnsiTheme="minorHAnsi" w:cstheme="minorHAnsi"/>
                <w:color w:val="FF0000"/>
                <w:sz w:val="18"/>
                <w:szCs w:val="18"/>
                <w:lang w:val="en-ID" w:eastAsia="en-ID"/>
              </w:rPr>
              <w:t>dibutuhkan</w:t>
            </w:r>
            <w:proofErr w:type="spellEnd"/>
          </w:p>
          <w:p w14:paraId="5262B4FC" w14:textId="77777777" w:rsidR="00150B5D" w:rsidRPr="00150B5D" w:rsidRDefault="00150B5D" w:rsidP="00150B5D">
            <w:pPr>
              <w:widowControl/>
              <w:suppressAutoHyphens w:val="0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</w:p>
          <w:p w14:paraId="2FC60642" w14:textId="77777777" w:rsidR="00150B5D" w:rsidRPr="00150B5D" w:rsidRDefault="00150B5D" w:rsidP="00150B5D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OPTIONAL:</w:t>
            </w:r>
          </w:p>
          <w:p w14:paraId="5AEADC3B" w14:textId="77777777" w:rsidR="00150B5D" w:rsidRPr="00150B5D" w:rsidRDefault="00150B5D" w:rsidP="00150B5D">
            <w:pPr>
              <w:widowControl/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szCs w:val="18"/>
                <w:lang w:val="en-ID" w:eastAsia="en-ID"/>
              </w:rPr>
            </w:pPr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Rental </w:t>
            </w:r>
            <w:proofErr w:type="spellStart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>Wifi</w:t>
            </w:r>
            <w:proofErr w:type="spellEnd"/>
            <w:r w:rsidRPr="00150B5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ID" w:eastAsia="en-ID"/>
              </w:rPr>
              <w:t xml:space="preserve"> Portable</w:t>
            </w:r>
          </w:p>
          <w:p w14:paraId="1A9231E1" w14:textId="77777777" w:rsidR="007C2F2D" w:rsidRDefault="007C2F2D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</w:p>
        </w:tc>
      </w:tr>
    </w:tbl>
    <w:p w14:paraId="3939829C" w14:textId="77777777" w:rsidR="007C2F2D" w:rsidRDefault="007C2F2D">
      <w:pPr>
        <w:rPr>
          <w:rFonts w:ascii="Adobe Devanagari" w:eastAsia="Adobe Devanagari" w:hAnsi="Adobe Devanagari" w:cs="Adobe Devanagari"/>
          <w:b/>
          <w:sz w:val="16"/>
          <w:szCs w:val="16"/>
        </w:rPr>
      </w:pPr>
    </w:p>
    <w:p w14:paraId="6E546CDE" w14:textId="77777777" w:rsidR="007C2F2D" w:rsidRDefault="007C2F2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37E16474" w14:textId="77777777" w:rsidR="007C2F2D" w:rsidRDefault="00D73B4D">
      <w:pPr>
        <w:widowControl/>
      </w:pPr>
      <w:r>
        <w:rPr>
          <w:rFonts w:ascii="Calibri" w:eastAsia="Calibri" w:hAnsi="Calibri" w:cs="Calibri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sz w:val="18"/>
          <w:szCs w:val="18"/>
        </w:rPr>
        <w:t>**</w:t>
      </w:r>
    </w:p>
    <w:p w14:paraId="5CD78DE1" w14:textId="77777777" w:rsidR="007C2F2D" w:rsidRDefault="007C2F2D">
      <w:pPr>
        <w:widowControl/>
      </w:pPr>
    </w:p>
    <w:p w14:paraId="546AE57A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23F25303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22675DD4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72874948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4B1342FF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3CFE0395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77DC47E3" w14:textId="77777777" w:rsidR="007C2F2D" w:rsidRDefault="00D73B4D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58BECAB9" w14:textId="77777777" w:rsidR="007C2F2D" w:rsidRDefault="00D73B4D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A73ED68" w14:textId="77777777" w:rsidR="007C2F2D" w:rsidRDefault="00D73B4D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C676C39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6AF9E72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A5E7026" w14:textId="77777777" w:rsidR="007C2F2D" w:rsidRDefault="007C2F2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</w:p>
    <w:p w14:paraId="140161DC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1"/>
        <w:tblW w:w="8700" w:type="dxa"/>
        <w:tblInd w:w="1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20"/>
        <w:gridCol w:w="3450"/>
      </w:tblGrid>
      <w:tr w:rsidR="007C2F2D" w14:paraId="7BCD7A69" w14:textId="77777777">
        <w:trPr>
          <w:trHeight w:val="680"/>
        </w:trPr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F8BC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 w:firstLine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0688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4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7F21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6B2EC1CB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7C2F2D" w14:paraId="30CA6698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FD1E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1BD3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42C6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7C2F2D" w14:paraId="0F14358D" w14:textId="77777777">
        <w:trPr>
          <w:trHeight w:val="440"/>
        </w:trPr>
        <w:tc>
          <w:tcPr>
            <w:tcW w:w="27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5B1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544A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5E52" w14:textId="77777777" w:rsidR="007C2F2D" w:rsidRDefault="00D73B4D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155719D3" w14:textId="77777777" w:rsidR="007C2F2D" w:rsidRDefault="00D73B4D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9865E96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2E77D67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5C2BB40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5A965021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538CDF93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5E69DF38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1EA558DD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84ED0E1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12B0233B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A443999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766247AB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biaya Tour</w:t>
      </w:r>
    </w:p>
    <w:p w14:paraId="336467F4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biaya Tour</w:t>
      </w:r>
    </w:p>
    <w:p w14:paraId="2DF4C6CC" w14:textId="77777777" w:rsidR="007C2F2D" w:rsidRDefault="00D73B4D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227B3AB5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C87E6E0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4B11743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8D630CC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C1AB237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33B2FC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5664092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EC7DE67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34AC0C8E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6A7615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5A40DCF1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0568F72D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6DF22DC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9491D86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64FE8215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2D148C2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1E0E7E3" w14:textId="77777777" w:rsidR="007C2F2D" w:rsidRDefault="00D73B4D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C2CA5CA" w14:textId="77777777" w:rsidR="007C2F2D" w:rsidRDefault="00D73B4D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7E1044F" w14:textId="77777777" w:rsidR="007C2F2D" w:rsidRDefault="007C2F2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1E6F37F2" w14:textId="77777777" w:rsidR="007C2F2D" w:rsidRDefault="007C2F2D">
      <w:pPr>
        <w:widowControl/>
        <w:spacing w:after="200" w:line="276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2BC21250" w14:textId="77777777" w:rsidR="007C2F2D" w:rsidRDefault="007C2F2D">
      <w:pPr>
        <w:tabs>
          <w:tab w:val="left" w:pos="720"/>
        </w:tabs>
        <w:jc w:val="both"/>
      </w:pPr>
    </w:p>
    <w:sectPr w:rsidR="007C2F2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GmdBU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Khmer">
    <w:altName w:val="Calibri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727FB"/>
    <w:multiLevelType w:val="multilevel"/>
    <w:tmpl w:val="F1B4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A1089"/>
    <w:multiLevelType w:val="multilevel"/>
    <w:tmpl w:val="324C119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23408521">
    <w:abstractNumId w:val="1"/>
  </w:num>
  <w:num w:numId="2" w16cid:durableId="197664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2D"/>
    <w:rsid w:val="00025752"/>
    <w:rsid w:val="000B7820"/>
    <w:rsid w:val="001165D2"/>
    <w:rsid w:val="001419DB"/>
    <w:rsid w:val="00144F05"/>
    <w:rsid w:val="00150B5D"/>
    <w:rsid w:val="001B5BA8"/>
    <w:rsid w:val="004D35C9"/>
    <w:rsid w:val="004E1D0F"/>
    <w:rsid w:val="005370E5"/>
    <w:rsid w:val="006D6ED8"/>
    <w:rsid w:val="0072098F"/>
    <w:rsid w:val="007C2F2D"/>
    <w:rsid w:val="0085733F"/>
    <w:rsid w:val="00876066"/>
    <w:rsid w:val="008A355F"/>
    <w:rsid w:val="008E5FCF"/>
    <w:rsid w:val="00902D21"/>
    <w:rsid w:val="009777D8"/>
    <w:rsid w:val="0099443E"/>
    <w:rsid w:val="009F7552"/>
    <w:rsid w:val="00A55F14"/>
    <w:rsid w:val="00A74278"/>
    <w:rsid w:val="00AA152C"/>
    <w:rsid w:val="00BD4DA2"/>
    <w:rsid w:val="00BF3BF4"/>
    <w:rsid w:val="00C052FE"/>
    <w:rsid w:val="00C147C6"/>
    <w:rsid w:val="00C40350"/>
    <w:rsid w:val="00D134D6"/>
    <w:rsid w:val="00D24E75"/>
    <w:rsid w:val="00D337E6"/>
    <w:rsid w:val="00D73B4D"/>
    <w:rsid w:val="00D84DA5"/>
    <w:rsid w:val="00E561F7"/>
    <w:rsid w:val="00E81BC4"/>
    <w:rsid w:val="00E9118D"/>
    <w:rsid w:val="00EB549F"/>
    <w:rsid w:val="00F7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E6D0"/>
  <w15:docId w15:val="{2C82A10C-3457-4450-90E6-5268EED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62"/>
    <w:pPr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133D62"/>
  </w:style>
  <w:style w:type="character" w:styleId="Strong">
    <w:name w:val="Strong"/>
    <w:basedOn w:val="DefaultParagraphFont"/>
    <w:uiPriority w:val="22"/>
    <w:qFormat/>
    <w:rsid w:val="00392F64"/>
    <w:rPr>
      <w:b/>
      <w:bCs/>
    </w:rPr>
  </w:style>
  <w:style w:type="paragraph" w:styleId="NoSpacing">
    <w:name w:val="No Spacing"/>
    <w:uiPriority w:val="1"/>
    <w:qFormat/>
    <w:rsid w:val="001C333E"/>
    <w:pPr>
      <w:suppressAutoHyphens/>
    </w:pPr>
    <w:rPr>
      <w:rFonts w:eastAsia="Lucida Sans Unicode"/>
    </w:rPr>
  </w:style>
  <w:style w:type="paragraph" w:styleId="NormalWeb">
    <w:name w:val="Normal (Web)"/>
    <w:basedOn w:val="Normal"/>
    <w:uiPriority w:val="99"/>
    <w:semiHidden/>
    <w:unhideWhenUsed/>
    <w:rsid w:val="00B25632"/>
    <w:pPr>
      <w:widowControl/>
      <w:suppressAutoHyphens w:val="0"/>
      <w:spacing w:before="100" w:beforeAutospacing="1" w:after="100" w:afterAutospacing="1"/>
    </w:pPr>
    <w:rPr>
      <w:rFonts w:eastAsia="Times New Roman"/>
      <w:lang w:val="en-ID" w:eastAsia="en-ID"/>
    </w:rPr>
  </w:style>
  <w:style w:type="paragraph" w:styleId="ListParagraph">
    <w:name w:val="List Paragraph"/>
    <w:basedOn w:val="Normal"/>
    <w:uiPriority w:val="34"/>
    <w:qFormat/>
    <w:rsid w:val="00B256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E56"/>
    <w:rPr>
      <w:rFonts w:ascii="Courier New" w:eastAsia="Times New Roman" w:hAnsi="Courier New" w:cs="Courier New"/>
      <w:kern w:val="0"/>
      <w:sz w:val="20"/>
      <w:szCs w:val="20"/>
      <w:lang w:val="en-ID" w:eastAsia="en-ID"/>
    </w:rPr>
  </w:style>
  <w:style w:type="character" w:customStyle="1" w:styleId="widget">
    <w:name w:val="widget"/>
    <w:basedOn w:val="DefaultParagraphFont"/>
    <w:rsid w:val="00F46E5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ecDBJxQfEb/L9nSNz2og7JRc9A==">CgMxLjA4AHIhMXA3SHRkZHJuSVpoY2ZQdk9LdjFxSlBJcGNkUlI3N1V6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indo travel</cp:lastModifiedBy>
  <cp:revision>24</cp:revision>
  <dcterms:created xsi:type="dcterms:W3CDTF">2023-09-18T09:23:00Z</dcterms:created>
  <dcterms:modified xsi:type="dcterms:W3CDTF">2023-09-18T09:58:00Z</dcterms:modified>
</cp:coreProperties>
</file>