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9286" w14:textId="77777777" w:rsidR="00D67A47" w:rsidRDefault="00BF15AB">
      <w:pPr>
        <w:jc w:val="center"/>
        <w:rPr>
          <w:b/>
          <w:color w:val="5F497A"/>
        </w:rPr>
      </w:pPr>
      <w:r>
        <w:rPr>
          <w:b/>
          <w:color w:val="5F497A"/>
        </w:rPr>
        <w:t>SPECIAL GROUP SERIES/OPEN TRIP</w:t>
      </w:r>
    </w:p>
    <w:p w14:paraId="3F4A022F" w14:textId="121C8EA9" w:rsidR="00D67A47" w:rsidRDefault="00971883">
      <w:pPr>
        <w:jc w:val="center"/>
        <w:rPr>
          <w:b/>
          <w:color w:val="5F497A"/>
          <w:sz w:val="48"/>
          <w:szCs w:val="48"/>
        </w:rPr>
      </w:pPr>
      <w:r>
        <w:rPr>
          <w:b/>
          <w:color w:val="5F497A"/>
          <w:sz w:val="48"/>
          <w:szCs w:val="48"/>
        </w:rPr>
        <w:t xml:space="preserve">7D5N </w:t>
      </w:r>
      <w:r w:rsidR="00BF15AB">
        <w:rPr>
          <w:b/>
          <w:color w:val="5F497A"/>
          <w:sz w:val="48"/>
          <w:szCs w:val="48"/>
        </w:rPr>
        <w:t xml:space="preserve">TOKYO </w:t>
      </w:r>
      <w:r w:rsidR="006A6188">
        <w:rPr>
          <w:b/>
          <w:color w:val="5F497A"/>
          <w:sz w:val="48"/>
          <w:szCs w:val="48"/>
        </w:rPr>
        <w:t>EID MUBARAK</w:t>
      </w:r>
      <w:r>
        <w:rPr>
          <w:b/>
          <w:color w:val="5F497A"/>
          <w:sz w:val="48"/>
          <w:szCs w:val="48"/>
        </w:rPr>
        <w:t xml:space="preserve"> WITH </w:t>
      </w:r>
      <w:r w:rsidR="00BF15AB">
        <w:rPr>
          <w:b/>
          <w:color w:val="5F497A"/>
          <w:sz w:val="48"/>
          <w:szCs w:val="48"/>
        </w:rPr>
        <w:t>ONSEN EXPERIENCE</w:t>
      </w:r>
      <w:r>
        <w:rPr>
          <w:b/>
          <w:color w:val="5F497A"/>
          <w:sz w:val="48"/>
          <w:szCs w:val="48"/>
        </w:rPr>
        <w:t xml:space="preserve"> + TOKYO DISNEYSEA</w:t>
      </w:r>
    </w:p>
    <w:p w14:paraId="42DF1FF3" w14:textId="03B280EC" w:rsidR="00F30FD8" w:rsidRDefault="00F30FD8">
      <w:pPr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Calibri" w:hAnsi="Calibri" w:cs="Calibri"/>
          <w:b/>
          <w:bCs/>
          <w:color w:val="5F497A"/>
          <w:sz w:val="22"/>
          <w:szCs w:val="22"/>
        </w:rPr>
        <w:t>by Garuda Indonesia *Premium Airlines*</w:t>
      </w:r>
    </w:p>
    <w:p w14:paraId="1542A74F" w14:textId="22B8640B" w:rsidR="00D67A47" w:rsidRDefault="00BF15AB">
      <w:pPr>
        <w:jc w:val="center"/>
        <w:rPr>
          <w:rFonts w:ascii="AVGmdBU" w:eastAsia="AVGmdBU" w:hAnsi="AVGmdBU" w:cs="AVGmdBU"/>
          <w:b/>
        </w:rPr>
      </w:pPr>
      <w:r>
        <w:rPr>
          <w:rFonts w:ascii="AVGmdBU" w:eastAsia="AVGmdBU" w:hAnsi="AVGmdBU" w:cs="AVGmdBU"/>
          <w:b/>
        </w:rPr>
        <w:t xml:space="preserve"> (Mt. Fuji– Lake Kawaguchi –</w:t>
      </w:r>
      <w:r w:rsidR="00193FFE">
        <w:rPr>
          <w:rFonts w:ascii="AVGmdBU" w:eastAsia="AVGmdBU" w:hAnsi="AVGmdBU" w:cs="AVGmdBU"/>
          <w:b/>
        </w:rPr>
        <w:t xml:space="preserve"> Hakone -</w:t>
      </w:r>
      <w:r>
        <w:rPr>
          <w:rFonts w:ascii="AVGmdBU" w:eastAsia="AVGmdBU" w:hAnsi="AVGmdBU" w:cs="AVGmdBU"/>
          <w:b/>
        </w:rPr>
        <w:t xml:space="preserve"> Lake Ashi Cruise </w:t>
      </w:r>
      <w:r w:rsidR="00A342B3">
        <w:rPr>
          <w:rFonts w:ascii="AVGmdBU" w:eastAsia="AVGmdBU" w:hAnsi="AVGmdBU" w:cs="AVGmdBU"/>
          <w:b/>
        </w:rPr>
        <w:t xml:space="preserve">- </w:t>
      </w:r>
      <w:r w:rsidR="00CF316C">
        <w:rPr>
          <w:rFonts w:ascii="AVGmdBU" w:eastAsia="AVGmdBU" w:hAnsi="AVGmdBU" w:cs="AVGmdBU"/>
          <w:b/>
        </w:rPr>
        <w:t xml:space="preserve">Yokohama </w:t>
      </w:r>
      <w:r w:rsidR="00877CB2">
        <w:rPr>
          <w:rFonts w:ascii="AVGmdBU" w:eastAsia="AVGmdBU" w:hAnsi="AVGmdBU" w:cs="AVGmdBU"/>
          <w:b/>
        </w:rPr>
        <w:t xml:space="preserve">– Odaiba </w:t>
      </w:r>
      <w:r w:rsidR="00CF316C">
        <w:rPr>
          <w:rFonts w:ascii="AVGmdBU" w:eastAsia="AVGmdBU" w:hAnsi="AVGmdBU" w:cs="AVGmdBU"/>
          <w:b/>
        </w:rPr>
        <w:t xml:space="preserve">- </w:t>
      </w:r>
      <w:r>
        <w:rPr>
          <w:rFonts w:ascii="AVGmdBU" w:eastAsia="AVGmdBU" w:hAnsi="AVGmdBU" w:cs="AVGmdBU"/>
          <w:b/>
        </w:rPr>
        <w:t>Tokyo)</w:t>
      </w:r>
    </w:p>
    <w:p w14:paraId="39193A32" w14:textId="0F73C5F7" w:rsidR="00D67A47" w:rsidRPr="00391E79" w:rsidRDefault="00BF15AB">
      <w:pPr>
        <w:jc w:val="center"/>
        <w:rPr>
          <w:rFonts w:ascii="AVGmdBU" w:eastAsia="AVGmdBU" w:hAnsi="AVGmdBU" w:cs="AVGmdBU"/>
          <w:b/>
          <w:color w:val="FFFFFF" w:themeColor="background1"/>
        </w:rPr>
      </w:pPr>
      <w:r w:rsidRPr="00391E79">
        <w:rPr>
          <w:rFonts w:ascii="AVGmdBU" w:eastAsia="AVGmdBU" w:hAnsi="AVGmdBU" w:cs="AVGmdBU"/>
          <w:b/>
          <w:color w:val="FFFFFF" w:themeColor="background1"/>
          <w:highlight w:val="blue"/>
        </w:rPr>
        <w:t>HIGHLIGHT: Dinner with Yukata, Mount Fuji, Shibuya Crossing Street, Lake Ashi Cruise</w:t>
      </w:r>
      <w:r w:rsidR="00A342B3" w:rsidRPr="00391E79">
        <w:rPr>
          <w:rFonts w:ascii="AVGmdBU" w:eastAsia="AVGmdBU" w:hAnsi="AVGmdBU" w:cs="AVGmdBU"/>
          <w:b/>
          <w:color w:val="FFFFFF" w:themeColor="background1"/>
          <w:highlight w:val="blue"/>
        </w:rPr>
        <w:t>, Yokohama,</w:t>
      </w:r>
      <w:r w:rsidR="00AA2818" w:rsidRPr="00391E79">
        <w:rPr>
          <w:rFonts w:ascii="AVGmdBU" w:eastAsia="AVGmdBU" w:hAnsi="AVGmdBU" w:cs="AVGmdBU"/>
          <w:b/>
          <w:color w:val="FFFFFF" w:themeColor="background1"/>
          <w:highlight w:val="blue"/>
        </w:rPr>
        <w:t xml:space="preserve"> Chinatown, Tokyo Tower,</w:t>
      </w:r>
      <w:r w:rsidR="00A342B3" w:rsidRPr="00391E79">
        <w:rPr>
          <w:rFonts w:ascii="AVGmdBU" w:eastAsia="AVGmdBU" w:hAnsi="AVGmdBU" w:cs="AVGmdBU"/>
          <w:b/>
          <w:color w:val="FFFFFF" w:themeColor="background1"/>
          <w:highlight w:val="blue"/>
        </w:rPr>
        <w:t xml:space="preserve"> Odaiba, </w:t>
      </w:r>
      <w:proofErr w:type="spellStart"/>
      <w:r w:rsidR="00A342B3" w:rsidRPr="00391E79">
        <w:rPr>
          <w:rFonts w:ascii="AVGmdBU" w:eastAsia="AVGmdBU" w:hAnsi="AVGmdBU" w:cs="AVGmdBU"/>
          <w:b/>
          <w:color w:val="FFFFFF" w:themeColor="background1"/>
          <w:highlight w:val="blue"/>
        </w:rPr>
        <w:t>Disneysea</w:t>
      </w:r>
      <w:proofErr w:type="spellEnd"/>
    </w:p>
    <w:p w14:paraId="17DA685C" w14:textId="77777777" w:rsidR="00D67A47" w:rsidRDefault="00BF15AB">
      <w:pPr>
        <w:tabs>
          <w:tab w:val="left" w:pos="435"/>
        </w:tabs>
        <w:jc w:val="center"/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28"/>
          <w:szCs w:val="28"/>
          <w:u w:val="single"/>
        </w:rPr>
        <w:t>Guarantee Best Price &amp; Service</w:t>
      </w:r>
    </w:p>
    <w:p w14:paraId="30E23CE2" w14:textId="77777777" w:rsidR="00D67A47" w:rsidRDefault="00D67A47">
      <w:pPr>
        <w:tabs>
          <w:tab w:val="left" w:pos="435"/>
        </w:tabs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</w:pPr>
    </w:p>
    <w:p w14:paraId="72466B10" w14:textId="77777777" w:rsidR="00D67A47" w:rsidRDefault="00D67A47">
      <w:pPr>
        <w:tabs>
          <w:tab w:val="left" w:pos="435"/>
        </w:tabs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</w:pPr>
    </w:p>
    <w:p w14:paraId="14D987EF" w14:textId="77777777" w:rsidR="00F14DCC" w:rsidRDefault="00BF15AB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01: JAKARTA – </w:t>
      </w:r>
      <w:r w:rsidR="00055D39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HANEDA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(Meals on board</w:t>
      </w:r>
    </w:p>
    <w:p w14:paraId="12863129" w14:textId="4FEAB1A9" w:rsidR="00D67A47" w:rsidRDefault="00BF15AB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Arimo" w:eastAsia="Arimo" w:hAnsi="Arimo" w:cs="Arimo"/>
          <w:b/>
          <w:sz w:val="18"/>
          <w:szCs w:val="18"/>
        </w:rPr>
        <w:t>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CGK (</w:t>
      </w:r>
      <w:r w:rsidR="00055D39">
        <w:rPr>
          <w:rFonts w:ascii="Quattrocento Sans" w:eastAsia="Quattrocento Sans" w:hAnsi="Quattrocento Sans" w:cs="Quattrocento Sans"/>
          <w:b/>
          <w:sz w:val="18"/>
          <w:szCs w:val="18"/>
        </w:rPr>
        <w:t>23.35</w:t>
      </w:r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)  </w:t>
      </w:r>
      <w:r w:rsidR="00055D39">
        <w:rPr>
          <w:rFonts w:ascii="Quattrocento Sans" w:eastAsia="Quattrocento Sans" w:hAnsi="Quattrocento Sans" w:cs="Quattrocento Sans"/>
          <w:b/>
          <w:sz w:val="18"/>
          <w:szCs w:val="18"/>
        </w:rPr>
        <w:t>-</w:t>
      </w:r>
      <w:proofErr w:type="gramEnd"/>
      <w:r w:rsidR="00055D39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HND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(</w:t>
      </w:r>
      <w:r w:rsidR="00055D39">
        <w:rPr>
          <w:rFonts w:ascii="Quattrocento Sans" w:eastAsia="Quattrocento Sans" w:hAnsi="Quattrocento Sans" w:cs="Quattrocento Sans"/>
          <w:b/>
          <w:sz w:val="18"/>
          <w:szCs w:val="18"/>
        </w:rPr>
        <w:t>08.50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) by </w:t>
      </w:r>
      <w:r w:rsidR="00055D39">
        <w:rPr>
          <w:rFonts w:ascii="Quattrocento Sans" w:eastAsia="Quattrocento Sans" w:hAnsi="Quattrocento Sans" w:cs="Quattrocento Sans"/>
          <w:b/>
          <w:sz w:val="18"/>
          <w:szCs w:val="18"/>
        </w:rPr>
        <w:t>GA 874</w:t>
      </w:r>
    </w:p>
    <w:p w14:paraId="4118BE8C" w14:textId="24F62C3D" w:rsidR="00D67A47" w:rsidRDefault="00BF15AB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 xml:space="preserve">Malam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berkumpul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Bandara Soekarno-Hatta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berangkat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Tokyo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pesawat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055D39">
        <w:rPr>
          <w:rFonts w:ascii="Quattrocento Sans" w:eastAsia="Quattrocento Sans" w:hAnsi="Quattrocento Sans" w:cs="Quattrocento Sans"/>
          <w:sz w:val="18"/>
          <w:szCs w:val="18"/>
        </w:rPr>
        <w:t>Garuda Indonesia</w:t>
      </w:r>
      <w:r>
        <w:rPr>
          <w:rFonts w:ascii="Quattrocento Sans" w:eastAsia="Quattrocento Sans" w:hAnsi="Quattrocento Sans" w:cs="Quattrocento Sans"/>
          <w:sz w:val="18"/>
          <w:szCs w:val="18"/>
        </w:rPr>
        <w:t>.</w:t>
      </w:r>
    </w:p>
    <w:p w14:paraId="6D52D3BA" w14:textId="77777777" w:rsidR="00D67A47" w:rsidRDefault="00BF15AB">
      <w:pPr>
        <w:ind w:right="2295"/>
        <w:jc w:val="both"/>
        <w:rPr>
          <w:rFonts w:ascii="Quattrocento Sans" w:eastAsia="Quattrocento Sans" w:hAnsi="Quattrocento Sans" w:cs="Quattrocento Sans"/>
          <w:i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color w:val="000000"/>
          <w:sz w:val="18"/>
          <w:szCs w:val="18"/>
        </w:rPr>
        <w:t xml:space="preserve"> di </w:t>
      </w:r>
      <w:r>
        <w:rPr>
          <w:rFonts w:ascii="Quattrocento Sans" w:eastAsia="Quattrocento Sans" w:hAnsi="Quattrocento Sans" w:cs="Quattrocento Sans"/>
          <w:i/>
          <w:smallCaps/>
          <w:sz w:val="18"/>
          <w:szCs w:val="18"/>
        </w:rPr>
        <w:t>PESAWAT</w:t>
      </w:r>
    </w:p>
    <w:p w14:paraId="1D9182BB" w14:textId="77777777" w:rsidR="00D67A47" w:rsidRDefault="00D67A47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7250F2A8" w14:textId="2E773664" w:rsidR="00D67A47" w:rsidRDefault="00BF15AB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Hari 02: </w:t>
      </w:r>
      <w:r w:rsidR="00055D39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HANEDA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-TOKYO (</w:t>
      </w:r>
      <w:proofErr w:type="spellStart"/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X,</w:t>
      </w:r>
      <w:r w:rsidR="00055D39"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Makan</w:t>
      </w:r>
      <w:proofErr w:type="spellEnd"/>
      <w:proofErr w:type="gramEnd"/>
      <w:r w:rsidR="00055D39"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 xml:space="preserve"> </w:t>
      </w:r>
      <w:r w:rsidR="001A0BFD"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Siang, X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)</w:t>
      </w:r>
    </w:p>
    <w:p w14:paraId="2A7D9764" w14:textId="3A36CA39" w:rsidR="00055D39" w:rsidRDefault="00BF15AB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Setiba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Tokyo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disambut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Guide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ramah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 w:rsidR="00055D39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055D39" w:rsidRPr="00C73E95">
        <w:rPr>
          <w:rFonts w:ascii="Quattrocento Sans" w:eastAsia="Quattrocento Sans" w:hAnsi="Quattrocento Sans" w:cs="Quattrocento Sans"/>
          <w:b/>
          <w:bCs/>
          <w:sz w:val="18"/>
          <w:szCs w:val="18"/>
        </w:rPr>
        <w:t>The Imperial Place</w:t>
      </w:r>
      <w:r w:rsidR="00055D39"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 w:rsidR="00055D39"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 w:rsidR="00055D39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55D39">
        <w:rPr>
          <w:rFonts w:ascii="Quattrocento Sans" w:eastAsia="Quattrocento Sans" w:hAnsi="Quattrocento Sans" w:cs="Quattrocento Sans"/>
          <w:sz w:val="18"/>
          <w:szCs w:val="18"/>
        </w:rPr>
        <w:t>kediaman</w:t>
      </w:r>
      <w:proofErr w:type="spellEnd"/>
      <w:r w:rsidR="00055D39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55D39">
        <w:rPr>
          <w:rFonts w:ascii="Quattrocento Sans" w:eastAsia="Quattrocento Sans" w:hAnsi="Quattrocento Sans" w:cs="Quattrocento Sans"/>
          <w:sz w:val="18"/>
          <w:szCs w:val="18"/>
        </w:rPr>
        <w:t>utama</w:t>
      </w:r>
      <w:proofErr w:type="spellEnd"/>
      <w:r w:rsidR="00055D39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55D39">
        <w:rPr>
          <w:rFonts w:ascii="Quattrocento Sans" w:eastAsia="Quattrocento Sans" w:hAnsi="Quattrocento Sans" w:cs="Quattrocento Sans"/>
          <w:sz w:val="18"/>
          <w:szCs w:val="18"/>
        </w:rPr>
        <w:t>keluarga</w:t>
      </w:r>
      <w:proofErr w:type="spellEnd"/>
      <w:r w:rsidR="00055D39">
        <w:rPr>
          <w:rFonts w:ascii="Quattrocento Sans" w:eastAsia="Quattrocento Sans" w:hAnsi="Quattrocento Sans" w:cs="Quattrocento Sans"/>
          <w:sz w:val="18"/>
          <w:szCs w:val="18"/>
        </w:rPr>
        <w:t xml:space="preserve"> Kaisar </w:t>
      </w:r>
      <w:proofErr w:type="spellStart"/>
      <w:r w:rsidR="00055D39">
        <w:rPr>
          <w:rFonts w:ascii="Quattrocento Sans" w:eastAsia="Quattrocento Sans" w:hAnsi="Quattrocento Sans" w:cs="Quattrocento Sans"/>
          <w:sz w:val="18"/>
          <w:szCs w:val="18"/>
        </w:rPr>
        <w:t>Jepang</w:t>
      </w:r>
      <w:proofErr w:type="spellEnd"/>
      <w:r w:rsidR="00055D39"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 w:rsidR="00055D39"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r w:rsidR="00055D39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55D39"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 w:rsidR="00055D39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055D39" w:rsidRPr="00C73E95">
        <w:rPr>
          <w:rFonts w:ascii="Quattrocento Sans" w:eastAsia="Quattrocento Sans" w:hAnsi="Quattrocento Sans" w:cs="Quattrocento Sans"/>
          <w:b/>
          <w:bCs/>
          <w:sz w:val="18"/>
          <w:szCs w:val="18"/>
        </w:rPr>
        <w:t>Tokyo Tower</w:t>
      </w:r>
      <w:r w:rsidR="00055D39">
        <w:rPr>
          <w:rFonts w:ascii="Quattrocento Sans" w:eastAsia="Quattrocento Sans" w:hAnsi="Quattrocento Sans" w:cs="Quattrocento Sans"/>
          <w:sz w:val="18"/>
          <w:szCs w:val="18"/>
        </w:rPr>
        <w:t xml:space="preserve"> Menara </w:t>
      </w:r>
      <w:proofErr w:type="spellStart"/>
      <w:r w:rsidR="00055D39">
        <w:rPr>
          <w:rFonts w:ascii="Quattrocento Sans" w:eastAsia="Quattrocento Sans" w:hAnsi="Quattrocento Sans" w:cs="Quattrocento Sans"/>
          <w:sz w:val="18"/>
          <w:szCs w:val="18"/>
        </w:rPr>
        <w:t>Tertinggi</w:t>
      </w:r>
      <w:proofErr w:type="spellEnd"/>
      <w:r w:rsidR="00055D39"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 w:rsidR="00055D39">
        <w:rPr>
          <w:rFonts w:ascii="Quattrocento Sans" w:eastAsia="Quattrocento Sans" w:hAnsi="Quattrocento Sans" w:cs="Quattrocento Sans"/>
          <w:sz w:val="18"/>
          <w:szCs w:val="18"/>
        </w:rPr>
        <w:t>Jepang</w:t>
      </w:r>
      <w:proofErr w:type="spellEnd"/>
      <w:r w:rsidR="00055D39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55D39">
        <w:rPr>
          <w:rFonts w:ascii="Quattrocento Sans" w:eastAsia="Quattrocento Sans" w:hAnsi="Quattrocento Sans" w:cs="Quattrocento Sans"/>
          <w:sz w:val="18"/>
          <w:szCs w:val="18"/>
        </w:rPr>
        <w:t>kemudian</w:t>
      </w:r>
      <w:proofErr w:type="spellEnd"/>
      <w:r w:rsidR="00055D39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55D39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055D39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55D39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055D39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55D39">
        <w:rPr>
          <w:rFonts w:ascii="Quattrocento Sans" w:eastAsia="Quattrocento Sans" w:hAnsi="Quattrocento Sans" w:cs="Quattrocento Sans"/>
          <w:sz w:val="18"/>
          <w:szCs w:val="18"/>
        </w:rPr>
        <w:t>berbelanja</w:t>
      </w:r>
      <w:proofErr w:type="spellEnd"/>
      <w:r w:rsidR="00055D39">
        <w:rPr>
          <w:rFonts w:ascii="Quattrocento Sans" w:eastAsia="Quattrocento Sans" w:hAnsi="Quattrocento Sans" w:cs="Quattrocento Sans"/>
          <w:sz w:val="18"/>
          <w:szCs w:val="18"/>
        </w:rPr>
        <w:t xml:space="preserve"> oleh-oleh di </w:t>
      </w:r>
      <w:r w:rsidR="00055D39" w:rsidRPr="00C73E95">
        <w:rPr>
          <w:rFonts w:ascii="Quattrocento Sans" w:eastAsia="Quattrocento Sans" w:hAnsi="Quattrocento Sans" w:cs="Quattrocento Sans"/>
          <w:b/>
          <w:bCs/>
          <w:sz w:val="18"/>
          <w:szCs w:val="18"/>
        </w:rPr>
        <w:t>Ginza</w:t>
      </w:r>
      <w:r w:rsidR="00055D39">
        <w:rPr>
          <w:rFonts w:ascii="Quattrocento Sans" w:eastAsia="Quattrocento Sans" w:hAnsi="Quattrocento Sans" w:cs="Quattrocento Sans"/>
          <w:sz w:val="18"/>
          <w:szCs w:val="18"/>
        </w:rPr>
        <w:t>.</w:t>
      </w:r>
      <w:r w:rsidR="006C4743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C4743">
        <w:rPr>
          <w:rFonts w:ascii="Quattrocento Sans" w:eastAsia="Quattrocento Sans" w:hAnsi="Quattrocento Sans" w:cs="Quattrocento Sans"/>
          <w:sz w:val="18"/>
          <w:szCs w:val="18"/>
        </w:rPr>
        <w:t>Selanjutnya</w:t>
      </w:r>
      <w:proofErr w:type="spellEnd"/>
      <w:r w:rsidR="006C4743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C4743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6C4743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C4743"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 w:rsidR="006C4743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6C4743"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 w:rsidR="006C4743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6C4743">
        <w:rPr>
          <w:rFonts w:ascii="Quattrocento Sans" w:hAnsi="Quattrocento Sans"/>
          <w:b/>
          <w:bCs/>
          <w:color w:val="000000"/>
          <w:sz w:val="18"/>
          <w:szCs w:val="18"/>
        </w:rPr>
        <w:t xml:space="preserve">Asakusa Kannon Temple </w:t>
      </w:r>
      <w:proofErr w:type="spellStart"/>
      <w:r w:rsidR="006C4743">
        <w:rPr>
          <w:rFonts w:ascii="Quattrocento Sans" w:hAnsi="Quattrocento Sans"/>
          <w:color w:val="000000"/>
          <w:sz w:val="18"/>
          <w:szCs w:val="18"/>
        </w:rPr>
        <w:t>atau</w:t>
      </w:r>
      <w:proofErr w:type="spellEnd"/>
      <w:r w:rsidR="006C4743">
        <w:rPr>
          <w:rFonts w:ascii="Quattrocento Sans" w:hAnsi="Quattrocento Sans"/>
          <w:color w:val="000000"/>
          <w:sz w:val="18"/>
          <w:szCs w:val="18"/>
        </w:rPr>
        <w:t xml:space="preserve"> yang </w:t>
      </w:r>
      <w:proofErr w:type="spellStart"/>
      <w:r w:rsidR="006C4743">
        <w:rPr>
          <w:rFonts w:ascii="Quattrocento Sans" w:hAnsi="Quattrocento Sans"/>
          <w:color w:val="000000"/>
          <w:sz w:val="18"/>
          <w:szCs w:val="18"/>
        </w:rPr>
        <w:t>dilebih</w:t>
      </w:r>
      <w:proofErr w:type="spellEnd"/>
      <w:r w:rsidR="006C4743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6C4743">
        <w:rPr>
          <w:rFonts w:ascii="Quattrocento Sans" w:hAnsi="Quattrocento Sans"/>
          <w:color w:val="000000"/>
          <w:sz w:val="18"/>
          <w:szCs w:val="18"/>
        </w:rPr>
        <w:t>dikenal</w:t>
      </w:r>
      <w:proofErr w:type="spellEnd"/>
      <w:r w:rsidR="006C4743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6C4743">
        <w:rPr>
          <w:rFonts w:ascii="Quattrocento Sans" w:hAnsi="Quattrocento Sans"/>
          <w:color w:val="000000"/>
          <w:sz w:val="18"/>
          <w:szCs w:val="18"/>
        </w:rPr>
        <w:t>dengan</w:t>
      </w:r>
      <w:proofErr w:type="spellEnd"/>
      <w:r w:rsidR="006C4743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6C4743">
        <w:rPr>
          <w:rFonts w:ascii="Quattrocento Sans" w:hAnsi="Quattrocento Sans"/>
          <w:b/>
          <w:bCs/>
          <w:color w:val="000000"/>
          <w:sz w:val="18"/>
          <w:szCs w:val="18"/>
        </w:rPr>
        <w:t>Sensoji</w:t>
      </w:r>
      <w:proofErr w:type="spellEnd"/>
      <w:r w:rsidR="006C4743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6C4743">
        <w:rPr>
          <w:rFonts w:ascii="Quattrocento Sans" w:hAnsi="Quattrocento Sans"/>
          <w:color w:val="000000"/>
          <w:sz w:val="18"/>
          <w:szCs w:val="18"/>
        </w:rPr>
        <w:t>merupakan</w:t>
      </w:r>
      <w:proofErr w:type="spellEnd"/>
      <w:r w:rsidR="006C4743">
        <w:rPr>
          <w:rFonts w:ascii="Quattrocento Sans" w:hAnsi="Quattrocento Sans"/>
          <w:color w:val="000000"/>
          <w:sz w:val="18"/>
          <w:szCs w:val="18"/>
        </w:rPr>
        <w:t xml:space="preserve"> salah </w:t>
      </w:r>
      <w:proofErr w:type="spellStart"/>
      <w:r w:rsidR="006C4743">
        <w:rPr>
          <w:rFonts w:ascii="Quattrocento Sans" w:hAnsi="Quattrocento Sans"/>
          <w:color w:val="000000"/>
          <w:sz w:val="18"/>
          <w:szCs w:val="18"/>
        </w:rPr>
        <w:t>satu</w:t>
      </w:r>
      <w:proofErr w:type="spellEnd"/>
      <w:r w:rsidR="006C4743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6C4743">
        <w:rPr>
          <w:rFonts w:ascii="Quattrocento Sans" w:hAnsi="Quattrocento Sans"/>
          <w:color w:val="000000"/>
          <w:sz w:val="18"/>
          <w:szCs w:val="18"/>
        </w:rPr>
        <w:t>kuil</w:t>
      </w:r>
      <w:proofErr w:type="spellEnd"/>
      <w:r w:rsidR="006C4743">
        <w:rPr>
          <w:rFonts w:ascii="Quattrocento Sans" w:hAnsi="Quattrocento Sans"/>
          <w:color w:val="000000"/>
          <w:sz w:val="18"/>
          <w:szCs w:val="18"/>
        </w:rPr>
        <w:t xml:space="preserve"> yang paling </w:t>
      </w:r>
      <w:r w:rsidR="006C2EA0">
        <w:rPr>
          <w:rFonts w:ascii="Quattrocento Sans" w:hAnsi="Quattrocento Sans"/>
          <w:color w:val="000000"/>
          <w:sz w:val="18"/>
          <w:szCs w:val="18"/>
        </w:rPr>
        <w:t>popular.</w:t>
      </w:r>
      <w:r w:rsidR="005F5580">
        <w:rPr>
          <w:rFonts w:ascii="Quattrocento Sans" w:hAnsi="Quattrocento Sans"/>
          <w:color w:val="000000"/>
          <w:sz w:val="18"/>
          <w:szCs w:val="18"/>
        </w:rPr>
        <w:t xml:space="preserve"> Kita juga </w:t>
      </w:r>
      <w:proofErr w:type="spellStart"/>
      <w:r w:rsidR="005F5580">
        <w:rPr>
          <w:rFonts w:ascii="Quattrocento Sans" w:hAnsi="Quattrocento Sans"/>
          <w:color w:val="000000"/>
          <w:sz w:val="18"/>
          <w:szCs w:val="18"/>
        </w:rPr>
        <w:t>akan</w:t>
      </w:r>
      <w:proofErr w:type="spellEnd"/>
      <w:r w:rsidR="005F5580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5F5580">
        <w:rPr>
          <w:rFonts w:ascii="Quattrocento Sans" w:hAnsi="Quattrocento Sans"/>
          <w:color w:val="000000"/>
          <w:sz w:val="18"/>
          <w:szCs w:val="18"/>
        </w:rPr>
        <w:t>menikmati</w:t>
      </w:r>
      <w:proofErr w:type="spellEnd"/>
      <w:r w:rsidR="00CF34F1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CF34F1">
        <w:rPr>
          <w:rFonts w:ascii="Quattrocento Sans" w:hAnsi="Quattrocento Sans"/>
          <w:color w:val="000000"/>
          <w:sz w:val="18"/>
          <w:szCs w:val="18"/>
        </w:rPr>
        <w:t>keindahan</w:t>
      </w:r>
      <w:proofErr w:type="spellEnd"/>
      <w:r w:rsidR="00CF34F1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CF34F1">
        <w:rPr>
          <w:rFonts w:ascii="Quattrocento Sans" w:hAnsi="Quattrocento Sans"/>
          <w:color w:val="000000"/>
          <w:sz w:val="18"/>
          <w:szCs w:val="18"/>
        </w:rPr>
        <w:t>taman</w:t>
      </w:r>
      <w:proofErr w:type="spellEnd"/>
      <w:r w:rsidR="00CF34F1">
        <w:rPr>
          <w:rFonts w:ascii="Quattrocento Sans" w:hAnsi="Quattrocento Sans"/>
          <w:color w:val="000000"/>
          <w:sz w:val="18"/>
          <w:szCs w:val="18"/>
        </w:rPr>
        <w:t xml:space="preserve"> </w:t>
      </w:r>
      <w:r w:rsidR="00CF34F1" w:rsidRPr="00432381">
        <w:rPr>
          <w:rFonts w:ascii="Quattrocento Sans" w:hAnsi="Quattrocento Sans"/>
          <w:b/>
          <w:bCs/>
          <w:color w:val="000000"/>
          <w:sz w:val="18"/>
          <w:szCs w:val="18"/>
        </w:rPr>
        <w:t>Ueno Park</w:t>
      </w:r>
      <w:r w:rsidR="00CF34F1">
        <w:rPr>
          <w:rFonts w:ascii="Quattrocento Sans" w:hAnsi="Quattrocento Sans"/>
          <w:color w:val="000000"/>
          <w:sz w:val="18"/>
          <w:szCs w:val="18"/>
        </w:rPr>
        <w:t xml:space="preserve"> dan </w:t>
      </w:r>
      <w:proofErr w:type="spellStart"/>
      <w:r w:rsidR="00CF34F1">
        <w:rPr>
          <w:rFonts w:ascii="Quattrocento Sans" w:hAnsi="Quattrocento Sans"/>
          <w:color w:val="000000"/>
          <w:sz w:val="18"/>
          <w:szCs w:val="18"/>
        </w:rPr>
        <w:t>apabila</w:t>
      </w:r>
      <w:proofErr w:type="spellEnd"/>
      <w:r w:rsidR="00CF34F1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CF34F1">
        <w:rPr>
          <w:rFonts w:ascii="Quattrocento Sans" w:hAnsi="Quattrocento Sans"/>
          <w:color w:val="000000"/>
          <w:sz w:val="18"/>
          <w:szCs w:val="18"/>
        </w:rPr>
        <w:t>beruntung</w:t>
      </w:r>
      <w:proofErr w:type="spellEnd"/>
      <w:r w:rsidR="00CF34F1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CF34F1">
        <w:rPr>
          <w:rFonts w:ascii="Quattrocento Sans" w:hAnsi="Quattrocento Sans"/>
          <w:color w:val="000000"/>
          <w:sz w:val="18"/>
          <w:szCs w:val="18"/>
        </w:rPr>
        <w:t>kita</w:t>
      </w:r>
      <w:proofErr w:type="spellEnd"/>
      <w:r w:rsidR="00CF34F1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CF34F1">
        <w:rPr>
          <w:rFonts w:ascii="Quattrocento Sans" w:hAnsi="Quattrocento Sans"/>
          <w:color w:val="000000"/>
          <w:sz w:val="18"/>
          <w:szCs w:val="18"/>
        </w:rPr>
        <w:t>dapat</w:t>
      </w:r>
      <w:proofErr w:type="spellEnd"/>
      <w:r w:rsidR="00CF34F1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CF34F1">
        <w:rPr>
          <w:rFonts w:ascii="Quattrocento Sans" w:hAnsi="Quattrocento Sans"/>
          <w:color w:val="000000"/>
          <w:sz w:val="18"/>
          <w:szCs w:val="18"/>
        </w:rPr>
        <w:t>menikmati</w:t>
      </w:r>
      <w:proofErr w:type="spellEnd"/>
      <w:r w:rsidR="00CF34F1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CF34F1">
        <w:rPr>
          <w:rFonts w:ascii="Quattrocento Sans" w:hAnsi="Quattrocento Sans"/>
          <w:color w:val="000000"/>
          <w:sz w:val="18"/>
          <w:szCs w:val="18"/>
        </w:rPr>
        <w:t>mekarnya</w:t>
      </w:r>
      <w:proofErr w:type="spellEnd"/>
      <w:r w:rsidR="005F5580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5F5580">
        <w:rPr>
          <w:rFonts w:ascii="Quattrocento Sans" w:hAnsi="Quattrocento Sans"/>
          <w:color w:val="000000"/>
          <w:sz w:val="18"/>
          <w:szCs w:val="18"/>
        </w:rPr>
        <w:t>bun</w:t>
      </w:r>
      <w:r w:rsidR="00432381">
        <w:rPr>
          <w:rFonts w:ascii="Quattrocento Sans" w:hAnsi="Quattrocento Sans"/>
          <w:color w:val="000000"/>
          <w:sz w:val="18"/>
          <w:szCs w:val="18"/>
        </w:rPr>
        <w:t>ga</w:t>
      </w:r>
      <w:proofErr w:type="spellEnd"/>
      <w:r w:rsidR="00432381">
        <w:rPr>
          <w:rFonts w:ascii="Quattrocento Sans" w:hAnsi="Quattrocento Sans"/>
          <w:color w:val="000000"/>
          <w:sz w:val="18"/>
          <w:szCs w:val="18"/>
        </w:rPr>
        <w:t xml:space="preserve"> Sakura </w:t>
      </w:r>
      <w:proofErr w:type="spellStart"/>
      <w:r w:rsidR="00432381">
        <w:rPr>
          <w:rFonts w:ascii="Quattrocento Sans" w:hAnsi="Quattrocento Sans"/>
          <w:color w:val="000000"/>
          <w:sz w:val="18"/>
          <w:szCs w:val="18"/>
        </w:rPr>
        <w:t>di</w:t>
      </w:r>
      <w:r w:rsidR="00CF34F1">
        <w:rPr>
          <w:rFonts w:ascii="Quattrocento Sans" w:hAnsi="Quattrocento Sans"/>
          <w:color w:val="000000"/>
          <w:sz w:val="18"/>
          <w:szCs w:val="18"/>
        </w:rPr>
        <w:t>sini</w:t>
      </w:r>
      <w:proofErr w:type="spellEnd"/>
      <w:r w:rsidR="00CF34F1">
        <w:rPr>
          <w:rFonts w:ascii="Quattrocento Sans" w:hAnsi="Quattrocento Sans"/>
          <w:color w:val="000000"/>
          <w:sz w:val="18"/>
          <w:szCs w:val="18"/>
        </w:rPr>
        <w:t xml:space="preserve">. </w:t>
      </w:r>
      <w:proofErr w:type="spellStart"/>
      <w:r w:rsidR="00873F62">
        <w:rPr>
          <w:rFonts w:ascii="Quattrocento Sans" w:hAnsi="Quattrocento Sans"/>
          <w:color w:val="000000"/>
          <w:sz w:val="18"/>
          <w:szCs w:val="18"/>
        </w:rPr>
        <w:t>Selanjutnya</w:t>
      </w:r>
      <w:proofErr w:type="spellEnd"/>
      <w:r w:rsidR="004A09D0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4A09D0">
        <w:rPr>
          <w:rFonts w:ascii="Quattrocento Sans" w:hAnsi="Quattrocento Sans"/>
          <w:color w:val="000000"/>
          <w:sz w:val="18"/>
          <w:szCs w:val="18"/>
        </w:rPr>
        <w:t>kita</w:t>
      </w:r>
      <w:proofErr w:type="spellEnd"/>
      <w:r w:rsidR="004A09D0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4A09D0">
        <w:rPr>
          <w:rFonts w:ascii="Quattrocento Sans" w:hAnsi="Quattrocento Sans"/>
          <w:color w:val="000000"/>
          <w:sz w:val="18"/>
          <w:szCs w:val="18"/>
        </w:rPr>
        <w:t>akan</w:t>
      </w:r>
      <w:proofErr w:type="spellEnd"/>
      <w:r w:rsidR="004A09D0">
        <w:rPr>
          <w:rFonts w:ascii="Quattrocento Sans" w:hAnsi="Quattrocento Sans"/>
          <w:color w:val="000000"/>
          <w:sz w:val="18"/>
          <w:szCs w:val="18"/>
        </w:rPr>
        <w:t xml:space="preserve"> </w:t>
      </w:r>
      <w:proofErr w:type="spellStart"/>
      <w:r w:rsidR="004A09D0">
        <w:rPr>
          <w:rFonts w:ascii="Quattrocento Sans" w:hAnsi="Quattrocento Sans"/>
          <w:color w:val="000000"/>
          <w:sz w:val="18"/>
          <w:szCs w:val="18"/>
        </w:rPr>
        <w:t>berbelanja</w:t>
      </w:r>
      <w:proofErr w:type="spellEnd"/>
      <w:r w:rsidR="004A09D0">
        <w:rPr>
          <w:rFonts w:ascii="Quattrocento Sans" w:hAnsi="Quattrocento Sans"/>
          <w:color w:val="000000"/>
          <w:sz w:val="18"/>
          <w:szCs w:val="18"/>
        </w:rPr>
        <w:t xml:space="preserve"> di </w:t>
      </w:r>
      <w:r w:rsidR="004A09D0" w:rsidRPr="004A09D0">
        <w:rPr>
          <w:rFonts w:ascii="Quattrocento Sans" w:hAnsi="Quattrocento Sans"/>
          <w:b/>
          <w:bCs/>
          <w:color w:val="000000"/>
          <w:sz w:val="18"/>
          <w:szCs w:val="18"/>
        </w:rPr>
        <w:t>Shinjuku</w:t>
      </w:r>
      <w:r w:rsidR="004A09D0">
        <w:rPr>
          <w:rFonts w:ascii="Quattrocento Sans" w:hAnsi="Quattrocento Sans"/>
          <w:color w:val="000000"/>
          <w:sz w:val="18"/>
          <w:szCs w:val="18"/>
        </w:rPr>
        <w:t xml:space="preserve">. </w:t>
      </w:r>
      <w:r w:rsidR="00055D39">
        <w:rPr>
          <w:rFonts w:ascii="Quattrocento Sans" w:eastAsia="Quattrocento Sans" w:hAnsi="Quattrocento Sans" w:cs="Quattrocento Sans"/>
          <w:sz w:val="18"/>
          <w:szCs w:val="18"/>
        </w:rPr>
        <w:t xml:space="preserve">Check-in Hotel </w:t>
      </w:r>
      <w:proofErr w:type="spellStart"/>
      <w:r w:rsidR="00055D39">
        <w:rPr>
          <w:rFonts w:ascii="Quattrocento Sans" w:eastAsia="Quattrocento Sans" w:hAnsi="Quattrocento Sans" w:cs="Quattrocento Sans"/>
          <w:sz w:val="18"/>
          <w:szCs w:val="18"/>
        </w:rPr>
        <w:t>Istirahat</w:t>
      </w:r>
      <w:proofErr w:type="spellEnd"/>
    </w:p>
    <w:p w14:paraId="79F186C7" w14:textId="3B2B20DF" w:rsidR="00055D39" w:rsidRDefault="00055D39" w:rsidP="00055D39">
      <w:pPr>
        <w:ind w:right="2295"/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Tmark</w:t>
      </w:r>
      <w:proofErr w:type="spellEnd"/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 xml:space="preserve"> City Hotel Tokyo Omori***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or similar </w:t>
      </w:r>
    </w:p>
    <w:p w14:paraId="504D5B5C" w14:textId="77777777" w:rsidR="00055D39" w:rsidRDefault="00055D39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207D6E7F" w14:textId="77777777" w:rsidR="0094078D" w:rsidRDefault="0094078D" w:rsidP="0094078D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5C81846F" w14:textId="0A1F1DF4" w:rsidR="00055D39" w:rsidRDefault="0094078D" w:rsidP="0094078D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03:</w:t>
      </w:r>
      <w:r w:rsidR="005D08AA"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 xml:space="preserve"> </w:t>
      </w: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TOKYO – MT FUJI – LAKE KAWAGUCHI (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 xml:space="preserve">Makan Pagi, </w:t>
      </w:r>
      <w:proofErr w:type="spellStart"/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Siang,Malam</w:t>
      </w:r>
      <w:proofErr w:type="spellEnd"/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)</w:t>
      </w:r>
    </w:p>
    <w:p w14:paraId="7227FF0C" w14:textId="0599B5B9" w:rsidR="0094078D" w:rsidRDefault="0094078D" w:rsidP="0094078D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melanjutkan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tour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hari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diawali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F15AB">
        <w:rPr>
          <w:rFonts w:ascii="Quattrocento Sans" w:eastAsia="Quattrocento Sans" w:hAnsi="Quattrocento Sans" w:cs="Quattrocento Sans"/>
          <w:b/>
          <w:sz w:val="18"/>
          <w:szCs w:val="18"/>
        </w:rPr>
        <w:t>Gunung</w:t>
      </w:r>
      <w:proofErr w:type="spellEnd"/>
      <w:r w:rsidR="00BF15AB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Fuji </w:t>
      </w:r>
      <w:proofErr w:type="spellStart"/>
      <w:r w:rsidR="00BF15AB">
        <w:rPr>
          <w:rFonts w:ascii="Quattrocento Sans" w:eastAsia="Quattrocento Sans" w:hAnsi="Quattrocento Sans" w:cs="Quattrocento Sans"/>
          <w:sz w:val="18"/>
          <w:szCs w:val="18"/>
        </w:rPr>
        <w:t>sampai</w:t>
      </w:r>
      <w:proofErr w:type="spellEnd"/>
      <w:r w:rsidR="00BF15AB">
        <w:rPr>
          <w:rFonts w:ascii="Quattrocento Sans" w:eastAsia="Quattrocento Sans" w:hAnsi="Quattrocento Sans" w:cs="Quattrocento Sans"/>
          <w:sz w:val="18"/>
          <w:szCs w:val="18"/>
        </w:rPr>
        <w:t xml:space="preserve"> 5</w:t>
      </w:r>
      <w:r w:rsidR="00BF15AB">
        <w:rPr>
          <w:rFonts w:ascii="Quattrocento Sans" w:eastAsia="Quattrocento Sans" w:hAnsi="Quattrocento Sans" w:cs="Quattrocento Sans"/>
          <w:sz w:val="18"/>
          <w:szCs w:val="18"/>
          <w:vertAlign w:val="superscript"/>
        </w:rPr>
        <w:t>th</w:t>
      </w:r>
      <w:r w:rsidR="00BF15AB">
        <w:rPr>
          <w:rFonts w:ascii="Quattrocento Sans" w:eastAsia="Quattrocento Sans" w:hAnsi="Quattrocento Sans" w:cs="Quattrocento Sans"/>
          <w:sz w:val="18"/>
          <w:szCs w:val="18"/>
        </w:rPr>
        <w:t xml:space="preserve"> Station</w:t>
      </w:r>
      <w:r w:rsidR="00BF15AB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 w:rsidR="00BF15AB">
        <w:rPr>
          <w:rFonts w:ascii="Quattrocento Sans" w:eastAsia="Quattrocento Sans" w:hAnsi="Quattrocento Sans" w:cs="Quattrocento Sans"/>
          <w:sz w:val="18"/>
          <w:szCs w:val="18"/>
        </w:rPr>
        <w:t xml:space="preserve">(Jika </w:t>
      </w:r>
      <w:proofErr w:type="spellStart"/>
      <w:r w:rsidR="00BF15AB">
        <w:rPr>
          <w:rFonts w:ascii="Quattrocento Sans" w:eastAsia="Quattrocento Sans" w:hAnsi="Quattrocento Sans" w:cs="Quattrocento Sans"/>
          <w:sz w:val="18"/>
          <w:szCs w:val="18"/>
        </w:rPr>
        <w:t>cuaca</w:t>
      </w:r>
      <w:proofErr w:type="spellEnd"/>
      <w:r w:rsidR="00BF15A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F15AB">
        <w:rPr>
          <w:rFonts w:ascii="Quattrocento Sans" w:eastAsia="Quattrocento Sans" w:hAnsi="Quattrocento Sans" w:cs="Quattrocento Sans"/>
          <w:sz w:val="18"/>
          <w:szCs w:val="18"/>
        </w:rPr>
        <w:t>mendukung</w:t>
      </w:r>
      <w:proofErr w:type="spellEnd"/>
      <w:r w:rsidR="00BF15AB">
        <w:rPr>
          <w:rFonts w:ascii="Quattrocento Sans" w:eastAsia="Quattrocento Sans" w:hAnsi="Quattrocento Sans" w:cs="Quattrocento Sans"/>
          <w:sz w:val="18"/>
          <w:szCs w:val="18"/>
        </w:rPr>
        <w:t>)</w:t>
      </w:r>
      <w:r w:rsidR="00BF15AB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, </w:t>
      </w:r>
      <w:r w:rsidR="00BF15AB">
        <w:rPr>
          <w:rFonts w:ascii="Quattrocento Sans" w:eastAsia="Quattrocento Sans" w:hAnsi="Quattrocento Sans" w:cs="Quattrocento Sans"/>
          <w:sz w:val="18"/>
          <w:szCs w:val="18"/>
        </w:rPr>
        <w:t xml:space="preserve">yang </w:t>
      </w:r>
      <w:proofErr w:type="spellStart"/>
      <w:r w:rsidR="00BF15AB"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 w:rsidR="00BF15A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F15AB">
        <w:rPr>
          <w:rFonts w:ascii="Quattrocento Sans" w:eastAsia="Quattrocento Sans" w:hAnsi="Quattrocento Sans" w:cs="Quattrocento Sans"/>
          <w:sz w:val="18"/>
          <w:szCs w:val="18"/>
        </w:rPr>
        <w:t>gunung</w:t>
      </w:r>
      <w:proofErr w:type="spellEnd"/>
      <w:r w:rsidR="00BF15A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F15AB">
        <w:rPr>
          <w:rFonts w:ascii="Quattrocento Sans" w:eastAsia="Quattrocento Sans" w:hAnsi="Quattrocento Sans" w:cs="Quattrocento Sans"/>
          <w:sz w:val="18"/>
          <w:szCs w:val="18"/>
        </w:rPr>
        <w:t>terindah</w:t>
      </w:r>
      <w:proofErr w:type="spellEnd"/>
      <w:r w:rsidR="00BF15AB"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 w:rsidR="00BF15AB">
        <w:rPr>
          <w:rFonts w:ascii="Quattrocento Sans" w:eastAsia="Quattrocento Sans" w:hAnsi="Quattrocento Sans" w:cs="Quattrocento Sans"/>
          <w:sz w:val="18"/>
          <w:szCs w:val="18"/>
        </w:rPr>
        <w:t>tertinggi</w:t>
      </w:r>
      <w:proofErr w:type="spellEnd"/>
      <w:r w:rsidR="00BF15AB"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 w:rsidR="00BF15AB">
        <w:rPr>
          <w:rFonts w:ascii="Quattrocento Sans" w:eastAsia="Quattrocento Sans" w:hAnsi="Quattrocento Sans" w:cs="Quattrocento Sans"/>
          <w:sz w:val="18"/>
          <w:szCs w:val="18"/>
        </w:rPr>
        <w:t>Jepang</w:t>
      </w:r>
      <w:proofErr w:type="spellEnd"/>
      <w:r w:rsidR="00BF15AB"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333333"/>
          <w:sz w:val="18"/>
          <w:szCs w:val="18"/>
        </w:rPr>
        <w:t>Oshino</w:t>
      </w:r>
      <w:proofErr w:type="spellEnd"/>
      <w:r>
        <w:rPr>
          <w:rFonts w:ascii="Quattrocento Sans" w:eastAsia="Quattrocento Sans" w:hAnsi="Quattrocento Sans" w:cs="Quattrocento Sans"/>
          <w:b/>
          <w:color w:val="333333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color w:val="333333"/>
          <w:sz w:val="18"/>
          <w:szCs w:val="18"/>
        </w:rPr>
        <w:t>Hakkai</w:t>
      </w:r>
      <w:proofErr w:type="spellEnd"/>
      <w:r>
        <w:rPr>
          <w:rFonts w:ascii="Quattrocento Sans" w:eastAsia="Quattrocento Sans" w:hAnsi="Quattrocento Sans" w:cs="Quattrocento Sans"/>
          <w:b/>
          <w:color w:val="333333"/>
          <w:sz w:val="18"/>
          <w:szCs w:val="18"/>
        </w:rPr>
        <w:t xml:space="preserve"> Village </w:t>
      </w:r>
      <w:r w:rsidR="000E1405"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 xml:space="preserve">dan </w:t>
      </w:r>
      <w:proofErr w:type="spellStart"/>
      <w:r w:rsidR="000E1405" w:rsidRPr="000E1405">
        <w:rPr>
          <w:rFonts w:ascii="Quattrocento Sans" w:eastAsia="Quattrocento Sans" w:hAnsi="Quattrocento Sans" w:cs="Quattrocento Sans"/>
          <w:b/>
          <w:color w:val="333333"/>
          <w:sz w:val="18"/>
          <w:szCs w:val="18"/>
        </w:rPr>
        <w:t>Iyashino</w:t>
      </w:r>
      <w:proofErr w:type="spellEnd"/>
      <w:r w:rsidR="000E1405" w:rsidRPr="000E1405">
        <w:rPr>
          <w:rFonts w:ascii="Quattrocento Sans" w:eastAsia="Quattrocento Sans" w:hAnsi="Quattrocento Sans" w:cs="Quattrocento Sans"/>
          <w:b/>
          <w:color w:val="333333"/>
          <w:sz w:val="18"/>
          <w:szCs w:val="18"/>
        </w:rPr>
        <w:t xml:space="preserve"> Sato </w:t>
      </w:r>
      <w:proofErr w:type="spellStart"/>
      <w:r w:rsidR="000E1405" w:rsidRPr="000E1405">
        <w:rPr>
          <w:rFonts w:ascii="Quattrocento Sans" w:eastAsia="Quattrocento Sans" w:hAnsi="Quattrocento Sans" w:cs="Quattrocento Sans"/>
          <w:b/>
          <w:color w:val="333333"/>
          <w:sz w:val="18"/>
          <w:szCs w:val="18"/>
        </w:rPr>
        <w:t>Nenba</w:t>
      </w:r>
      <w:proofErr w:type="spellEnd"/>
      <w:r w:rsidR="000E1405"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>melihat</w:t>
      </w:r>
      <w:proofErr w:type="spellEnd"/>
      <w:r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>rumah</w:t>
      </w:r>
      <w:proofErr w:type="spellEnd"/>
      <w:r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 xml:space="preserve"> traditional </w:t>
      </w:r>
      <w:proofErr w:type="spellStart"/>
      <w:r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>Jepang</w:t>
      </w:r>
      <w:proofErr w:type="spellEnd"/>
      <w:r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 xml:space="preserve"> Jerami dan </w:t>
      </w:r>
      <w:proofErr w:type="spellStart"/>
      <w:r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>anyaman</w:t>
      </w:r>
      <w:proofErr w:type="spellEnd"/>
      <w:r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>bambu</w:t>
      </w:r>
      <w:proofErr w:type="spellEnd"/>
      <w:r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>sebagai</w:t>
      </w:r>
      <w:proofErr w:type="spellEnd"/>
      <w:r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 xml:space="preserve"> atap dan </w:t>
      </w:r>
      <w:proofErr w:type="spellStart"/>
      <w:r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>dindingnya</w:t>
      </w:r>
      <w:proofErr w:type="spellEnd"/>
      <w:r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 xml:space="preserve">. </w:t>
      </w:r>
      <w:r w:rsidR="000E1405"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 xml:space="preserve">Di </w:t>
      </w:r>
      <w:proofErr w:type="spellStart"/>
      <w:r w:rsidR="000E1405"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>lanjutkan</w:t>
      </w:r>
      <w:proofErr w:type="spellEnd"/>
      <w:r w:rsidR="000E1405"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 xml:space="preserve"> </w:t>
      </w:r>
      <w:proofErr w:type="spellStart"/>
      <w:r w:rsidR="000E1405"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>menuju</w:t>
      </w:r>
      <w:proofErr w:type="spellEnd"/>
      <w:r w:rsidR="000E1405"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 xml:space="preserve"> </w:t>
      </w:r>
      <w:r w:rsidR="000E1405" w:rsidRPr="000E1405">
        <w:rPr>
          <w:rFonts w:ascii="Quattrocento Sans" w:eastAsia="Quattrocento Sans" w:hAnsi="Quattrocento Sans" w:cs="Quattrocento Sans"/>
          <w:b/>
          <w:color w:val="333333"/>
          <w:sz w:val="18"/>
          <w:szCs w:val="18"/>
        </w:rPr>
        <w:t xml:space="preserve">Lake Kawaguchi. </w:t>
      </w:r>
      <w:r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Check-in Hotel.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disini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menikmati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onsen dan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ma</w:t>
      </w:r>
      <w:r w:rsidR="00697DA9">
        <w:rPr>
          <w:rFonts w:ascii="Quattrocento Sans" w:eastAsia="Quattrocento Sans" w:hAnsi="Quattrocento Sans" w:cs="Quattrocento Sans"/>
          <w:b/>
          <w:sz w:val="18"/>
          <w:szCs w:val="18"/>
        </w:rPr>
        <w:t>k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an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</w:rPr>
        <w:t>malam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dengan</w:t>
      </w:r>
      <w:proofErr w:type="spellEnd"/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Yukata (Baju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Tradisional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</w:rPr>
        <w:t>Jepang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</w:rPr>
        <w:t>)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dihotel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istirahat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.</w:t>
      </w:r>
    </w:p>
    <w:p w14:paraId="6B91054B" w14:textId="02B31CF5" w:rsidR="0094078D" w:rsidRPr="0094078D" w:rsidRDefault="005D08AA">
      <w:pPr>
        <w:jc w:val="both"/>
        <w:rPr>
          <w:rFonts w:ascii="Quattrocento Sans" w:eastAsia="Quattrocento Sans" w:hAnsi="Quattrocento Sans" w:cs="Quattrocento Sans"/>
          <w:bCs/>
          <w:sz w:val="18"/>
          <w:szCs w:val="18"/>
        </w:rPr>
      </w:pPr>
      <w:proofErr w:type="spellStart"/>
      <w:r>
        <w:rPr>
          <w:rFonts w:ascii="Quattrocento Sans" w:hAnsi="Quattrocento Sans"/>
          <w:i/>
          <w:iCs/>
          <w:color w:val="000000"/>
          <w:sz w:val="18"/>
          <w:szCs w:val="18"/>
        </w:rPr>
        <w:t>Bermalam</w:t>
      </w:r>
      <w:proofErr w:type="spellEnd"/>
      <w:r>
        <w:rPr>
          <w:rFonts w:ascii="Quattrocento Sans" w:hAnsi="Quattrocento Sans"/>
          <w:i/>
          <w:iCs/>
          <w:color w:val="000000"/>
          <w:sz w:val="18"/>
          <w:szCs w:val="18"/>
        </w:rPr>
        <w:t xml:space="preserve"> di </w:t>
      </w:r>
      <w:proofErr w:type="spellStart"/>
      <w:r w:rsidRPr="005D08AA">
        <w:rPr>
          <w:rFonts w:ascii="Quattrocento Sans" w:hAnsi="Quattrocento Sans"/>
          <w:b/>
          <w:bCs/>
          <w:i/>
          <w:iCs/>
          <w:color w:val="000000"/>
          <w:sz w:val="20"/>
          <w:szCs w:val="20"/>
        </w:rPr>
        <w:t>Kawaguchiko</w:t>
      </w:r>
      <w:proofErr w:type="spellEnd"/>
      <w:r w:rsidRPr="005D08AA">
        <w:rPr>
          <w:rFonts w:ascii="Quattrocento Sans" w:hAnsi="Quattrocento Sans"/>
          <w:b/>
          <w:bCs/>
          <w:i/>
          <w:iCs/>
          <w:color w:val="000000"/>
          <w:sz w:val="20"/>
          <w:szCs w:val="20"/>
        </w:rPr>
        <w:t xml:space="preserve"> Jiragon Hotel</w:t>
      </w:r>
      <w:r>
        <w:rPr>
          <w:rFonts w:ascii="Quattrocento Sans" w:hAnsi="Quattrocento Sans"/>
          <w:b/>
          <w:bCs/>
          <w:i/>
          <w:iCs/>
          <w:color w:val="000000"/>
          <w:sz w:val="18"/>
          <w:szCs w:val="18"/>
        </w:rPr>
        <w:t>***</w:t>
      </w:r>
      <w:r>
        <w:rPr>
          <w:rFonts w:ascii="Quattrocento Sans" w:hAnsi="Quattrocento Sans"/>
          <w:i/>
          <w:iCs/>
          <w:color w:val="000000"/>
          <w:sz w:val="18"/>
          <w:szCs w:val="18"/>
        </w:rPr>
        <w:t xml:space="preserve"> </w:t>
      </w:r>
      <w:r>
        <w:rPr>
          <w:rFonts w:ascii="Quattrocento Sans" w:hAnsi="Quattrocento Sans"/>
          <w:b/>
          <w:bCs/>
          <w:i/>
          <w:iCs/>
          <w:color w:val="000000"/>
          <w:sz w:val="20"/>
          <w:szCs w:val="20"/>
        </w:rPr>
        <w:t>or similar</w:t>
      </w:r>
    </w:p>
    <w:p w14:paraId="4C34C759" w14:textId="77777777" w:rsidR="0094078D" w:rsidRDefault="0094078D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55CCD73B" w14:textId="5CE478E1" w:rsidR="005D08AA" w:rsidRDefault="005D08AA" w:rsidP="005D08AA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04: LAKE KAWAGUCHI – HAKONE TOUR – TOKYO (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 xml:space="preserve">Makan Pagi, </w:t>
      </w:r>
      <w:proofErr w:type="spellStart"/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Siang,</w:t>
      </w:r>
      <w:r w:rsidR="001A0BFD"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X</w:t>
      </w:r>
      <w:proofErr w:type="spellEnd"/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)</w:t>
      </w:r>
    </w:p>
    <w:p w14:paraId="1EC119C0" w14:textId="5307B788" w:rsidR="0094078D" w:rsidRDefault="005D08AA">
      <w:pPr>
        <w:jc w:val="both"/>
        <w:rPr>
          <w:rFonts w:ascii="Quattrocento Sans" w:eastAsia="Quattrocento Sans" w:hAnsi="Quattrocento Sans" w:cs="Quattrocento Sans"/>
          <w:bCs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</w:t>
      </w:r>
      <w:proofErr w:type="spellEnd"/>
      <w:r w:rsidR="00EB60E4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EB60E4" w:rsidRPr="00EB60E4">
        <w:rPr>
          <w:rFonts w:ascii="Quattrocento Sans" w:eastAsia="Quattrocento Sans" w:hAnsi="Quattrocento Sans" w:cs="Quattrocento Sans"/>
          <w:b/>
          <w:bCs/>
          <w:sz w:val="18"/>
          <w:szCs w:val="18"/>
        </w:rPr>
        <w:t>Hakone</w:t>
      </w:r>
      <w:r w:rsidR="00EB60E4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EB60E4"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 w:rsidR="00EB60E4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EB60E4"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Pr="00EB60E4">
        <w:rPr>
          <w:rFonts w:ascii="Quattrocento Sans" w:eastAsia="Quattrocento Sans" w:hAnsi="Quattrocento Sans" w:cs="Quattrocento Sans"/>
          <w:b/>
          <w:bCs/>
          <w:sz w:val="18"/>
          <w:szCs w:val="18"/>
        </w:rPr>
        <w:t>Arakurayama</w:t>
      </w:r>
      <w:proofErr w:type="spellEnd"/>
      <w:r w:rsidRPr="00EB60E4">
        <w:rPr>
          <w:rFonts w:ascii="Quattrocento Sans" w:eastAsia="Quattrocento Sans" w:hAnsi="Quattrocento Sans" w:cs="Quattrocento Sans"/>
          <w:b/>
          <w:bCs/>
          <w:sz w:val="18"/>
          <w:szCs w:val="18"/>
        </w:rPr>
        <w:t xml:space="preserve"> </w:t>
      </w:r>
      <w:proofErr w:type="spellStart"/>
      <w:r w:rsidRPr="00EB60E4">
        <w:rPr>
          <w:rFonts w:ascii="Quattrocento Sans" w:eastAsia="Quattrocento Sans" w:hAnsi="Quattrocento Sans" w:cs="Quattrocento Sans"/>
          <w:b/>
          <w:bCs/>
          <w:sz w:val="18"/>
          <w:szCs w:val="18"/>
        </w:rPr>
        <w:t>Sengen</w:t>
      </w:r>
      <w:proofErr w:type="spellEnd"/>
      <w:r w:rsidRPr="00EB60E4">
        <w:rPr>
          <w:rFonts w:ascii="Quattrocento Sans" w:eastAsia="Quattrocento Sans" w:hAnsi="Quattrocento Sans" w:cs="Quattrocento Sans"/>
          <w:b/>
          <w:bCs/>
          <w:sz w:val="18"/>
          <w:szCs w:val="18"/>
        </w:rPr>
        <w:t xml:space="preserve"> Park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E7927">
        <w:rPr>
          <w:rFonts w:ascii="Quattrocento Sans" w:eastAsia="Quattrocento Sans" w:hAnsi="Quattrocento Sans" w:cs="Quattrocento Sans"/>
          <w:sz w:val="18"/>
          <w:szCs w:val="18"/>
        </w:rPr>
        <w:t>disini</w:t>
      </w:r>
      <w:proofErr w:type="spellEnd"/>
      <w:r w:rsidR="00FE7927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E7927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FE7927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E7927"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 w:rsidR="00FE7927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FE7927">
        <w:rPr>
          <w:rFonts w:ascii="Quattrocento Sans" w:eastAsia="Quattrocento Sans" w:hAnsi="Quattrocento Sans" w:cs="Quattrocento Sans"/>
          <w:sz w:val="18"/>
          <w:szCs w:val="18"/>
        </w:rPr>
        <w:t>melihat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Pr="00710741">
        <w:rPr>
          <w:rFonts w:ascii="Quattrocento Sans" w:eastAsia="Quattrocento Sans" w:hAnsi="Quattrocento Sans" w:cs="Quattrocento Sans"/>
          <w:b/>
          <w:bCs/>
          <w:sz w:val="18"/>
          <w:szCs w:val="18"/>
        </w:rPr>
        <w:t>Chureito</w:t>
      </w:r>
      <w:proofErr w:type="spellEnd"/>
      <w:r w:rsidRPr="00710741">
        <w:rPr>
          <w:rFonts w:ascii="Quattrocento Sans" w:eastAsia="Quattrocento Sans" w:hAnsi="Quattrocento Sans" w:cs="Quattrocento Sans"/>
          <w:b/>
          <w:bCs/>
          <w:sz w:val="18"/>
          <w:szCs w:val="18"/>
        </w:rPr>
        <w:t xml:space="preserve"> Pagoda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monument </w:t>
      </w:r>
      <w:proofErr w:type="spellStart"/>
      <w:proofErr w:type="gramStart"/>
      <w:r>
        <w:rPr>
          <w:rFonts w:ascii="Quattrocento Sans" w:eastAsia="Quattrocento Sans" w:hAnsi="Quattrocento Sans" w:cs="Quattrocento Sans"/>
          <w:sz w:val="18"/>
          <w:szCs w:val="18"/>
        </w:rPr>
        <w:t>perdamaian</w:t>
      </w:r>
      <w:proofErr w:type="spellEnd"/>
      <w:r w:rsidR="00FE7927">
        <w:rPr>
          <w:rFonts w:ascii="Quattrocento Sans" w:eastAsia="Quattrocento Sans" w:hAnsi="Quattrocento Sans" w:cs="Quattrocento Sans"/>
          <w:sz w:val="18"/>
          <w:szCs w:val="18"/>
        </w:rPr>
        <w:t>,</w:t>
      </w:r>
      <w:r>
        <w:rPr>
          <w:rFonts w:ascii="Quattrocento Sans" w:eastAsia="Quattrocento Sans" w:hAnsi="Quattrocento Sans" w:cs="Quattrocento Sans"/>
          <w:sz w:val="18"/>
          <w:szCs w:val="18"/>
        </w:rPr>
        <w:t>.</w:t>
      </w:r>
      <w:proofErr w:type="spellStart"/>
      <w:proofErr w:type="gramEnd"/>
      <w:r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itu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>mengujungi</w:t>
      </w:r>
      <w:proofErr w:type="spellEnd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> </w:t>
      </w:r>
      <w:proofErr w:type="spellStart"/>
      <w:r>
        <w:rPr>
          <w:rFonts w:ascii="Quattrocento Sans" w:eastAsia="Quattrocento Sans" w:hAnsi="Quattrocento Sans" w:cs="Quattrocento Sans"/>
          <w:b/>
          <w:color w:val="333333"/>
          <w:sz w:val="18"/>
          <w:szCs w:val="18"/>
        </w:rPr>
        <w:t>Owakudahi</w:t>
      </w:r>
      <w:proofErr w:type="spellEnd"/>
      <w:r>
        <w:rPr>
          <w:rFonts w:ascii="Quattrocento Sans" w:eastAsia="Quattrocento Sans" w:hAnsi="Quattrocento Sans" w:cs="Quattrocento Sans"/>
          <w:b/>
          <w:color w:val="333333"/>
          <w:sz w:val="18"/>
          <w:szCs w:val="18"/>
        </w:rPr>
        <w:t xml:space="preserve"> Hell Valley, 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>tempat</w:t>
      </w:r>
      <w:proofErr w:type="spellEnd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>terkenal</w:t>
      </w:r>
      <w:proofErr w:type="spellEnd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>dari</w:t>
      </w:r>
      <w:proofErr w:type="spellEnd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>uap</w:t>
      </w:r>
      <w:proofErr w:type="spellEnd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>mendidih</w:t>
      </w:r>
      <w:proofErr w:type="spellEnd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>muncul</w:t>
      </w:r>
      <w:proofErr w:type="spellEnd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>dari</w:t>
      </w:r>
      <w:proofErr w:type="spellEnd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>gunung</w:t>
      </w:r>
      <w:proofErr w:type="spellEnd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 xml:space="preserve"> dan juga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>memiliki</w:t>
      </w:r>
      <w:proofErr w:type="spellEnd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>pemandangan</w:t>
      </w:r>
      <w:proofErr w:type="spellEnd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>indah</w:t>
      </w:r>
      <w:proofErr w:type="spellEnd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>Telur</w:t>
      </w:r>
      <w:proofErr w:type="spellEnd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 xml:space="preserve"> Hitam yang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>disebut</w:t>
      </w:r>
      <w:proofErr w:type="spellEnd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>Kurotamago</w:t>
      </w:r>
      <w:proofErr w:type="spellEnd"/>
      <w:r>
        <w:rPr>
          <w:rFonts w:ascii="Quattrocento Sans" w:eastAsia="Quattrocento Sans" w:hAnsi="Quattrocento Sans" w:cs="Quattrocento Sans"/>
          <w:color w:val="333333"/>
          <w:sz w:val="18"/>
          <w:szCs w:val="18"/>
        </w:rPr>
        <w:t>.</w:t>
      </w:r>
      <w:r w:rsidR="000E1405">
        <w:rPr>
          <w:rFonts w:ascii="Quattrocento Sans" w:eastAsia="Quattrocento Sans" w:hAnsi="Quattrocento Sans" w:cs="Quattrocento Sans"/>
          <w:color w:val="333333"/>
          <w:sz w:val="18"/>
          <w:szCs w:val="18"/>
        </w:rPr>
        <w:t xml:space="preserve"> </w:t>
      </w:r>
      <w:proofErr w:type="spellStart"/>
      <w:r w:rsidR="000E1405"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>Selanjutnya</w:t>
      </w:r>
      <w:proofErr w:type="spellEnd"/>
      <w:r w:rsidR="000E1405"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 xml:space="preserve"> </w:t>
      </w:r>
      <w:proofErr w:type="spellStart"/>
      <w:r w:rsidR="000E1405"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>kita</w:t>
      </w:r>
      <w:proofErr w:type="spellEnd"/>
      <w:r w:rsidR="000E1405"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 xml:space="preserve"> </w:t>
      </w:r>
      <w:proofErr w:type="spellStart"/>
      <w:r w:rsidR="000E1405"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>akan</w:t>
      </w:r>
      <w:proofErr w:type="spellEnd"/>
      <w:r w:rsidR="000E1405">
        <w:rPr>
          <w:rFonts w:ascii="Quattrocento Sans" w:eastAsia="Quattrocento Sans" w:hAnsi="Quattrocento Sans" w:cs="Quattrocento Sans"/>
          <w:bCs/>
          <w:color w:val="333333"/>
          <w:sz w:val="18"/>
          <w:szCs w:val="18"/>
        </w:rPr>
        <w:t xml:space="preserve"> </w:t>
      </w:r>
      <w:proofErr w:type="spellStart"/>
      <w:r w:rsidR="000E1405">
        <w:rPr>
          <w:rFonts w:ascii="Quattrocento Sans" w:eastAsia="Quattrocento Sans" w:hAnsi="Quattrocento Sans" w:cs="Quattrocento Sans"/>
          <w:sz w:val="18"/>
          <w:szCs w:val="18"/>
        </w:rPr>
        <w:t>menikmati</w:t>
      </w:r>
      <w:proofErr w:type="spellEnd"/>
      <w:r w:rsidR="000E1405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E1405">
        <w:rPr>
          <w:rFonts w:ascii="Quattrocento Sans" w:eastAsia="Quattrocento Sans" w:hAnsi="Quattrocento Sans" w:cs="Quattrocento Sans"/>
          <w:sz w:val="18"/>
          <w:szCs w:val="18"/>
        </w:rPr>
        <w:t>keindahan</w:t>
      </w:r>
      <w:proofErr w:type="spellEnd"/>
      <w:r w:rsidR="000E1405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E1405">
        <w:rPr>
          <w:rFonts w:ascii="Quattrocento Sans" w:eastAsia="Quattrocento Sans" w:hAnsi="Quattrocento Sans" w:cs="Quattrocento Sans"/>
          <w:sz w:val="18"/>
          <w:szCs w:val="18"/>
        </w:rPr>
        <w:t>alam</w:t>
      </w:r>
      <w:proofErr w:type="spellEnd"/>
      <w:r w:rsidR="000E1405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0E1405">
        <w:rPr>
          <w:rFonts w:ascii="Quattrocento Sans" w:eastAsia="Quattrocento Sans" w:hAnsi="Quattrocento Sans" w:cs="Quattrocento Sans"/>
          <w:sz w:val="18"/>
          <w:szCs w:val="18"/>
        </w:rPr>
        <w:t>danau</w:t>
      </w:r>
      <w:proofErr w:type="spellEnd"/>
      <w:r w:rsidR="000E1405">
        <w:rPr>
          <w:rFonts w:ascii="Quattrocento Sans" w:eastAsia="Quattrocento Sans" w:hAnsi="Quattrocento Sans" w:cs="Quattrocento Sans"/>
          <w:sz w:val="18"/>
          <w:szCs w:val="18"/>
        </w:rPr>
        <w:t xml:space="preserve"> Ashi </w:t>
      </w:r>
      <w:proofErr w:type="spellStart"/>
      <w:r w:rsidR="000E1405"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 w:rsidR="000E1405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0E1405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Lake Ashi Cruise. </w:t>
      </w:r>
      <w:proofErr w:type="spellStart"/>
      <w:r w:rsidR="000E1405">
        <w:rPr>
          <w:rFonts w:ascii="Quattrocento Sans" w:eastAsia="Quattrocento Sans" w:hAnsi="Quattrocento Sans" w:cs="Quattrocento Sans"/>
          <w:bCs/>
          <w:sz w:val="18"/>
          <w:szCs w:val="18"/>
        </w:rPr>
        <w:t>Kemudian</w:t>
      </w:r>
      <w:proofErr w:type="spellEnd"/>
      <w:r w:rsidR="000E1405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Kembali </w:t>
      </w:r>
      <w:proofErr w:type="spellStart"/>
      <w:r w:rsidR="000E1405">
        <w:rPr>
          <w:rFonts w:ascii="Quattrocento Sans" w:eastAsia="Quattrocento Sans" w:hAnsi="Quattrocento Sans" w:cs="Quattrocento Sans"/>
          <w:bCs/>
          <w:sz w:val="18"/>
          <w:szCs w:val="18"/>
        </w:rPr>
        <w:t>ke</w:t>
      </w:r>
      <w:proofErr w:type="spellEnd"/>
      <w:r w:rsidR="000E1405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 Tokyo. Check-in hotel </w:t>
      </w:r>
      <w:proofErr w:type="spellStart"/>
      <w:r w:rsidR="000E1405">
        <w:rPr>
          <w:rFonts w:ascii="Quattrocento Sans" w:eastAsia="Quattrocento Sans" w:hAnsi="Quattrocento Sans" w:cs="Quattrocento Sans"/>
          <w:bCs/>
          <w:sz w:val="18"/>
          <w:szCs w:val="18"/>
        </w:rPr>
        <w:t>istirahat</w:t>
      </w:r>
      <w:proofErr w:type="spellEnd"/>
      <w:r w:rsidR="000E1405">
        <w:rPr>
          <w:rFonts w:ascii="Quattrocento Sans" w:eastAsia="Quattrocento Sans" w:hAnsi="Quattrocento Sans" w:cs="Quattrocento Sans"/>
          <w:bCs/>
          <w:sz w:val="18"/>
          <w:szCs w:val="18"/>
        </w:rPr>
        <w:t xml:space="preserve">. </w:t>
      </w:r>
    </w:p>
    <w:p w14:paraId="6641ABE9" w14:textId="77777777" w:rsidR="000E1405" w:rsidRDefault="000E1405" w:rsidP="000E1405">
      <w:pPr>
        <w:ind w:right="2295"/>
        <w:jc w:val="both"/>
        <w:rPr>
          <w:rFonts w:ascii="Quattrocento Sans" w:eastAsia="Quattrocento Sans" w:hAnsi="Quattrocento Sans" w:cs="Quattrocento Sans"/>
          <w:b/>
          <w:i/>
          <w:sz w:val="20"/>
          <w:szCs w:val="20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Tmark</w:t>
      </w:r>
      <w:proofErr w:type="spellEnd"/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 xml:space="preserve"> City Hotel Tokyo Omori**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</w:t>
      </w:r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or</w:t>
      </w:r>
      <w:proofErr w:type="gramEnd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similar </w:t>
      </w:r>
    </w:p>
    <w:p w14:paraId="1C9E0698" w14:textId="77777777" w:rsidR="000E1405" w:rsidRDefault="000E1405">
      <w:pPr>
        <w:jc w:val="both"/>
        <w:rPr>
          <w:rFonts w:ascii="Quattrocento Sans" w:eastAsia="Quattrocento Sans" w:hAnsi="Quattrocento Sans" w:cs="Quattrocento Sans"/>
          <w:bCs/>
          <w:sz w:val="18"/>
          <w:szCs w:val="18"/>
        </w:rPr>
      </w:pPr>
    </w:p>
    <w:p w14:paraId="498CF0E9" w14:textId="0BFD7CDE" w:rsidR="000E1405" w:rsidRDefault="000E1405" w:rsidP="000E1405">
      <w:pPr>
        <w:jc w:val="both"/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</w:pPr>
      <w:r>
        <w:rPr>
          <w:rFonts w:ascii="Quattrocento Sans" w:eastAsia="Quattrocento Sans" w:hAnsi="Quattrocento Sans" w:cs="Quattrocento Sans"/>
          <w:b/>
          <w:i/>
          <w:sz w:val="18"/>
          <w:szCs w:val="18"/>
          <w:u w:val="single"/>
        </w:rPr>
        <w:t>Hari 05:  TOKYO – YOKOHAMA – ODAIBA (M</w:t>
      </w:r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 xml:space="preserve">akan </w:t>
      </w:r>
      <w:proofErr w:type="spellStart"/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Pagi,Makan</w:t>
      </w:r>
      <w:proofErr w:type="spellEnd"/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Siang</w:t>
      </w:r>
      <w:r w:rsidR="001A0BFD"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,X</w:t>
      </w:r>
      <w:proofErr w:type="spellEnd"/>
      <w:r>
        <w:rPr>
          <w:rFonts w:ascii="Quattrocento Sans" w:eastAsia="Quattrocento Sans" w:hAnsi="Quattrocento Sans" w:cs="Quattrocento Sans"/>
          <w:b/>
          <w:sz w:val="18"/>
          <w:szCs w:val="18"/>
          <w:u w:val="single"/>
        </w:rPr>
        <w:t>)</w:t>
      </w:r>
    </w:p>
    <w:p w14:paraId="6E9BE3FB" w14:textId="7EFD4C9F" w:rsidR="000E1405" w:rsidRDefault="000E1405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Setelah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sarapan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pagi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melanjutkan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tour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hari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diawali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mengunjungi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Pr="007551C8">
        <w:rPr>
          <w:rFonts w:ascii="Quattrocento Sans" w:eastAsia="Quattrocento Sans" w:hAnsi="Quattrocento Sans" w:cs="Quattrocento Sans"/>
          <w:b/>
          <w:bCs/>
          <w:sz w:val="18"/>
          <w:szCs w:val="18"/>
        </w:rPr>
        <w:t>Ramen Museum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,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Pr="007551C8">
        <w:rPr>
          <w:rFonts w:ascii="Quattrocento Sans" w:eastAsia="Quattrocento Sans" w:hAnsi="Quattrocento Sans" w:cs="Quattrocento Sans"/>
          <w:b/>
          <w:bCs/>
          <w:sz w:val="18"/>
          <w:szCs w:val="18"/>
        </w:rPr>
        <w:t>Yokohama Chinatown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 yang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merupakan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Pr="007551C8">
        <w:rPr>
          <w:rFonts w:ascii="Quattrocento Sans" w:eastAsia="Quattrocento Sans" w:hAnsi="Quattrocento Sans" w:cs="Quattrocento Sans"/>
          <w:i/>
          <w:iCs/>
          <w:sz w:val="18"/>
          <w:szCs w:val="18"/>
        </w:rPr>
        <w:t xml:space="preserve">Chinatown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terbesar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Jepang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 w:rsidRPr="007551C8">
        <w:rPr>
          <w:rFonts w:ascii="Quattrocento Sans" w:eastAsia="Quattrocento Sans" w:hAnsi="Quattrocento Sans" w:cs="Quattrocento Sans"/>
          <w:b/>
          <w:bCs/>
          <w:sz w:val="18"/>
          <w:szCs w:val="18"/>
        </w:rPr>
        <w:t>Motomachi</w:t>
      </w:r>
      <w:proofErr w:type="spellEnd"/>
      <w:r w:rsidRPr="007551C8">
        <w:rPr>
          <w:rFonts w:ascii="Quattrocento Sans" w:eastAsia="Quattrocento Sans" w:hAnsi="Quattrocento Sans" w:cs="Quattrocento Sans"/>
          <w:b/>
          <w:bCs/>
          <w:sz w:val="18"/>
          <w:szCs w:val="18"/>
        </w:rPr>
        <w:t xml:space="preserve"> Shopping Arcade</w:t>
      </w:r>
      <w:r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Kemudian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Pr="007551C8">
        <w:rPr>
          <w:rFonts w:ascii="Quattrocento Sans" w:eastAsia="Quattrocento Sans" w:hAnsi="Quattrocento Sans" w:cs="Quattrocento Sans"/>
          <w:b/>
          <w:bCs/>
          <w:sz w:val="18"/>
          <w:szCs w:val="18"/>
        </w:rPr>
        <w:t>Odaiba</w:t>
      </w:r>
      <w:r w:rsidR="00BF15A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F15AB">
        <w:rPr>
          <w:rFonts w:ascii="Quattrocento Sans" w:eastAsia="Quattrocento Sans" w:hAnsi="Quattrocento Sans" w:cs="Quattrocento Sans"/>
          <w:sz w:val="18"/>
          <w:szCs w:val="18"/>
        </w:rPr>
        <w:t>untuk</w:t>
      </w:r>
      <w:proofErr w:type="spellEnd"/>
      <w:r w:rsidR="00BF15A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F15AB">
        <w:rPr>
          <w:rFonts w:ascii="Quattrocento Sans" w:eastAsia="Quattrocento Sans" w:hAnsi="Quattrocento Sans" w:cs="Quattrocento Sans"/>
          <w:sz w:val="18"/>
          <w:szCs w:val="18"/>
        </w:rPr>
        <w:t>berbelanja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dan</w:t>
      </w:r>
      <w:r w:rsidR="00BF15A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F15AB">
        <w:rPr>
          <w:rFonts w:ascii="Quattrocento Sans" w:eastAsia="Quattrocento Sans" w:hAnsi="Quattrocento Sans" w:cs="Quattrocento Sans"/>
          <w:sz w:val="18"/>
          <w:szCs w:val="18"/>
        </w:rPr>
        <w:t>disini</w:t>
      </w:r>
      <w:proofErr w:type="spellEnd"/>
      <w:r w:rsidR="00BF15A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F15AB">
        <w:rPr>
          <w:rFonts w:ascii="Quattrocento Sans" w:eastAsia="Quattrocento Sans" w:hAnsi="Quattrocento Sans" w:cs="Quattrocento Sans"/>
          <w:sz w:val="18"/>
          <w:szCs w:val="18"/>
        </w:rPr>
        <w:t>kita</w:t>
      </w:r>
      <w:proofErr w:type="spellEnd"/>
      <w:r w:rsidR="00BF15A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F15AB">
        <w:rPr>
          <w:rFonts w:ascii="Quattrocento Sans" w:eastAsia="Quattrocento Sans" w:hAnsi="Quattrocento Sans" w:cs="Quattrocento Sans"/>
          <w:sz w:val="18"/>
          <w:szCs w:val="18"/>
        </w:rPr>
        <w:t>dapat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berfoto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r w:rsidRPr="007551C8">
        <w:rPr>
          <w:rFonts w:ascii="Quattrocento Sans" w:eastAsia="Quattrocento Sans" w:hAnsi="Quattrocento Sans" w:cs="Quattrocento Sans"/>
          <w:b/>
          <w:bCs/>
          <w:sz w:val="18"/>
          <w:szCs w:val="18"/>
        </w:rPr>
        <w:t xml:space="preserve">Giant </w:t>
      </w:r>
      <w:proofErr w:type="spellStart"/>
      <w:r w:rsidRPr="007551C8">
        <w:rPr>
          <w:rFonts w:ascii="Quattrocento Sans" w:eastAsia="Quattrocento Sans" w:hAnsi="Quattrocento Sans" w:cs="Quattrocento Sans"/>
          <w:b/>
          <w:bCs/>
          <w:sz w:val="18"/>
          <w:szCs w:val="18"/>
        </w:rPr>
        <w:t>Guandam</w:t>
      </w:r>
      <w:proofErr w:type="spellEnd"/>
      <w:r w:rsidRPr="007551C8">
        <w:rPr>
          <w:rFonts w:ascii="Quattrocento Sans" w:eastAsia="Quattrocento Sans" w:hAnsi="Quattrocento Sans" w:cs="Quattrocento Sans"/>
          <w:b/>
          <w:bCs/>
          <w:sz w:val="18"/>
          <w:szCs w:val="18"/>
        </w:rPr>
        <w:t xml:space="preserve"> Statu</w:t>
      </w:r>
      <w:r w:rsidR="00BF15AB" w:rsidRPr="007551C8">
        <w:rPr>
          <w:rFonts w:ascii="Quattrocento Sans" w:eastAsia="Quattrocento Sans" w:hAnsi="Quattrocento Sans" w:cs="Quattrocento Sans"/>
          <w:b/>
          <w:bCs/>
          <w:sz w:val="18"/>
          <w:szCs w:val="18"/>
        </w:rPr>
        <w:t>e</w:t>
      </w:r>
      <w:r w:rsidRPr="007551C8">
        <w:rPr>
          <w:rFonts w:ascii="Quattrocento Sans" w:eastAsia="Quattrocento Sans" w:hAnsi="Quattrocento Sans" w:cs="Quattrocento Sans"/>
          <w:b/>
          <w:bCs/>
          <w:sz w:val="18"/>
          <w:szCs w:val="18"/>
        </w:rPr>
        <w:t xml:space="preserve"> (</w:t>
      </w:r>
      <w:proofErr w:type="spellStart"/>
      <w:r w:rsidRPr="007551C8">
        <w:rPr>
          <w:rFonts w:ascii="Quattrocento Sans" w:eastAsia="Quattrocento Sans" w:hAnsi="Quattrocento Sans" w:cs="Quattrocento Sans"/>
          <w:b/>
          <w:bCs/>
          <w:sz w:val="18"/>
          <w:szCs w:val="18"/>
        </w:rPr>
        <w:t>photostop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)</w:t>
      </w:r>
      <w:r w:rsidR="00BF15AB"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  <w:proofErr w:type="spellStart"/>
      <w:r w:rsidR="00BF15AB">
        <w:rPr>
          <w:rFonts w:ascii="Quattrocento Sans" w:eastAsia="Quattrocento Sans" w:hAnsi="Quattrocento Sans" w:cs="Quattrocento Sans"/>
          <w:sz w:val="18"/>
          <w:szCs w:val="18"/>
        </w:rPr>
        <w:t>Dilanjutkan</w:t>
      </w:r>
      <w:proofErr w:type="spellEnd"/>
      <w:r w:rsidR="00BF15A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BF15AB">
        <w:rPr>
          <w:rFonts w:ascii="Quattrocento Sans" w:eastAsia="Quattrocento Sans" w:hAnsi="Quattrocento Sans" w:cs="Quattrocento Sans"/>
          <w:sz w:val="18"/>
          <w:szCs w:val="18"/>
        </w:rPr>
        <w:t>menuju</w:t>
      </w:r>
      <w:proofErr w:type="spellEnd"/>
      <w:r w:rsidR="00BF15A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BF15AB" w:rsidRPr="007551C8">
        <w:rPr>
          <w:rFonts w:ascii="Quattrocento Sans" w:eastAsia="Quattrocento Sans" w:hAnsi="Quattrocento Sans" w:cs="Quattrocento Sans"/>
          <w:b/>
          <w:bCs/>
          <w:sz w:val="18"/>
          <w:szCs w:val="18"/>
        </w:rPr>
        <w:t>Shibuya</w:t>
      </w:r>
      <w:r w:rsidR="00BF15AB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D03923">
        <w:rPr>
          <w:rFonts w:ascii="Quattrocento Sans" w:eastAsia="Quattrocento Sans" w:hAnsi="Quattrocento Sans" w:cs="Quattrocento Sans"/>
          <w:sz w:val="18"/>
          <w:szCs w:val="18"/>
        </w:rPr>
        <w:t>tempat</w:t>
      </w:r>
      <w:proofErr w:type="spellEnd"/>
      <w:r w:rsidR="00D03923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D03923">
        <w:rPr>
          <w:rFonts w:ascii="Quattrocento Sans" w:eastAsia="Quattrocento Sans" w:hAnsi="Quattrocento Sans" w:cs="Quattrocento Sans"/>
          <w:sz w:val="18"/>
          <w:szCs w:val="18"/>
        </w:rPr>
        <w:t>dimana</w:t>
      </w:r>
      <w:proofErr w:type="spellEnd"/>
      <w:r w:rsidR="00D03923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 w:rsidR="00D03923">
        <w:rPr>
          <w:rFonts w:ascii="Quattrocento Sans" w:eastAsia="Quattrocento Sans" w:hAnsi="Quattrocento Sans" w:cs="Quattrocento Sans"/>
          <w:sz w:val="18"/>
          <w:szCs w:val="18"/>
        </w:rPr>
        <w:t>patung</w:t>
      </w:r>
      <w:proofErr w:type="spellEnd"/>
      <w:r w:rsidR="00D03923"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r w:rsidR="00D03923" w:rsidRPr="00ED211C">
        <w:rPr>
          <w:rFonts w:ascii="Quattrocento Sans" w:eastAsia="Quattrocento Sans" w:hAnsi="Quattrocento Sans" w:cs="Quattrocento Sans"/>
          <w:sz w:val="18"/>
          <w:szCs w:val="18"/>
        </w:rPr>
        <w:t xml:space="preserve">Hachiko </w:t>
      </w:r>
      <w:proofErr w:type="spellStart"/>
      <w:r w:rsidR="00D03923">
        <w:rPr>
          <w:rFonts w:ascii="Quattrocento Sans" w:eastAsia="Quattrocento Sans" w:hAnsi="Quattrocento Sans" w:cs="Quattrocento Sans"/>
          <w:sz w:val="18"/>
          <w:szCs w:val="18"/>
        </w:rPr>
        <w:t>berada</w:t>
      </w:r>
      <w:proofErr w:type="spellEnd"/>
      <w:r w:rsidR="00BF15AB">
        <w:rPr>
          <w:rFonts w:ascii="Quattrocento Sans" w:eastAsia="Quattrocento Sans" w:hAnsi="Quattrocento Sans" w:cs="Quattrocento Sans"/>
          <w:sz w:val="18"/>
          <w:szCs w:val="18"/>
        </w:rPr>
        <w:t xml:space="preserve">. Check-in hotel </w:t>
      </w:r>
      <w:proofErr w:type="spellStart"/>
      <w:r w:rsidR="00BF15AB">
        <w:rPr>
          <w:rFonts w:ascii="Quattrocento Sans" w:eastAsia="Quattrocento Sans" w:hAnsi="Quattrocento Sans" w:cs="Quattrocento Sans"/>
          <w:sz w:val="18"/>
          <w:szCs w:val="18"/>
        </w:rPr>
        <w:t>istirahat</w:t>
      </w:r>
      <w:proofErr w:type="spellEnd"/>
      <w:r w:rsidR="00BF15AB">
        <w:rPr>
          <w:rFonts w:ascii="Quattrocento Sans" w:eastAsia="Quattrocento Sans" w:hAnsi="Quattrocento Sans" w:cs="Quattrocento Sans"/>
          <w:sz w:val="18"/>
          <w:szCs w:val="18"/>
        </w:rPr>
        <w:t xml:space="preserve">. </w:t>
      </w:r>
    </w:p>
    <w:p w14:paraId="7C140C6C" w14:textId="327EA284" w:rsidR="00BF15AB" w:rsidRPr="000E1405" w:rsidRDefault="00BF15AB">
      <w:pPr>
        <w:jc w:val="both"/>
        <w:rPr>
          <w:rFonts w:ascii="Quattrocento Sans" w:eastAsia="Quattrocento Sans" w:hAnsi="Quattrocento Sans" w:cs="Quattrocento Sans"/>
          <w:bCs/>
          <w:sz w:val="18"/>
          <w:szCs w:val="18"/>
        </w:rPr>
      </w:pPr>
      <w:proofErr w:type="spellStart"/>
      <w:r>
        <w:rPr>
          <w:rFonts w:ascii="Quattrocento Sans" w:eastAsia="Quattrocento Sans" w:hAnsi="Quattrocento Sans" w:cs="Quattrocento Sans"/>
          <w:i/>
          <w:sz w:val="18"/>
          <w:szCs w:val="18"/>
        </w:rPr>
        <w:t>Bermalam</w:t>
      </w:r>
      <w:proofErr w:type="spellEnd"/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Tmark</w:t>
      </w:r>
      <w:proofErr w:type="spellEnd"/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 xml:space="preserve"> City Hotel Tokyo Omori**</w:t>
      </w:r>
      <w:proofErr w:type="gramStart"/>
      <w:r>
        <w:rPr>
          <w:rFonts w:ascii="Quattrocento Sans" w:eastAsia="Quattrocento Sans" w:hAnsi="Quattrocento Sans" w:cs="Quattrocento Sans"/>
          <w:b/>
          <w:i/>
          <w:sz w:val="18"/>
          <w:szCs w:val="18"/>
        </w:rPr>
        <w:t>*</w:t>
      </w:r>
      <w:r>
        <w:rPr>
          <w:rFonts w:ascii="Quattrocento Sans" w:eastAsia="Quattrocento Sans" w:hAnsi="Quattrocento Sans" w:cs="Quattrocento Sans"/>
          <w:i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or</w:t>
      </w:r>
      <w:proofErr w:type="gramEnd"/>
      <w:r>
        <w:rPr>
          <w:rFonts w:ascii="Quattrocento Sans" w:eastAsia="Quattrocento Sans" w:hAnsi="Quattrocento Sans" w:cs="Quattrocento Sans"/>
          <w:b/>
          <w:i/>
          <w:sz w:val="20"/>
          <w:szCs w:val="20"/>
        </w:rPr>
        <w:t xml:space="preserve"> similar</w:t>
      </w:r>
    </w:p>
    <w:p w14:paraId="68A81EC9" w14:textId="77777777" w:rsidR="005D08AA" w:rsidRDefault="005D08AA">
      <w:pPr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08E7B419" w14:textId="0EE2D3D3" w:rsidR="00BF15AB" w:rsidRDefault="00BF15AB" w:rsidP="00BF15AB">
      <w:pPr>
        <w:widowControl/>
        <w:suppressAutoHyphens w:val="0"/>
        <w:jc w:val="both"/>
        <w:rPr>
          <w:rFonts w:ascii="Quattrocento Sans" w:eastAsia="Times New Roman" w:hAnsi="Quattrocento Sans"/>
          <w:b/>
          <w:bCs/>
          <w:color w:val="000000"/>
          <w:kern w:val="0"/>
          <w:sz w:val="18"/>
          <w:szCs w:val="18"/>
          <w:u w:val="single"/>
          <w:lang w:val="en-ID"/>
        </w:rPr>
      </w:pPr>
      <w:r w:rsidRPr="00BF15AB">
        <w:rPr>
          <w:rFonts w:ascii="Quattrocento Sans" w:eastAsia="Times New Roman" w:hAnsi="Quattrocento Sans"/>
          <w:b/>
          <w:bCs/>
          <w:i/>
          <w:iCs/>
          <w:color w:val="000000"/>
          <w:kern w:val="0"/>
          <w:sz w:val="18"/>
          <w:szCs w:val="18"/>
          <w:u w:val="single"/>
          <w:lang w:val="en-ID"/>
        </w:rPr>
        <w:t>Hari 0</w:t>
      </w:r>
      <w:r>
        <w:rPr>
          <w:rFonts w:ascii="Quattrocento Sans" w:eastAsia="Times New Roman" w:hAnsi="Quattrocento Sans"/>
          <w:b/>
          <w:bCs/>
          <w:i/>
          <w:iCs/>
          <w:color w:val="000000"/>
          <w:kern w:val="0"/>
          <w:sz w:val="18"/>
          <w:szCs w:val="18"/>
          <w:u w:val="single"/>
          <w:lang w:val="en-ID"/>
        </w:rPr>
        <w:t>6</w:t>
      </w:r>
      <w:r w:rsidRPr="00BF15AB">
        <w:rPr>
          <w:rFonts w:ascii="Quattrocento Sans" w:eastAsia="Times New Roman" w:hAnsi="Quattrocento Sans"/>
          <w:b/>
          <w:bCs/>
          <w:i/>
          <w:iCs/>
          <w:color w:val="000000"/>
          <w:kern w:val="0"/>
          <w:sz w:val="18"/>
          <w:szCs w:val="18"/>
          <w:u w:val="single"/>
          <w:lang w:val="en-ID"/>
        </w:rPr>
        <w:t>: TOKYO DISNEYSEA (</w:t>
      </w:r>
      <w:r w:rsidRPr="00BF15AB">
        <w:rPr>
          <w:rFonts w:ascii="Quattrocento Sans" w:eastAsia="Times New Roman" w:hAnsi="Quattrocento Sans"/>
          <w:b/>
          <w:bCs/>
          <w:color w:val="000000"/>
          <w:kern w:val="0"/>
          <w:sz w:val="18"/>
          <w:szCs w:val="18"/>
          <w:u w:val="single"/>
          <w:lang w:val="en-ID"/>
        </w:rPr>
        <w:t>Makan Pagi)</w:t>
      </w:r>
    </w:p>
    <w:p w14:paraId="648F0B05" w14:textId="54EBE6E5" w:rsidR="00441A10" w:rsidRPr="00441A10" w:rsidRDefault="00441A10" w:rsidP="00441A10">
      <w:pPr>
        <w:widowControl/>
        <w:suppressAutoHyphens w:val="0"/>
        <w:jc w:val="both"/>
        <w:rPr>
          <w:rFonts w:eastAsia="Times New Roman"/>
          <w:kern w:val="0"/>
          <w:lang w:val="en-ID"/>
        </w:rPr>
      </w:pPr>
      <w:proofErr w:type="spellStart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Setelah</w:t>
      </w:r>
      <w:proofErr w:type="spellEnd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 </w:t>
      </w:r>
      <w:proofErr w:type="spellStart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santap</w:t>
      </w:r>
      <w:proofErr w:type="spellEnd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 </w:t>
      </w:r>
      <w:proofErr w:type="spellStart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pagi</w:t>
      </w:r>
      <w:proofErr w:type="spellEnd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, </w:t>
      </w:r>
      <w:proofErr w:type="spellStart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kita</w:t>
      </w:r>
      <w:proofErr w:type="spellEnd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 </w:t>
      </w:r>
      <w:proofErr w:type="spellStart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akan</w:t>
      </w:r>
      <w:proofErr w:type="spellEnd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 </w:t>
      </w:r>
      <w:proofErr w:type="spellStart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menuju</w:t>
      </w:r>
      <w:proofErr w:type="spellEnd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 </w:t>
      </w:r>
      <w:r w:rsidRPr="00441A10">
        <w:rPr>
          <w:rFonts w:ascii="Quattrocento Sans" w:eastAsia="Times New Roman" w:hAnsi="Quattrocento Sans"/>
          <w:b/>
          <w:bCs/>
          <w:color w:val="000000"/>
          <w:kern w:val="0"/>
          <w:sz w:val="20"/>
          <w:szCs w:val="20"/>
          <w:lang w:val="en-ID"/>
        </w:rPr>
        <w:t xml:space="preserve">Tokyo </w:t>
      </w:r>
      <w:proofErr w:type="spellStart"/>
      <w:r w:rsidRPr="00441A10">
        <w:rPr>
          <w:rFonts w:ascii="Quattrocento Sans" w:eastAsia="Times New Roman" w:hAnsi="Quattrocento Sans"/>
          <w:b/>
          <w:bCs/>
          <w:color w:val="000000"/>
          <w:kern w:val="0"/>
          <w:sz w:val="20"/>
          <w:szCs w:val="20"/>
          <w:lang w:val="en-ID"/>
        </w:rPr>
        <w:t>DisneySea</w:t>
      </w:r>
      <w:proofErr w:type="spellEnd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 yang </w:t>
      </w:r>
      <w:proofErr w:type="spellStart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merupakan</w:t>
      </w:r>
      <w:proofErr w:type="spellEnd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 </w:t>
      </w:r>
      <w:proofErr w:type="spellStart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taman</w:t>
      </w:r>
      <w:proofErr w:type="spellEnd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 </w:t>
      </w:r>
      <w:proofErr w:type="spellStart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hiburan</w:t>
      </w:r>
      <w:proofErr w:type="spellEnd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 Disney </w:t>
      </w:r>
      <w:proofErr w:type="spellStart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pertama</w:t>
      </w:r>
      <w:proofErr w:type="spellEnd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 yang </w:t>
      </w:r>
      <w:proofErr w:type="spellStart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dibangun</w:t>
      </w:r>
      <w:proofErr w:type="spellEnd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 di </w:t>
      </w:r>
      <w:proofErr w:type="spellStart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luar</w:t>
      </w:r>
      <w:proofErr w:type="spellEnd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 Amerika </w:t>
      </w:r>
      <w:proofErr w:type="spellStart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Serikat</w:t>
      </w:r>
      <w:proofErr w:type="spellEnd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. </w:t>
      </w:r>
      <w:r w:rsidRPr="00441A10">
        <w:rPr>
          <w:rFonts w:ascii="Quattrocento Sans" w:eastAsia="Times New Roman" w:hAnsi="Quattrocento Sans"/>
          <w:b/>
          <w:bCs/>
          <w:color w:val="000000"/>
          <w:kern w:val="0"/>
          <w:sz w:val="20"/>
          <w:szCs w:val="20"/>
          <w:lang w:val="en-ID"/>
        </w:rPr>
        <w:t>(</w:t>
      </w:r>
      <w:proofErr w:type="spellStart"/>
      <w:r w:rsidRPr="00441A10">
        <w:rPr>
          <w:rFonts w:ascii="Quattrocento Sans" w:eastAsia="Times New Roman" w:hAnsi="Quattrocento Sans"/>
          <w:b/>
          <w:bCs/>
          <w:color w:val="000000"/>
          <w:kern w:val="0"/>
          <w:sz w:val="20"/>
          <w:szCs w:val="20"/>
          <w:lang w:val="en-ID"/>
        </w:rPr>
        <w:t>Termasuk</w:t>
      </w:r>
      <w:proofErr w:type="spellEnd"/>
      <w:r w:rsidRPr="00441A10">
        <w:rPr>
          <w:rFonts w:ascii="Quattrocento Sans" w:eastAsia="Times New Roman" w:hAnsi="Quattrocento Sans"/>
          <w:b/>
          <w:bCs/>
          <w:color w:val="000000"/>
          <w:kern w:val="0"/>
          <w:sz w:val="20"/>
          <w:szCs w:val="20"/>
          <w:lang w:val="en-ID"/>
        </w:rPr>
        <w:t xml:space="preserve"> One Day Pass)</w:t>
      </w:r>
      <w:r w:rsidR="001A0BFD">
        <w:rPr>
          <w:rFonts w:ascii="Quattrocento Sans" w:eastAsia="Times New Roman" w:hAnsi="Quattrocento Sans"/>
          <w:b/>
          <w:bCs/>
          <w:color w:val="000000"/>
          <w:kern w:val="0"/>
          <w:sz w:val="20"/>
          <w:szCs w:val="20"/>
          <w:lang w:val="en-ID"/>
        </w:rPr>
        <w:t xml:space="preserve"> </w:t>
      </w:r>
      <w:proofErr w:type="spellStart"/>
      <w:r w:rsidR="001A0BFD" w:rsidRPr="001A0BFD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dengan</w:t>
      </w:r>
      <w:proofErr w:type="spellEnd"/>
      <w:r w:rsidR="001A0BFD" w:rsidRPr="001A0BFD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 </w:t>
      </w:r>
      <w:proofErr w:type="spellStart"/>
      <w:r w:rsidR="001A0BFD" w:rsidRPr="001A0BFD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pengalaman</w:t>
      </w:r>
      <w:proofErr w:type="spellEnd"/>
      <w:r w:rsidR="001A0BFD" w:rsidRPr="001A0BFD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 </w:t>
      </w:r>
      <w:proofErr w:type="spellStart"/>
      <w:r w:rsidR="001A0BFD" w:rsidRPr="001A0BFD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menggunakan</w:t>
      </w:r>
      <w:proofErr w:type="spellEnd"/>
      <w:r w:rsidR="001A0BFD" w:rsidRPr="001A0BFD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 subway</w:t>
      </w:r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.</w:t>
      </w:r>
      <w:r w:rsidR="00F14DCC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 </w:t>
      </w:r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Check in hotel </w:t>
      </w:r>
      <w:proofErr w:type="spellStart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istirahat</w:t>
      </w:r>
      <w:proofErr w:type="spellEnd"/>
      <w:r w:rsidRPr="00441A10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.</w:t>
      </w:r>
    </w:p>
    <w:p w14:paraId="3133530C" w14:textId="5EA6B653" w:rsidR="007551C8" w:rsidRDefault="00441A10" w:rsidP="00441A10">
      <w:pPr>
        <w:widowControl/>
        <w:suppressAutoHyphens w:val="0"/>
        <w:jc w:val="both"/>
        <w:rPr>
          <w:rFonts w:ascii="Quattrocento Sans" w:eastAsia="Times New Roman" w:hAnsi="Quattrocento Sans"/>
          <w:b/>
          <w:bCs/>
          <w:color w:val="000000"/>
          <w:kern w:val="0"/>
          <w:sz w:val="18"/>
          <w:szCs w:val="18"/>
          <w:u w:val="single"/>
          <w:lang w:val="en-ID"/>
        </w:rPr>
      </w:pPr>
      <w:proofErr w:type="spellStart"/>
      <w:r w:rsidRPr="00441A10">
        <w:rPr>
          <w:rFonts w:ascii="Quattrocento Sans" w:eastAsia="Times New Roman" w:hAnsi="Quattrocento Sans"/>
          <w:i/>
          <w:iCs/>
          <w:color w:val="000000"/>
          <w:kern w:val="0"/>
          <w:sz w:val="18"/>
          <w:szCs w:val="18"/>
          <w:lang w:val="en-ID"/>
        </w:rPr>
        <w:t>Bermalam</w:t>
      </w:r>
      <w:proofErr w:type="spellEnd"/>
      <w:r w:rsidRPr="00441A10">
        <w:rPr>
          <w:rFonts w:ascii="Quattrocento Sans" w:eastAsia="Times New Roman" w:hAnsi="Quattrocento Sans"/>
          <w:i/>
          <w:iCs/>
          <w:color w:val="000000"/>
          <w:kern w:val="0"/>
          <w:sz w:val="18"/>
          <w:szCs w:val="18"/>
          <w:lang w:val="en-ID"/>
        </w:rPr>
        <w:t xml:space="preserve"> di </w:t>
      </w:r>
      <w:r w:rsidRPr="00441A10">
        <w:rPr>
          <w:rFonts w:ascii="Quattrocento Sans" w:eastAsia="Times New Roman" w:hAnsi="Quattrocento Sans"/>
          <w:b/>
          <w:bCs/>
          <w:i/>
          <w:iCs/>
          <w:color w:val="000000"/>
          <w:kern w:val="0"/>
          <w:sz w:val="20"/>
          <w:szCs w:val="20"/>
          <w:lang w:val="en-ID"/>
        </w:rPr>
        <w:t>T-mark Omori Hotel *</w:t>
      </w:r>
      <w:r w:rsidRPr="00441A10">
        <w:rPr>
          <w:rFonts w:ascii="Quattrocento Sans" w:eastAsia="Times New Roman" w:hAnsi="Quattrocento Sans"/>
          <w:b/>
          <w:bCs/>
          <w:i/>
          <w:iCs/>
          <w:color w:val="000000"/>
          <w:kern w:val="0"/>
          <w:sz w:val="18"/>
          <w:szCs w:val="18"/>
          <w:lang w:val="en-ID"/>
        </w:rPr>
        <w:t>*</w:t>
      </w:r>
      <w:proofErr w:type="gramStart"/>
      <w:r w:rsidRPr="00441A10">
        <w:rPr>
          <w:rFonts w:ascii="Quattrocento Sans" w:eastAsia="Times New Roman" w:hAnsi="Quattrocento Sans"/>
          <w:b/>
          <w:bCs/>
          <w:i/>
          <w:iCs/>
          <w:color w:val="000000"/>
          <w:kern w:val="0"/>
          <w:sz w:val="18"/>
          <w:szCs w:val="18"/>
          <w:lang w:val="en-ID"/>
        </w:rPr>
        <w:t>*</w:t>
      </w:r>
      <w:r w:rsidRPr="00441A10">
        <w:rPr>
          <w:rFonts w:ascii="Quattrocento Sans" w:eastAsia="Times New Roman" w:hAnsi="Quattrocento Sans"/>
          <w:i/>
          <w:iCs/>
          <w:color w:val="000000"/>
          <w:kern w:val="0"/>
          <w:sz w:val="18"/>
          <w:szCs w:val="18"/>
          <w:lang w:val="en-ID"/>
        </w:rPr>
        <w:t xml:space="preserve"> </w:t>
      </w:r>
      <w:r w:rsidRPr="00441A10">
        <w:rPr>
          <w:rFonts w:ascii="Quattrocento Sans" w:eastAsia="Times New Roman" w:hAnsi="Quattrocento Sans"/>
          <w:b/>
          <w:bCs/>
          <w:i/>
          <w:iCs/>
          <w:color w:val="000000"/>
          <w:kern w:val="0"/>
          <w:sz w:val="20"/>
          <w:szCs w:val="20"/>
          <w:lang w:val="en-ID"/>
        </w:rPr>
        <w:t> or</w:t>
      </w:r>
      <w:proofErr w:type="gramEnd"/>
      <w:r w:rsidRPr="00441A10">
        <w:rPr>
          <w:rFonts w:ascii="Quattrocento Sans" w:eastAsia="Times New Roman" w:hAnsi="Quattrocento Sans"/>
          <w:b/>
          <w:bCs/>
          <w:i/>
          <w:iCs/>
          <w:color w:val="000000"/>
          <w:kern w:val="0"/>
          <w:sz w:val="20"/>
          <w:szCs w:val="20"/>
          <w:lang w:val="en-ID"/>
        </w:rPr>
        <w:t xml:space="preserve"> similar</w:t>
      </w:r>
    </w:p>
    <w:p w14:paraId="0E75B103" w14:textId="77777777" w:rsidR="007551C8" w:rsidRDefault="007551C8" w:rsidP="00BF15AB">
      <w:pPr>
        <w:widowControl/>
        <w:suppressAutoHyphens w:val="0"/>
        <w:jc w:val="both"/>
        <w:rPr>
          <w:rFonts w:ascii="Quattrocento Sans" w:eastAsia="Times New Roman" w:hAnsi="Quattrocento Sans"/>
          <w:b/>
          <w:bCs/>
          <w:color w:val="000000"/>
          <w:kern w:val="0"/>
          <w:sz w:val="18"/>
          <w:szCs w:val="18"/>
          <w:u w:val="single"/>
          <w:lang w:val="en-ID"/>
        </w:rPr>
      </w:pPr>
    </w:p>
    <w:p w14:paraId="625366C2" w14:textId="77777777" w:rsidR="00F14DCC" w:rsidRDefault="00F14DCC" w:rsidP="00F14DCC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 w:rsidRPr="00BF15AB">
        <w:rPr>
          <w:rFonts w:ascii="Quattrocento Sans" w:eastAsia="Times New Roman" w:hAnsi="Quattrocento Sans"/>
          <w:b/>
          <w:bCs/>
          <w:i/>
          <w:iCs/>
          <w:color w:val="000000"/>
          <w:kern w:val="0"/>
          <w:sz w:val="18"/>
          <w:szCs w:val="18"/>
          <w:u w:val="single"/>
          <w:lang w:val="en-ID"/>
        </w:rPr>
        <w:t>Hari 0</w:t>
      </w:r>
      <w:r>
        <w:rPr>
          <w:rFonts w:ascii="Quattrocento Sans" w:eastAsia="Times New Roman" w:hAnsi="Quattrocento Sans"/>
          <w:b/>
          <w:bCs/>
          <w:i/>
          <w:iCs/>
          <w:color w:val="000000"/>
          <w:kern w:val="0"/>
          <w:sz w:val="18"/>
          <w:szCs w:val="18"/>
          <w:u w:val="single"/>
          <w:lang w:val="en-ID"/>
        </w:rPr>
        <w:t>7</w:t>
      </w:r>
      <w:r w:rsidRPr="00BF15AB">
        <w:rPr>
          <w:rFonts w:ascii="Quattrocento Sans" w:eastAsia="Times New Roman" w:hAnsi="Quattrocento Sans"/>
          <w:b/>
          <w:bCs/>
          <w:i/>
          <w:iCs/>
          <w:color w:val="000000"/>
          <w:kern w:val="0"/>
          <w:sz w:val="18"/>
          <w:szCs w:val="18"/>
          <w:u w:val="single"/>
          <w:lang w:val="en-ID"/>
        </w:rPr>
        <w:t xml:space="preserve">: TOKYO </w:t>
      </w:r>
      <w:r>
        <w:rPr>
          <w:rFonts w:ascii="Quattrocento Sans" w:eastAsia="Times New Roman" w:hAnsi="Quattrocento Sans"/>
          <w:b/>
          <w:bCs/>
          <w:i/>
          <w:iCs/>
          <w:color w:val="000000"/>
          <w:kern w:val="0"/>
          <w:sz w:val="18"/>
          <w:szCs w:val="18"/>
          <w:u w:val="single"/>
          <w:lang w:val="en-ID"/>
        </w:rPr>
        <w:t xml:space="preserve">– JAKARTA </w:t>
      </w:r>
      <w:r w:rsidRPr="00BF15AB">
        <w:rPr>
          <w:rFonts w:ascii="Quattrocento Sans" w:eastAsia="Times New Roman" w:hAnsi="Quattrocento Sans"/>
          <w:b/>
          <w:bCs/>
          <w:i/>
          <w:iCs/>
          <w:color w:val="000000"/>
          <w:kern w:val="0"/>
          <w:sz w:val="18"/>
          <w:szCs w:val="18"/>
          <w:u w:val="single"/>
          <w:lang w:val="en-ID"/>
        </w:rPr>
        <w:t>(</w:t>
      </w:r>
      <w:r w:rsidRPr="00BF15AB">
        <w:rPr>
          <w:rFonts w:ascii="Quattrocento Sans" w:eastAsia="Times New Roman" w:hAnsi="Quattrocento Sans"/>
          <w:b/>
          <w:bCs/>
          <w:color w:val="000000"/>
          <w:kern w:val="0"/>
          <w:sz w:val="18"/>
          <w:szCs w:val="18"/>
          <w:u w:val="single"/>
          <w:lang w:val="en-ID"/>
        </w:rPr>
        <w:t>Makan Pagi</w:t>
      </w:r>
      <w:proofErr w:type="gramStart"/>
      <w:r w:rsidRPr="00BF15AB">
        <w:rPr>
          <w:rFonts w:ascii="Quattrocento Sans" w:eastAsia="Times New Roman" w:hAnsi="Quattrocento Sans"/>
          <w:b/>
          <w:bCs/>
          <w:color w:val="000000"/>
          <w:kern w:val="0"/>
          <w:sz w:val="18"/>
          <w:szCs w:val="18"/>
          <w:u w:val="single"/>
          <w:lang w:val="en-ID"/>
        </w:rPr>
        <w:t>)</w:t>
      </w:r>
      <w:r w:rsidRPr="00F14DCC"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)</w:t>
      </w:r>
      <w:proofErr w:type="gramEnd"/>
    </w:p>
    <w:p w14:paraId="57CA832C" w14:textId="5C625EF3" w:rsidR="00F14DCC" w:rsidRPr="00F14DCC" w:rsidRDefault="00F14DCC" w:rsidP="00F14DCC">
      <w:pPr>
        <w:tabs>
          <w:tab w:val="left" w:pos="435"/>
        </w:tabs>
        <w:rPr>
          <w:rFonts w:ascii="Quattrocento Sans" w:eastAsia="Quattrocento Sans" w:hAnsi="Quattrocento Sans" w:cs="Quattrocento Sans"/>
          <w:b/>
          <w:sz w:val="18"/>
          <w:szCs w:val="18"/>
        </w:rPr>
      </w:pPr>
      <w:r>
        <w:rPr>
          <w:rFonts w:ascii="Arimo" w:eastAsia="Arimo" w:hAnsi="Arimo" w:cs="Arimo"/>
          <w:b/>
          <w:sz w:val="18"/>
          <w:szCs w:val="18"/>
        </w:rPr>
        <w:t>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>HND (</w:t>
      </w:r>
      <w:r w:rsidR="00044D8C">
        <w:rPr>
          <w:rFonts w:ascii="Quattrocento Sans" w:eastAsia="Quattrocento Sans" w:hAnsi="Quattrocento Sans" w:cs="Quattrocento Sans"/>
          <w:b/>
          <w:sz w:val="18"/>
          <w:szCs w:val="18"/>
        </w:rPr>
        <w:t>11.45</w:t>
      </w:r>
      <w:proofErr w:type="gramStart"/>
      <w:r>
        <w:rPr>
          <w:rFonts w:ascii="Quattrocento Sans" w:eastAsia="Quattrocento Sans" w:hAnsi="Quattrocento Sans" w:cs="Quattrocento Sans"/>
          <w:b/>
          <w:sz w:val="18"/>
          <w:szCs w:val="18"/>
        </w:rPr>
        <w:t>)  -</w:t>
      </w:r>
      <w:proofErr w:type="gramEnd"/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</w:t>
      </w:r>
      <w:r w:rsidR="00044D8C">
        <w:rPr>
          <w:rFonts w:ascii="Quattrocento Sans" w:eastAsia="Quattrocento Sans" w:hAnsi="Quattrocento Sans" w:cs="Quattrocento Sans"/>
          <w:b/>
          <w:sz w:val="18"/>
          <w:szCs w:val="18"/>
        </w:rPr>
        <w:t>CGK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 (</w:t>
      </w:r>
      <w:r w:rsidR="00044D8C">
        <w:rPr>
          <w:rFonts w:ascii="Quattrocento Sans" w:eastAsia="Quattrocento Sans" w:hAnsi="Quattrocento Sans" w:cs="Quattrocento Sans"/>
          <w:b/>
          <w:sz w:val="18"/>
          <w:szCs w:val="18"/>
        </w:rPr>
        <w:t>17.50</w:t>
      </w:r>
      <w:r>
        <w:rPr>
          <w:rFonts w:ascii="Quattrocento Sans" w:eastAsia="Quattrocento Sans" w:hAnsi="Quattrocento Sans" w:cs="Quattrocento Sans"/>
          <w:b/>
          <w:sz w:val="18"/>
          <w:szCs w:val="18"/>
        </w:rPr>
        <w:t xml:space="preserve">) by GA </w:t>
      </w:r>
      <w:r w:rsidR="00F31604">
        <w:rPr>
          <w:rFonts w:ascii="Quattrocento Sans" w:eastAsia="Quattrocento Sans" w:hAnsi="Quattrocento Sans" w:cs="Quattrocento Sans"/>
          <w:b/>
          <w:sz w:val="18"/>
          <w:szCs w:val="18"/>
        </w:rPr>
        <w:t>875</w:t>
      </w:r>
    </w:p>
    <w:p w14:paraId="42D94D4E" w14:textId="16CA3F03" w:rsidR="00D67A47" w:rsidRDefault="00BF15AB" w:rsidP="00BF15AB">
      <w:pPr>
        <w:widowControl/>
        <w:suppressAutoHyphens w:val="0"/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proofErr w:type="spellStart"/>
      <w:r w:rsidRPr="00BF15AB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Setelah</w:t>
      </w:r>
      <w:proofErr w:type="spellEnd"/>
      <w:r w:rsidRPr="00BF15AB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 </w:t>
      </w:r>
      <w:proofErr w:type="spellStart"/>
      <w:r w:rsidRPr="00BF15AB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santap</w:t>
      </w:r>
      <w:proofErr w:type="spellEnd"/>
      <w:r w:rsidRPr="00BF15AB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 </w:t>
      </w:r>
      <w:proofErr w:type="spellStart"/>
      <w:r w:rsidRPr="00BF15AB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pagi</w:t>
      </w:r>
      <w:proofErr w:type="spellEnd"/>
      <w:r w:rsidRPr="00BF15AB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, </w:t>
      </w:r>
      <w:proofErr w:type="spellStart"/>
      <w:r w:rsidRPr="00BF15AB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kita</w:t>
      </w:r>
      <w:proofErr w:type="spellEnd"/>
      <w:r w:rsidRPr="00BF15AB"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 </w:t>
      </w:r>
      <w:proofErr w:type="spellStart"/>
      <w:r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memiliki</w:t>
      </w:r>
      <w:proofErr w:type="spellEnd"/>
      <w:r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 </w:t>
      </w:r>
      <w:proofErr w:type="spellStart"/>
      <w:r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waktu</w:t>
      </w:r>
      <w:proofErr w:type="spellEnd"/>
      <w:r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 </w:t>
      </w:r>
      <w:proofErr w:type="spellStart"/>
      <w:r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bebas</w:t>
      </w:r>
      <w:proofErr w:type="spellEnd"/>
      <w:r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 </w:t>
      </w:r>
      <w:proofErr w:type="spellStart"/>
      <w:r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>sebelum</w:t>
      </w:r>
      <w:proofErr w:type="spellEnd"/>
      <w:r>
        <w:rPr>
          <w:rFonts w:ascii="Quattrocento Sans" w:eastAsia="Times New Roman" w:hAnsi="Quattrocento Sans"/>
          <w:color w:val="000000"/>
          <w:kern w:val="0"/>
          <w:sz w:val="20"/>
          <w:szCs w:val="20"/>
          <w:lang w:val="en-ID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melanjutkan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perjalanan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pulang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ke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tanah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air.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Sampai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jumpa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perjalanan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menyenang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bersama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 xml:space="preserve"> kami </w:t>
      </w:r>
      <w:proofErr w:type="spellStart"/>
      <w:r>
        <w:rPr>
          <w:rFonts w:ascii="Quattrocento Sans" w:eastAsia="Quattrocento Sans" w:hAnsi="Quattrocento Sans" w:cs="Quattrocento Sans"/>
          <w:sz w:val="18"/>
          <w:szCs w:val="18"/>
        </w:rPr>
        <w:t>berikutnya</w:t>
      </w:r>
      <w:proofErr w:type="spellEnd"/>
      <w:r>
        <w:rPr>
          <w:rFonts w:ascii="Quattrocento Sans" w:eastAsia="Quattrocento Sans" w:hAnsi="Quattrocento Sans" w:cs="Quattrocento Sans"/>
          <w:sz w:val="18"/>
          <w:szCs w:val="18"/>
        </w:rPr>
        <w:t>.</w:t>
      </w:r>
    </w:p>
    <w:p w14:paraId="25779469" w14:textId="77777777" w:rsidR="00D67A47" w:rsidRDefault="00BF15AB">
      <w:pPr>
        <w:tabs>
          <w:tab w:val="left" w:pos="900"/>
        </w:tabs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Quattrocento Sans" w:eastAsia="Quattrocento Sans" w:hAnsi="Quattrocento Sans" w:cs="Quattrocento Sans"/>
          <w:sz w:val="18"/>
          <w:szCs w:val="18"/>
        </w:rPr>
        <w:tab/>
      </w:r>
    </w:p>
    <w:p w14:paraId="407EB888" w14:textId="77777777" w:rsidR="007551C8" w:rsidRDefault="007551C8">
      <w:pPr>
        <w:tabs>
          <w:tab w:val="left" w:pos="900"/>
        </w:tabs>
        <w:jc w:val="both"/>
        <w:rPr>
          <w:rFonts w:ascii="Quattrocento Sans" w:eastAsia="Quattrocento Sans" w:hAnsi="Quattrocento Sans" w:cs="Quattrocento Sans"/>
          <w:sz w:val="18"/>
          <w:szCs w:val="18"/>
        </w:rPr>
      </w:pPr>
    </w:p>
    <w:p w14:paraId="77854945" w14:textId="77777777" w:rsidR="00D67A47" w:rsidRDefault="00BF15AB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Keberangkatan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Minimal 20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Pax(</w:t>
      </w:r>
      <w:proofErr w:type="spellStart"/>
      <w:proofErr w:type="gramEnd"/>
      <w:r>
        <w:rPr>
          <w:rFonts w:ascii="Calibri" w:eastAsia="Calibri" w:hAnsi="Calibri" w:cs="Calibri"/>
          <w:b/>
          <w:sz w:val="22"/>
          <w:szCs w:val="22"/>
        </w:rPr>
        <w:t>Didampingi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1 Tour Leader)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Pendaftaran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Deposit Rp. 5.000.000 (First Come First Serve)</w:t>
      </w:r>
    </w:p>
    <w:p w14:paraId="4F58E70F" w14:textId="77777777" w:rsidR="00D67A47" w:rsidRDefault="00BF15AB">
      <w:pPr>
        <w:tabs>
          <w:tab w:val="left" w:pos="72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Pelunasan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21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hari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sebelum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keberangkatan</w:t>
      </w:r>
      <w:proofErr w:type="spellEnd"/>
    </w:p>
    <w:tbl>
      <w:tblPr>
        <w:tblStyle w:val="a9"/>
        <w:tblW w:w="106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7"/>
        <w:gridCol w:w="1928"/>
        <w:gridCol w:w="2175"/>
        <w:gridCol w:w="2235"/>
        <w:gridCol w:w="1920"/>
      </w:tblGrid>
      <w:tr w:rsidR="00D67A47" w14:paraId="2EE5DF5A" w14:textId="77777777">
        <w:trPr>
          <w:trHeight w:val="370"/>
        </w:trPr>
        <w:tc>
          <w:tcPr>
            <w:tcW w:w="2407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0A50231" w14:textId="77777777" w:rsidR="00D67A47" w:rsidRDefault="00BF15A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Keberangkatan</w:t>
            </w:r>
            <w:proofErr w:type="spellEnd"/>
          </w:p>
        </w:tc>
        <w:tc>
          <w:tcPr>
            <w:tcW w:w="1928" w:type="dxa"/>
            <w:tcBorders>
              <w:bottom w:val="single" w:sz="4" w:space="0" w:color="000000"/>
            </w:tcBorders>
            <w:shd w:val="clear" w:color="auto" w:fill="FFFFFF"/>
          </w:tcPr>
          <w:p w14:paraId="7551E02C" w14:textId="77777777" w:rsidR="00D67A47" w:rsidRDefault="00BF15AB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ADULT</w:t>
            </w:r>
          </w:p>
        </w:tc>
        <w:tc>
          <w:tcPr>
            <w:tcW w:w="2175" w:type="dxa"/>
            <w:tcBorders>
              <w:bottom w:val="single" w:sz="4" w:space="0" w:color="000000"/>
            </w:tcBorders>
            <w:shd w:val="clear" w:color="auto" w:fill="FFFFFF"/>
          </w:tcPr>
          <w:p w14:paraId="6111F809" w14:textId="77777777" w:rsidR="00D67A47" w:rsidRDefault="00BF15AB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Child with Extra Bed</w:t>
            </w:r>
          </w:p>
        </w:tc>
        <w:tc>
          <w:tcPr>
            <w:tcW w:w="2235" w:type="dxa"/>
            <w:tcBorders>
              <w:bottom w:val="single" w:sz="4" w:space="0" w:color="000000"/>
            </w:tcBorders>
            <w:shd w:val="clear" w:color="auto" w:fill="FFFFFF"/>
          </w:tcPr>
          <w:p w14:paraId="09655B72" w14:textId="77777777" w:rsidR="00D67A47" w:rsidRDefault="00BF15AB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Child No Bed</w:t>
            </w:r>
          </w:p>
          <w:p w14:paraId="1071E6A7" w14:textId="77777777" w:rsidR="00D67A47" w:rsidRDefault="00BF15AB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(&lt;6 Years Old)</w:t>
            </w:r>
          </w:p>
        </w:tc>
        <w:tc>
          <w:tcPr>
            <w:tcW w:w="192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CAA5E05" w14:textId="77777777" w:rsidR="00D67A47" w:rsidRDefault="00BF15AB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Single </w:t>
            </w:r>
            <w:proofErr w:type="gram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Supp(</w:t>
            </w:r>
            <w:proofErr w:type="gram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Jika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sekamar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sendiri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)</w:t>
            </w:r>
          </w:p>
        </w:tc>
      </w:tr>
      <w:tr w:rsidR="00D67A47" w14:paraId="51FDF8F8" w14:textId="77777777">
        <w:trPr>
          <w:trHeight w:val="370"/>
        </w:trPr>
        <w:tc>
          <w:tcPr>
            <w:tcW w:w="2407" w:type="dxa"/>
            <w:shd w:val="clear" w:color="auto" w:fill="FFFFFF"/>
            <w:vAlign w:val="center"/>
          </w:tcPr>
          <w:p w14:paraId="1F57AB55" w14:textId="77777777" w:rsidR="00D67A47" w:rsidRDefault="00EF409F" w:rsidP="00F31604">
            <w:pPr>
              <w:jc w:val="center"/>
              <w:rPr>
                <w:rFonts w:ascii="Calibri" w:eastAsia="Calibri" w:hAnsi="Calibri" w:cs="Calibri"/>
                <w:b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highlight w:val="white"/>
              </w:rPr>
              <w:t>09 APR 2024</w:t>
            </w:r>
          </w:p>
          <w:p w14:paraId="436DC746" w14:textId="4094D1D2" w:rsidR="00EF409F" w:rsidRPr="00F31604" w:rsidRDefault="00260185" w:rsidP="00F31604">
            <w:pPr>
              <w:jc w:val="center"/>
              <w:rPr>
                <w:rFonts w:ascii="Calibri" w:eastAsia="Calibri" w:hAnsi="Calibri" w:cs="Calibri"/>
                <w:b/>
                <w:color w:val="000000"/>
                <w:highlight w:val="white"/>
              </w:rPr>
            </w:pPr>
            <w:r w:rsidRPr="00260185">
              <w:rPr>
                <w:rFonts w:ascii="Calibri" w:eastAsia="Calibri" w:hAnsi="Calibri" w:cs="Calibri"/>
                <w:b/>
                <w:color w:val="FF0000"/>
                <w:highlight w:val="white"/>
              </w:rPr>
              <w:t>LIBUR LEBARAN</w:t>
            </w:r>
          </w:p>
        </w:tc>
        <w:tc>
          <w:tcPr>
            <w:tcW w:w="1928" w:type="dxa"/>
            <w:shd w:val="clear" w:color="auto" w:fill="FFFFFF"/>
          </w:tcPr>
          <w:p w14:paraId="6582936E" w14:textId="4BB40D01" w:rsidR="00D67A47" w:rsidRPr="001A0BFD" w:rsidRDefault="001A0BFD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 29,990,000</w:t>
            </w:r>
          </w:p>
        </w:tc>
        <w:tc>
          <w:tcPr>
            <w:tcW w:w="2175" w:type="dxa"/>
            <w:shd w:val="clear" w:color="auto" w:fill="FFFFFF"/>
          </w:tcPr>
          <w:p w14:paraId="5D5EDC58" w14:textId="086E9330" w:rsidR="00D67A47" w:rsidRPr="001A0BFD" w:rsidRDefault="001A0BFD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 29,490,000</w:t>
            </w:r>
          </w:p>
        </w:tc>
        <w:tc>
          <w:tcPr>
            <w:tcW w:w="2235" w:type="dxa"/>
            <w:shd w:val="clear" w:color="auto" w:fill="FFFFFF"/>
          </w:tcPr>
          <w:p w14:paraId="1B37FFB3" w14:textId="47BF0462" w:rsidR="00D67A47" w:rsidRPr="001A0BFD" w:rsidRDefault="001A0BFD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 28,490,000</w:t>
            </w:r>
          </w:p>
        </w:tc>
        <w:tc>
          <w:tcPr>
            <w:tcW w:w="1920" w:type="dxa"/>
            <w:shd w:val="clear" w:color="auto" w:fill="FFFFFF"/>
            <w:vAlign w:val="center"/>
          </w:tcPr>
          <w:p w14:paraId="4E5946CD" w14:textId="091B0E14" w:rsidR="00D67A47" w:rsidRDefault="001A0BFD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 6,000,000</w:t>
            </w:r>
          </w:p>
        </w:tc>
      </w:tr>
      <w:tr w:rsidR="00D67A47" w14:paraId="31DEB181" w14:textId="77777777">
        <w:trPr>
          <w:trHeight w:val="370"/>
        </w:trPr>
        <w:tc>
          <w:tcPr>
            <w:tcW w:w="2407" w:type="dxa"/>
            <w:shd w:val="clear" w:color="auto" w:fill="FFFFFF"/>
            <w:vAlign w:val="center"/>
          </w:tcPr>
          <w:p w14:paraId="2E615F1E" w14:textId="63D07A24" w:rsidR="00D67A47" w:rsidRDefault="00F917F8" w:rsidP="00F31604">
            <w:pPr>
              <w:jc w:val="center"/>
              <w:rPr>
                <w:rFonts w:ascii="Calibri" w:eastAsia="Calibri" w:hAnsi="Calibri" w:cs="Calibri"/>
                <w:b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b/>
                <w:color w:val="000000"/>
                <w:highlight w:val="white"/>
              </w:rPr>
              <w:t>11</w:t>
            </w:r>
            <w:r w:rsidR="00260185">
              <w:rPr>
                <w:rFonts w:ascii="Calibri" w:eastAsia="Calibri" w:hAnsi="Calibri" w:cs="Calibri"/>
                <w:b/>
                <w:color w:val="000000"/>
                <w:highlight w:val="white"/>
              </w:rPr>
              <w:t xml:space="preserve"> APR 2024</w:t>
            </w:r>
          </w:p>
          <w:p w14:paraId="51395267" w14:textId="0983D09A" w:rsidR="00260185" w:rsidRPr="00F31604" w:rsidRDefault="00260185" w:rsidP="00F31604">
            <w:pPr>
              <w:jc w:val="center"/>
              <w:rPr>
                <w:rFonts w:ascii="Calibri" w:eastAsia="Calibri" w:hAnsi="Calibri" w:cs="Calibri"/>
                <w:b/>
                <w:color w:val="000000"/>
                <w:highlight w:val="white"/>
              </w:rPr>
            </w:pPr>
            <w:r w:rsidRPr="00260185">
              <w:rPr>
                <w:rFonts w:ascii="Calibri" w:eastAsia="Calibri" w:hAnsi="Calibri" w:cs="Calibri"/>
                <w:b/>
                <w:color w:val="FF0000"/>
                <w:highlight w:val="white"/>
              </w:rPr>
              <w:t>LIBUR LEBARAN</w:t>
            </w:r>
          </w:p>
        </w:tc>
        <w:tc>
          <w:tcPr>
            <w:tcW w:w="1928" w:type="dxa"/>
            <w:shd w:val="clear" w:color="auto" w:fill="FFFFFF"/>
          </w:tcPr>
          <w:p w14:paraId="1F1B094B" w14:textId="6068C1DD" w:rsidR="00D67A47" w:rsidRDefault="001A0BFD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 29,990,000</w:t>
            </w:r>
          </w:p>
        </w:tc>
        <w:tc>
          <w:tcPr>
            <w:tcW w:w="2175" w:type="dxa"/>
            <w:shd w:val="clear" w:color="auto" w:fill="FFFFFF"/>
          </w:tcPr>
          <w:p w14:paraId="6B404DD9" w14:textId="516C7AC5" w:rsidR="00D67A47" w:rsidRDefault="001A0BFD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 29,490,000</w:t>
            </w:r>
          </w:p>
        </w:tc>
        <w:tc>
          <w:tcPr>
            <w:tcW w:w="2235" w:type="dxa"/>
            <w:shd w:val="clear" w:color="auto" w:fill="FFFFFF"/>
          </w:tcPr>
          <w:p w14:paraId="1CF7623D" w14:textId="53E73FC8" w:rsidR="00D67A47" w:rsidRDefault="001A0BFD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 28,490,000</w:t>
            </w:r>
          </w:p>
        </w:tc>
        <w:tc>
          <w:tcPr>
            <w:tcW w:w="1920" w:type="dxa"/>
            <w:shd w:val="clear" w:color="auto" w:fill="FFFFFF"/>
            <w:vAlign w:val="center"/>
          </w:tcPr>
          <w:p w14:paraId="598080EC" w14:textId="04D61324" w:rsidR="00D67A47" w:rsidRDefault="001A0BFD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Rp 6,000,000</w:t>
            </w:r>
          </w:p>
        </w:tc>
      </w:tr>
    </w:tbl>
    <w:p w14:paraId="264F2AA8" w14:textId="1F19ECD2" w:rsidR="00D67A47" w:rsidRDefault="00BF15AB">
      <w:pPr>
        <w:widowControl/>
        <w:jc w:val="both"/>
      </w:pPr>
      <w:r>
        <w:rPr>
          <w:rFonts w:ascii="Calibri" w:eastAsia="Calibri" w:hAnsi="Calibri" w:cs="Calibri"/>
          <w:i/>
          <w:sz w:val="18"/>
          <w:szCs w:val="18"/>
        </w:rPr>
        <w:t>HARGA UNTUK INFANT DIBAWAH 23 BULAN (FLAT RATE</w:t>
      </w:r>
      <w:proofErr w:type="gramStart"/>
      <w:r>
        <w:rPr>
          <w:rFonts w:ascii="Calibri" w:eastAsia="Calibri" w:hAnsi="Calibri" w:cs="Calibri"/>
          <w:i/>
          <w:sz w:val="18"/>
          <w:szCs w:val="18"/>
        </w:rPr>
        <w:t>) :</w:t>
      </w:r>
      <w:proofErr w:type="gramEnd"/>
      <w:r>
        <w:rPr>
          <w:rFonts w:ascii="Calibri" w:eastAsia="Calibri" w:hAnsi="Calibri" w:cs="Calibri"/>
          <w:i/>
          <w:sz w:val="18"/>
          <w:szCs w:val="18"/>
        </w:rPr>
        <w:t xml:space="preserve"> Rp 3,750,000  </w:t>
      </w:r>
      <w:r w:rsidR="00260185">
        <w:rPr>
          <w:rFonts w:ascii="Calibri" w:eastAsia="Calibri" w:hAnsi="Calibri" w:cs="Calibri"/>
          <w:i/>
          <w:sz w:val="18"/>
          <w:szCs w:val="18"/>
        </w:rPr>
        <w:t>GARUDA INDONESIA</w:t>
      </w:r>
    </w:p>
    <w:p w14:paraId="46243BAF" w14:textId="77777777" w:rsidR="00D67A47" w:rsidRDefault="00BF15AB">
      <w:pPr>
        <w:widowControl/>
        <w:jc w:val="both"/>
        <w:rPr>
          <w:rFonts w:ascii="Quattrocento Sans" w:eastAsia="Quattrocento Sans" w:hAnsi="Quattrocento Sans" w:cs="Quattrocento Sans"/>
          <w:sz w:val="18"/>
          <w:szCs w:val="18"/>
        </w:rPr>
      </w:pPr>
      <w:r>
        <w:rPr>
          <w:rFonts w:ascii="Calibri" w:eastAsia="Calibri" w:hAnsi="Calibri" w:cs="Calibri"/>
          <w:i/>
          <w:sz w:val="18"/>
          <w:szCs w:val="18"/>
        </w:rPr>
        <w:lastRenderedPageBreak/>
        <w:t>HARGA DAPAT BERUBAH SEWAKTU-WAKTU</w:t>
      </w:r>
    </w:p>
    <w:tbl>
      <w:tblPr>
        <w:tblStyle w:val="aa"/>
        <w:tblW w:w="1091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21"/>
        <w:gridCol w:w="5494"/>
      </w:tblGrid>
      <w:tr w:rsidR="00D67A47" w14:paraId="4D26BC58" w14:textId="77777777">
        <w:trPr>
          <w:trHeight w:val="224"/>
        </w:trPr>
        <w:tc>
          <w:tcPr>
            <w:tcW w:w="5421" w:type="dxa"/>
            <w:shd w:val="clear" w:color="auto" w:fill="D9D9D9"/>
            <w:vAlign w:val="center"/>
          </w:tcPr>
          <w:p w14:paraId="77127B71" w14:textId="77777777" w:rsidR="00D67A47" w:rsidRDefault="00BF15A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  <w:tc>
          <w:tcPr>
            <w:tcW w:w="5494" w:type="dxa"/>
            <w:shd w:val="clear" w:color="auto" w:fill="D9D9D9"/>
            <w:vAlign w:val="center"/>
          </w:tcPr>
          <w:p w14:paraId="1B169A36" w14:textId="77777777" w:rsidR="00D67A47" w:rsidRDefault="00BF15AB">
            <w:pPr>
              <w:tabs>
                <w:tab w:val="left" w:pos="13830"/>
              </w:tabs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HargaTidak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Termasuk</w:t>
            </w:r>
            <w:proofErr w:type="spellEnd"/>
          </w:p>
        </w:tc>
      </w:tr>
      <w:tr w:rsidR="00D67A47" w14:paraId="546CB181" w14:textId="77777777">
        <w:trPr>
          <w:trHeight w:val="2160"/>
        </w:trPr>
        <w:tc>
          <w:tcPr>
            <w:tcW w:w="5421" w:type="dxa"/>
            <w:vAlign w:val="center"/>
          </w:tcPr>
          <w:p w14:paraId="621454AF" w14:textId="43ABEBB6" w:rsidR="00D67A47" w:rsidRDefault="00BF15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International Jakarta-Tokyo PP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r w:rsidR="00260185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GARUDA INDONESIA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, Economy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termasuk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seluruh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taxes(</w:t>
            </w:r>
            <w:proofErr w:type="spellStart"/>
            <w:proofErr w:type="gram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Grup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Fixed Date &amp; No Extend) </w:t>
            </w:r>
          </w:p>
          <w:p w14:paraId="410199D0" w14:textId="77777777" w:rsidR="00D67A47" w:rsidRDefault="00BF15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ketentuan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Airlines</w:t>
            </w:r>
          </w:p>
          <w:p w14:paraId="75768B0A" w14:textId="77777777" w:rsidR="00D67A47" w:rsidRDefault="00BF15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Akomodasi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hotel *3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atau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*4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setaraf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(Twin / Triple)</w:t>
            </w:r>
          </w:p>
          <w:p w14:paraId="5FC0ED9A" w14:textId="77777777" w:rsidR="00D67A47" w:rsidRDefault="00BF15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Transportasi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bus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Pariwisata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objek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wisata</w:t>
            </w:r>
            <w:proofErr w:type="spellEnd"/>
          </w:p>
          <w:p w14:paraId="0768073D" w14:textId="77777777" w:rsidR="00D67A47" w:rsidRDefault="00BF15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Acara Tour &amp;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makan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program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paket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tour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diatas</w:t>
            </w:r>
            <w:proofErr w:type="spellEnd"/>
          </w:p>
          <w:p w14:paraId="3CEA5DEA" w14:textId="77777777" w:rsidR="00D67A47" w:rsidRDefault="00BF15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Mineral Water 01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Botol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Perhari</w:t>
            </w:r>
            <w:proofErr w:type="spellEnd"/>
          </w:p>
          <w:p w14:paraId="0621C10A" w14:textId="77777777" w:rsidR="00D67A47" w:rsidRDefault="00BF15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Tour Leader </w:t>
            </w:r>
          </w:p>
          <w:p w14:paraId="57F746BE" w14:textId="77777777" w:rsidR="00D67A47" w:rsidRDefault="00BF15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 xml:space="preserve">Travel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asuransi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sampai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usia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 xml:space="preserve"> 69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7"/>
                <w:szCs w:val="17"/>
              </w:rPr>
              <w:t>tahun</w:t>
            </w:r>
            <w:proofErr w:type="spellEnd"/>
          </w:p>
          <w:p w14:paraId="4461C402" w14:textId="77777777" w:rsidR="00D67A47" w:rsidRDefault="00BF15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44"/>
              </w:tabs>
              <w:ind w:left="234" w:hanging="234"/>
              <w:rPr>
                <w:rFonts w:ascii="Calibri" w:eastAsia="Calibri" w:hAnsi="Calibri" w:cs="Calibri"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Luggage Tag</w:t>
            </w:r>
          </w:p>
          <w:p w14:paraId="75A96A86" w14:textId="77777777" w:rsidR="00D67A47" w:rsidRDefault="00D67A47">
            <w:pPr>
              <w:tabs>
                <w:tab w:val="left" w:pos="0"/>
                <w:tab w:val="left" w:pos="144"/>
              </w:tabs>
              <w:rPr>
                <w:rFonts w:ascii="Calibri" w:eastAsia="Calibri" w:hAnsi="Calibri" w:cs="Calibri"/>
                <w:sz w:val="17"/>
                <w:szCs w:val="17"/>
              </w:rPr>
            </w:pPr>
          </w:p>
        </w:tc>
        <w:tc>
          <w:tcPr>
            <w:tcW w:w="5494" w:type="dxa"/>
          </w:tcPr>
          <w:p w14:paraId="7F6882CC" w14:textId="77777777" w:rsidR="00D67A47" w:rsidRDefault="00BF15AB">
            <w:pPr>
              <w:tabs>
                <w:tab w:val="left" w:pos="13830"/>
              </w:tabs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•Visa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Jepang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 (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Passport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Biasa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)  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:Rp 800.000/orang</w:t>
            </w:r>
          </w:p>
          <w:p w14:paraId="676ED081" w14:textId="7D760116" w:rsidR="00D67A47" w:rsidRDefault="00BF15AB">
            <w:pPr>
              <w:tabs>
                <w:tab w:val="left" w:pos="13830"/>
              </w:tabs>
              <w:ind w:hanging="18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Tipping Local Guide, Driver, Tour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Leader :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Rp. </w:t>
            </w:r>
            <w:r w:rsidR="00260185">
              <w:rPr>
                <w:rFonts w:ascii="Calibri" w:eastAsia="Calibri" w:hAnsi="Calibri" w:cs="Calibri"/>
                <w:b/>
                <w:sz w:val="18"/>
                <w:szCs w:val="18"/>
              </w:rPr>
              <w:t>805</w:t>
            </w: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.000/pax (Rp 115.000/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hari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/Pax)</w:t>
            </w:r>
          </w:p>
          <w:p w14:paraId="2141E392" w14:textId="77777777" w:rsidR="00D67A47" w:rsidRDefault="00BF15AB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• 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TipsPorter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Hotel, Mini Bar, Laundry, Telp,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Kelebihan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bagasi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dll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>.</w:t>
            </w:r>
          </w:p>
          <w:p w14:paraId="77C4116E" w14:textId="77777777" w:rsidR="00D67A47" w:rsidRDefault="00D67A47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</w:p>
          <w:p w14:paraId="37DDAE69" w14:textId="77777777" w:rsidR="00D67A47" w:rsidRDefault="00BF15AB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Optional</w:t>
            </w:r>
          </w:p>
          <w:p w14:paraId="4E78B8F4" w14:textId="77777777" w:rsidR="00D67A47" w:rsidRDefault="00BF15AB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Modem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Wifi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Portable :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Rp 70,000/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hari</w:t>
            </w:r>
            <w:proofErr w:type="spellEnd"/>
          </w:p>
          <w:p w14:paraId="085C3512" w14:textId="77777777" w:rsidR="00D67A47" w:rsidRDefault="00D67A47">
            <w:pPr>
              <w:tabs>
                <w:tab w:val="left" w:pos="0"/>
              </w:tabs>
              <w:ind w:hanging="18"/>
              <w:rPr>
                <w:rFonts w:ascii="Calibri" w:eastAsia="Calibri" w:hAnsi="Calibri" w:cs="Calibri"/>
                <w:b/>
                <w:i/>
                <w:sz w:val="17"/>
                <w:szCs w:val="17"/>
              </w:rPr>
            </w:pPr>
          </w:p>
        </w:tc>
      </w:tr>
    </w:tbl>
    <w:p w14:paraId="68E28404" w14:textId="77777777" w:rsidR="00D67A47" w:rsidRDefault="00BF15AB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**Rules (Term and Condition) </w:t>
      </w:r>
      <w:proofErr w:type="spellStart"/>
      <w:r>
        <w:rPr>
          <w:rFonts w:ascii="Calibri" w:eastAsia="Calibri" w:hAnsi="Calibri" w:cs="Calibri"/>
          <w:sz w:val="18"/>
          <w:szCs w:val="18"/>
        </w:rPr>
        <w:t>telah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diatur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sesuai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dengan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yang </w:t>
      </w:r>
      <w:proofErr w:type="spellStart"/>
      <w:r>
        <w:rPr>
          <w:rFonts w:ascii="Calibri" w:eastAsia="Calibri" w:hAnsi="Calibri" w:cs="Calibri"/>
          <w:sz w:val="18"/>
          <w:szCs w:val="18"/>
        </w:rPr>
        <w:t>ditetapkan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oleh wholesaler dan </w:t>
      </w:r>
      <w:proofErr w:type="spellStart"/>
      <w:r>
        <w:rPr>
          <w:rFonts w:ascii="Calibri" w:eastAsia="Calibri" w:hAnsi="Calibri" w:cs="Calibri"/>
          <w:sz w:val="18"/>
          <w:szCs w:val="18"/>
        </w:rPr>
        <w:t>tidak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dapat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diganggu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gugat</w:t>
      </w:r>
      <w:proofErr w:type="spellEnd"/>
      <w:r>
        <w:rPr>
          <w:rFonts w:ascii="Calibri" w:eastAsia="Calibri" w:hAnsi="Calibri" w:cs="Calibri"/>
          <w:sz w:val="18"/>
          <w:szCs w:val="18"/>
        </w:rPr>
        <w:t>**</w:t>
      </w:r>
    </w:p>
    <w:p w14:paraId="54EF8BB5" w14:textId="77777777" w:rsidR="00D67A47" w:rsidRDefault="00D67A47">
      <w:pPr>
        <w:rPr>
          <w:rFonts w:ascii="Calibri" w:eastAsia="Calibri" w:hAnsi="Calibri" w:cs="Calibri"/>
          <w:sz w:val="18"/>
          <w:szCs w:val="18"/>
        </w:rPr>
      </w:pPr>
    </w:p>
    <w:p w14:paraId="04CF7B12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center"/>
      </w:pPr>
      <w:r>
        <w:rPr>
          <w:b/>
          <w:sz w:val="40"/>
          <w:szCs w:val="40"/>
          <w:u w:val="single"/>
        </w:rPr>
        <w:t>Terms and Condition Consortium B2B (Series Group Tour)</w:t>
      </w:r>
      <w:r>
        <w:t xml:space="preserve"> </w:t>
      </w:r>
    </w:p>
    <w:p w14:paraId="26B10CA0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Program Tour Series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B2B yang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gabungan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Indonesia.</w:t>
      </w:r>
    </w:p>
    <w:p w14:paraId="713E1A9B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2.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Regulasi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reservasi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menggunakan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  <w:u w:val="single"/>
        </w:rPr>
        <w:t>First Come - First Serve</w:t>
      </w:r>
    </w:p>
    <w:p w14:paraId="768FAD42" w14:textId="77777777" w:rsidR="00D67A47" w:rsidRDefault="00BF15AB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 confirm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join tour </w:t>
      </w:r>
      <w:proofErr w:type="spellStart"/>
      <w:r>
        <w:rPr>
          <w:rFonts w:ascii="Arial" w:eastAsia="Arial" w:hAnsi="Arial" w:cs="Arial"/>
          <w:sz w:val="20"/>
          <w:szCs w:val="20"/>
        </w:rPr>
        <w:t>mohon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agent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push DP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 yang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masing-</w:t>
      </w:r>
      <w:proofErr w:type="spellStart"/>
      <w:r>
        <w:rPr>
          <w:rFonts w:ascii="Arial" w:eastAsia="Arial" w:hAnsi="Arial" w:cs="Arial"/>
          <w:sz w:val="20"/>
          <w:szCs w:val="20"/>
        </w:rPr>
        <w:t>masings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menyertakan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copy </w:t>
      </w:r>
      <w:proofErr w:type="spellStart"/>
      <w:r>
        <w:rPr>
          <w:rFonts w:ascii="Arial" w:eastAsia="Arial" w:hAnsi="Arial" w:cs="Arial"/>
          <w:sz w:val="20"/>
          <w:szCs w:val="20"/>
        </w:rPr>
        <w:t>paspor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masing-masing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minimal 6 </w:t>
      </w:r>
      <w:proofErr w:type="spellStart"/>
      <w:r>
        <w:rPr>
          <w:rFonts w:ascii="Arial" w:eastAsia="Arial" w:hAnsi="Arial" w:cs="Arial"/>
          <w:sz w:val="20"/>
          <w:szCs w:val="20"/>
        </w:rPr>
        <w:t>bulan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kepulangan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revisi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</w:t>
      </w:r>
      <w:proofErr w:type="spellStart"/>
      <w:r>
        <w:rPr>
          <w:rFonts w:ascii="Arial" w:eastAsia="Arial" w:hAnsi="Arial" w:cs="Arial"/>
          <w:sz w:val="20"/>
          <w:szCs w:val="20"/>
        </w:rPr>
        <w:t>penambahan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</w:t>
      </w:r>
      <w:proofErr w:type="spellStart"/>
      <w:r>
        <w:rPr>
          <w:rFonts w:ascii="Arial" w:eastAsia="Arial" w:hAnsi="Arial" w:cs="Arial"/>
          <w:sz w:val="20"/>
          <w:szCs w:val="20"/>
        </w:rPr>
        <w:t>halaman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4 – 5 </w:t>
      </w:r>
      <w:proofErr w:type="spellStart"/>
      <w:r>
        <w:rPr>
          <w:rFonts w:ascii="Arial" w:eastAsia="Arial" w:hAnsi="Arial" w:cs="Arial"/>
          <w:sz w:val="20"/>
          <w:szCs w:val="20"/>
        </w:rPr>
        <w:t>harap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dilampirkan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juga.</w:t>
      </w:r>
    </w:p>
    <w:p w14:paraId="00F6AE0C" w14:textId="77777777" w:rsidR="00D67A47" w:rsidRDefault="00BF15AB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Tamu yang booked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dan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via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konfirmasi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tour.</w:t>
      </w:r>
    </w:p>
    <w:p w14:paraId="127FB996" w14:textId="77777777" w:rsidR="00D67A47" w:rsidRDefault="00BF15AB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Tamu yang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statusnya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kapan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DP.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membayar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DP </w:t>
      </w:r>
      <w:proofErr w:type="spellStart"/>
      <w:r>
        <w:rPr>
          <w:rFonts w:ascii="Arial" w:eastAsia="Arial" w:hAnsi="Arial" w:cs="Arial"/>
          <w:sz w:val="20"/>
          <w:szCs w:val="20"/>
        </w:rPr>
        <w:t>kurang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digeser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deposit.</w:t>
      </w:r>
    </w:p>
    <w:p w14:paraId="48FF5DF3" w14:textId="77777777" w:rsidR="00D67A47" w:rsidRDefault="00BF15AB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</w:t>
      </w:r>
      <w:r>
        <w:rPr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</w:t>
      </w:r>
      <w:proofErr w:type="spellStart"/>
      <w:r>
        <w:rPr>
          <w:rFonts w:ascii="Arial" w:eastAsia="Arial" w:hAnsi="Arial" w:cs="Arial"/>
          <w:sz w:val="20"/>
          <w:szCs w:val="20"/>
        </w:rPr>
        <w:t>menerapkan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memperbolehkan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oleh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perubahan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tergantung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airlines dan </w:t>
      </w:r>
      <w:proofErr w:type="spellStart"/>
      <w:r>
        <w:rPr>
          <w:rFonts w:ascii="Arial" w:eastAsia="Arial" w:hAnsi="Arial" w:cs="Arial"/>
          <w:sz w:val="20"/>
          <w:szCs w:val="20"/>
        </w:rPr>
        <w:t>sistem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reason. </w:t>
      </w:r>
    </w:p>
    <w:p w14:paraId="07C409F0" w14:textId="77777777" w:rsidR="00D67A47" w:rsidRDefault="00BF15AB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Bagi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keterbatasan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fisik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mental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didampingi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pendamping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6BDDF1C" w14:textId="77777777" w:rsidR="00D67A47" w:rsidRDefault="00BF15AB">
      <w:pPr>
        <w:widowControl/>
        <w:shd w:val="clear" w:color="auto" w:fill="FFFFFF"/>
        <w:spacing w:before="240" w:after="240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Bagi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berusia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69 </w:t>
      </w:r>
      <w:proofErr w:type="spellStart"/>
      <w:r>
        <w:rPr>
          <w:rFonts w:ascii="Arial" w:eastAsia="Arial" w:hAnsi="Arial" w:cs="Arial"/>
          <w:sz w:val="20"/>
          <w:szCs w:val="20"/>
        </w:rPr>
        <w:t>tahun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extra </w:t>
      </w:r>
      <w:proofErr w:type="spellStart"/>
      <w:r>
        <w:rPr>
          <w:rFonts w:ascii="Arial" w:eastAsia="Arial" w:hAnsi="Arial" w:cs="Arial"/>
          <w:sz w:val="20"/>
          <w:szCs w:val="20"/>
        </w:rPr>
        <w:t>premi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D24DB03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6.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deposit,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tarif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otomatis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Harga airport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/Tipping/Visa </w:t>
      </w:r>
      <w:proofErr w:type="spellStart"/>
      <w:r>
        <w:rPr>
          <w:rFonts w:ascii="Arial" w:eastAsia="Arial" w:hAnsi="Arial" w:cs="Arial"/>
          <w:sz w:val="20"/>
          <w:szCs w:val="20"/>
        </w:rPr>
        <w:t>masih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pemberitahuan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terlebih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dahulu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kondisi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signifikan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kenaikan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fuel surcharge, </w:t>
      </w:r>
      <w:proofErr w:type="spellStart"/>
      <w:r>
        <w:rPr>
          <w:rFonts w:ascii="Arial" w:eastAsia="Arial" w:hAnsi="Arial" w:cs="Arial"/>
          <w:sz w:val="20"/>
          <w:szCs w:val="20"/>
        </w:rPr>
        <w:t>dll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diissued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).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basic tour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berubah-ubah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9F2D183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7.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Harga tour kami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All in (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international),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tariff </w:t>
      </w:r>
      <w:proofErr w:type="spellStart"/>
      <w:r>
        <w:rPr>
          <w:rFonts w:ascii="Arial" w:eastAsia="Arial" w:hAnsi="Arial" w:cs="Arial"/>
          <w:sz w:val="20"/>
          <w:szCs w:val="20"/>
        </w:rPr>
        <w:t>dasar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deposit, </w:t>
      </w:r>
      <w:proofErr w:type="spellStart"/>
      <w:r>
        <w:rPr>
          <w:rFonts w:ascii="Arial" w:eastAsia="Arial" w:hAnsi="Arial" w:cs="Arial"/>
          <w:sz w:val="20"/>
          <w:szCs w:val="20"/>
        </w:rPr>
        <w:t>namun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tax </w:t>
      </w:r>
      <w:proofErr w:type="spellStart"/>
      <w:r>
        <w:rPr>
          <w:rFonts w:ascii="Arial" w:eastAsia="Arial" w:hAnsi="Arial" w:cs="Arial"/>
          <w:sz w:val="20"/>
          <w:szCs w:val="20"/>
        </w:rPr>
        <w:t>internasional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35C7D1D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8.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>Term of Payment:</w:t>
      </w:r>
    </w:p>
    <w:tbl>
      <w:tblPr>
        <w:tblStyle w:val="ab"/>
        <w:tblW w:w="8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2775"/>
        <w:gridCol w:w="2700"/>
      </w:tblGrid>
      <w:tr w:rsidR="00D67A47" w14:paraId="4D9D8D05" w14:textId="77777777">
        <w:trPr>
          <w:trHeight w:val="680"/>
        </w:trPr>
        <w:tc>
          <w:tcPr>
            <w:tcW w:w="27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71F1" w14:textId="77777777" w:rsidR="00D67A47" w:rsidRDefault="00BF15AB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7EB11" w14:textId="77777777" w:rsidR="00D67A47" w:rsidRDefault="00BF15AB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 Season</w:t>
            </w:r>
          </w:p>
        </w:tc>
        <w:tc>
          <w:tcPr>
            <w:tcW w:w="2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ADB6" w14:textId="77777777" w:rsidR="00D67A47" w:rsidRDefault="00BF15AB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Peak Season</w:t>
            </w:r>
          </w:p>
          <w:p w14:paraId="46F20458" w14:textId="77777777" w:rsidR="00D67A47" w:rsidRDefault="00BF15AB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Lebaran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/New Year)</w:t>
            </w:r>
          </w:p>
        </w:tc>
      </w:tr>
      <w:tr w:rsidR="00D67A47" w14:paraId="2671159A" w14:textId="77777777">
        <w:trPr>
          <w:trHeight w:val="440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7C59F" w14:textId="77777777" w:rsidR="00D67A47" w:rsidRDefault="00BF15AB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Pembayaran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Deposit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1F34" w14:textId="77777777" w:rsidR="00D67A47" w:rsidRDefault="00BF15AB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01CD" w14:textId="77777777" w:rsidR="00D67A47" w:rsidRDefault="00BF15AB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Saat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Pendaftaran</w:t>
            </w:r>
            <w:proofErr w:type="spellEnd"/>
          </w:p>
        </w:tc>
      </w:tr>
      <w:tr w:rsidR="00D67A47" w14:paraId="3FDEC491" w14:textId="77777777">
        <w:trPr>
          <w:trHeight w:val="440"/>
        </w:trPr>
        <w:tc>
          <w:tcPr>
            <w:tcW w:w="277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7FA6" w14:textId="77777777" w:rsidR="00D67A47" w:rsidRDefault="00BF15AB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Pelunasan</w:t>
            </w:r>
            <w:proofErr w:type="spellEnd"/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BE0D1" w14:textId="77777777" w:rsidR="00D67A47" w:rsidRDefault="00BF15AB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h-15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7FC6" w14:textId="77777777" w:rsidR="00D67A47" w:rsidRDefault="00BF15AB">
            <w:pPr>
              <w:widowControl/>
              <w:shd w:val="clear" w:color="auto" w:fill="FFFFFF"/>
              <w:spacing w:before="240" w:after="240" w:line="276" w:lineRule="auto"/>
              <w:ind w:left="54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Maks h-25</w:t>
            </w:r>
          </w:p>
        </w:tc>
      </w:tr>
    </w:tbl>
    <w:p w14:paraId="6027CF42" w14:textId="77777777" w:rsidR="00D67A47" w:rsidRDefault="00BF15AB">
      <w:pPr>
        <w:widowControl/>
        <w:shd w:val="clear" w:color="auto" w:fill="FFFFFF"/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7246F5FC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9.</w:t>
      </w:r>
      <w:r>
        <w:rPr>
          <w:sz w:val="14"/>
          <w:szCs w:val="14"/>
        </w:rPr>
        <w:t xml:space="preserve">     </w:t>
      </w:r>
      <w:r>
        <w:rPr>
          <w:rFonts w:ascii="Arial" w:eastAsia="Arial" w:hAnsi="Arial" w:cs="Arial"/>
          <w:sz w:val="20"/>
          <w:szCs w:val="20"/>
        </w:rPr>
        <w:t xml:space="preserve">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menunggu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keluar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Harap </w:t>
      </w:r>
      <w:proofErr w:type="spellStart"/>
      <w:r>
        <w:rPr>
          <w:rFonts w:ascii="Arial" w:eastAsia="Arial" w:hAnsi="Arial" w:cs="Arial"/>
          <w:sz w:val="20"/>
          <w:szCs w:val="20"/>
        </w:rPr>
        <w:t>buat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submission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1bulan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757AAAD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Kami Dapat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kebutuhan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time limit airlines </w:t>
      </w:r>
      <w:proofErr w:type="spellStart"/>
      <w:r>
        <w:rPr>
          <w:rFonts w:ascii="Arial" w:eastAsia="Arial" w:hAnsi="Arial" w:cs="Arial"/>
          <w:sz w:val="20"/>
          <w:szCs w:val="20"/>
        </w:rPr>
        <w:t>terkait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93B7880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Apabila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keterlambatan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payment,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sanksi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seat </w:t>
      </w:r>
      <w:proofErr w:type="spellStart"/>
      <w:r>
        <w:rPr>
          <w:rFonts w:ascii="Arial" w:eastAsia="Arial" w:hAnsi="Arial" w:cs="Arial"/>
          <w:sz w:val="20"/>
          <w:szCs w:val="20"/>
        </w:rPr>
        <w:t>tanpa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dana,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membayarkan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ditimbulkan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) dan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</w:p>
    <w:p w14:paraId="298AB58C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oleh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-Own Reason (Refund Policy):</w:t>
      </w:r>
    </w:p>
    <w:p w14:paraId="496376AE" w14:textId="77777777" w:rsidR="00D67A47" w:rsidRDefault="00BF15AB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Deposit : 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07CCBB3E" w14:textId="77777777" w:rsidR="00D67A47" w:rsidRDefault="00BF15AB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</w:t>
      </w:r>
      <w:proofErr w:type="spellStart"/>
      <w:r>
        <w:rPr>
          <w:rFonts w:ascii="Arial" w:eastAsia="Arial" w:hAnsi="Arial" w:cs="Arial"/>
          <w:sz w:val="20"/>
          <w:szCs w:val="20"/>
        </w:rPr>
        <w:t>Semua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disetorkan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tagihan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saat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tempo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</w:p>
    <w:p w14:paraId="5437FEAE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13.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Saat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memberlakukan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fixed refund amount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visa rejection, yang </w:t>
      </w:r>
      <w:proofErr w:type="spellStart"/>
      <w:r>
        <w:rPr>
          <w:rFonts w:ascii="Arial" w:eastAsia="Arial" w:hAnsi="Arial" w:cs="Arial"/>
          <w:sz w:val="20"/>
          <w:szCs w:val="20"/>
        </w:rPr>
        <w:t>pengembaliannya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kerja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link form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disediakan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3324C28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14.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Penalti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Visa Rejection dan Medical Related Reason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bukti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medis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u w:val="single"/>
        </w:rPr>
        <w:t>mendukung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(Refund Policy):</w:t>
      </w:r>
    </w:p>
    <w:p w14:paraId="3BA04012" w14:textId="77777777" w:rsidR="00D67A47" w:rsidRDefault="00BF15AB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21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50 %Down Payment 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(Nominal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deposit </w:t>
      </w:r>
      <w:proofErr w:type="spellStart"/>
      <w:r>
        <w:rPr>
          <w:rFonts w:ascii="Arial" w:eastAsia="Arial" w:hAnsi="Arial" w:cs="Arial"/>
          <w:sz w:val="20"/>
          <w:szCs w:val="20"/>
        </w:rPr>
        <w:t>seharusnya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p w14:paraId="0DC6CC75" w14:textId="77777777" w:rsidR="00D67A47" w:rsidRDefault="00BF15AB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16-21hari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: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100% Down Payment </w:t>
      </w:r>
      <w:proofErr w:type="spellStart"/>
      <w:r>
        <w:rPr>
          <w:rFonts w:ascii="Arial" w:eastAsia="Arial" w:hAnsi="Arial" w:cs="Arial"/>
          <w:sz w:val="20"/>
          <w:szCs w:val="20"/>
        </w:rPr>
        <w:t>Hangus</w:t>
      </w:r>
      <w:proofErr w:type="spellEnd"/>
    </w:p>
    <w:p w14:paraId="1E9E6DC9" w14:textId="77777777" w:rsidR="00D67A47" w:rsidRDefault="00BF15AB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8-15 Hari: Total refund 30 %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3EE68439" w14:textId="77777777" w:rsidR="00D67A47" w:rsidRDefault="00BF15AB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3-7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20%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2C6B4E22" w14:textId="77777777" w:rsidR="00D67A47" w:rsidRDefault="00BF15AB">
      <w:pPr>
        <w:widowControl/>
        <w:shd w:val="clear" w:color="auto" w:fill="FFFFFF"/>
        <w:spacing w:before="240" w:after="240"/>
        <w:ind w:left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>▪</w:t>
      </w:r>
      <w:r>
        <w:rPr>
          <w:sz w:val="14"/>
          <w:szCs w:val="14"/>
        </w:rPr>
        <w:t xml:space="preserve">          </w:t>
      </w:r>
      <w:r>
        <w:rPr>
          <w:rFonts w:ascii="Arial" w:eastAsia="Arial" w:hAnsi="Arial" w:cs="Arial"/>
          <w:sz w:val="20"/>
          <w:szCs w:val="20"/>
        </w:rPr>
        <w:t xml:space="preserve">1-2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: Total refund 10%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</w:t>
      </w:r>
    </w:p>
    <w:p w14:paraId="2BA13682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Pembatalan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force </w:t>
      </w:r>
      <w:proofErr w:type="spellStart"/>
      <w:r>
        <w:rPr>
          <w:rFonts w:ascii="Arial" w:eastAsia="Arial" w:hAnsi="Arial" w:cs="Arial"/>
          <w:sz w:val="20"/>
          <w:szCs w:val="20"/>
        </w:rPr>
        <w:t>majeur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seperti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penyakit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bersifat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pandemic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travel warning, </w:t>
      </w:r>
      <w:proofErr w:type="spellStart"/>
      <w:r>
        <w:rPr>
          <w:rFonts w:ascii="Arial" w:eastAsia="Arial" w:hAnsi="Arial" w:cs="Arial"/>
          <w:sz w:val="20"/>
          <w:szCs w:val="20"/>
        </w:rPr>
        <w:t>bencana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massif yang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memungkinkan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adanya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tour, dan lain-lain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2B4EFFE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Banding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case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maksimal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15hari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nominal refund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email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finance@indotravelstore.com ,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tetapi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final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267CA26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Tipping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Full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</w:t>
      </w:r>
      <w:proofErr w:type="spellStart"/>
      <w:r>
        <w:rPr>
          <w:rFonts w:ascii="Arial" w:eastAsia="Arial" w:hAnsi="Arial" w:cs="Arial"/>
          <w:sz w:val="20"/>
          <w:szCs w:val="20"/>
        </w:rPr>
        <w:t>diatas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3hari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2C2FCB4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18.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D656A9F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19.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Khusus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Malaysia Airlines/</w:t>
      </w:r>
      <w:proofErr w:type="spellStart"/>
      <w:r>
        <w:rPr>
          <w:rFonts w:ascii="Arial" w:eastAsia="Arial" w:hAnsi="Arial" w:cs="Arial"/>
          <w:sz w:val="20"/>
          <w:szCs w:val="20"/>
        </w:rPr>
        <w:t>Airasia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/Other </w:t>
      </w:r>
      <w:proofErr w:type="gramStart"/>
      <w:r>
        <w:rPr>
          <w:rFonts w:ascii="Arial" w:eastAsia="Arial" w:hAnsi="Arial" w:cs="Arial"/>
          <w:sz w:val="20"/>
          <w:szCs w:val="20"/>
        </w:rPr>
        <w:t>Low Cost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Carries Airlines, deposit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dikembalikan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alas an </w:t>
      </w:r>
      <w:proofErr w:type="spellStart"/>
      <w:r>
        <w:rPr>
          <w:rFonts w:ascii="Arial" w:eastAsia="Arial" w:hAnsi="Arial" w:cs="Arial"/>
          <w:sz w:val="20"/>
          <w:szCs w:val="20"/>
        </w:rPr>
        <w:t>apapun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meninggal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dunia dan </w:t>
      </w:r>
      <w:proofErr w:type="spellStart"/>
      <w:r>
        <w:rPr>
          <w:rFonts w:ascii="Arial" w:eastAsia="Arial" w:hAnsi="Arial" w:cs="Arial"/>
          <w:sz w:val="20"/>
          <w:szCs w:val="20"/>
        </w:rPr>
        <w:t>kecelakaan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medis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6B81885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20.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bila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Consortium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kuota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Wholesaler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menginfokan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cancellation group </w:t>
      </w:r>
      <w:proofErr w:type="spellStart"/>
      <w:r>
        <w:rPr>
          <w:rFonts w:ascii="Arial" w:eastAsia="Arial" w:hAnsi="Arial" w:cs="Arial"/>
          <w:sz w:val="20"/>
          <w:szCs w:val="20"/>
        </w:rPr>
        <w:t>sebelum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Group Series </w:t>
      </w:r>
      <w:proofErr w:type="spellStart"/>
      <w:r>
        <w:rPr>
          <w:rFonts w:ascii="Arial" w:eastAsia="Arial" w:hAnsi="Arial" w:cs="Arial"/>
          <w:sz w:val="20"/>
          <w:szCs w:val="20"/>
        </w:rPr>
        <w:t>tetap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dibatalkan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meskipun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yang </w:t>
      </w:r>
      <w:proofErr w:type="spellStart"/>
      <w:r>
        <w:rPr>
          <w:rFonts w:ascii="Arial" w:eastAsia="Arial" w:hAnsi="Arial" w:cs="Arial"/>
          <w:sz w:val="20"/>
          <w:szCs w:val="20"/>
        </w:rPr>
        <w:t>disebabkan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berbagai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macam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F91A074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21.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pelunasan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policy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belum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memenuhi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tempo </w:t>
      </w:r>
      <w:proofErr w:type="spellStart"/>
      <w:r>
        <w:rPr>
          <w:rFonts w:ascii="Arial" w:eastAsia="Arial" w:hAnsi="Arial" w:cs="Arial"/>
          <w:sz w:val="20"/>
          <w:szCs w:val="20"/>
        </w:rPr>
        <w:t>waktunya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penahanan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sementara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terhadap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passport </w:t>
      </w:r>
      <w:proofErr w:type="spellStart"/>
      <w:r>
        <w:rPr>
          <w:rFonts w:ascii="Arial" w:eastAsia="Arial" w:hAnsi="Arial" w:cs="Arial"/>
          <w:sz w:val="20"/>
          <w:szCs w:val="20"/>
        </w:rPr>
        <w:t>sampai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dilunasi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0C5389D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22.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juga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memberikan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refund airlines,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hotel, </w:t>
      </w:r>
      <w:proofErr w:type="spellStart"/>
      <w:r>
        <w:rPr>
          <w:rFonts w:ascii="Arial" w:eastAsia="Arial" w:hAnsi="Arial" w:cs="Arial"/>
          <w:sz w:val="20"/>
          <w:szCs w:val="20"/>
        </w:rPr>
        <w:t>bukti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issued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PNR, booking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lain-lain, </w:t>
      </w:r>
      <w:proofErr w:type="spellStart"/>
      <w:r>
        <w:rPr>
          <w:rFonts w:ascii="Arial" w:eastAsia="Arial" w:hAnsi="Arial" w:cs="Arial"/>
          <w:sz w:val="20"/>
          <w:szCs w:val="20"/>
        </w:rPr>
        <w:t>karena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sudah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mengacu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pada refund policy.</w:t>
      </w:r>
    </w:p>
    <w:p w14:paraId="0919BAE7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23.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Pemindahan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series </w:t>
      </w:r>
      <w:proofErr w:type="spellStart"/>
      <w:r>
        <w:rPr>
          <w:rFonts w:ascii="Arial" w:eastAsia="Arial" w:hAnsi="Arial" w:cs="Arial"/>
          <w:sz w:val="20"/>
          <w:szCs w:val="20"/>
        </w:rPr>
        <w:t>berikutnya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(Tidak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peak season period), </w:t>
      </w:r>
      <w:proofErr w:type="spellStart"/>
      <w:r>
        <w:rPr>
          <w:rFonts w:ascii="Arial" w:eastAsia="Arial" w:hAnsi="Arial" w:cs="Arial"/>
          <w:sz w:val="20"/>
          <w:szCs w:val="20"/>
        </w:rPr>
        <w:t>mengikuti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tertinggi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lebih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60 </w:t>
      </w:r>
      <w:proofErr w:type="spellStart"/>
      <w:r>
        <w:rPr>
          <w:rFonts w:ascii="Arial" w:eastAsia="Arial" w:hAnsi="Arial" w:cs="Arial"/>
          <w:sz w:val="20"/>
          <w:szCs w:val="20"/>
        </w:rPr>
        <w:t>hari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boleh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status  (</w:t>
      </w:r>
      <w:proofErr w:type="spellStart"/>
      <w:proofErr w:type="gramEnd"/>
      <w:r>
        <w:rPr>
          <w:rFonts w:ascii="Arial" w:eastAsia="Arial" w:hAnsi="Arial" w:cs="Arial"/>
          <w:sz w:val="20"/>
          <w:szCs w:val="20"/>
        </w:rPr>
        <w:t>Awalnya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menjadi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definite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pindah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series yang </w:t>
      </w:r>
      <w:proofErr w:type="spellStart"/>
      <w:r>
        <w:rPr>
          <w:rFonts w:ascii="Arial" w:eastAsia="Arial" w:hAnsi="Arial" w:cs="Arial"/>
          <w:sz w:val="20"/>
          <w:szCs w:val="20"/>
        </w:rPr>
        <w:t>berbeda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status). =&gt; </w:t>
      </w:r>
      <w:proofErr w:type="spellStart"/>
      <w:r>
        <w:rPr>
          <w:rFonts w:ascii="Arial" w:eastAsia="Arial" w:hAnsi="Arial" w:cs="Arial"/>
          <w:sz w:val="20"/>
          <w:szCs w:val="20"/>
        </w:rPr>
        <w:t>Setelah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apply visa group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diperkenankan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3B23D78E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24.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Korea, kami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kelayakan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Visa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harus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individual.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pengajuan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individual,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sebagai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pengunduran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akibat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own reason (Refund policy based on Own Reason)</w:t>
      </w:r>
    </w:p>
    <w:p w14:paraId="69113FCB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25.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Penolakan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delay </w:t>
      </w:r>
      <w:proofErr w:type="spellStart"/>
      <w:r>
        <w:rPr>
          <w:rFonts w:ascii="Arial" w:eastAsia="Arial" w:hAnsi="Arial" w:cs="Arial"/>
          <w:sz w:val="20"/>
          <w:szCs w:val="20"/>
        </w:rPr>
        <w:t>pengeluaran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 </w:t>
      </w:r>
      <w:proofErr w:type="spellStart"/>
      <w:r>
        <w:rPr>
          <w:rFonts w:ascii="Arial" w:eastAsia="Arial" w:hAnsi="Arial" w:cs="Arial"/>
          <w:sz w:val="20"/>
          <w:szCs w:val="20"/>
        </w:rPr>
        <w:t>bukan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tanggung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jawab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dari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kami.</w:t>
      </w:r>
    </w:p>
    <w:p w14:paraId="55C94D73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26.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memberangkatkan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tindakan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melawan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indikasi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illegal stayer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lainnya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6AD148A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27.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Tidak </w:t>
      </w:r>
      <w:proofErr w:type="spellStart"/>
      <w:r>
        <w:rPr>
          <w:rFonts w:ascii="Arial" w:eastAsia="Arial" w:hAnsi="Arial" w:cs="Arial"/>
          <w:sz w:val="20"/>
          <w:szCs w:val="20"/>
        </w:rPr>
        <w:t>ada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pengembalian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dana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peserta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tour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bisa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melewati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unsur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kriminal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pemalsuan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dokumen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keberangkatan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secara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jelas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bertentangan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peraturan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baik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di Negara </w:t>
      </w:r>
      <w:proofErr w:type="spellStart"/>
      <w:r>
        <w:rPr>
          <w:rFonts w:ascii="Arial" w:eastAsia="Arial" w:hAnsi="Arial" w:cs="Arial"/>
          <w:sz w:val="20"/>
          <w:szCs w:val="20"/>
        </w:rPr>
        <w:t>asal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tujuan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8F9AADA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28.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Wholesaler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memiliki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kewajiban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proses </w:t>
      </w:r>
      <w:proofErr w:type="spellStart"/>
      <w:r>
        <w:rPr>
          <w:rFonts w:ascii="Arial" w:eastAsia="Arial" w:hAnsi="Arial" w:cs="Arial"/>
          <w:sz w:val="20"/>
          <w:szCs w:val="20"/>
        </w:rPr>
        <w:t>keimigrasian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</w:t>
      </w:r>
      <w:proofErr w:type="spellStart"/>
      <w:r>
        <w:rPr>
          <w:rFonts w:ascii="Arial" w:eastAsia="Arial" w:hAnsi="Arial" w:cs="Arial"/>
          <w:sz w:val="20"/>
          <w:szCs w:val="20"/>
        </w:rPr>
        <w:t>berhak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menolak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menjaminkan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jika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diminta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imigrasi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setempat</w:t>
      </w:r>
      <w:proofErr w:type="spellEnd"/>
      <w:r>
        <w:rPr>
          <w:rFonts w:ascii="Arial" w:eastAsia="Arial" w:hAnsi="Arial" w:cs="Arial"/>
          <w:sz w:val="20"/>
          <w:szCs w:val="20"/>
        </w:rPr>
        <w:t>. (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berpotensi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penyalahgunaan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visa)</w:t>
      </w:r>
    </w:p>
    <w:p w14:paraId="7D1C5A4A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29.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Quotation tour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beberapa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negara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Jika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mengunjungi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shopping stop, </w:t>
      </w:r>
      <w:proofErr w:type="spellStart"/>
      <w:r>
        <w:rPr>
          <w:rFonts w:ascii="Arial" w:eastAsia="Arial" w:hAnsi="Arial" w:cs="Arial"/>
          <w:sz w:val="20"/>
          <w:szCs w:val="20"/>
        </w:rPr>
        <w:t>maka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berlaku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charge penalty yang </w:t>
      </w:r>
      <w:proofErr w:type="spellStart"/>
      <w:r>
        <w:rPr>
          <w:rFonts w:ascii="Arial" w:eastAsia="Arial" w:hAnsi="Arial" w:cs="Arial"/>
          <w:sz w:val="20"/>
          <w:szCs w:val="20"/>
        </w:rPr>
        <w:t>sifatnya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wajib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43C0B4B4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30.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Tour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hotel dan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tertera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pertimbangan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faktor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penumpang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Wholesaler </w:t>
      </w:r>
      <w:proofErr w:type="spellStart"/>
      <w:r>
        <w:rPr>
          <w:rFonts w:ascii="Arial" w:eastAsia="Arial" w:hAnsi="Arial" w:cs="Arial"/>
          <w:sz w:val="20"/>
          <w:szCs w:val="20"/>
        </w:rPr>
        <w:t>penyelenggara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52E145EA" w14:textId="77777777" w:rsidR="00D67A47" w:rsidRDefault="00BF15AB">
      <w:pPr>
        <w:widowControl/>
        <w:shd w:val="clear" w:color="auto" w:fill="FFFFFF"/>
        <w:spacing w:before="240" w:after="24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31.</w:t>
      </w:r>
      <w:r>
        <w:rPr>
          <w:sz w:val="14"/>
          <w:szCs w:val="14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Jadwal </w:t>
      </w:r>
      <w:proofErr w:type="spellStart"/>
      <w:r>
        <w:rPr>
          <w:rFonts w:ascii="Arial" w:eastAsia="Arial" w:hAnsi="Arial" w:cs="Arial"/>
          <w:sz w:val="20"/>
          <w:szCs w:val="20"/>
        </w:rPr>
        <w:t>Tiket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terutama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transit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berubah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sewaktu-waktu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sesuai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pesawat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ataupun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kebijakan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wholesaler yang </w:t>
      </w:r>
      <w:proofErr w:type="spellStart"/>
      <w:r>
        <w:rPr>
          <w:rFonts w:ascii="Arial" w:eastAsia="Arial" w:hAnsi="Arial" w:cs="Arial"/>
          <w:sz w:val="20"/>
          <w:szCs w:val="20"/>
        </w:rPr>
        <w:t>berkaitan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konektivitas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kenyamanan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penerbangan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27440AC2" w14:textId="77777777" w:rsidR="00D67A47" w:rsidRDefault="00BF15AB">
      <w:pPr>
        <w:widowControl/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32.</w:t>
      </w:r>
      <w:r>
        <w:rPr>
          <w:sz w:val="14"/>
          <w:szCs w:val="14"/>
        </w:rPr>
        <w:t xml:space="preserve"> 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dilakukannya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booking dan </w:t>
      </w:r>
      <w:proofErr w:type="spellStart"/>
      <w:r>
        <w:rPr>
          <w:rFonts w:ascii="Arial" w:eastAsia="Arial" w:hAnsi="Arial" w:cs="Arial"/>
          <w:sz w:val="20"/>
          <w:szCs w:val="20"/>
        </w:rPr>
        <w:t>melakukan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pembayaran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Down Payment, agent dan </w:t>
      </w:r>
      <w:proofErr w:type="spellStart"/>
      <w:r>
        <w:rPr>
          <w:rFonts w:ascii="Arial" w:eastAsia="Arial" w:hAnsi="Arial" w:cs="Arial"/>
          <w:sz w:val="20"/>
          <w:szCs w:val="20"/>
        </w:rPr>
        <w:t>tamu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dianggap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mengerti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rules yang </w:t>
      </w:r>
      <w:proofErr w:type="spellStart"/>
      <w:r>
        <w:rPr>
          <w:rFonts w:ascii="Arial" w:eastAsia="Arial" w:hAnsi="Arial" w:cs="Arial"/>
          <w:sz w:val="20"/>
          <w:szCs w:val="20"/>
        </w:rPr>
        <w:t>telah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ditetapkan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proofErr w:type="spellStart"/>
      <w:r>
        <w:rPr>
          <w:rFonts w:ascii="Arial" w:eastAsia="Arial" w:hAnsi="Arial" w:cs="Arial"/>
          <w:sz w:val="20"/>
          <w:szCs w:val="20"/>
        </w:rPr>
        <w:t>konsorsium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785D8BC4" w14:textId="77777777" w:rsidR="00D67A47" w:rsidRDefault="00BF15AB">
      <w:pPr>
        <w:widowControl/>
        <w:shd w:val="clear" w:color="auto" w:fill="FFFFFF"/>
        <w:spacing w:after="200" w:line="276" w:lineRule="auto"/>
        <w:ind w:left="54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33.  </w:t>
      </w:r>
      <w:proofErr w:type="spellStart"/>
      <w:r>
        <w:rPr>
          <w:rFonts w:ascii="Arial" w:eastAsia="Arial" w:hAnsi="Arial" w:cs="Arial"/>
          <w:sz w:val="20"/>
          <w:szCs w:val="20"/>
        </w:rPr>
        <w:t>Ketentuan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mengenai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p w14:paraId="37C7CF7F" w14:textId="77777777" w:rsidR="00D67A47" w:rsidRDefault="00BF15AB">
      <w:pPr>
        <w:widowControl/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</w:rPr>
      </w:pPr>
      <w:bookmarkStart w:id="1" w:name="_heading=h.nhmjs65iv5yu" w:colFirst="0" w:colLast="0"/>
      <w:bookmarkEnd w:id="1"/>
      <w:r>
        <w:rPr>
          <w:rFonts w:ascii="Arial" w:eastAsia="Arial" w:hAnsi="Arial" w:cs="Arial"/>
          <w:sz w:val="20"/>
          <w:szCs w:val="20"/>
        </w:rPr>
        <w:t>-</w:t>
      </w:r>
      <w:r>
        <w:rPr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Bahwa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Polis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eastAsia="Arial" w:hAnsi="Arial" w:cs="Arial"/>
          <w:sz w:val="20"/>
          <w:szCs w:val="20"/>
        </w:rPr>
        <w:t>termasuk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dalam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Paket Tour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Perjalanan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Group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PT INDAH TAMASYA SENTOSA</w:t>
      </w:r>
      <w:r>
        <w:rPr>
          <w:rFonts w:ascii="Arial" w:eastAsia="Arial" w:hAnsi="Arial" w:cs="Arial"/>
          <w:sz w:val="20"/>
          <w:szCs w:val="20"/>
        </w:rPr>
        <w:t xml:space="preserve">. Dalam </w:t>
      </w:r>
      <w:proofErr w:type="spellStart"/>
      <w:r>
        <w:rPr>
          <w:rFonts w:ascii="Arial" w:eastAsia="Arial" w:hAnsi="Arial" w:cs="Arial"/>
          <w:sz w:val="20"/>
          <w:szCs w:val="20"/>
        </w:rPr>
        <w:t>hal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PT INDAH TAMASYA SENTOSA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bertindak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untuk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nama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tertanggung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07700731" w14:textId="77777777" w:rsidR="00D67A47" w:rsidRDefault="00BF15AB">
      <w:pPr>
        <w:widowControl/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</w:rPr>
      </w:pPr>
      <w:bookmarkStart w:id="2" w:name="_heading=h.rjj3bzvi9r5o" w:colFirst="0" w:colLast="0"/>
      <w:bookmarkEnd w:id="2"/>
      <w:r>
        <w:rPr>
          <w:rFonts w:ascii="Arial" w:eastAsia="Arial" w:hAnsi="Arial" w:cs="Arial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sz w:val="20"/>
          <w:szCs w:val="20"/>
        </w:rPr>
        <w:t>Seluruh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mengenai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klaim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merupakan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keputusan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Asuransi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atau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Pihak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Ketiga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dan </w:t>
      </w:r>
      <w:proofErr w:type="spellStart"/>
      <w:r>
        <w:rPr>
          <w:rFonts w:ascii="Arial" w:eastAsia="Arial" w:hAnsi="Arial" w:cs="Arial"/>
          <w:sz w:val="20"/>
          <w:szCs w:val="20"/>
        </w:rPr>
        <w:t>tidak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diganggu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gugat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14:paraId="6FD0A449" w14:textId="77777777" w:rsidR="00D67A47" w:rsidRDefault="00BF15AB">
      <w:pPr>
        <w:widowControl/>
        <w:shd w:val="clear" w:color="auto" w:fill="FFFFFF"/>
        <w:spacing w:before="240" w:after="240" w:line="276" w:lineRule="auto"/>
        <w:ind w:left="1440" w:hanging="360"/>
        <w:jc w:val="both"/>
        <w:rPr>
          <w:rFonts w:ascii="Arial" w:eastAsia="Arial" w:hAnsi="Arial" w:cs="Arial"/>
          <w:sz w:val="20"/>
          <w:szCs w:val="20"/>
        </w:rPr>
      </w:pPr>
      <w:bookmarkStart w:id="3" w:name="_heading=h.ool2ya7ngeya" w:colFirst="0" w:colLast="0"/>
      <w:bookmarkEnd w:id="3"/>
      <w:r>
        <w:rPr>
          <w:rFonts w:ascii="Arial" w:eastAsia="Arial" w:hAnsi="Arial" w:cs="Arial"/>
          <w:sz w:val="20"/>
          <w:szCs w:val="20"/>
        </w:rPr>
        <w:t xml:space="preserve">- </w:t>
      </w:r>
      <w:proofErr w:type="spellStart"/>
      <w:r>
        <w:rPr>
          <w:rFonts w:ascii="Arial" w:eastAsia="Arial" w:hAnsi="Arial" w:cs="Arial"/>
          <w:sz w:val="20"/>
          <w:szCs w:val="20"/>
        </w:rPr>
        <w:t>Bahwa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total </w:t>
      </w:r>
      <w:proofErr w:type="spellStart"/>
      <w:r>
        <w:rPr>
          <w:rFonts w:ascii="Arial" w:eastAsia="Arial" w:hAnsi="Arial" w:cs="Arial"/>
          <w:sz w:val="20"/>
          <w:szCs w:val="20"/>
        </w:rPr>
        <w:t>atas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klaim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pertanggungan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dapat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dilakukan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pemotongan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biaya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administrasi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oleh </w:t>
      </w:r>
      <w:r>
        <w:rPr>
          <w:rFonts w:ascii="Arial" w:eastAsia="Arial" w:hAnsi="Arial" w:cs="Arial"/>
          <w:b/>
          <w:sz w:val="20"/>
          <w:szCs w:val="20"/>
        </w:rPr>
        <w:t>PT INDAH TAMASYA SENTOSA.</w:t>
      </w:r>
    </w:p>
    <w:p w14:paraId="323B7B48" w14:textId="77777777" w:rsidR="00D67A47" w:rsidRDefault="00BF15AB">
      <w:pPr>
        <w:widowControl/>
        <w:shd w:val="clear" w:color="auto" w:fill="FFFFFF"/>
        <w:spacing w:before="240" w:after="240"/>
        <w:jc w:val="both"/>
      </w:pPr>
      <w:r>
        <w:t xml:space="preserve"> </w:t>
      </w:r>
    </w:p>
    <w:p w14:paraId="2EF54F40" w14:textId="77777777" w:rsidR="00D67A47" w:rsidRDefault="00D67A47">
      <w:pPr>
        <w:widowControl/>
        <w:spacing w:after="200" w:line="276" w:lineRule="auto"/>
        <w:ind w:left="540"/>
        <w:rPr>
          <w:rFonts w:ascii="Arial" w:eastAsia="Arial" w:hAnsi="Arial" w:cs="Arial"/>
          <w:b/>
          <w:color w:val="FF0000"/>
          <w:sz w:val="20"/>
          <w:szCs w:val="20"/>
          <w:highlight w:val="green"/>
        </w:rPr>
      </w:pPr>
    </w:p>
    <w:sectPr w:rsidR="00D67A47">
      <w:pgSz w:w="11909" w:h="16834"/>
      <w:pgMar w:top="567" w:right="567" w:bottom="426" w:left="567" w:header="0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GmdBU">
    <w:altName w:val="Calibri"/>
    <w:charset w:val="00"/>
    <w:family w:val="auto"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m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2000E"/>
    <w:multiLevelType w:val="multilevel"/>
    <w:tmpl w:val="7E98124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6369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A47"/>
    <w:rsid w:val="00044D8C"/>
    <w:rsid w:val="00055D39"/>
    <w:rsid w:val="000E1405"/>
    <w:rsid w:val="00193FFE"/>
    <w:rsid w:val="001A0BFD"/>
    <w:rsid w:val="00260185"/>
    <w:rsid w:val="00391E79"/>
    <w:rsid w:val="00432381"/>
    <w:rsid w:val="00441A10"/>
    <w:rsid w:val="004A09D0"/>
    <w:rsid w:val="005D08AA"/>
    <w:rsid w:val="005F5580"/>
    <w:rsid w:val="00697DA9"/>
    <w:rsid w:val="006A6188"/>
    <w:rsid w:val="006C2EA0"/>
    <w:rsid w:val="006C4743"/>
    <w:rsid w:val="00710741"/>
    <w:rsid w:val="007551C8"/>
    <w:rsid w:val="007936A2"/>
    <w:rsid w:val="00873F62"/>
    <w:rsid w:val="00877455"/>
    <w:rsid w:val="00877CB2"/>
    <w:rsid w:val="0094078D"/>
    <w:rsid w:val="00971883"/>
    <w:rsid w:val="00A342B3"/>
    <w:rsid w:val="00AA2818"/>
    <w:rsid w:val="00BF15AB"/>
    <w:rsid w:val="00C73E95"/>
    <w:rsid w:val="00CF316C"/>
    <w:rsid w:val="00CF34F1"/>
    <w:rsid w:val="00D03923"/>
    <w:rsid w:val="00D67A47"/>
    <w:rsid w:val="00D73CDE"/>
    <w:rsid w:val="00EB60E4"/>
    <w:rsid w:val="00ED211C"/>
    <w:rsid w:val="00EF409F"/>
    <w:rsid w:val="00F14DCC"/>
    <w:rsid w:val="00F30FD8"/>
    <w:rsid w:val="00F31604"/>
    <w:rsid w:val="00F917F8"/>
    <w:rsid w:val="00FE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4B8F"/>
  <w15:docId w15:val="{9BFBF7FC-AFF0-49C9-AE46-19F6AD36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A6F"/>
    <w:pPr>
      <w:suppressAutoHyphens/>
    </w:pPr>
    <w:rPr>
      <w:rFonts w:eastAsia="Lucida Sans Unicode"/>
      <w:kern w:val="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named17">
    <w:name w:val="unnamed17"/>
    <w:basedOn w:val="DefaultParagraphFont"/>
    <w:rsid w:val="00F65A6F"/>
  </w:style>
  <w:style w:type="paragraph" w:styleId="ListParagraph">
    <w:name w:val="List Paragraph"/>
    <w:basedOn w:val="Normal"/>
    <w:uiPriority w:val="34"/>
    <w:qFormat/>
    <w:rsid w:val="00F65A6F"/>
    <w:pPr>
      <w:ind w:left="720"/>
      <w:contextualSpacing/>
    </w:pPr>
  </w:style>
  <w:style w:type="character" w:styleId="Hyperlink">
    <w:name w:val="Hyperlink"/>
    <w:uiPriority w:val="99"/>
    <w:unhideWhenUsed/>
    <w:rsid w:val="00F8307B"/>
    <w:rPr>
      <w:color w:val="0000FF"/>
      <w:u w:val="single"/>
    </w:rPr>
  </w:style>
  <w:style w:type="paragraph" w:styleId="NoSpacing">
    <w:name w:val="No Spacing"/>
    <w:uiPriority w:val="1"/>
    <w:qFormat/>
    <w:rsid w:val="00CE2423"/>
    <w:pPr>
      <w:suppressAutoHyphens/>
    </w:pPr>
    <w:rPr>
      <w:rFonts w:eastAsia="Lucida Sans Unicode"/>
      <w:kern w:val="1"/>
    </w:rPr>
  </w:style>
  <w:style w:type="character" w:styleId="Strong">
    <w:name w:val="Strong"/>
    <w:uiPriority w:val="22"/>
    <w:qFormat/>
    <w:rsid w:val="001318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0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0D3"/>
    <w:rPr>
      <w:rFonts w:ascii="Tahoma" w:eastAsia="Lucida Sans Unicode" w:hAnsi="Tahoma" w:cs="Tahoma"/>
      <w:kern w:val="1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449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914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449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914"/>
    <w:rPr>
      <w:rFonts w:ascii="Times New Roman" w:eastAsia="Lucida Sans Unicode" w:hAnsi="Times New Roman"/>
      <w:kern w:val="1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C834D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en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0usnae2ZtH86yles454CYXez7A==">CgMxLjAyCGguZ2pkZ3hzMg5oLm5obWpzNjVpdjV5dTIOaC5yamozYnp2aTlyNW8yDmgub29sMnlhN25nZXlhOAByITFtN2wtY1FhV3JLVzA1MTNOLVFxcVBtNWVOZ2M1N3p1WA==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1951</Words>
  <Characters>11125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INDOTRAVELSTORE</dc:creator>
  <cp:lastModifiedBy>sunaryo oentara</cp:lastModifiedBy>
  <cp:revision>19</cp:revision>
  <dcterms:created xsi:type="dcterms:W3CDTF">2023-10-17T05:20:00Z</dcterms:created>
  <dcterms:modified xsi:type="dcterms:W3CDTF">2023-10-18T03:23:00Z</dcterms:modified>
</cp:coreProperties>
</file>