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color w:val="5f497a"/>
        </w:rPr>
      </w:pPr>
      <w:r w:rsidDel="00000000" w:rsidR="00000000" w:rsidRPr="00000000">
        <w:rPr>
          <w:b w:val="1"/>
          <w:color w:val="5f497a"/>
          <w:rtl w:val="0"/>
        </w:rPr>
        <w:t xml:space="preserve">SPECIAL GROUP SERIES/OPEN TRIP</w:t>
      </w:r>
    </w:p>
    <w:p w:rsidR="00000000" w:rsidDel="00000000" w:rsidP="00000000" w:rsidRDefault="00000000" w:rsidRPr="00000000" w14:paraId="00000002">
      <w:pPr>
        <w:jc w:val="center"/>
        <w:rPr>
          <w:b w:val="1"/>
          <w:color w:val="5f497a"/>
          <w:sz w:val="36"/>
          <w:szCs w:val="36"/>
        </w:rPr>
      </w:pPr>
      <w:r w:rsidDel="00000000" w:rsidR="00000000" w:rsidRPr="00000000">
        <w:rPr>
          <w:b w:val="1"/>
          <w:color w:val="5f497a"/>
          <w:sz w:val="36"/>
          <w:szCs w:val="36"/>
          <w:rtl w:val="0"/>
        </w:rPr>
        <w:t xml:space="preserve">ENJOY OLD AND NEW IN JAPAN 7D</w:t>
      </w:r>
    </w:p>
    <w:p w:rsidR="00000000" w:rsidDel="00000000" w:rsidP="00000000" w:rsidRDefault="00000000" w:rsidRPr="00000000" w14:paraId="00000003">
      <w:pPr>
        <w:jc w:val="center"/>
        <w:rPr>
          <w:b w:val="1"/>
          <w:color w:val="5f497a"/>
          <w:sz w:val="22"/>
          <w:szCs w:val="22"/>
        </w:rPr>
      </w:pPr>
      <w:r w:rsidDel="00000000" w:rsidR="00000000" w:rsidRPr="00000000">
        <w:rPr>
          <w:b w:val="1"/>
          <w:color w:val="5f497a"/>
          <w:sz w:val="22"/>
          <w:szCs w:val="22"/>
          <w:rtl w:val="0"/>
        </w:rPr>
        <w:t xml:space="preserve">WITH TOKYO DISNEYSEA</w:t>
      </w:r>
    </w:p>
    <w:p w:rsidR="00000000" w:rsidDel="00000000" w:rsidP="00000000" w:rsidRDefault="00000000" w:rsidRPr="00000000" w14:paraId="00000004">
      <w:pPr>
        <w:jc w:val="center"/>
        <w:rPr>
          <w:b w:val="1"/>
          <w:color w:val="bf8f00"/>
        </w:rPr>
      </w:pPr>
      <w:r w:rsidDel="00000000" w:rsidR="00000000" w:rsidRPr="00000000">
        <w:rPr>
          <w:b w:val="1"/>
          <w:color w:val="bf8f00"/>
          <w:rtl w:val="0"/>
        </w:rPr>
        <w:t xml:space="preserve">By Malaysia Airlines *Premium Airlines*</w:t>
      </w:r>
    </w:p>
    <w:p w:rsidR="00000000" w:rsidDel="00000000" w:rsidP="00000000" w:rsidRDefault="00000000" w:rsidRPr="00000000" w14:paraId="00000005">
      <w:pPr>
        <w:jc w:val="center"/>
        <w:rPr>
          <w:rFonts w:ascii="Quattrocento Sans" w:cs="Quattrocento Sans" w:eastAsia="Quattrocento Sans" w:hAnsi="Quattrocento Sans"/>
          <w:b w:val="1"/>
        </w:rPr>
      </w:pPr>
      <w:r w:rsidDel="00000000" w:rsidR="00000000" w:rsidRPr="00000000">
        <w:rPr>
          <w:b w:val="1"/>
          <w:rtl w:val="0"/>
        </w:rPr>
        <w:t xml:space="preserve">(HAKONE-LAKE KAWAGUCHI-YOKOHAMA-MT.FUJI-TOKYO)</w:t>
      </w:r>
      <w:r w:rsidDel="00000000" w:rsidR="00000000" w:rsidRPr="00000000">
        <w:rPr>
          <w:rtl w:val="0"/>
        </w:rPr>
      </w:r>
    </w:p>
    <w:p w:rsidR="00000000" w:rsidDel="00000000" w:rsidP="00000000" w:rsidRDefault="00000000" w:rsidRPr="00000000" w14:paraId="00000006">
      <w:pPr>
        <w:jc w:val="center"/>
        <w:rPr>
          <w:rFonts w:ascii="Quattrocento Sans" w:cs="Quattrocento Sans" w:eastAsia="Quattrocento Sans" w:hAnsi="Quattrocento Sans"/>
          <w:b w:val="1"/>
          <w:color w:val="ffffff"/>
        </w:rPr>
      </w:pPr>
      <w:r w:rsidDel="00000000" w:rsidR="00000000" w:rsidRPr="00000000">
        <w:rPr>
          <w:rFonts w:ascii="AVGmdBU" w:cs="AVGmdBU" w:eastAsia="AVGmdBU" w:hAnsi="AVGmdBU"/>
          <w:b w:val="1"/>
          <w:color w:val="ffffff"/>
          <w:rtl w:val="0"/>
        </w:rPr>
        <w:t xml:space="preserve"> </w:t>
      </w:r>
      <w:r w:rsidDel="00000000" w:rsidR="00000000" w:rsidRPr="00000000">
        <w:rPr>
          <w:rFonts w:ascii="Khmer" w:cs="Khmer" w:eastAsia="Khmer" w:hAnsi="Khmer"/>
          <w:b w:val="1"/>
          <w:color w:val="ffffff"/>
          <w:highlight w:val="blue"/>
          <w:rtl w:val="0"/>
        </w:rPr>
        <w:t xml:space="preserve">HIGHLIGHT: </w:t>
      </w:r>
      <w:r w:rsidDel="00000000" w:rsidR="00000000" w:rsidRPr="00000000">
        <w:rPr>
          <w:rFonts w:ascii="AVGmdBU" w:cs="AVGmdBU" w:eastAsia="AVGmdBU" w:hAnsi="AVGmdBU"/>
          <w:b w:val="1"/>
          <w:color w:val="ffffff"/>
          <w:highlight w:val="blue"/>
          <w:rtl w:val="0"/>
        </w:rPr>
        <w:t xml:space="preserve">Tokyo DisneySea-Mt. Fuji-Lake Ashi Cruise</w:t>
      </w:r>
      <w:r w:rsidDel="00000000" w:rsidR="00000000" w:rsidRPr="00000000">
        <w:rPr>
          <w:rtl w:val="0"/>
        </w:rPr>
      </w:r>
    </w:p>
    <w:p w:rsidR="00000000" w:rsidDel="00000000" w:rsidP="00000000" w:rsidRDefault="00000000" w:rsidRPr="00000000" w14:paraId="00000007">
      <w:pPr>
        <w:tabs>
          <w:tab w:val="left" w:leader="none" w:pos="435"/>
        </w:tabs>
        <w:jc w:val="center"/>
        <w:rPr>
          <w:rFonts w:ascii="Quattrocento Sans" w:cs="Quattrocento Sans" w:eastAsia="Quattrocento Sans" w:hAnsi="Quattrocento Sans"/>
          <w:b w:val="1"/>
          <w:i w:val="1"/>
          <w:sz w:val="28"/>
          <w:szCs w:val="28"/>
          <w:u w:val="single"/>
        </w:rPr>
      </w:pPr>
      <w:r w:rsidDel="00000000" w:rsidR="00000000" w:rsidRPr="00000000">
        <w:rPr>
          <w:rFonts w:ascii="Quattrocento Sans" w:cs="Quattrocento Sans" w:eastAsia="Quattrocento Sans" w:hAnsi="Quattrocento Sans"/>
          <w:b w:val="1"/>
          <w:i w:val="1"/>
          <w:sz w:val="28"/>
          <w:szCs w:val="28"/>
          <w:u w:val="single"/>
          <w:rtl w:val="0"/>
        </w:rPr>
        <w:t xml:space="preserve">SPECIAL PROMOTION GROUP SERIES/OPEN TRIP 2023</w:t>
      </w:r>
    </w:p>
    <w:p w:rsidR="00000000" w:rsidDel="00000000" w:rsidP="00000000" w:rsidRDefault="00000000" w:rsidRPr="00000000" w14:paraId="00000008">
      <w:pPr>
        <w:tabs>
          <w:tab w:val="left" w:leader="none" w:pos="435"/>
        </w:tabs>
        <w:jc w:val="center"/>
        <w:rPr>
          <w:rFonts w:ascii="Quattrocento Sans" w:cs="Quattrocento Sans" w:eastAsia="Quattrocento Sans" w:hAnsi="Quattrocento Sans"/>
          <w:b w:val="1"/>
          <w:i w:val="1"/>
          <w:sz w:val="28"/>
          <w:szCs w:val="28"/>
          <w:u w:val="single"/>
        </w:rPr>
      </w:pPr>
      <w:r w:rsidDel="00000000" w:rsidR="00000000" w:rsidRPr="00000000">
        <w:rPr>
          <w:rFonts w:ascii="Quattrocento Sans" w:cs="Quattrocento Sans" w:eastAsia="Quattrocento Sans" w:hAnsi="Quattrocento Sans"/>
          <w:b w:val="1"/>
          <w:i w:val="1"/>
          <w:sz w:val="28"/>
          <w:szCs w:val="28"/>
          <w:u w:val="single"/>
          <w:rtl w:val="0"/>
        </w:rPr>
        <w:t xml:space="preserve">Guarantee Best Price &amp; Service</w:t>
      </w:r>
    </w:p>
    <w:p w:rsidR="00000000" w:rsidDel="00000000" w:rsidP="00000000" w:rsidRDefault="00000000" w:rsidRPr="00000000" w14:paraId="00000009">
      <w:pPr>
        <w:tabs>
          <w:tab w:val="left" w:leader="none" w:pos="435"/>
        </w:tabs>
        <w:rPr>
          <w:rFonts w:ascii="Quattrocento Sans" w:cs="Quattrocento Sans" w:eastAsia="Quattrocento Sans" w:hAnsi="Quattrocento Sans"/>
          <w:b w:val="1"/>
          <w:i w:val="1"/>
          <w:sz w:val="18"/>
          <w:szCs w:val="18"/>
          <w:u w:val="single"/>
        </w:rPr>
      </w:pPr>
      <w:r w:rsidDel="00000000" w:rsidR="00000000" w:rsidRPr="00000000">
        <w:rPr>
          <w:rtl w:val="0"/>
        </w:rPr>
      </w:r>
    </w:p>
    <w:p w:rsidR="00000000" w:rsidDel="00000000" w:rsidP="00000000" w:rsidRDefault="00000000" w:rsidRPr="00000000" w14:paraId="0000000A">
      <w:pPr>
        <w:tabs>
          <w:tab w:val="left" w:leader="none" w:pos="435"/>
        </w:tabs>
        <w:rPr>
          <w:rFonts w:ascii="Quattrocento Sans" w:cs="Quattrocento Sans" w:eastAsia="Quattrocento Sans" w:hAnsi="Quattrocento Sans"/>
          <w:b w:val="1"/>
          <w:i w:val="1"/>
          <w:sz w:val="18"/>
          <w:szCs w:val="18"/>
          <w:u w:val="single"/>
        </w:rPr>
      </w:pPr>
      <w:r w:rsidDel="00000000" w:rsidR="00000000" w:rsidRPr="00000000">
        <w:rPr>
          <w:rtl w:val="0"/>
        </w:rPr>
      </w:r>
    </w:p>
    <w:p w:rsidR="00000000" w:rsidDel="00000000" w:rsidP="00000000" w:rsidRDefault="00000000" w:rsidRPr="00000000" w14:paraId="0000000B">
      <w:pPr>
        <w:tabs>
          <w:tab w:val="left" w:leader="none" w:pos="435"/>
        </w:tabs>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b w:val="1"/>
          <w:i w:val="1"/>
          <w:sz w:val="18"/>
          <w:szCs w:val="18"/>
          <w:u w:val="single"/>
          <w:rtl w:val="0"/>
        </w:rPr>
        <w:t xml:space="preserve">Hari 01: JAKARTA – NARITA (</w:t>
      </w:r>
      <w:r w:rsidDel="00000000" w:rsidR="00000000" w:rsidRPr="00000000">
        <w:rPr>
          <w:rFonts w:ascii="Quattrocento Sans" w:cs="Quattrocento Sans" w:eastAsia="Quattrocento Sans" w:hAnsi="Quattrocento Sans"/>
          <w:b w:val="1"/>
          <w:sz w:val="18"/>
          <w:szCs w:val="18"/>
          <w:rtl w:val="0"/>
        </w:rPr>
        <w:t xml:space="preserve">Meals on board)</w:t>
      </w:r>
    </w:p>
    <w:p w:rsidR="00000000" w:rsidDel="00000000" w:rsidP="00000000" w:rsidRDefault="00000000" w:rsidRPr="00000000" w14:paraId="0000000C">
      <w:pPr>
        <w:tabs>
          <w:tab w:val="left" w:leader="none" w:pos="435"/>
        </w:tabs>
        <w:jc w:val="both"/>
        <w:rPr>
          <w:rFonts w:ascii="Quattrocento Sans" w:cs="Quattrocento Sans" w:eastAsia="Quattrocento Sans" w:hAnsi="Quattrocento Sans"/>
          <w:b w:val="1"/>
          <w:sz w:val="18"/>
          <w:szCs w:val="18"/>
        </w:rPr>
      </w:pPr>
      <w:r w:rsidDel="00000000" w:rsidR="00000000" w:rsidRPr="00000000">
        <w:rPr>
          <w:rFonts w:ascii="Webdings" w:cs="Webdings" w:eastAsia="Webdings" w:hAnsi="Webdings"/>
          <w:b w:val="1"/>
          <w:sz w:val="18"/>
          <w:szCs w:val="18"/>
          <w:rtl w:val="0"/>
        </w:rPr>
        <w:t xml:space="preserve"></w:t>
      </w:r>
      <w:r w:rsidDel="00000000" w:rsidR="00000000" w:rsidRPr="00000000">
        <w:rPr>
          <w:rFonts w:ascii="Quattrocento Sans" w:cs="Quattrocento Sans" w:eastAsia="Quattrocento Sans" w:hAnsi="Quattrocento Sans"/>
          <w:b w:val="1"/>
          <w:sz w:val="18"/>
          <w:szCs w:val="18"/>
          <w:rtl w:val="0"/>
        </w:rPr>
        <w:t xml:space="preserve">CGK (15.45) – KUL (18.50) by MH720 &amp; KUL (23.35) – NRT (07.15+1) by MH099 </w:t>
      </w:r>
    </w:p>
    <w:p w:rsidR="00000000" w:rsidDel="00000000" w:rsidP="00000000" w:rsidRDefault="00000000" w:rsidRPr="00000000" w14:paraId="0000000D">
      <w:pPr>
        <w:tabs>
          <w:tab w:val="left" w:leader="none" w:pos="435"/>
        </w:tabs>
        <w:jc w:val="both"/>
        <w:rPr>
          <w:rFonts w:ascii="Quattrocento Sans" w:cs="Quattrocento Sans" w:eastAsia="Quattrocento Sans" w:hAnsi="Quattrocento Sans"/>
          <w:b w:val="1"/>
          <w:sz w:val="18"/>
          <w:szCs w:val="18"/>
        </w:rPr>
      </w:pPr>
      <w:r w:rsidDel="00000000" w:rsidR="00000000" w:rsidRPr="00000000">
        <w:rPr>
          <w:rFonts w:ascii="Quattrocento Sans" w:cs="Quattrocento Sans" w:eastAsia="Quattrocento Sans" w:hAnsi="Quattrocento Sans"/>
          <w:sz w:val="18"/>
          <w:szCs w:val="18"/>
          <w:rtl w:val="0"/>
        </w:rPr>
        <w:t xml:space="preserve">Hari ini kita berkumpul di bandara Seokarno-Hatta untuk berangkat menuju ke Tokyo untuk memulai liburan yang akan sangat berkesan dengan pesawat Malaysia Airlines, Premium airlines.</w:t>
      </w:r>
      <w:r w:rsidDel="00000000" w:rsidR="00000000" w:rsidRPr="00000000">
        <w:rPr>
          <w:rtl w:val="0"/>
        </w:rPr>
      </w:r>
    </w:p>
    <w:p w:rsidR="00000000" w:rsidDel="00000000" w:rsidP="00000000" w:rsidRDefault="00000000" w:rsidRPr="00000000" w14:paraId="0000000E">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pesawat</w:t>
      </w:r>
    </w:p>
    <w:p w:rsidR="00000000" w:rsidDel="00000000" w:rsidP="00000000" w:rsidRDefault="00000000" w:rsidRPr="00000000" w14:paraId="0000000F">
      <w:pPr>
        <w:jc w:val="both"/>
        <w:rPr/>
      </w:pPr>
      <w:r w:rsidDel="00000000" w:rsidR="00000000" w:rsidRPr="00000000">
        <w:rPr>
          <w:rtl w:val="0"/>
        </w:rPr>
      </w:r>
    </w:p>
    <w:p w:rsidR="00000000" w:rsidDel="00000000" w:rsidP="00000000" w:rsidRDefault="00000000" w:rsidRPr="00000000" w14:paraId="00000010">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02: ARRIVAL- TOKYO – HAKONE – LAKE KAWAGUCHI (X, Makan Siang, </w:t>
      </w:r>
      <w:r w:rsidDel="00000000" w:rsidR="00000000" w:rsidRPr="00000000">
        <w:rPr>
          <w:rFonts w:ascii="Quattrocento Sans" w:cs="Quattrocento Sans" w:eastAsia="Quattrocento Sans" w:hAnsi="Quattrocento Sans"/>
          <w:b w:val="1"/>
          <w:sz w:val="18"/>
          <w:szCs w:val="18"/>
          <w:u w:val="single"/>
          <w:rtl w:val="0"/>
        </w:rPr>
        <w:t xml:space="preserve">Makan Malam)</w:t>
      </w:r>
    </w:p>
    <w:p w:rsidR="00000000" w:rsidDel="00000000" w:rsidP="00000000" w:rsidRDefault="00000000" w:rsidRPr="00000000" w14:paraId="00000011">
      <w:pPr>
        <w:tabs>
          <w:tab w:val="left" w:leader="none" w:pos="435"/>
        </w:tabs>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sampai di Tokyo, kita akan disambut oleh Guide dan kita akan menuju </w:t>
      </w:r>
      <w:r w:rsidDel="00000000" w:rsidR="00000000" w:rsidRPr="00000000">
        <w:rPr>
          <w:rFonts w:ascii="Quattrocento Sans" w:cs="Quattrocento Sans" w:eastAsia="Quattrocento Sans" w:hAnsi="Quattrocento Sans"/>
          <w:b w:val="1"/>
          <w:sz w:val="18"/>
          <w:szCs w:val="18"/>
          <w:rtl w:val="0"/>
        </w:rPr>
        <w:t xml:space="preserve">Hakone </w:t>
      </w:r>
      <w:r w:rsidDel="00000000" w:rsidR="00000000" w:rsidRPr="00000000">
        <w:rPr>
          <w:rFonts w:ascii="Quattrocento Sans" w:cs="Quattrocento Sans" w:eastAsia="Quattrocento Sans" w:hAnsi="Quattrocento Sans"/>
          <w:sz w:val="18"/>
          <w:szCs w:val="18"/>
          <w:rtl w:val="0"/>
        </w:rPr>
        <w:t xml:space="preserve">untuk mengunjungi </w:t>
      </w:r>
      <w:r w:rsidDel="00000000" w:rsidR="00000000" w:rsidRPr="00000000">
        <w:rPr>
          <w:rFonts w:ascii="Quattrocento Sans" w:cs="Quattrocento Sans" w:eastAsia="Quattrocento Sans" w:hAnsi="Quattrocento Sans"/>
          <w:b w:val="1"/>
          <w:sz w:val="18"/>
          <w:szCs w:val="18"/>
          <w:rtl w:val="0"/>
        </w:rPr>
        <w:t xml:space="preserve">Owakudani Hell Valley</w:t>
      </w:r>
      <w:r w:rsidDel="00000000" w:rsidR="00000000" w:rsidRPr="00000000">
        <w:rPr>
          <w:rFonts w:ascii="Quattrocento Sans" w:cs="Quattrocento Sans" w:eastAsia="Quattrocento Sans" w:hAnsi="Quattrocento Sans"/>
          <w:sz w:val="18"/>
          <w:szCs w:val="18"/>
          <w:rtl w:val="0"/>
        </w:rPr>
        <w:t xml:space="preserve">, yang merupakan tempat yang terkenal akan uap mendidih yang muncul dari gunung dan juga pemandangan yang sangat indah disini juga terkenal akan telur hitam yang disebut dengan Kurotamago. Kemudian kita akan mengunjungi </w:t>
      </w:r>
      <w:r w:rsidDel="00000000" w:rsidR="00000000" w:rsidRPr="00000000">
        <w:rPr>
          <w:rFonts w:ascii="Quattrocento Sans" w:cs="Quattrocento Sans" w:eastAsia="Quattrocento Sans" w:hAnsi="Quattrocento Sans"/>
          <w:b w:val="1"/>
          <w:sz w:val="18"/>
          <w:szCs w:val="18"/>
          <w:rtl w:val="0"/>
        </w:rPr>
        <w:t xml:space="preserve">Lake Ashi Cruise </w:t>
      </w:r>
      <w:r w:rsidDel="00000000" w:rsidR="00000000" w:rsidRPr="00000000">
        <w:rPr>
          <w:rFonts w:ascii="Quattrocento Sans" w:cs="Quattrocento Sans" w:eastAsia="Quattrocento Sans" w:hAnsi="Quattrocento Sans"/>
          <w:sz w:val="18"/>
          <w:szCs w:val="18"/>
          <w:rtl w:val="0"/>
        </w:rPr>
        <w:t xml:space="preserve">disini kita diajak berkeliling menikmati pemandangan berlatar belakang gunung Fuji menggunakan kapal persiar selama 10 menit. Check-in hotel istirahat</w:t>
      </w:r>
    </w:p>
    <w:p w:rsidR="00000000" w:rsidDel="00000000" w:rsidP="00000000" w:rsidRDefault="00000000" w:rsidRPr="00000000" w14:paraId="00000012">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Jiragonno Fuji Yakata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3">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4">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03: LAKE KAWAGUCHI – MT FUJI – GOTEMBA – TOKYO  (</w:t>
      </w:r>
      <w:r w:rsidDel="00000000" w:rsidR="00000000" w:rsidRPr="00000000">
        <w:rPr>
          <w:rFonts w:ascii="Quattrocento Sans" w:cs="Quattrocento Sans" w:eastAsia="Quattrocento Sans" w:hAnsi="Quattrocento Sans"/>
          <w:b w:val="1"/>
          <w:sz w:val="18"/>
          <w:szCs w:val="18"/>
          <w:u w:val="single"/>
          <w:rtl w:val="0"/>
        </w:rPr>
        <w:t xml:space="preserve">Makan Pagi, Makan Siang)</w:t>
      </w:r>
    </w:p>
    <w:p w:rsidR="00000000" w:rsidDel="00000000" w:rsidP="00000000" w:rsidRDefault="00000000" w:rsidRPr="00000000" w14:paraId="00000015">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santap pagi, kita akan menuju </w:t>
      </w:r>
      <w:r w:rsidDel="00000000" w:rsidR="00000000" w:rsidRPr="00000000">
        <w:rPr>
          <w:rFonts w:ascii="Quattrocento Sans" w:cs="Quattrocento Sans" w:eastAsia="Quattrocento Sans" w:hAnsi="Quattrocento Sans"/>
          <w:b w:val="1"/>
          <w:sz w:val="18"/>
          <w:szCs w:val="18"/>
          <w:rtl w:val="0"/>
        </w:rPr>
        <w:t xml:space="preserve">Gunung Fuji </w:t>
      </w:r>
      <w:r w:rsidDel="00000000" w:rsidR="00000000" w:rsidRPr="00000000">
        <w:rPr>
          <w:rFonts w:ascii="Quattrocento Sans" w:cs="Quattrocento Sans" w:eastAsia="Quattrocento Sans" w:hAnsi="Quattrocento Sans"/>
          <w:sz w:val="18"/>
          <w:szCs w:val="18"/>
          <w:rtl w:val="0"/>
        </w:rPr>
        <w:t xml:space="preserve">(5</w:t>
      </w:r>
      <w:r w:rsidDel="00000000" w:rsidR="00000000" w:rsidRPr="00000000">
        <w:rPr>
          <w:rFonts w:ascii="Quattrocento Sans" w:cs="Quattrocento Sans" w:eastAsia="Quattrocento Sans" w:hAnsi="Quattrocento Sans"/>
          <w:sz w:val="18"/>
          <w:szCs w:val="18"/>
          <w:vertAlign w:val="superscript"/>
          <w:rtl w:val="0"/>
        </w:rPr>
        <w:t xml:space="preserve">th</w:t>
      </w:r>
      <w:r w:rsidDel="00000000" w:rsidR="00000000" w:rsidRPr="00000000">
        <w:rPr>
          <w:rFonts w:ascii="Quattrocento Sans" w:cs="Quattrocento Sans" w:eastAsia="Quattrocento Sans" w:hAnsi="Quattrocento Sans"/>
          <w:sz w:val="18"/>
          <w:szCs w:val="18"/>
          <w:rtl w:val="0"/>
        </w:rPr>
        <w:t xml:space="preserve"> Station tergantung kondisi cuaca)  yang merupakan gunung tertinggi di Jepang, kemudian kita akan diajak ke </w:t>
      </w:r>
      <w:r w:rsidDel="00000000" w:rsidR="00000000" w:rsidRPr="00000000">
        <w:rPr>
          <w:rFonts w:ascii="Quattrocento Sans" w:cs="Quattrocento Sans" w:eastAsia="Quattrocento Sans" w:hAnsi="Quattrocento Sans"/>
          <w:b w:val="1"/>
          <w:sz w:val="18"/>
          <w:szCs w:val="18"/>
          <w:rtl w:val="0"/>
        </w:rPr>
        <w:t xml:space="preserve">Gotemba Premium Outlet</w:t>
      </w:r>
      <w:r w:rsidDel="00000000" w:rsidR="00000000" w:rsidRPr="00000000">
        <w:rPr>
          <w:rFonts w:ascii="Quattrocento Sans" w:cs="Quattrocento Sans" w:eastAsia="Quattrocento Sans" w:hAnsi="Quattrocento Sans"/>
          <w:sz w:val="18"/>
          <w:szCs w:val="18"/>
          <w:rtl w:val="0"/>
        </w:rPr>
        <w:t xml:space="preserve">, untuk berbelanja barang-barang branded dengan harga murah. Check-in Hotel istirahat</w:t>
      </w:r>
    </w:p>
    <w:p w:rsidR="00000000" w:rsidDel="00000000" w:rsidP="00000000" w:rsidRDefault="00000000" w:rsidRPr="00000000" w14:paraId="00000016">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T-mark Omori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7">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8">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4: TOKYO – YOKOHAMA – TOKYO  (</w:t>
      </w:r>
      <w:r w:rsidDel="00000000" w:rsidR="00000000" w:rsidRPr="00000000">
        <w:rPr>
          <w:rFonts w:ascii="Quattrocento Sans" w:cs="Quattrocento Sans" w:eastAsia="Quattrocento Sans" w:hAnsi="Quattrocento Sans"/>
          <w:b w:val="1"/>
          <w:sz w:val="18"/>
          <w:szCs w:val="18"/>
          <w:u w:val="single"/>
          <w:rtl w:val="0"/>
        </w:rPr>
        <w:t xml:space="preserve">Makan Pagi, Makan Siang)</w:t>
      </w:r>
    </w:p>
    <w:p w:rsidR="00000000" w:rsidDel="00000000" w:rsidP="00000000" w:rsidRDefault="00000000" w:rsidRPr="00000000" w14:paraId="00000019">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Setelah santap pagi, Kita akan menuju </w:t>
      </w:r>
      <w:r w:rsidDel="00000000" w:rsidR="00000000" w:rsidRPr="00000000">
        <w:rPr>
          <w:rFonts w:ascii="Quattrocento Sans" w:cs="Quattrocento Sans" w:eastAsia="Quattrocento Sans" w:hAnsi="Quattrocento Sans"/>
          <w:b w:val="1"/>
          <w:sz w:val="18"/>
          <w:szCs w:val="18"/>
          <w:rtl w:val="0"/>
        </w:rPr>
        <w:t xml:space="preserve">Motomachi </w:t>
      </w:r>
      <w:r w:rsidDel="00000000" w:rsidR="00000000" w:rsidRPr="00000000">
        <w:rPr>
          <w:rFonts w:ascii="Quattrocento Sans" w:cs="Quattrocento Sans" w:eastAsia="Quattrocento Sans" w:hAnsi="Quattrocento Sans"/>
          <w:sz w:val="18"/>
          <w:szCs w:val="18"/>
          <w:rtl w:val="0"/>
        </w:rPr>
        <w:t xml:space="preserve">yang merupakan tempat dimana kebudayaan Jepang dan Eropa terpadu dalam satu tempat, kemudian kita akan di ajak mengunjungi </w:t>
      </w:r>
      <w:r w:rsidDel="00000000" w:rsidR="00000000" w:rsidRPr="00000000">
        <w:rPr>
          <w:rFonts w:ascii="Quattrocento Sans" w:cs="Quattrocento Sans" w:eastAsia="Quattrocento Sans" w:hAnsi="Quattrocento Sans"/>
          <w:b w:val="1"/>
          <w:sz w:val="18"/>
          <w:szCs w:val="18"/>
          <w:rtl w:val="0"/>
        </w:rPr>
        <w:t xml:space="preserve">Chinatown Arcade,</w:t>
      </w:r>
      <w:r w:rsidDel="00000000" w:rsidR="00000000" w:rsidRPr="00000000">
        <w:rPr>
          <w:rFonts w:ascii="Quattrocento Sans" w:cs="Quattrocento Sans" w:eastAsia="Quattrocento Sans" w:hAnsi="Quattrocento Sans"/>
          <w:sz w:val="18"/>
          <w:szCs w:val="18"/>
          <w:rtl w:val="0"/>
        </w:rPr>
        <w:t xml:space="preserve"> setelah itu kita akan menuju </w:t>
      </w:r>
      <w:r w:rsidDel="00000000" w:rsidR="00000000" w:rsidRPr="00000000">
        <w:rPr>
          <w:rFonts w:ascii="Quattrocento Sans" w:cs="Quattrocento Sans" w:eastAsia="Quattrocento Sans" w:hAnsi="Quattrocento Sans"/>
          <w:b w:val="1"/>
          <w:sz w:val="18"/>
          <w:szCs w:val="18"/>
          <w:rtl w:val="0"/>
        </w:rPr>
        <w:t xml:space="preserve">Ramen Museum </w:t>
      </w:r>
      <w:r w:rsidDel="00000000" w:rsidR="00000000" w:rsidRPr="00000000">
        <w:rPr>
          <w:rFonts w:ascii="Quattrocento Sans" w:cs="Quattrocento Sans" w:eastAsia="Quattrocento Sans" w:hAnsi="Quattrocento Sans"/>
          <w:sz w:val="18"/>
          <w:szCs w:val="18"/>
          <w:rtl w:val="0"/>
        </w:rPr>
        <w:t xml:space="preserve">dimana museum ini dibangun untuk menghormati Momofuku Ando, pencipta hidangan ini, di museum ini kita juga dapat melihat setiap produk mie instan Nissin yang pernah dibuat. Check-in Hotel istirahat.</w:t>
      </w:r>
    </w:p>
    <w:p w:rsidR="00000000" w:rsidDel="00000000" w:rsidP="00000000" w:rsidRDefault="00000000" w:rsidRPr="00000000" w14:paraId="0000001A">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T-mark Omori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B">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1C">
      <w:pPr>
        <w:jc w:val="both"/>
        <w:rPr>
          <w:rFonts w:ascii="Quattrocento Sans" w:cs="Quattrocento Sans" w:eastAsia="Quattrocento Sans" w:hAnsi="Quattrocento Sans"/>
          <w:b w:val="1"/>
          <w:sz w:val="18"/>
          <w:szCs w:val="18"/>
          <w:u w:val="single"/>
        </w:rPr>
      </w:pPr>
      <w:r w:rsidDel="00000000" w:rsidR="00000000" w:rsidRPr="00000000">
        <w:rPr>
          <w:rFonts w:ascii="Quattrocento Sans" w:cs="Quattrocento Sans" w:eastAsia="Quattrocento Sans" w:hAnsi="Quattrocento Sans"/>
          <w:b w:val="1"/>
          <w:i w:val="1"/>
          <w:sz w:val="18"/>
          <w:szCs w:val="18"/>
          <w:u w:val="single"/>
          <w:rtl w:val="0"/>
        </w:rPr>
        <w:t xml:space="preserve">Hari 05: TOKYO DISNEY SEA  (</w:t>
      </w:r>
      <w:r w:rsidDel="00000000" w:rsidR="00000000" w:rsidRPr="00000000">
        <w:rPr>
          <w:rFonts w:ascii="Quattrocento Sans" w:cs="Quattrocento Sans" w:eastAsia="Quattrocento Sans" w:hAnsi="Quattrocento Sans"/>
          <w:b w:val="1"/>
          <w:sz w:val="18"/>
          <w:szCs w:val="18"/>
          <w:u w:val="single"/>
          <w:rtl w:val="0"/>
        </w:rPr>
        <w:t xml:space="preserve">Makan Pagi)</w:t>
      </w:r>
    </w:p>
    <w:p w:rsidR="00000000" w:rsidDel="00000000" w:rsidP="00000000" w:rsidRDefault="00000000" w:rsidRPr="00000000" w14:paraId="0000001D">
      <w:pPr>
        <w:widowControl w:val="1"/>
        <w:jc w:val="both"/>
        <w:rPr/>
      </w:pPr>
      <w:r w:rsidDel="00000000" w:rsidR="00000000" w:rsidRPr="00000000">
        <w:rPr>
          <w:rFonts w:ascii="Quattrocento Sans" w:cs="Quattrocento Sans" w:eastAsia="Quattrocento Sans" w:hAnsi="Quattrocento Sans"/>
          <w:sz w:val="20"/>
          <w:szCs w:val="20"/>
          <w:rtl w:val="0"/>
        </w:rPr>
        <w:t xml:space="preserve">Setelah santap pagi, kita akan menuju </w:t>
      </w:r>
      <w:r w:rsidDel="00000000" w:rsidR="00000000" w:rsidRPr="00000000">
        <w:rPr>
          <w:rFonts w:ascii="Quattrocento Sans" w:cs="Quattrocento Sans" w:eastAsia="Quattrocento Sans" w:hAnsi="Quattrocento Sans"/>
          <w:b w:val="1"/>
          <w:sz w:val="20"/>
          <w:szCs w:val="20"/>
          <w:rtl w:val="0"/>
        </w:rPr>
        <w:t xml:space="preserve">Tokyo DisneySea</w:t>
      </w:r>
      <w:r w:rsidDel="00000000" w:rsidR="00000000" w:rsidRPr="00000000">
        <w:rPr>
          <w:rFonts w:ascii="Quattrocento Sans" w:cs="Quattrocento Sans" w:eastAsia="Quattrocento Sans" w:hAnsi="Quattrocento Sans"/>
          <w:sz w:val="20"/>
          <w:szCs w:val="20"/>
          <w:rtl w:val="0"/>
        </w:rPr>
        <w:t xml:space="preserve"> yang merupakan taman hiburan Disney pertama yang dibangun di luar Amerika Serikat. </w:t>
      </w:r>
      <w:r w:rsidDel="00000000" w:rsidR="00000000" w:rsidRPr="00000000">
        <w:rPr>
          <w:rFonts w:ascii="Quattrocento Sans" w:cs="Quattrocento Sans" w:eastAsia="Quattrocento Sans" w:hAnsi="Quattrocento Sans"/>
          <w:b w:val="1"/>
          <w:sz w:val="20"/>
          <w:szCs w:val="20"/>
          <w:rtl w:val="0"/>
        </w:rPr>
        <w:t xml:space="preserve">(Termasuk One Day Pass)</w:t>
      </w:r>
      <w:r w:rsidDel="00000000" w:rsidR="00000000" w:rsidRPr="00000000">
        <w:rPr>
          <w:rFonts w:ascii="Quattrocento Sans" w:cs="Quattrocento Sans" w:eastAsia="Quattrocento Sans" w:hAnsi="Quattrocento Sans"/>
          <w:sz w:val="20"/>
          <w:szCs w:val="20"/>
          <w:rtl w:val="0"/>
        </w:rPr>
        <w:t xml:space="preserve"> dengan menggunakan Subway Jepang/Shuttle Bus.Check in hotel istirahat.</w:t>
      </w:r>
      <w:r w:rsidDel="00000000" w:rsidR="00000000" w:rsidRPr="00000000">
        <w:rPr>
          <w:rtl w:val="0"/>
        </w:rPr>
      </w:r>
    </w:p>
    <w:p w:rsidR="00000000" w:rsidDel="00000000" w:rsidP="00000000" w:rsidRDefault="00000000" w:rsidRPr="00000000" w14:paraId="0000001E">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T-mark Omori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1F">
      <w:pPr>
        <w:tabs>
          <w:tab w:val="left" w:leader="none" w:pos="435"/>
        </w:tabs>
        <w:jc w:val="both"/>
        <w:rPr>
          <w:rFonts w:ascii="Quattrocento Sans" w:cs="Quattrocento Sans" w:eastAsia="Quattrocento Sans" w:hAnsi="Quattrocento Sans"/>
          <w:sz w:val="20"/>
          <w:szCs w:val="20"/>
        </w:rPr>
      </w:pPr>
      <w:r w:rsidDel="00000000" w:rsidR="00000000" w:rsidRPr="00000000">
        <w:rPr>
          <w:rtl w:val="0"/>
        </w:rPr>
      </w:r>
    </w:p>
    <w:p w:rsidR="00000000" w:rsidDel="00000000" w:rsidP="00000000" w:rsidRDefault="00000000" w:rsidRPr="00000000" w14:paraId="00000020">
      <w:pPr>
        <w:widowControl w:val="1"/>
        <w:rPr>
          <w:rFonts w:ascii="Quattrocento Sans" w:cs="Quattrocento Sans" w:eastAsia="Quattrocento Sans" w:hAnsi="Quattrocento Sans"/>
          <w:b w:val="1"/>
          <w:color w:val="000000"/>
          <w:sz w:val="18"/>
          <w:szCs w:val="18"/>
          <w:u w:val="single"/>
        </w:rPr>
      </w:pPr>
      <w:r w:rsidDel="00000000" w:rsidR="00000000" w:rsidRPr="00000000">
        <w:rPr>
          <w:rtl w:val="0"/>
        </w:rPr>
      </w:r>
    </w:p>
    <w:p w:rsidR="00000000" w:rsidDel="00000000" w:rsidP="00000000" w:rsidRDefault="00000000" w:rsidRPr="00000000" w14:paraId="00000021">
      <w:pPr>
        <w:widowControl w:val="1"/>
        <w:rPr>
          <w:rFonts w:ascii="Quattrocento Sans" w:cs="Quattrocento Sans" w:eastAsia="Quattrocento Sans" w:hAnsi="Quattrocento Sans"/>
          <w:b w:val="1"/>
          <w:color w:val="000000"/>
          <w:sz w:val="18"/>
          <w:szCs w:val="18"/>
          <w:u w:val="single"/>
        </w:rPr>
      </w:pPr>
      <w:r w:rsidDel="00000000" w:rsidR="00000000" w:rsidRPr="00000000">
        <w:rPr>
          <w:rFonts w:ascii="Quattrocento Sans" w:cs="Quattrocento Sans" w:eastAsia="Quattrocento Sans" w:hAnsi="Quattrocento Sans"/>
          <w:b w:val="1"/>
          <w:color w:val="000000"/>
          <w:sz w:val="18"/>
          <w:szCs w:val="18"/>
          <w:u w:val="single"/>
          <w:rtl w:val="0"/>
        </w:rPr>
        <w:t xml:space="preserve">Hari 6: TOKYO CITY TOUR (Makan Pagi, Makan Siang)</w:t>
      </w:r>
    </w:p>
    <w:p w:rsidR="00000000" w:rsidDel="00000000" w:rsidP="00000000" w:rsidRDefault="00000000" w:rsidRPr="00000000" w14:paraId="00000022">
      <w:pPr>
        <w:widowControl w:val="1"/>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Setelah santap pagi, kita akan mengunjungi </w:t>
      </w:r>
      <w:r w:rsidDel="00000000" w:rsidR="00000000" w:rsidRPr="00000000">
        <w:rPr>
          <w:rFonts w:ascii="Quattrocento Sans" w:cs="Quattrocento Sans" w:eastAsia="Quattrocento Sans" w:hAnsi="Quattrocento Sans"/>
          <w:b w:val="1"/>
          <w:color w:val="000000"/>
          <w:sz w:val="18"/>
          <w:szCs w:val="18"/>
          <w:rtl w:val="0"/>
        </w:rPr>
        <w:t xml:space="preserve">Asakusa Kannon Temple </w:t>
      </w:r>
      <w:r w:rsidDel="00000000" w:rsidR="00000000" w:rsidRPr="00000000">
        <w:rPr>
          <w:rFonts w:ascii="Quattrocento Sans" w:cs="Quattrocento Sans" w:eastAsia="Quattrocento Sans" w:hAnsi="Quattrocento Sans"/>
          <w:color w:val="000000"/>
          <w:sz w:val="18"/>
          <w:szCs w:val="18"/>
          <w:rtl w:val="0"/>
        </w:rPr>
        <w:t xml:space="preserve">atau yang dilebih dikenal dengan </w:t>
      </w:r>
      <w:r w:rsidDel="00000000" w:rsidR="00000000" w:rsidRPr="00000000">
        <w:rPr>
          <w:rFonts w:ascii="Quattrocento Sans" w:cs="Quattrocento Sans" w:eastAsia="Quattrocento Sans" w:hAnsi="Quattrocento Sans"/>
          <w:b w:val="1"/>
          <w:color w:val="000000"/>
          <w:sz w:val="18"/>
          <w:szCs w:val="18"/>
          <w:rtl w:val="0"/>
        </w:rPr>
        <w:t xml:space="preserve">Sensoji</w:t>
      </w:r>
      <w:r w:rsidDel="00000000" w:rsidR="00000000" w:rsidRPr="00000000">
        <w:rPr>
          <w:rFonts w:ascii="Quattrocento Sans" w:cs="Quattrocento Sans" w:eastAsia="Quattrocento Sans" w:hAnsi="Quattrocento Sans"/>
          <w:color w:val="000000"/>
          <w:sz w:val="18"/>
          <w:szCs w:val="18"/>
          <w:rtl w:val="0"/>
        </w:rPr>
        <w:t xml:space="preserve"> merupakan salah satu kuil yang paling </w:t>
      </w:r>
      <w:r w:rsidDel="00000000" w:rsidR="00000000" w:rsidRPr="00000000">
        <w:rPr>
          <w:rFonts w:ascii="Quattrocento Sans" w:cs="Quattrocento Sans" w:eastAsia="Quattrocento Sans" w:hAnsi="Quattrocento Sans"/>
          <w:sz w:val="18"/>
          <w:szCs w:val="18"/>
          <w:rtl w:val="0"/>
        </w:rPr>
        <w:t xml:space="preserve">populer</w:t>
      </w:r>
      <w:r w:rsidDel="00000000" w:rsidR="00000000" w:rsidRPr="00000000">
        <w:rPr>
          <w:rFonts w:ascii="Quattrocento Sans" w:cs="Quattrocento Sans" w:eastAsia="Quattrocento Sans" w:hAnsi="Quattrocento Sans"/>
          <w:color w:val="000000"/>
          <w:sz w:val="18"/>
          <w:szCs w:val="18"/>
          <w:rtl w:val="0"/>
        </w:rPr>
        <w:t xml:space="preserve">. Dilanjutkan melewati </w:t>
      </w:r>
      <w:r w:rsidDel="00000000" w:rsidR="00000000" w:rsidRPr="00000000">
        <w:rPr>
          <w:rFonts w:ascii="Quattrocento Sans" w:cs="Quattrocento Sans" w:eastAsia="Quattrocento Sans" w:hAnsi="Quattrocento Sans"/>
          <w:b w:val="1"/>
          <w:color w:val="000000"/>
          <w:sz w:val="18"/>
          <w:szCs w:val="18"/>
          <w:rtl w:val="0"/>
        </w:rPr>
        <w:t xml:space="preserve">Imperial Palace </w:t>
      </w:r>
      <w:r w:rsidDel="00000000" w:rsidR="00000000" w:rsidRPr="00000000">
        <w:rPr>
          <w:rFonts w:ascii="Quattrocento Sans" w:cs="Quattrocento Sans" w:eastAsia="Quattrocento Sans" w:hAnsi="Quattrocento Sans"/>
          <w:color w:val="000000"/>
          <w:sz w:val="18"/>
          <w:szCs w:val="18"/>
          <w:rtl w:val="0"/>
        </w:rPr>
        <w:t xml:space="preserve">yang merupakan kompleks Istana tempat kediaman kaisar Jepang. Kemudian Anda juga akan diajak photostop dengan background </w:t>
      </w:r>
      <w:r w:rsidDel="00000000" w:rsidR="00000000" w:rsidRPr="00000000">
        <w:rPr>
          <w:rFonts w:ascii="Quattrocento Sans" w:cs="Quattrocento Sans" w:eastAsia="Quattrocento Sans" w:hAnsi="Quattrocento Sans"/>
          <w:b w:val="1"/>
          <w:sz w:val="18"/>
          <w:szCs w:val="18"/>
          <w:rtl w:val="0"/>
        </w:rPr>
        <w:t xml:space="preserve">Tokyo Sky Tree (Photostop)</w:t>
      </w:r>
      <w:r w:rsidDel="00000000" w:rsidR="00000000" w:rsidRPr="00000000">
        <w:rPr>
          <w:rFonts w:ascii="Quattrocento Sans" w:cs="Quattrocento Sans" w:eastAsia="Quattrocento Sans" w:hAnsi="Quattrocento Sans"/>
          <w:b w:val="1"/>
          <w:color w:val="000000"/>
          <w:sz w:val="18"/>
          <w:szCs w:val="18"/>
          <w:rtl w:val="0"/>
        </w:rPr>
        <w:t xml:space="preserve"> </w:t>
      </w:r>
      <w:r w:rsidDel="00000000" w:rsidR="00000000" w:rsidRPr="00000000">
        <w:rPr>
          <w:rFonts w:ascii="Quattrocento Sans" w:cs="Quattrocento Sans" w:eastAsia="Quattrocento Sans" w:hAnsi="Quattrocento Sans"/>
          <w:color w:val="000000"/>
          <w:sz w:val="18"/>
          <w:szCs w:val="18"/>
          <w:rtl w:val="0"/>
        </w:rPr>
        <w:t xml:space="preserve">yang merupakan enara tertinggi kedua didunia(634m). kita juga akan mengunjungi </w:t>
      </w:r>
      <w:r w:rsidDel="00000000" w:rsidR="00000000" w:rsidRPr="00000000">
        <w:rPr>
          <w:rFonts w:ascii="Quattrocento Sans" w:cs="Quattrocento Sans" w:eastAsia="Quattrocento Sans" w:hAnsi="Quattrocento Sans"/>
          <w:b w:val="1"/>
          <w:color w:val="000000"/>
          <w:sz w:val="18"/>
          <w:szCs w:val="18"/>
          <w:rtl w:val="0"/>
        </w:rPr>
        <w:t xml:space="preserve">Shibuya Crossing Street, </w:t>
      </w:r>
      <w:r w:rsidDel="00000000" w:rsidR="00000000" w:rsidRPr="00000000">
        <w:rPr>
          <w:rFonts w:ascii="Quattrocento Sans" w:cs="Quattrocento Sans" w:eastAsia="Quattrocento Sans" w:hAnsi="Quattrocento Sans"/>
          <w:color w:val="000000"/>
          <w:sz w:val="18"/>
          <w:szCs w:val="18"/>
          <w:rtl w:val="0"/>
        </w:rPr>
        <w:t xml:space="preserve">disini terdapat patung Hachiko yang sangat terkenal, </w:t>
      </w:r>
    </w:p>
    <w:p w:rsidR="00000000" w:rsidDel="00000000" w:rsidP="00000000" w:rsidRDefault="00000000" w:rsidRPr="00000000" w14:paraId="00000023">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Fonts w:ascii="Quattrocento Sans" w:cs="Quattrocento Sans" w:eastAsia="Quattrocento Sans" w:hAnsi="Quattrocento Sans"/>
          <w:i w:val="1"/>
          <w:sz w:val="18"/>
          <w:szCs w:val="18"/>
          <w:rtl w:val="0"/>
        </w:rPr>
        <w:t xml:space="preserve">Bermalam di </w:t>
      </w:r>
      <w:r w:rsidDel="00000000" w:rsidR="00000000" w:rsidRPr="00000000">
        <w:rPr>
          <w:rFonts w:ascii="Quattrocento Sans" w:cs="Quattrocento Sans" w:eastAsia="Quattrocento Sans" w:hAnsi="Quattrocento Sans"/>
          <w:b w:val="1"/>
          <w:i w:val="1"/>
          <w:sz w:val="20"/>
          <w:szCs w:val="20"/>
          <w:rtl w:val="0"/>
        </w:rPr>
        <w:t xml:space="preserve">T-mark Omori Hotel *</w:t>
      </w:r>
      <w:r w:rsidDel="00000000" w:rsidR="00000000" w:rsidRPr="00000000">
        <w:rPr>
          <w:rFonts w:ascii="Quattrocento Sans" w:cs="Quattrocento Sans" w:eastAsia="Quattrocento Sans" w:hAnsi="Quattrocento Sans"/>
          <w:b w:val="1"/>
          <w:i w:val="1"/>
          <w:sz w:val="18"/>
          <w:szCs w:val="18"/>
          <w:rtl w:val="0"/>
        </w:rPr>
        <w:t xml:space="preserve">**</w:t>
      </w:r>
      <w:r w:rsidDel="00000000" w:rsidR="00000000" w:rsidRPr="00000000">
        <w:rPr>
          <w:rFonts w:ascii="Quattrocento Sans" w:cs="Quattrocento Sans" w:eastAsia="Quattrocento Sans" w:hAnsi="Quattrocento Sans"/>
          <w:i w:val="1"/>
          <w:sz w:val="18"/>
          <w:szCs w:val="18"/>
          <w:rtl w:val="0"/>
        </w:rPr>
        <w:t xml:space="preserve"> </w:t>
      </w:r>
      <w:r w:rsidDel="00000000" w:rsidR="00000000" w:rsidRPr="00000000">
        <w:rPr>
          <w:rFonts w:ascii="Quattrocento Sans" w:cs="Quattrocento Sans" w:eastAsia="Quattrocento Sans" w:hAnsi="Quattrocento Sans"/>
          <w:b w:val="1"/>
          <w:i w:val="1"/>
          <w:sz w:val="20"/>
          <w:szCs w:val="20"/>
          <w:rtl w:val="0"/>
        </w:rPr>
        <w:t xml:space="preserve"> or similar</w:t>
      </w:r>
    </w:p>
    <w:p w:rsidR="00000000" w:rsidDel="00000000" w:rsidP="00000000" w:rsidRDefault="00000000" w:rsidRPr="00000000" w14:paraId="00000024">
      <w:pPr>
        <w:pBdr>
          <w:top w:space="0" w:sz="0" w:val="nil"/>
          <w:left w:space="0" w:sz="0" w:val="nil"/>
          <w:bottom w:space="0" w:sz="0" w:val="nil"/>
          <w:right w:space="0" w:sz="0" w:val="nil"/>
          <w:between w:space="0" w:sz="0" w:val="nil"/>
        </w:pBd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25">
      <w:pPr>
        <w:widowControl w:val="1"/>
        <w:pBdr>
          <w:top w:space="0" w:sz="0" w:val="nil"/>
          <w:left w:space="0" w:sz="0" w:val="nil"/>
          <w:bottom w:space="0" w:sz="0" w:val="nil"/>
          <w:right w:space="0" w:sz="0" w:val="nil"/>
          <w:between w:space="0" w:sz="0" w:val="nil"/>
        </w:pBdr>
        <w:rPr>
          <w:rFonts w:ascii="Quattrocento Sans" w:cs="Quattrocento Sans" w:eastAsia="Quattrocento Sans" w:hAnsi="Quattrocento Sans"/>
          <w:b w:val="1"/>
          <w:color w:val="000000"/>
          <w:sz w:val="18"/>
          <w:szCs w:val="18"/>
          <w:u w:val="single"/>
        </w:rPr>
      </w:pPr>
      <w:r w:rsidDel="00000000" w:rsidR="00000000" w:rsidRPr="00000000">
        <w:rPr>
          <w:rFonts w:ascii="Quattrocento Sans" w:cs="Quattrocento Sans" w:eastAsia="Quattrocento Sans" w:hAnsi="Quattrocento Sans"/>
          <w:b w:val="1"/>
          <w:color w:val="000000"/>
          <w:sz w:val="18"/>
          <w:szCs w:val="18"/>
          <w:u w:val="single"/>
          <w:rtl w:val="0"/>
        </w:rPr>
        <w:t xml:space="preserve">Hari 7 : NARITA – JAKARTA  (Makan pagi)</w:t>
      </w:r>
    </w:p>
    <w:p w:rsidR="00000000" w:rsidDel="00000000" w:rsidP="00000000" w:rsidRDefault="00000000" w:rsidRPr="00000000" w14:paraId="00000026">
      <w:pPr>
        <w:widowControl w:val="1"/>
        <w:pBdr>
          <w:top w:space="0" w:sz="0" w:val="nil"/>
          <w:left w:space="0" w:sz="0" w:val="nil"/>
          <w:bottom w:space="0" w:sz="0" w:val="nil"/>
          <w:right w:space="0" w:sz="0" w:val="nil"/>
          <w:between w:space="0" w:sz="0" w:val="nil"/>
        </w:pBdr>
        <w:rPr>
          <w:rFonts w:ascii="Quattrocento Sans" w:cs="Quattrocento Sans" w:eastAsia="Quattrocento Sans" w:hAnsi="Quattrocento Sans"/>
          <w:b w:val="1"/>
          <w:color w:val="000000"/>
          <w:sz w:val="18"/>
          <w:szCs w:val="18"/>
          <w:u w:val="single"/>
        </w:rPr>
      </w:pPr>
      <w:r w:rsidDel="00000000" w:rsidR="00000000" w:rsidRPr="00000000">
        <w:rPr>
          <w:rFonts w:ascii="Webdings" w:cs="Webdings" w:eastAsia="Webdings" w:hAnsi="Webdings"/>
          <w:b w:val="1"/>
          <w:sz w:val="18"/>
          <w:szCs w:val="18"/>
          <w:rtl w:val="0"/>
        </w:rPr>
        <w:t xml:space="preserve"></w:t>
      </w:r>
      <w:r w:rsidDel="00000000" w:rsidR="00000000" w:rsidRPr="00000000">
        <w:rPr>
          <w:rFonts w:ascii="Quattrocento Sans" w:cs="Quattrocento Sans" w:eastAsia="Quattrocento Sans" w:hAnsi="Quattrocento Sans"/>
          <w:b w:val="1"/>
          <w:color w:val="000000"/>
          <w:sz w:val="18"/>
          <w:szCs w:val="18"/>
          <w:rtl w:val="0"/>
        </w:rPr>
        <w:t xml:space="preserve">NRT (10.20) – KUL (16.45) MH089 </w:t>
      </w:r>
      <w:r w:rsidDel="00000000" w:rsidR="00000000" w:rsidRPr="00000000">
        <w:rPr>
          <w:rFonts w:ascii="Quattrocento Sans" w:cs="Quattrocento Sans" w:eastAsia="Quattrocento Sans" w:hAnsi="Quattrocento Sans"/>
          <w:b w:val="1"/>
          <w:color w:val="000000"/>
          <w:sz w:val="18"/>
          <w:szCs w:val="18"/>
          <w:u w:val="single"/>
          <w:rtl w:val="0"/>
        </w:rPr>
        <w:t xml:space="preserve"> &amp; </w:t>
      </w:r>
      <w:r w:rsidDel="00000000" w:rsidR="00000000" w:rsidRPr="00000000">
        <w:rPr>
          <w:rFonts w:ascii="Quattrocento Sans" w:cs="Quattrocento Sans" w:eastAsia="Quattrocento Sans" w:hAnsi="Quattrocento Sans"/>
          <w:b w:val="1"/>
          <w:color w:val="000000"/>
          <w:sz w:val="18"/>
          <w:szCs w:val="18"/>
          <w:rtl w:val="0"/>
        </w:rPr>
        <w:t xml:space="preserve">KUL (21.50) – CGK (23.05) MH725</w:t>
      </w:r>
      <w:r w:rsidDel="00000000" w:rsidR="00000000" w:rsidRPr="00000000">
        <w:rPr>
          <w:rtl w:val="0"/>
        </w:rPr>
      </w:r>
    </w:p>
    <w:p w:rsidR="00000000" w:rsidDel="00000000" w:rsidP="00000000" w:rsidRDefault="00000000" w:rsidRPr="00000000" w14:paraId="00000027">
      <w:pPr>
        <w:widowControl w:val="1"/>
        <w:pBdr>
          <w:top w:space="0" w:sz="0" w:val="nil"/>
          <w:left w:space="0" w:sz="0" w:val="nil"/>
          <w:bottom w:space="0" w:sz="0" w:val="nil"/>
          <w:right w:space="0" w:sz="0" w:val="nil"/>
          <w:between w:space="0" w:sz="0" w:val="nil"/>
        </w:pBdr>
        <w:rPr>
          <w:rFonts w:ascii="Quattrocento Sans" w:cs="Quattrocento Sans" w:eastAsia="Quattrocento Sans" w:hAnsi="Quattrocento Sans"/>
          <w:color w:val="000000"/>
          <w:sz w:val="18"/>
          <w:szCs w:val="18"/>
        </w:rPr>
      </w:pPr>
      <w:r w:rsidDel="00000000" w:rsidR="00000000" w:rsidRPr="00000000">
        <w:rPr>
          <w:rFonts w:ascii="Quattrocento Sans" w:cs="Quattrocento Sans" w:eastAsia="Quattrocento Sans" w:hAnsi="Quattrocento Sans"/>
          <w:color w:val="000000"/>
          <w:sz w:val="18"/>
          <w:szCs w:val="18"/>
          <w:rtl w:val="0"/>
        </w:rPr>
        <w:t xml:space="preserve">Setelah santap pagi, kita akan diantara menuju Airport untuk menuju tanah air. Sampai jumpa di perjalanan selanjutnya. </w:t>
      </w:r>
    </w:p>
    <w:p w:rsidR="00000000" w:rsidDel="00000000" w:rsidP="00000000" w:rsidRDefault="00000000" w:rsidRPr="00000000" w14:paraId="00000028">
      <w:pPr>
        <w:widowControl w:val="1"/>
        <w:pBdr>
          <w:top w:space="0" w:sz="0" w:val="nil"/>
          <w:left w:space="0" w:sz="0" w:val="nil"/>
          <w:bottom w:space="0" w:sz="0" w:val="nil"/>
          <w:right w:space="0" w:sz="0" w:val="nil"/>
          <w:between w:space="0" w:sz="0" w:val="nil"/>
        </w:pBdr>
        <w:rPr>
          <w:rFonts w:ascii="Quattrocento Sans" w:cs="Quattrocento Sans" w:eastAsia="Quattrocento Sans" w:hAnsi="Quattrocento Sans"/>
          <w:color w:val="000000"/>
          <w:sz w:val="18"/>
          <w:szCs w:val="18"/>
        </w:rPr>
      </w:pPr>
      <w:r w:rsidDel="00000000" w:rsidR="00000000" w:rsidRPr="00000000">
        <w:rPr>
          <w:rtl w:val="0"/>
        </w:rPr>
      </w:r>
    </w:p>
    <w:p w:rsidR="00000000" w:rsidDel="00000000" w:rsidP="00000000" w:rsidRDefault="00000000" w:rsidRPr="00000000" w14:paraId="00000029">
      <w:pPr>
        <w:jc w:val="both"/>
        <w:rPr>
          <w:rFonts w:ascii="Quattrocento Sans" w:cs="Quattrocento Sans" w:eastAsia="Quattrocento Sans" w:hAnsi="Quattrocento Sans"/>
          <w:sz w:val="18"/>
          <w:szCs w:val="18"/>
        </w:rPr>
      </w:pPr>
      <w:r w:rsidDel="00000000" w:rsidR="00000000" w:rsidRPr="00000000">
        <w:rPr>
          <w:rFonts w:ascii="Quattrocento Sans" w:cs="Quattrocento Sans" w:eastAsia="Quattrocento Sans" w:hAnsi="Quattrocento Sans"/>
          <w:sz w:val="18"/>
          <w:szCs w:val="18"/>
          <w:rtl w:val="0"/>
        </w:rPr>
        <w:t xml:space="preserve">**Jadwal connecting flight Jakarta-Kuala Lumpur &amp; Kuala-Lumpur-Jakarta setiap grupnya dapat berbeda-beda dari itinerary yang tercantum bergantung dari pertimbangan konektivitas penerbangan dan lainnya, Selama jadwal di hari yang sama, maka wajib diterima oleh tamu, Final schedule akan diberikan saat diberikan final confirmation**</w:t>
      </w:r>
    </w:p>
    <w:p w:rsidR="00000000" w:rsidDel="00000000" w:rsidP="00000000" w:rsidRDefault="00000000" w:rsidRPr="00000000" w14:paraId="0000002A">
      <w:pPr>
        <w:widowControl w:val="1"/>
        <w:pBdr>
          <w:top w:space="0" w:sz="0" w:val="nil"/>
          <w:left w:space="0" w:sz="0" w:val="nil"/>
          <w:bottom w:space="0" w:sz="0" w:val="nil"/>
          <w:right w:space="0" w:sz="0" w:val="nil"/>
          <w:between w:space="0" w:sz="0" w:val="nil"/>
        </w:pBdr>
        <w:rPr>
          <w:color w:val="000000"/>
        </w:rPr>
      </w:pPr>
      <w:r w:rsidDel="00000000" w:rsidR="00000000" w:rsidRPr="00000000">
        <w:rPr>
          <w:rtl w:val="0"/>
        </w:rPr>
      </w:r>
    </w:p>
    <w:p w:rsidR="00000000" w:rsidDel="00000000" w:rsidP="00000000" w:rsidRDefault="00000000" w:rsidRPr="00000000" w14:paraId="0000002B">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2C">
      <w:pPr>
        <w:rPr>
          <w:rFonts w:ascii="Calibri" w:cs="Calibri" w:eastAsia="Calibri" w:hAnsi="Calibri"/>
          <w:b w:val="1"/>
          <w:color w:val="000000"/>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2D">
      <w:pPr>
        <w:widowControl w:val="1"/>
        <w:pBdr>
          <w:top w:space="0" w:sz="0" w:val="nil"/>
          <w:left w:space="0" w:sz="0" w:val="nil"/>
          <w:bottom w:space="0" w:sz="0" w:val="nil"/>
          <w:right w:space="0" w:sz="0" w:val="nil"/>
          <w:between w:space="0" w:sz="0" w:val="nil"/>
        </w:pBdr>
        <w:jc w:val="both"/>
        <w:rPr>
          <w:rFonts w:ascii="Calibri" w:cs="Calibri" w:eastAsia="Calibri" w:hAnsi="Calibri"/>
          <w:b w:val="1"/>
          <w:color w:val="000000"/>
          <w:sz w:val="22"/>
          <w:szCs w:val="22"/>
        </w:rPr>
      </w:pPr>
      <w:bookmarkStart w:colFirst="0" w:colLast="0" w:name="_heading=h.gjdgxs" w:id="0"/>
      <w:bookmarkEnd w:id="0"/>
      <w:r w:rsidDel="00000000" w:rsidR="00000000" w:rsidRPr="00000000">
        <w:rPr>
          <w:rFonts w:ascii="Calibri" w:cs="Calibri" w:eastAsia="Calibri" w:hAnsi="Calibri"/>
          <w:b w:val="1"/>
          <w:color w:val="000000"/>
          <w:sz w:val="22"/>
          <w:szCs w:val="22"/>
          <w:rtl w:val="0"/>
        </w:rPr>
        <w:t xml:space="preserve">Keberangkatan Minimal 20 Pax (Didampingi 1 Tour Leader) Pendaftaran Deposit Rp. </w:t>
      </w:r>
      <w:r w:rsidDel="00000000" w:rsidR="00000000" w:rsidRPr="00000000">
        <w:rPr>
          <w:rFonts w:ascii="Calibri" w:cs="Calibri" w:eastAsia="Calibri" w:hAnsi="Calibri"/>
          <w:b w:val="1"/>
          <w:sz w:val="22"/>
          <w:szCs w:val="22"/>
          <w:rtl w:val="0"/>
        </w:rPr>
        <w:t xml:space="preserve">6</w:t>
      </w:r>
      <w:r w:rsidDel="00000000" w:rsidR="00000000" w:rsidRPr="00000000">
        <w:rPr>
          <w:rFonts w:ascii="Calibri" w:cs="Calibri" w:eastAsia="Calibri" w:hAnsi="Calibri"/>
          <w:b w:val="1"/>
          <w:color w:val="000000"/>
          <w:sz w:val="22"/>
          <w:szCs w:val="22"/>
          <w:rtl w:val="0"/>
        </w:rPr>
        <w:t xml:space="preserve">.000.000 (First Come First Serve)</w:t>
      </w:r>
      <w:r w:rsidDel="00000000" w:rsidR="00000000" w:rsidRPr="00000000">
        <w:rPr>
          <w:color w:val="000000"/>
          <w:rtl w:val="0"/>
        </w:rPr>
        <w:t xml:space="preserve"> </w:t>
      </w:r>
      <w:r w:rsidDel="00000000" w:rsidR="00000000" w:rsidRPr="00000000">
        <w:rPr>
          <w:rFonts w:ascii="Calibri" w:cs="Calibri" w:eastAsia="Calibri" w:hAnsi="Calibri"/>
          <w:b w:val="1"/>
          <w:color w:val="000000"/>
          <w:sz w:val="22"/>
          <w:szCs w:val="22"/>
          <w:rtl w:val="0"/>
        </w:rPr>
        <w:t xml:space="preserve">Pelunasan 28 hari sebelum keberangkatan</w:t>
      </w:r>
    </w:p>
    <w:p w:rsidR="00000000" w:rsidDel="00000000" w:rsidP="00000000" w:rsidRDefault="00000000" w:rsidRPr="00000000" w14:paraId="0000002E">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tl w:val="0"/>
        </w:rPr>
      </w:r>
    </w:p>
    <w:tbl>
      <w:tblPr>
        <w:tblStyle w:val="Table1"/>
        <w:tblW w:w="10377.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48"/>
        <w:gridCol w:w="2126"/>
        <w:gridCol w:w="2126"/>
        <w:gridCol w:w="2977"/>
        <w:tblGridChange w:id="0">
          <w:tblGrid>
            <w:gridCol w:w="3148"/>
            <w:gridCol w:w="2126"/>
            <w:gridCol w:w="2126"/>
            <w:gridCol w:w="2977"/>
          </w:tblGrid>
        </w:tblGridChange>
      </w:tblGrid>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2F">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Keberangkatan</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0">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ADULT</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1">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Child No Bed</w:t>
            </w:r>
          </w:p>
          <w:p w:rsidR="00000000" w:rsidDel="00000000" w:rsidP="00000000" w:rsidRDefault="00000000" w:rsidRPr="00000000" w14:paraId="00000032">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(&lt;6 Years Old)</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3">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Single Supp(Jika sekamar sendiri)</w:t>
            </w:r>
          </w:p>
        </w:tc>
      </w:tr>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4">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color w:val="000000"/>
                <w:highlight w:val="white"/>
                <w:rtl w:val="0"/>
              </w:rPr>
              <w:t xml:space="preserve">27 Desember 2023</w:t>
            </w:r>
          </w:p>
          <w:p w:rsidR="00000000" w:rsidDel="00000000" w:rsidP="00000000" w:rsidRDefault="00000000" w:rsidRPr="00000000" w14:paraId="00000035">
            <w:pPr>
              <w:jc w:val="center"/>
              <w:rPr>
                <w:rFonts w:ascii="Quattrocento Sans" w:cs="Quattrocento Sans" w:eastAsia="Quattrocento Sans" w:hAnsi="Quattrocento Sans"/>
                <w:b w:val="1"/>
                <w:color w:val="000000"/>
                <w:highlight w:val="white"/>
              </w:rPr>
            </w:pPr>
            <w:r w:rsidDel="00000000" w:rsidR="00000000" w:rsidRPr="00000000">
              <w:rPr>
                <w:b w:val="1"/>
                <w:color w:val="4472c4"/>
                <w:highlight w:val="cyan"/>
                <w:rtl w:val="0"/>
              </w:rPr>
              <w:t xml:space="preserve">NEW YEAR HOLIDAY</w:t>
            </w:r>
            <w:r w:rsidDel="00000000" w:rsidR="00000000" w:rsidRPr="00000000">
              <w:rPr>
                <w:rtl w:val="0"/>
              </w:rPr>
            </w:r>
          </w:p>
          <w:p w:rsidR="00000000" w:rsidDel="00000000" w:rsidP="00000000" w:rsidRDefault="00000000" w:rsidRPr="00000000" w14:paraId="00000036">
            <w:pPr>
              <w:jc w:val="center"/>
              <w:rPr>
                <w:rFonts w:ascii="Quattrocento Sans" w:cs="Quattrocento Sans" w:eastAsia="Quattrocento Sans" w:hAnsi="Quattrocento Sans"/>
                <w:b w:val="1"/>
                <w:color w:val="000000"/>
                <w:highlight w:val="white"/>
              </w:rPr>
            </w:pPr>
            <w:r w:rsidDel="00000000" w:rsidR="00000000" w:rsidRPr="00000000">
              <w:rPr>
                <w:b w:val="1"/>
                <w:highlight w:val="green"/>
                <w:rtl w:val="0"/>
              </w:rPr>
              <w:t xml:space="preserve">DEFINITE</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7">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w:t>
            </w:r>
            <w:r w:rsidDel="00000000" w:rsidR="00000000" w:rsidRPr="00000000">
              <w:rPr>
                <w:rtl w:val="0"/>
              </w:rPr>
              <w:t xml:space="preserve"> </w:t>
            </w:r>
            <w:r w:rsidDel="00000000" w:rsidR="00000000" w:rsidRPr="00000000">
              <w:rPr>
                <w:rFonts w:ascii="Quattrocento Sans" w:cs="Quattrocento Sans" w:eastAsia="Quattrocento Sans" w:hAnsi="Quattrocento Sans"/>
                <w:b w:val="1"/>
                <w:rtl w:val="0"/>
              </w:rPr>
              <w:t xml:space="preserve">27.990.000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8">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w:t>
            </w:r>
            <w:r w:rsidDel="00000000" w:rsidR="00000000" w:rsidRPr="00000000">
              <w:rPr>
                <w:rtl w:val="0"/>
              </w:rPr>
              <w:t xml:space="preserve"> </w:t>
            </w:r>
            <w:r w:rsidDel="00000000" w:rsidR="00000000" w:rsidRPr="00000000">
              <w:rPr>
                <w:rFonts w:ascii="Quattrocento Sans" w:cs="Quattrocento Sans" w:eastAsia="Quattrocento Sans" w:hAnsi="Quattrocento Sans"/>
                <w:b w:val="1"/>
                <w:rtl w:val="0"/>
              </w:rPr>
              <w:t xml:space="preserve">26.990.000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9">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6,000,000</w:t>
            </w:r>
          </w:p>
        </w:tc>
      </w:tr>
      <w:tr>
        <w:trPr>
          <w:cantSplit w:val="0"/>
          <w:trHeight w:val="370" w:hRule="atLeast"/>
          <w:tblHeader w:val="0"/>
        </w:trPr>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A">
            <w:pPr>
              <w:jc w:val="center"/>
              <w:rPr>
                <w:rFonts w:ascii="Quattrocento Sans" w:cs="Quattrocento Sans" w:eastAsia="Quattrocento Sans" w:hAnsi="Quattrocento Sans"/>
                <w:b w:val="1"/>
                <w:color w:val="000000"/>
                <w:highlight w:val="white"/>
              </w:rPr>
            </w:pPr>
            <w:r w:rsidDel="00000000" w:rsidR="00000000" w:rsidRPr="00000000">
              <w:rPr>
                <w:rFonts w:ascii="Quattrocento Sans" w:cs="Quattrocento Sans" w:eastAsia="Quattrocento Sans" w:hAnsi="Quattrocento Sans"/>
                <w:b w:val="1"/>
                <w:highlight w:val="white"/>
                <w:rtl w:val="0"/>
              </w:rPr>
              <w:t xml:space="preserve">30</w:t>
            </w:r>
            <w:r w:rsidDel="00000000" w:rsidR="00000000" w:rsidRPr="00000000">
              <w:rPr>
                <w:rFonts w:ascii="Quattrocento Sans" w:cs="Quattrocento Sans" w:eastAsia="Quattrocento Sans" w:hAnsi="Quattrocento Sans"/>
                <w:b w:val="1"/>
                <w:color w:val="000000"/>
                <w:highlight w:val="white"/>
                <w:rtl w:val="0"/>
              </w:rPr>
              <w:t xml:space="preserve"> Desember 2023</w:t>
            </w:r>
          </w:p>
          <w:p w:rsidR="00000000" w:rsidDel="00000000" w:rsidP="00000000" w:rsidRDefault="00000000" w:rsidRPr="00000000" w14:paraId="0000003B">
            <w:pPr>
              <w:jc w:val="center"/>
              <w:rPr>
                <w:b w:val="1"/>
                <w:color w:val="4472c4"/>
                <w:highlight w:val="cyan"/>
              </w:rPr>
            </w:pPr>
            <w:r w:rsidDel="00000000" w:rsidR="00000000" w:rsidRPr="00000000">
              <w:rPr>
                <w:b w:val="1"/>
                <w:color w:val="4472c4"/>
                <w:highlight w:val="cyan"/>
                <w:rtl w:val="0"/>
              </w:rPr>
              <w:t xml:space="preserve">NEW YEAR HOLIDAY</w:t>
            </w:r>
          </w:p>
          <w:p w:rsidR="00000000" w:rsidDel="00000000" w:rsidP="00000000" w:rsidRDefault="00000000" w:rsidRPr="00000000" w14:paraId="0000003C">
            <w:pPr>
              <w:jc w:val="center"/>
              <w:rPr>
                <w:b w:val="1"/>
                <w:highlight w:val="green"/>
              </w:rPr>
            </w:pPr>
            <w:r w:rsidDel="00000000" w:rsidR="00000000" w:rsidRPr="00000000">
              <w:rPr>
                <w:b w:val="1"/>
                <w:highlight w:val="green"/>
                <w:rtl w:val="0"/>
              </w:rPr>
              <w:t xml:space="preserve">DEFINITE</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D">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w:t>
            </w:r>
            <w:r w:rsidDel="00000000" w:rsidR="00000000" w:rsidRPr="00000000">
              <w:rPr>
                <w:rtl w:val="0"/>
              </w:rPr>
              <w:t xml:space="preserve"> </w:t>
            </w:r>
            <w:r w:rsidDel="00000000" w:rsidR="00000000" w:rsidRPr="00000000">
              <w:rPr>
                <w:rFonts w:ascii="Quattrocento Sans" w:cs="Quattrocento Sans" w:eastAsia="Quattrocento Sans" w:hAnsi="Quattrocento Sans"/>
                <w:b w:val="1"/>
                <w:rtl w:val="0"/>
              </w:rPr>
              <w:t xml:space="preserve">27.990.000</w:t>
            </w:r>
          </w:p>
        </w:tc>
        <w:tc>
          <w:tcPr>
            <w:tcBorders>
              <w:top w:color="000000" w:space="0" w:sz="4" w:val="single"/>
              <w:left w:color="000000" w:space="0" w:sz="4" w:val="single"/>
              <w:bottom w:color="000000" w:space="0" w:sz="4" w:val="single"/>
              <w:right w:color="000000" w:space="0" w:sz="4" w:val="single"/>
            </w:tcBorders>
            <w:shd w:fill="ffffff" w:val="clear"/>
          </w:tcPr>
          <w:p w:rsidR="00000000" w:rsidDel="00000000" w:rsidP="00000000" w:rsidRDefault="00000000" w:rsidRPr="00000000" w14:paraId="0000003E">
            <w:pPr>
              <w:tabs>
                <w:tab w:val="left" w:leader="none" w:pos="13830"/>
              </w:tabs>
              <w:jc w:val="center"/>
              <w:rPr>
                <w:rFonts w:ascii="Quattrocento Sans" w:cs="Quattrocento Sans" w:eastAsia="Quattrocento Sans" w:hAnsi="Quattrocento Sans"/>
                <w:b w:val="1"/>
              </w:rPr>
            </w:pPr>
            <w:r w:rsidDel="00000000" w:rsidR="00000000" w:rsidRPr="00000000">
              <w:rPr>
                <w:rFonts w:ascii="Quattrocento Sans" w:cs="Quattrocento Sans" w:eastAsia="Quattrocento Sans" w:hAnsi="Quattrocento Sans"/>
                <w:b w:val="1"/>
                <w:rtl w:val="0"/>
              </w:rPr>
              <w:t xml:space="preserve">Rp.</w:t>
            </w:r>
            <w:r w:rsidDel="00000000" w:rsidR="00000000" w:rsidRPr="00000000">
              <w:rPr>
                <w:rtl w:val="0"/>
              </w:rPr>
              <w:t xml:space="preserve"> </w:t>
            </w:r>
            <w:r w:rsidDel="00000000" w:rsidR="00000000" w:rsidRPr="00000000">
              <w:rPr>
                <w:rFonts w:ascii="Quattrocento Sans" w:cs="Quattrocento Sans" w:eastAsia="Quattrocento Sans" w:hAnsi="Quattrocento Sans"/>
                <w:b w:val="1"/>
                <w:rtl w:val="0"/>
              </w:rPr>
              <w:t xml:space="preserve">26.990.000</w:t>
            </w:r>
          </w:p>
        </w:tc>
        <w:tc>
          <w:tcPr>
            <w:tcBorders>
              <w:top w:color="000000" w:space="0" w:sz="4" w:val="single"/>
              <w:left w:color="000000" w:space="0" w:sz="4" w:val="single"/>
              <w:bottom w:color="000000" w:space="0" w:sz="4" w:val="single"/>
              <w:right w:color="000000" w:space="0" w:sz="4" w:val="single"/>
            </w:tcBorders>
            <w:shd w:fill="ffffff" w:val="clear"/>
            <w:vAlign w:val="center"/>
          </w:tcPr>
          <w:p w:rsidR="00000000" w:rsidDel="00000000" w:rsidP="00000000" w:rsidRDefault="00000000" w:rsidRPr="00000000" w14:paraId="0000003F">
            <w:pPr>
              <w:tabs>
                <w:tab w:val="left" w:leader="none" w:pos="13830"/>
              </w:tabs>
              <w:jc w:val="center"/>
              <w:rPr>
                <w:rFonts w:ascii="Calibri" w:cs="Calibri" w:eastAsia="Calibri" w:hAnsi="Calibri"/>
                <w:b w:val="1"/>
              </w:rPr>
            </w:pPr>
            <w:r w:rsidDel="00000000" w:rsidR="00000000" w:rsidRPr="00000000">
              <w:rPr>
                <w:rFonts w:ascii="Calibri" w:cs="Calibri" w:eastAsia="Calibri" w:hAnsi="Calibri"/>
                <w:b w:val="1"/>
                <w:rtl w:val="0"/>
              </w:rPr>
              <w:t xml:space="preserve">Rp 6,000,000</w:t>
            </w:r>
          </w:p>
        </w:tc>
      </w:tr>
    </w:tbl>
    <w:p w:rsidR="00000000" w:rsidDel="00000000" w:rsidP="00000000" w:rsidRDefault="00000000" w:rsidRPr="00000000" w14:paraId="00000040">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Fonts w:ascii="Calibri" w:cs="Calibri" w:eastAsia="Calibri" w:hAnsi="Calibri"/>
          <w:i w:val="1"/>
          <w:color w:val="000000"/>
          <w:sz w:val="18"/>
          <w:szCs w:val="18"/>
          <w:rtl w:val="0"/>
        </w:rPr>
        <w:t xml:space="preserve">HARGA UNTUK INFANT DIBAWAH 23 BULAN (FLAT RATE) : Rp 4,000,000  Malaysia Airlines</w:t>
      </w:r>
      <w:r w:rsidDel="00000000" w:rsidR="00000000" w:rsidRPr="00000000">
        <w:rPr>
          <w:rtl w:val="0"/>
        </w:rPr>
      </w:r>
    </w:p>
    <w:p w:rsidR="00000000" w:rsidDel="00000000" w:rsidP="00000000" w:rsidRDefault="00000000" w:rsidRPr="00000000" w14:paraId="00000041">
      <w:pPr>
        <w:widowControl w:val="1"/>
        <w:pBdr>
          <w:top w:space="0" w:sz="0" w:val="nil"/>
          <w:left w:space="0" w:sz="0" w:val="nil"/>
          <w:bottom w:space="0" w:sz="0" w:val="nil"/>
          <w:right w:space="0" w:sz="0" w:val="nil"/>
          <w:between w:space="0" w:sz="0" w:val="nil"/>
        </w:pBdr>
        <w:jc w:val="both"/>
        <w:rPr>
          <w:color w:val="000000"/>
        </w:rPr>
      </w:pPr>
      <w:r w:rsidDel="00000000" w:rsidR="00000000" w:rsidRPr="00000000">
        <w:rPr>
          <w:rFonts w:ascii="Calibri" w:cs="Calibri" w:eastAsia="Calibri" w:hAnsi="Calibri"/>
          <w:i w:val="1"/>
          <w:color w:val="000000"/>
          <w:sz w:val="18"/>
          <w:szCs w:val="18"/>
          <w:rtl w:val="0"/>
        </w:rPr>
        <w:t xml:space="preserve">HARGA DAPAT BERUBAH SEWAKTU-WAKTU</w:t>
      </w:r>
      <w:r w:rsidDel="00000000" w:rsidR="00000000" w:rsidRPr="00000000">
        <w:rPr>
          <w:rtl w:val="0"/>
        </w:rPr>
      </w:r>
    </w:p>
    <w:p w:rsidR="00000000" w:rsidDel="00000000" w:rsidP="00000000" w:rsidRDefault="00000000" w:rsidRPr="00000000" w14:paraId="00000042">
      <w:pPr>
        <w:tabs>
          <w:tab w:val="left" w:leader="none" w:pos="720"/>
        </w:tabs>
        <w:jc w:val="both"/>
        <w:rPr>
          <w:rFonts w:ascii="Calibri" w:cs="Calibri" w:eastAsia="Calibri" w:hAnsi="Calibri"/>
          <w:i w:val="1"/>
          <w:sz w:val="18"/>
          <w:szCs w:val="18"/>
        </w:rPr>
      </w:pPr>
      <w:r w:rsidDel="00000000" w:rsidR="00000000" w:rsidRPr="00000000">
        <w:rPr>
          <w:rtl w:val="0"/>
        </w:rPr>
      </w:r>
    </w:p>
    <w:p w:rsidR="00000000" w:rsidDel="00000000" w:rsidP="00000000" w:rsidRDefault="00000000" w:rsidRPr="00000000" w14:paraId="00000043">
      <w:pPr>
        <w:tabs>
          <w:tab w:val="left" w:leader="none" w:pos="720"/>
        </w:tabs>
        <w:jc w:val="both"/>
        <w:rPr>
          <w:rFonts w:ascii="Calibri" w:cs="Calibri" w:eastAsia="Calibri" w:hAnsi="Calibri"/>
          <w:i w:val="1"/>
          <w:sz w:val="18"/>
          <w:szCs w:val="18"/>
        </w:rPr>
      </w:pPr>
      <w:r w:rsidDel="00000000" w:rsidR="00000000" w:rsidRPr="00000000">
        <w:rPr>
          <w:rFonts w:ascii="Calibri" w:cs="Calibri" w:eastAsia="Calibri" w:hAnsi="Calibri"/>
          <w:i w:val="1"/>
          <w:sz w:val="18"/>
          <w:szCs w:val="18"/>
          <w:rtl w:val="0"/>
        </w:rPr>
        <w:t xml:space="preserve">Apabila Visa Jepang direject akan dikenakan biaya pembatalan oleh Airlines +  Hotel</w:t>
      </w:r>
    </w:p>
    <w:tbl>
      <w:tblPr>
        <w:tblStyle w:val="Table2"/>
        <w:tblW w:w="10915.0" w:type="dxa"/>
        <w:jc w:val="left"/>
        <w:tblInd w:w="108.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421"/>
        <w:gridCol w:w="5494"/>
        <w:tblGridChange w:id="0">
          <w:tblGrid>
            <w:gridCol w:w="5421"/>
            <w:gridCol w:w="5494"/>
          </w:tblGrid>
        </w:tblGridChange>
      </w:tblGrid>
      <w:tr>
        <w:trPr>
          <w:cantSplit w:val="0"/>
          <w:trHeight w:val="224" w:hRule="atLeast"/>
          <w:tblHeader w:val="0"/>
        </w:trPr>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44">
            <w:pPr>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Harga Termasuk</w:t>
            </w:r>
          </w:p>
        </w:tc>
        <w:tc>
          <w:tcPr>
            <w:tcBorders>
              <w:top w:color="000000" w:space="0" w:sz="4" w:val="single"/>
              <w:left w:color="000000" w:space="0" w:sz="4" w:val="single"/>
              <w:bottom w:color="000000" w:space="0" w:sz="4" w:val="single"/>
              <w:right w:color="000000" w:space="0" w:sz="4" w:val="single"/>
            </w:tcBorders>
            <w:shd w:fill="d9d9d9" w:val="clear"/>
            <w:vAlign w:val="center"/>
          </w:tcPr>
          <w:p w:rsidR="00000000" w:rsidDel="00000000" w:rsidP="00000000" w:rsidRDefault="00000000" w:rsidRPr="00000000" w14:paraId="00000045">
            <w:pPr>
              <w:tabs>
                <w:tab w:val="left" w:leader="none" w:pos="13830"/>
              </w:tabs>
              <w:jc w:val="center"/>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HargaTidak Termasuk</w:t>
            </w:r>
          </w:p>
        </w:tc>
      </w:tr>
      <w:tr>
        <w:trPr>
          <w:cantSplit w:val="0"/>
          <w:trHeight w:val="2160" w:hRule="atLeast"/>
          <w:tblHeader w:val="0"/>
        </w:trPr>
        <w:tc>
          <w:tcPr>
            <w:tcBorders>
              <w:top w:color="000000" w:space="0" w:sz="4" w:val="single"/>
              <w:left w:color="000000" w:space="0" w:sz="4" w:val="single"/>
              <w:bottom w:color="000000" w:space="0" w:sz="4" w:val="single"/>
              <w:right w:color="000000" w:space="0" w:sz="4" w:val="single"/>
            </w:tcBorders>
            <w:vAlign w:val="center"/>
          </w:tcPr>
          <w:p w:rsidR="00000000" w:rsidDel="00000000" w:rsidP="00000000" w:rsidRDefault="00000000" w:rsidRPr="00000000" w14:paraId="00000046">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Tiket International Jakarta-Tokyo PP dengan Malaysia Airlines, Economy termasuk seluruh taxes(Tiket Grup Fixed Date &amp; No Extend) </w:t>
            </w:r>
          </w:p>
          <w:p w:rsidR="00000000" w:rsidDel="00000000" w:rsidP="00000000" w:rsidRDefault="00000000" w:rsidRPr="00000000" w14:paraId="00000047">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 Bagasi sesuai dengan ketentuan Airlines </w:t>
            </w:r>
          </w:p>
          <w:p w:rsidR="00000000" w:rsidDel="00000000" w:rsidP="00000000" w:rsidRDefault="00000000" w:rsidRPr="00000000" w14:paraId="00000048">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Akomodasi hotel *3/*4 setaraf (Twin / Triple)</w:t>
            </w:r>
          </w:p>
          <w:p w:rsidR="00000000" w:rsidDel="00000000" w:rsidP="00000000" w:rsidRDefault="00000000" w:rsidRPr="00000000" w14:paraId="00000049">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Transportasi bus Pariwisata &amp; tiket masuk objek wisata</w:t>
            </w:r>
          </w:p>
          <w:p w:rsidR="00000000" w:rsidDel="00000000" w:rsidP="00000000" w:rsidRDefault="00000000" w:rsidRPr="00000000" w14:paraId="0000004A">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Acara Tour &amp;makan sesuai program paket tour diatas</w:t>
            </w:r>
          </w:p>
          <w:p w:rsidR="00000000" w:rsidDel="00000000" w:rsidP="00000000" w:rsidRDefault="00000000" w:rsidRPr="00000000" w14:paraId="0000004B">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8"/>
                <w:szCs w:val="18"/>
              </w:rPr>
            </w:pPr>
            <w:r w:rsidDel="00000000" w:rsidR="00000000" w:rsidRPr="00000000">
              <w:rPr>
                <w:rFonts w:ascii="Calibri" w:cs="Calibri" w:eastAsia="Calibri" w:hAnsi="Calibri"/>
                <w:color w:val="000000"/>
                <w:sz w:val="18"/>
                <w:szCs w:val="18"/>
                <w:rtl w:val="0"/>
              </w:rPr>
              <w:t xml:space="preserve">Mineral Water 01 Botol Perhari</w:t>
            </w:r>
          </w:p>
          <w:p w:rsidR="00000000" w:rsidDel="00000000" w:rsidP="00000000" w:rsidRDefault="00000000" w:rsidRPr="00000000" w14:paraId="0000004C">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8"/>
                <w:szCs w:val="18"/>
                <w:rtl w:val="0"/>
              </w:rPr>
              <w:t xml:space="preserve">Tour Leader </w:t>
            </w:r>
            <w:r w:rsidDel="00000000" w:rsidR="00000000" w:rsidRPr="00000000">
              <w:rPr>
                <w:rtl w:val="0"/>
              </w:rPr>
            </w:r>
          </w:p>
          <w:p w:rsidR="00000000" w:rsidDel="00000000" w:rsidP="00000000" w:rsidRDefault="00000000" w:rsidRPr="00000000" w14:paraId="0000004D">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7"/>
                <w:szCs w:val="17"/>
                <w:rtl w:val="0"/>
              </w:rPr>
              <w:t xml:space="preserve">Travel asuransi</w:t>
            </w:r>
          </w:p>
          <w:p w:rsidR="00000000" w:rsidDel="00000000" w:rsidP="00000000" w:rsidRDefault="00000000" w:rsidRPr="00000000" w14:paraId="0000004E">
            <w:pPr>
              <w:numPr>
                <w:ilvl w:val="0"/>
                <w:numId w:val="1"/>
              </w:numPr>
              <w:pBdr>
                <w:top w:space="0" w:sz="0" w:val="nil"/>
                <w:left w:space="0" w:sz="0" w:val="nil"/>
                <w:bottom w:space="0" w:sz="0" w:val="nil"/>
                <w:right w:space="0" w:sz="0" w:val="nil"/>
                <w:between w:space="0" w:sz="0" w:val="nil"/>
              </w:pBdr>
              <w:tabs>
                <w:tab w:val="left" w:leader="none" w:pos="0"/>
                <w:tab w:val="left" w:leader="none" w:pos="144"/>
              </w:tabs>
              <w:ind w:left="234" w:hanging="234"/>
              <w:rPr>
                <w:rFonts w:ascii="Calibri" w:cs="Calibri" w:eastAsia="Calibri" w:hAnsi="Calibri"/>
                <w:color w:val="000000"/>
                <w:sz w:val="17"/>
                <w:szCs w:val="17"/>
              </w:rPr>
            </w:pPr>
            <w:r w:rsidDel="00000000" w:rsidR="00000000" w:rsidRPr="00000000">
              <w:rPr>
                <w:rFonts w:ascii="Calibri" w:cs="Calibri" w:eastAsia="Calibri" w:hAnsi="Calibri"/>
                <w:color w:val="000000"/>
                <w:sz w:val="18"/>
                <w:szCs w:val="18"/>
                <w:rtl w:val="0"/>
              </w:rPr>
              <w:t xml:space="preserve">Lugage Tag</w:t>
            </w:r>
            <w:r w:rsidDel="00000000" w:rsidR="00000000" w:rsidRPr="00000000">
              <w:rPr>
                <w:rtl w:val="0"/>
              </w:rPr>
            </w:r>
          </w:p>
          <w:p w:rsidR="00000000" w:rsidDel="00000000" w:rsidP="00000000" w:rsidRDefault="00000000" w:rsidRPr="00000000" w14:paraId="0000004F">
            <w:pPr>
              <w:tabs>
                <w:tab w:val="left" w:leader="none" w:pos="0"/>
                <w:tab w:val="left" w:leader="none" w:pos="144"/>
              </w:tabs>
              <w:rPr>
                <w:rFonts w:ascii="Calibri" w:cs="Calibri" w:eastAsia="Calibri" w:hAnsi="Calibri"/>
                <w:sz w:val="17"/>
                <w:szCs w:val="17"/>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Pr>
          <w:p w:rsidR="00000000" w:rsidDel="00000000" w:rsidP="00000000" w:rsidRDefault="00000000" w:rsidRPr="00000000" w14:paraId="00000050">
            <w:pPr>
              <w:tabs>
                <w:tab w:val="left" w:leader="none" w:pos="13830"/>
              </w:tabs>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51">
            <w:pPr>
              <w:tabs>
                <w:tab w:val="left" w:leader="none" w:pos="13830"/>
              </w:tabs>
              <w:rPr>
                <w:rFonts w:ascii="Calibri" w:cs="Calibri" w:eastAsia="Calibri" w:hAnsi="Calibri"/>
                <w:b w:val="1"/>
                <w:sz w:val="18"/>
                <w:szCs w:val="18"/>
              </w:rPr>
            </w:pPr>
            <w:r w:rsidDel="00000000" w:rsidR="00000000" w:rsidRPr="00000000">
              <w:rPr>
                <w:rFonts w:ascii="Calibri" w:cs="Calibri" w:eastAsia="Calibri" w:hAnsi="Calibri"/>
                <w:sz w:val="18"/>
                <w:szCs w:val="18"/>
                <w:rtl w:val="0"/>
              </w:rPr>
              <w:t xml:space="preserve">• </w:t>
            </w:r>
            <w:r w:rsidDel="00000000" w:rsidR="00000000" w:rsidRPr="00000000">
              <w:rPr>
                <w:rFonts w:ascii="Calibri" w:cs="Calibri" w:eastAsia="Calibri" w:hAnsi="Calibri"/>
                <w:b w:val="1"/>
                <w:sz w:val="18"/>
                <w:szCs w:val="18"/>
                <w:rtl w:val="0"/>
              </w:rPr>
              <w:t xml:space="preserve">Visa Jepang: Rp 800.000/pax</w:t>
            </w:r>
            <w:r w:rsidDel="00000000" w:rsidR="00000000" w:rsidRPr="00000000">
              <w:rPr>
                <w:rFonts w:ascii="Calibri" w:cs="Calibri" w:eastAsia="Calibri" w:hAnsi="Calibri"/>
                <w:sz w:val="18"/>
                <w:szCs w:val="18"/>
                <w:rtl w:val="0"/>
              </w:rPr>
              <w:t xml:space="preserve"> </w:t>
            </w:r>
            <w:r w:rsidDel="00000000" w:rsidR="00000000" w:rsidRPr="00000000">
              <w:rPr>
                <w:rtl w:val="0"/>
              </w:rPr>
            </w:r>
          </w:p>
          <w:p w:rsidR="00000000" w:rsidDel="00000000" w:rsidP="00000000" w:rsidRDefault="00000000" w:rsidRPr="00000000" w14:paraId="00000052">
            <w:pPr>
              <w:tabs>
                <w:tab w:val="left" w:leader="none" w:pos="13830"/>
              </w:tabs>
              <w:ind w:hanging="18"/>
              <w:rPr>
                <w:rFonts w:ascii="Calibri" w:cs="Calibri" w:eastAsia="Calibri" w:hAnsi="Calibri"/>
                <w:b w:val="1"/>
                <w:sz w:val="18"/>
                <w:szCs w:val="18"/>
              </w:rPr>
            </w:pPr>
            <w:r w:rsidDel="00000000" w:rsidR="00000000" w:rsidRPr="00000000">
              <w:rPr>
                <w:rFonts w:ascii="Calibri" w:cs="Calibri" w:eastAsia="Calibri" w:hAnsi="Calibri"/>
                <w:sz w:val="18"/>
                <w:szCs w:val="18"/>
                <w:rtl w:val="0"/>
              </w:rPr>
              <w:t xml:space="preserve">•  Tipping Local Guide, Driver, Tour Leader :</w:t>
            </w:r>
            <w:r w:rsidDel="00000000" w:rsidR="00000000" w:rsidRPr="00000000">
              <w:rPr>
                <w:rFonts w:ascii="Calibri" w:cs="Calibri" w:eastAsia="Calibri" w:hAnsi="Calibri"/>
                <w:b w:val="1"/>
                <w:sz w:val="18"/>
                <w:szCs w:val="18"/>
                <w:rtl w:val="0"/>
              </w:rPr>
              <w:t xml:space="preserve">Rp115.000/Pax/Day(7days) = Rp. 805.000/pax</w:t>
            </w:r>
          </w:p>
          <w:p w:rsidR="00000000" w:rsidDel="00000000" w:rsidP="00000000" w:rsidRDefault="00000000" w:rsidRPr="00000000" w14:paraId="00000053">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  TipsPorter Hotel, Mini Bar, Laundry, Telp, Kelebihan bagasi dll.</w:t>
            </w:r>
          </w:p>
          <w:p w:rsidR="00000000" w:rsidDel="00000000" w:rsidP="00000000" w:rsidRDefault="00000000" w:rsidRPr="00000000" w14:paraId="00000054">
            <w:pPr>
              <w:tabs>
                <w:tab w:val="left" w:leader="none" w:pos="0"/>
              </w:tabs>
              <w:ind w:hanging="18"/>
              <w:rPr>
                <w:rFonts w:ascii="Calibri" w:cs="Calibri" w:eastAsia="Calibri" w:hAnsi="Calibri"/>
                <w:sz w:val="18"/>
                <w:szCs w:val="18"/>
              </w:rPr>
            </w:pPr>
            <w:r w:rsidDel="00000000" w:rsidR="00000000" w:rsidRPr="00000000">
              <w:rPr>
                <w:rtl w:val="0"/>
              </w:rPr>
            </w:r>
          </w:p>
          <w:p w:rsidR="00000000" w:rsidDel="00000000" w:rsidP="00000000" w:rsidRDefault="00000000" w:rsidRPr="00000000" w14:paraId="00000055">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Optional</w:t>
            </w:r>
          </w:p>
          <w:p w:rsidR="00000000" w:rsidDel="00000000" w:rsidP="00000000" w:rsidRDefault="00000000" w:rsidRPr="00000000" w14:paraId="00000056">
            <w:pPr>
              <w:tabs>
                <w:tab w:val="left" w:leader="none" w:pos="0"/>
              </w:tabs>
              <w:ind w:hanging="18"/>
              <w:rPr>
                <w:rFonts w:ascii="Calibri" w:cs="Calibri" w:eastAsia="Calibri" w:hAnsi="Calibri"/>
                <w:sz w:val="18"/>
                <w:szCs w:val="18"/>
              </w:rPr>
            </w:pPr>
            <w:r w:rsidDel="00000000" w:rsidR="00000000" w:rsidRPr="00000000">
              <w:rPr>
                <w:rFonts w:ascii="Calibri" w:cs="Calibri" w:eastAsia="Calibri" w:hAnsi="Calibri"/>
                <w:sz w:val="18"/>
                <w:szCs w:val="18"/>
                <w:rtl w:val="0"/>
              </w:rPr>
              <w:t xml:space="preserve">Modem Wifi Portable : Rp 70,000/Day</w:t>
            </w:r>
          </w:p>
          <w:p w:rsidR="00000000" w:rsidDel="00000000" w:rsidP="00000000" w:rsidRDefault="00000000" w:rsidRPr="00000000" w14:paraId="00000057">
            <w:pPr>
              <w:tabs>
                <w:tab w:val="left" w:leader="none" w:pos="0"/>
              </w:tabs>
              <w:ind w:hanging="18"/>
              <w:rPr>
                <w:rFonts w:ascii="Calibri" w:cs="Calibri" w:eastAsia="Calibri" w:hAnsi="Calibri"/>
                <w:b w:val="1"/>
                <w:i w:val="1"/>
                <w:sz w:val="17"/>
                <w:szCs w:val="17"/>
              </w:rPr>
            </w:pPr>
            <w:r w:rsidDel="00000000" w:rsidR="00000000" w:rsidRPr="00000000">
              <w:rPr>
                <w:rtl w:val="0"/>
              </w:rPr>
            </w:r>
          </w:p>
        </w:tc>
      </w:tr>
    </w:tbl>
    <w:p w:rsidR="00000000" w:rsidDel="00000000" w:rsidP="00000000" w:rsidRDefault="00000000" w:rsidRPr="00000000" w14:paraId="00000058">
      <w:pPr>
        <w:rPr>
          <w:rFonts w:ascii="Adobe Devanagari" w:cs="Adobe Devanagari" w:eastAsia="Adobe Devanagari" w:hAnsi="Adobe Devanagari"/>
          <w:b w:val="1"/>
          <w:sz w:val="16"/>
          <w:szCs w:val="16"/>
        </w:rPr>
      </w:pPr>
      <w:r w:rsidDel="00000000" w:rsidR="00000000" w:rsidRPr="00000000">
        <w:rPr>
          <w:rtl w:val="0"/>
        </w:rPr>
      </w:r>
    </w:p>
    <w:p w:rsidR="00000000" w:rsidDel="00000000" w:rsidP="00000000" w:rsidRDefault="00000000" w:rsidRPr="00000000" w14:paraId="00000059">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5A">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5B">
      <w:pPr>
        <w:widowControl w:val="1"/>
        <w:rPr/>
      </w:pPr>
      <w:r w:rsidDel="00000000" w:rsidR="00000000" w:rsidRPr="00000000">
        <w:rPr>
          <w:rFonts w:ascii="Calibri" w:cs="Calibri" w:eastAsia="Calibri" w:hAnsi="Calibri"/>
          <w:sz w:val="18"/>
          <w:szCs w:val="18"/>
          <w:rtl w:val="0"/>
        </w:rPr>
        <w:t xml:space="preserve">**Rules (Term and Condition) telah diatur sesuai dengan yang ditetapkan oleh wholesaler dan tidak dapat diganggu gugat**</w:t>
      </w:r>
      <w:r w:rsidDel="00000000" w:rsidR="00000000" w:rsidRPr="00000000">
        <w:rPr>
          <w:rtl w:val="0"/>
        </w:rPr>
      </w:r>
    </w:p>
    <w:p w:rsidR="00000000" w:rsidDel="00000000" w:rsidP="00000000" w:rsidRDefault="00000000" w:rsidRPr="00000000" w14:paraId="0000005C">
      <w:pPr>
        <w:widowControl w:val="1"/>
        <w:rPr/>
      </w:pPr>
      <w:r w:rsidDel="00000000" w:rsidR="00000000" w:rsidRPr="00000000">
        <w:rPr>
          <w:rtl w:val="0"/>
        </w:rPr>
      </w:r>
    </w:p>
    <w:p w:rsidR="00000000" w:rsidDel="00000000" w:rsidP="00000000" w:rsidRDefault="00000000" w:rsidRPr="00000000" w14:paraId="0000005D">
      <w:pPr>
        <w:widowControl w:val="1"/>
        <w:shd w:fill="ffffff" w:val="clear"/>
        <w:spacing w:after="240" w:before="240" w:line="276" w:lineRule="auto"/>
        <w:ind w:left="540" w:firstLine="0"/>
        <w:jc w:val="center"/>
        <w:rPr/>
      </w:pPr>
      <w:r w:rsidDel="00000000" w:rsidR="00000000" w:rsidRPr="00000000">
        <w:rPr>
          <w:b w:val="1"/>
          <w:sz w:val="40"/>
          <w:szCs w:val="40"/>
          <w:u w:val="single"/>
          <w:rtl w:val="0"/>
        </w:rPr>
        <w:t xml:space="preserve">Terms and Condition Consortium B2B (Series Group Tour)</w:t>
      </w:r>
      <w:r w:rsidDel="00000000" w:rsidR="00000000" w:rsidRPr="00000000">
        <w:rPr>
          <w:rtl w:val="0"/>
        </w:rPr>
        <w:t xml:space="preserve"> </w:t>
      </w:r>
    </w:p>
    <w:p w:rsidR="00000000" w:rsidDel="00000000" w:rsidP="00000000" w:rsidRDefault="00000000" w:rsidRPr="00000000" w14:paraId="0000005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Program Tour Series ini merupakan Konsorsium B2B yang merupakan gabungan dari beberapa travel agent dari seluruh Indonesia.</w:t>
      </w:r>
    </w:p>
    <w:p w:rsidR="00000000" w:rsidDel="00000000" w:rsidP="00000000" w:rsidRDefault="00000000" w:rsidRPr="00000000" w14:paraId="0000005F">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Regulasi untuk sistem reservasi kami menggunakan sistem </w:t>
      </w:r>
      <w:r w:rsidDel="00000000" w:rsidR="00000000" w:rsidRPr="00000000">
        <w:rPr>
          <w:rFonts w:ascii="Arial" w:cs="Arial" w:eastAsia="Arial" w:hAnsi="Arial"/>
          <w:sz w:val="20"/>
          <w:szCs w:val="20"/>
          <w:u w:val="single"/>
          <w:rtl w:val="0"/>
        </w:rPr>
        <w:t xml:space="preserve">First Come - First Serve</w:t>
      </w:r>
    </w:p>
    <w:p w:rsidR="00000000" w:rsidDel="00000000" w:rsidP="00000000" w:rsidRDefault="00000000" w:rsidRPr="00000000" w14:paraId="00000060">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Jika tamu fix confirm untuk join tour mohon bantuan rekan travel agent untuk push DP sesuai dengan deposit yang ditetapkan pada masing-masings series, dengan menyertakan copy paspor masing-masing peserta yang masih berlaku minimal 6 bulan dari waktu kepulangan. Apabila ada revisi/ penambahan nama di halaman 4 – 5 harap dilampirkan juga.</w:t>
      </w:r>
    </w:p>
    <w:p w:rsidR="00000000" w:rsidDel="00000000" w:rsidP="00000000" w:rsidRDefault="00000000" w:rsidRPr="00000000" w14:paraId="00000061">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Tamu yang booked dengan DP dan telah melakukan konfirmasi via email ke kami, maka kami akan memberikan konfirmasi tour.</w:t>
      </w:r>
    </w:p>
    <w:p w:rsidR="00000000" w:rsidDel="00000000" w:rsidP="00000000" w:rsidRDefault="00000000" w:rsidRPr="00000000" w14:paraId="00000062">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Tamu yang belum DP statusnya masih dapat tergeser kapan saja dengan tamu yang sudah DP. Ataupun tamu yang membayar DP kurang dari ketentuan yang berlaku, dapat digeser, tanpa adanya pengembalian deposit.</w:t>
      </w:r>
    </w:p>
    <w:p w:rsidR="00000000" w:rsidDel="00000000" w:rsidP="00000000" w:rsidRDefault="00000000" w:rsidRPr="00000000" w14:paraId="00000063">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Beberapa airlines menerapkan kebijakan tidak memperbolehkan untuk perubahan nama, oleh karena itu untuk perubahan nama sifatnya pengajuan tergantung dengan airlines dan sistem booking, jika tidak bisa dilakukan maka mengacu kepada refund policy akibat own reason. </w:t>
      </w:r>
    </w:p>
    <w:p w:rsidR="00000000" w:rsidDel="00000000" w:rsidP="00000000" w:rsidRDefault="00000000" w:rsidRPr="00000000" w14:paraId="00000064">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4.</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Bagi peserta tour yang berusia diatas 69 tahun, ataupun memiliki keterbatasan fisik ataupun mental wajib didampingi oleh pendamping.</w:t>
      </w:r>
    </w:p>
    <w:p w:rsidR="00000000" w:rsidDel="00000000" w:rsidP="00000000" w:rsidRDefault="00000000" w:rsidRPr="00000000" w14:paraId="00000065">
      <w:pPr>
        <w:widowControl w:val="1"/>
        <w:shd w:fill="ffffff" w:val="clear"/>
        <w:spacing w:after="240" w:before="240"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Bagi peserta tour yang berusia diatas 69 tahun, wajib membayarkan extra premi untuk asuransi perjalanan yang sudah termasuk.</w:t>
      </w:r>
    </w:p>
    <w:p w:rsidR="00000000" w:rsidDel="00000000" w:rsidP="00000000" w:rsidRDefault="00000000" w:rsidRPr="00000000" w14:paraId="00000066">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Tour yang sudah di deposit, maka tarif dasar secara otomatis mengikat, tetapi Harga airport tax internasional/Tipping/Visa masih dapat berubah sewaktu-waktu tanpa pemberitahuan  terlebih dahulu sesuai dengan kondisi yang berlaku(seperti kenaikan harga signifikan akibat kurs, kenaikan fuel surcharge, dll) dan sebelum keberangkatan atau tiket diissued(Untuk Tax internasional). Sebelum adanya deposit, harga basic tour dapat berubah-ubah sewaktu-waktu.</w:t>
      </w:r>
    </w:p>
    <w:p w:rsidR="00000000" w:rsidDel="00000000" w:rsidP="00000000" w:rsidRDefault="00000000" w:rsidRPr="00000000" w14:paraId="00000067">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Harga tour kami merupakan harga All in (Termasuk tax international), dengan tariff dasar mengikat apabila tamu sudah deposit, namun tax internasional tidak mengikat.</w:t>
      </w:r>
    </w:p>
    <w:p w:rsidR="00000000" w:rsidDel="00000000" w:rsidP="00000000" w:rsidRDefault="00000000" w:rsidRPr="00000000" w14:paraId="0000006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tl w:val="0"/>
        </w:rPr>
      </w:r>
    </w:p>
    <w:p w:rsidR="00000000" w:rsidDel="00000000" w:rsidP="00000000" w:rsidRDefault="00000000" w:rsidRPr="00000000" w14:paraId="00000069">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Term of Payment:</w:t>
      </w:r>
    </w:p>
    <w:tbl>
      <w:tblPr>
        <w:tblStyle w:val="Table3"/>
        <w:tblW w:w="8700.0" w:type="dxa"/>
        <w:jc w:val="left"/>
        <w:tblInd w:w="1110.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730"/>
        <w:gridCol w:w="2520"/>
        <w:gridCol w:w="3450"/>
        <w:tblGridChange w:id="0">
          <w:tblGrid>
            <w:gridCol w:w="2730"/>
            <w:gridCol w:w="2520"/>
            <w:gridCol w:w="3450"/>
          </w:tblGrid>
        </w:tblGridChange>
      </w:tblGrid>
      <w:tr>
        <w:trPr>
          <w:cantSplit w:val="0"/>
          <w:trHeight w:val="680" w:hRule="atLeast"/>
          <w:tblHeader w:val="0"/>
        </w:trPr>
        <w:tc>
          <w:tcPr>
            <w:tcBorders>
              <w:top w:color="000000" w:space="0" w:sz="5" w:val="single"/>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A">
            <w:pPr>
              <w:widowControl w:val="1"/>
              <w:shd w:fill="ffffff" w:val="clear"/>
              <w:spacing w:after="240" w:before="240" w:line="276" w:lineRule="auto"/>
              <w:ind w:left="540" w:firstLine="36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Low Season</w:t>
            </w:r>
          </w:p>
        </w:tc>
        <w:tc>
          <w:tcPr>
            <w:tcBorders>
              <w:top w:color="000000" w:space="0" w:sz="5" w:val="single"/>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Peak Season</w:t>
            </w:r>
          </w:p>
          <w:p w:rsidR="00000000" w:rsidDel="00000000" w:rsidP="00000000" w:rsidRDefault="00000000" w:rsidRPr="00000000" w14:paraId="0000006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(Lebaran/New Year)</w:t>
            </w:r>
          </w:p>
        </w:tc>
      </w:tr>
      <w:tr>
        <w:trPr>
          <w:cantSplit w:val="0"/>
          <w:trHeight w:val="4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Pembayaran Deposit</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6F">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Saat Pendaftaran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Saat Pendaftaran</w:t>
            </w:r>
          </w:p>
        </w:tc>
      </w:tr>
      <w:tr>
        <w:trPr>
          <w:cantSplit w:val="0"/>
          <w:trHeight w:val="440" w:hRule="atLeast"/>
          <w:tblHeader w:val="0"/>
        </w:trPr>
        <w:tc>
          <w:tcPr>
            <w:tcBorders>
              <w:top w:color="000000" w:space="0" w:sz="0" w:val="nil"/>
              <w:left w:color="000000" w:space="0" w:sz="5" w:val="single"/>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Pelunasan</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Maks h-15</w:t>
            </w:r>
          </w:p>
        </w:tc>
        <w:tc>
          <w:tcPr>
            <w:tcBorders>
              <w:top w:color="000000" w:space="0" w:sz="0" w:val="nil"/>
              <w:left w:color="000000" w:space="0" w:sz="0" w:val="nil"/>
              <w:bottom w:color="000000" w:space="0" w:sz="5" w:val="single"/>
              <w:right w:color="000000" w:space="0" w:sz="5" w:val="single"/>
            </w:tcBorders>
            <w:tcMar>
              <w:top w:w="100.0" w:type="dxa"/>
              <w:left w:w="100.0" w:type="dxa"/>
              <w:bottom w:w="100.0" w:type="dxa"/>
              <w:right w:w="100.0" w:type="dxa"/>
            </w:tcMar>
            <w:vAlign w:val="top"/>
          </w:tcPr>
          <w:p w:rsidR="00000000" w:rsidDel="00000000" w:rsidP="00000000" w:rsidRDefault="00000000" w:rsidRPr="00000000" w14:paraId="00000073">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Maks h-25</w:t>
            </w:r>
          </w:p>
        </w:tc>
      </w:tr>
    </w:tbl>
    <w:p w:rsidR="00000000" w:rsidDel="00000000" w:rsidP="00000000" w:rsidRDefault="00000000" w:rsidRPr="00000000" w14:paraId="00000074">
      <w:pPr>
        <w:widowControl w:val="1"/>
        <w:shd w:fill="ffffff" w:val="clear"/>
        <w:spacing w:after="240" w:before="240" w:line="276" w:lineRule="auto"/>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 </w:t>
      </w:r>
    </w:p>
    <w:p w:rsidR="00000000" w:rsidDel="00000000" w:rsidP="00000000" w:rsidRDefault="00000000" w:rsidRPr="00000000" w14:paraId="0000007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Issued Tiket tidak bisa menunggu visa keluar. Harap buat melakuan submission dokumen visa maksimal 1bulan sebelum keberangkatan.</w:t>
      </w:r>
    </w:p>
    <w:p w:rsidR="00000000" w:rsidDel="00000000" w:rsidP="00000000" w:rsidRDefault="00000000" w:rsidRPr="00000000" w14:paraId="00000076">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Kami Dapat melakukan issued tiket sebelum tempo waktu, sesuai dengan kebutuhan atau time limit airlines terkait.</w:t>
      </w:r>
    </w:p>
    <w:p w:rsidR="00000000" w:rsidDel="00000000" w:rsidP="00000000" w:rsidRDefault="00000000" w:rsidRPr="00000000" w14:paraId="00000077">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Apabila terjadi keterlambatan payment, maka sanksi pembayaran dapat dilakukan seperti pembatalan seat tanpa adanya pengembalian dana, dan tamu tetap wajib membayarkan biaya tour yang sudah ditimbulkan (jika ada) dan ditetapkan wholesaler dan tidak dapat diganggu gugat</w:t>
      </w:r>
    </w:p>
    <w:p w:rsidR="00000000" w:rsidDel="00000000" w:rsidP="00000000" w:rsidRDefault="00000000" w:rsidRPr="00000000" w14:paraId="00000078">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12.</w:t>
      </w:r>
      <w:r w:rsidDel="00000000" w:rsidR="00000000" w:rsidRPr="00000000">
        <w:rPr>
          <w:sz w:val="14"/>
          <w:szCs w:val="14"/>
          <w:rtl w:val="0"/>
        </w:rPr>
        <w:t xml:space="preserve">  </w:t>
      </w:r>
      <w:r w:rsidDel="00000000" w:rsidR="00000000" w:rsidRPr="00000000">
        <w:rPr>
          <w:rFonts w:ascii="Arial" w:cs="Arial" w:eastAsia="Arial" w:hAnsi="Arial"/>
          <w:sz w:val="20"/>
          <w:szCs w:val="20"/>
          <w:u w:val="single"/>
          <w:rtl w:val="0"/>
        </w:rPr>
        <w:t xml:space="preserve">Penalti Pembatalan Tour oleh peserta -Own Reason (Refund Policy):</w:t>
      </w:r>
    </w:p>
    <w:p w:rsidR="00000000" w:rsidDel="00000000" w:rsidP="00000000" w:rsidRDefault="00000000" w:rsidRPr="00000000" w14:paraId="00000079">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Setelah Deposit : Down Payment  hangus</w:t>
      </w:r>
    </w:p>
    <w:p w:rsidR="00000000" w:rsidDel="00000000" w:rsidP="00000000" w:rsidRDefault="00000000" w:rsidRPr="00000000" w14:paraId="0000007A">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Setelah Pelunasan/ tempo waktu pelunasan: Semua biaya yang disetorkan hangus atau sesuai dengan tagihan saat sesuai dengan tempo waktu</w:t>
      </w:r>
    </w:p>
    <w:p w:rsidR="00000000" w:rsidDel="00000000" w:rsidP="00000000" w:rsidRDefault="00000000" w:rsidRPr="00000000" w14:paraId="0000007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Saat ini kami memberlakukan aturan fixed refund amount untuk cancellation akibat case visa rejection, yang pengembaliannya dilakukan maksimal 20 hari kerja dari tanggal pengajuan dengan mengisi link form yang telah disediakan.</w:t>
      </w:r>
    </w:p>
    <w:p w:rsidR="00000000" w:rsidDel="00000000" w:rsidP="00000000" w:rsidRDefault="00000000" w:rsidRPr="00000000" w14:paraId="0000007C">
      <w:pPr>
        <w:widowControl w:val="1"/>
        <w:shd w:fill="ffffff" w:val="clear"/>
        <w:spacing w:after="240" w:before="240" w:line="276" w:lineRule="auto"/>
        <w:ind w:left="540" w:firstLine="0"/>
        <w:jc w:val="both"/>
        <w:rPr>
          <w:rFonts w:ascii="Arial" w:cs="Arial" w:eastAsia="Arial" w:hAnsi="Arial"/>
          <w:sz w:val="20"/>
          <w:szCs w:val="20"/>
          <w:u w:val="single"/>
        </w:rPr>
      </w:pPr>
      <w:r w:rsidDel="00000000" w:rsidR="00000000" w:rsidRPr="00000000">
        <w:rPr>
          <w:rFonts w:ascii="Arial" w:cs="Arial" w:eastAsia="Arial" w:hAnsi="Arial"/>
          <w:sz w:val="20"/>
          <w:szCs w:val="20"/>
          <w:rtl w:val="0"/>
        </w:rPr>
        <w:t xml:space="preserve">14.</w:t>
      </w:r>
      <w:r w:rsidDel="00000000" w:rsidR="00000000" w:rsidRPr="00000000">
        <w:rPr>
          <w:sz w:val="14"/>
          <w:szCs w:val="14"/>
          <w:rtl w:val="0"/>
        </w:rPr>
        <w:t xml:space="preserve">  </w:t>
      </w:r>
      <w:r w:rsidDel="00000000" w:rsidR="00000000" w:rsidRPr="00000000">
        <w:rPr>
          <w:rFonts w:ascii="Arial" w:cs="Arial" w:eastAsia="Arial" w:hAnsi="Arial"/>
          <w:sz w:val="20"/>
          <w:szCs w:val="20"/>
          <w:u w:val="single"/>
          <w:rtl w:val="0"/>
        </w:rPr>
        <w:t xml:space="preserve">Penalti Pembatalan Tour akibat Visa Rejection dan Medical Related Reason dengan bukti medis mendukung (Refund Policy):</w:t>
      </w:r>
    </w:p>
    <w:p w:rsidR="00000000" w:rsidDel="00000000" w:rsidP="00000000" w:rsidRDefault="00000000" w:rsidRPr="00000000" w14:paraId="0000007D">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Diatas 21 hari : 50 %Down Payment  hangus (Nominal sesuai dengan nominal deposit seharusnya)</w:t>
      </w:r>
    </w:p>
    <w:p w:rsidR="00000000" w:rsidDel="00000000" w:rsidP="00000000" w:rsidRDefault="00000000" w:rsidRPr="00000000" w14:paraId="0000007E">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16-21hari sebelum keberangkatan : 100% Down Payment Hangus</w:t>
      </w:r>
    </w:p>
    <w:p w:rsidR="00000000" w:rsidDel="00000000" w:rsidP="00000000" w:rsidRDefault="00000000" w:rsidRPr="00000000" w14:paraId="0000007F">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8-15 Hari: Total refund 30 % dari biaya Tour</w:t>
      </w:r>
    </w:p>
    <w:p w:rsidR="00000000" w:rsidDel="00000000" w:rsidP="00000000" w:rsidRDefault="00000000" w:rsidRPr="00000000" w14:paraId="00000080">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3-7 hari: Total refund 20% dari biaya Tour</w:t>
      </w:r>
    </w:p>
    <w:p w:rsidR="00000000" w:rsidDel="00000000" w:rsidP="00000000" w:rsidRDefault="00000000" w:rsidRPr="00000000" w14:paraId="00000081">
      <w:pPr>
        <w:widowControl w:val="1"/>
        <w:shd w:fill="ffffff" w:val="clear"/>
        <w:spacing w:after="240" w:before="240" w:lineRule="auto"/>
        <w:ind w:left="720" w:firstLine="0"/>
        <w:jc w:val="both"/>
        <w:rPr>
          <w:rFonts w:ascii="Arial" w:cs="Arial" w:eastAsia="Arial" w:hAnsi="Arial"/>
          <w:sz w:val="20"/>
          <w:szCs w:val="20"/>
        </w:rPr>
      </w:pPr>
      <w:r w:rsidDel="00000000" w:rsidR="00000000" w:rsidRPr="00000000">
        <w:rPr>
          <w:rFonts w:ascii="Noto Sans Symbols" w:cs="Noto Sans Symbols" w:eastAsia="Noto Sans Symbols" w:hAnsi="Noto Sans Symbols"/>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1-2 hari: Total refund 10% dari biaya tour</w:t>
      </w:r>
    </w:p>
    <w:p w:rsidR="00000000" w:rsidDel="00000000" w:rsidP="00000000" w:rsidRDefault="00000000" w:rsidRPr="00000000" w14:paraId="0000008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Pembatalan akibat force majeur, seperti wabah penyakit yang bersifat pandemic dengan sudah adanya travel warning, bencana alam massif yang sudah tidak memungkinkan adanya tour, dan lain-lain akan mengikuti kebijakan berikutnya yang akan ditetapkan oleh wholesaler penyelenggara.</w:t>
      </w:r>
    </w:p>
    <w:p w:rsidR="00000000" w:rsidDel="00000000" w:rsidP="00000000" w:rsidRDefault="00000000" w:rsidRPr="00000000" w14:paraId="00000083">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Banding nominal refund akibat case khusus dapat dilakukan maksimal 15hari dari waktu nominal refund telah ditetapkan dengan email ke finance@indotravelstore.com , tetapi keputusan final dari kami tetap tidak dapat diganggu gugat.</w:t>
      </w:r>
    </w:p>
    <w:p w:rsidR="00000000" w:rsidDel="00000000" w:rsidP="00000000" w:rsidRDefault="00000000" w:rsidRPr="00000000" w14:paraId="00000084">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Tipping dikembalikan Full untuk cancellation diatas 3hari sebelum keberangkatan.</w:t>
      </w:r>
    </w:p>
    <w:p w:rsidR="00000000" w:rsidDel="00000000" w:rsidP="00000000" w:rsidRDefault="00000000" w:rsidRPr="00000000" w14:paraId="00000085">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Biaya Visa tidak dapat dikembalikan.</w:t>
      </w:r>
    </w:p>
    <w:p w:rsidR="00000000" w:rsidDel="00000000" w:rsidP="00000000" w:rsidRDefault="00000000" w:rsidRPr="00000000" w14:paraId="00000086">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19.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Khusus Malaysia Airlines/Airasia/Other Low Cost Carries Airlines, deposit tidak dikembalikan dengan alas an apapun termasuk meninggal dunia dan kecelakaan medis.</w:t>
      </w:r>
    </w:p>
    <w:p w:rsidR="00000000" w:rsidDel="00000000" w:rsidP="00000000" w:rsidRDefault="00000000" w:rsidRPr="00000000" w14:paraId="00000087">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Pengembalian Dana secara Penuh bila Consortium tidak memenuhi kuota keberangkatan. Wholesaler akan menginfokan untuk cancellation group sebelum keberangkatan. Group Series tetap dapat dibatalkan sewaktu-waktu meskipun status telah definite yang disebabkan oleh berbagai macam hal dan faktor.</w:t>
      </w:r>
    </w:p>
    <w:p w:rsidR="00000000" w:rsidDel="00000000" w:rsidP="00000000" w:rsidRDefault="00000000" w:rsidRPr="00000000" w14:paraId="00000088">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Peserta harus melakukan pembayaran sisa pelunasan sesuai dengan refund policy yang telah ditetapkan, jika belum memenuhi kewajiban pada tempo waktunya. Pihak Wholesaler berhak untuk melakukan penahanan sementara terhadap passport sampai dengan kewajiban telah dilunasi.</w:t>
      </w:r>
    </w:p>
    <w:p w:rsidR="00000000" w:rsidDel="00000000" w:rsidP="00000000" w:rsidRDefault="00000000" w:rsidRPr="00000000" w14:paraId="00000089">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juga tidak berkewajiban memberikan bukti refund airlines, bukti booking hotel, bukti issued tiket, PNR, booking tiket dan lain-lain, karena sudah mengacu pada refund policy.</w:t>
      </w:r>
    </w:p>
    <w:p w:rsidR="00000000" w:rsidDel="00000000" w:rsidP="00000000" w:rsidRDefault="00000000" w:rsidRPr="00000000" w14:paraId="0000008A">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23.</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Pemindahan keberangkatan ke group series berikutnya (Tidak berlaku untuk peak season period), mengikuti harga tertinggi dan tidak boleh lebih dari 60 hari dari tanggal keberangkatan dan tidak boleh mengubah status  (Awalnya definite menjadi tidak definite atau pindah ke series yang berbeda status). =&gt; Setelah apply visa group tidak diperkenankan mengubah keberangkatan.</w:t>
      </w:r>
    </w:p>
    <w:p w:rsidR="00000000" w:rsidDel="00000000" w:rsidP="00000000" w:rsidRDefault="00000000" w:rsidRPr="00000000" w14:paraId="0000008B">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24.</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Untuk Group Visa Korea, kami berhak melakukan penolakan kelayakan untuk Group Visa dan tamu harus melakukan pengajuan visa individual. Pengunduran diri dari pengajuan visa individual, maka dianggap sebagai pengunduran diri akibat own reason (Refund policy based on Own Reason)</w:t>
      </w:r>
    </w:p>
    <w:p w:rsidR="00000000" w:rsidDel="00000000" w:rsidP="00000000" w:rsidRDefault="00000000" w:rsidRPr="00000000" w14:paraId="0000008C">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25.</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Penolakan atau delay pengeluaran visa bukan merupakan tanggung jawab dari kami.</w:t>
      </w:r>
    </w:p>
    <w:p w:rsidR="00000000" w:rsidDel="00000000" w:rsidP="00000000" w:rsidRDefault="00000000" w:rsidRPr="00000000" w14:paraId="0000008D">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26.</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berhak untuk menolak memberangkatkan penumpang yang berpotensi untuk melakukan tindakan melawan peraturan keimigrasian, indikasi illegal stayer ataupun unsur kriminalitas lainnya.</w:t>
      </w:r>
    </w:p>
    <w:p w:rsidR="00000000" w:rsidDel="00000000" w:rsidP="00000000" w:rsidRDefault="00000000" w:rsidRPr="00000000" w14:paraId="0000008E">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27.</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Tidak ada pengembalian dana jika peserta tour tidak bisa melewati imigrasi ataupun secara jelas terdapat unsur kriminal atau pemalsuan dokumen keberangkatan ataupun secara jelas berpotensi bertentangan dengan peraturan keimigrasian yang berlaku baik di Negara asal ataupun tujuan.</w:t>
      </w:r>
    </w:p>
    <w:p w:rsidR="00000000" w:rsidDel="00000000" w:rsidP="00000000" w:rsidRDefault="00000000" w:rsidRPr="00000000" w14:paraId="0000008F">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28.</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Wholesaler tidak memiliki kewajiban untuk menjamin penumpang dalam proses keimigrasian atau wholesaler berhak menolak menjaminkan tamu jika diminta oleh pihak imigrasi setempat. (terutama yang berpotensi untuk penyalahgunaan visa)</w:t>
      </w:r>
    </w:p>
    <w:p w:rsidR="00000000" w:rsidDel="00000000" w:rsidP="00000000" w:rsidRDefault="00000000" w:rsidRPr="00000000" w14:paraId="00000090">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29.</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Quotation tour untuk beberapa negara dengan mengunjungi Shopping stop, Jika tamu tidak mengunjungi shopping stop, maka berlaku biaya charge penalty yang sifatnya wajib.</w:t>
      </w:r>
    </w:p>
    <w:p w:rsidR="00000000" w:rsidDel="00000000" w:rsidP="00000000" w:rsidRDefault="00000000" w:rsidRPr="00000000" w14:paraId="00000091">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30.</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Jadwal Tour ataupun hotel dan pesawat yang tertera dapat berubah sewaktu-waktu dengan pertimbangan faktor kenyamanan penumpang yang akan ditetapkan oleh Wholesaler penyelenggara.</w:t>
      </w:r>
    </w:p>
    <w:p w:rsidR="00000000" w:rsidDel="00000000" w:rsidP="00000000" w:rsidRDefault="00000000" w:rsidRPr="00000000" w14:paraId="00000092">
      <w:pPr>
        <w:widowControl w:val="1"/>
        <w:shd w:fill="ffffff" w:val="clear"/>
        <w:spacing w:after="240" w:before="24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31.</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Jadwal Tiket pesawat atau terutama penerbangan transit dapat berubah sewaktu-waktu sesuai dengan kebijakan pesawat ataupun kebijakan wholesaler yang berkaitan dengan konektivitas untuk kenyamanan penerbangan.</w:t>
      </w:r>
    </w:p>
    <w:p w:rsidR="00000000" w:rsidDel="00000000" w:rsidP="00000000" w:rsidRDefault="00000000" w:rsidRPr="00000000" w14:paraId="00000093">
      <w:pPr>
        <w:widowControl w:val="1"/>
        <w:shd w:fill="ffffff" w:val="clear"/>
        <w:spacing w:after="20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32.</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Dengan dilakukannya booking dan melakukan pembayaran Down Payment, agent dan tamu dianggap telah mengerti dengan rules yang telah ditetapkan oleh konsorsium.</w:t>
      </w:r>
    </w:p>
    <w:p w:rsidR="00000000" w:rsidDel="00000000" w:rsidP="00000000" w:rsidRDefault="00000000" w:rsidRPr="00000000" w14:paraId="00000094">
      <w:pPr>
        <w:widowControl w:val="1"/>
        <w:shd w:fill="ffffff" w:val="clear"/>
        <w:spacing w:after="200" w:line="276" w:lineRule="auto"/>
        <w:ind w:left="540" w:firstLine="0"/>
        <w:jc w:val="both"/>
        <w:rPr>
          <w:rFonts w:ascii="Arial" w:cs="Arial" w:eastAsia="Arial" w:hAnsi="Arial"/>
          <w:sz w:val="20"/>
          <w:szCs w:val="20"/>
        </w:rPr>
      </w:pPr>
      <w:r w:rsidDel="00000000" w:rsidR="00000000" w:rsidRPr="00000000">
        <w:rPr>
          <w:rFonts w:ascii="Arial" w:cs="Arial" w:eastAsia="Arial" w:hAnsi="Arial"/>
          <w:sz w:val="20"/>
          <w:szCs w:val="20"/>
          <w:rtl w:val="0"/>
        </w:rPr>
        <w:t xml:space="preserve">33.  Ketentuan mengenai Asuransi Perjalanan:</w:t>
      </w:r>
    </w:p>
    <w:p w:rsidR="00000000" w:rsidDel="00000000" w:rsidP="00000000" w:rsidRDefault="00000000" w:rsidRPr="00000000" w14:paraId="00000095">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nhmjs65iv5yu" w:id="1"/>
      <w:bookmarkEnd w:id="1"/>
      <w:r w:rsidDel="00000000" w:rsidR="00000000" w:rsidRPr="00000000">
        <w:rPr>
          <w:rFonts w:ascii="Arial" w:cs="Arial" w:eastAsia="Arial" w:hAnsi="Arial"/>
          <w:sz w:val="20"/>
          <w:szCs w:val="20"/>
          <w:rtl w:val="0"/>
        </w:rPr>
        <w:t xml:space="preserve">-</w:t>
      </w:r>
      <w:r w:rsidDel="00000000" w:rsidR="00000000" w:rsidRPr="00000000">
        <w:rPr>
          <w:sz w:val="14"/>
          <w:szCs w:val="14"/>
          <w:rtl w:val="0"/>
        </w:rPr>
        <w:t xml:space="preserve"> </w:t>
      </w:r>
      <w:r w:rsidDel="00000000" w:rsidR="00000000" w:rsidRPr="00000000">
        <w:rPr>
          <w:rFonts w:ascii="Arial" w:cs="Arial" w:eastAsia="Arial" w:hAnsi="Arial"/>
          <w:sz w:val="20"/>
          <w:szCs w:val="20"/>
          <w:rtl w:val="0"/>
        </w:rPr>
        <w:t xml:space="preserve">Bahwa Polis Asuransi yang termasuk dalam Paket Tour merupakan Asuransi Perjalanan Group atas nama </w:t>
      </w:r>
      <w:r w:rsidDel="00000000" w:rsidR="00000000" w:rsidRPr="00000000">
        <w:rPr>
          <w:rFonts w:ascii="Arial" w:cs="Arial" w:eastAsia="Arial" w:hAnsi="Arial"/>
          <w:b w:val="1"/>
          <w:sz w:val="20"/>
          <w:szCs w:val="20"/>
          <w:rtl w:val="0"/>
        </w:rPr>
        <w:t xml:space="preserve">PT INDAH TAMASYA SENTOSA</w:t>
      </w:r>
      <w:r w:rsidDel="00000000" w:rsidR="00000000" w:rsidRPr="00000000">
        <w:rPr>
          <w:rFonts w:ascii="Arial" w:cs="Arial" w:eastAsia="Arial" w:hAnsi="Arial"/>
          <w:sz w:val="20"/>
          <w:szCs w:val="20"/>
          <w:rtl w:val="0"/>
        </w:rPr>
        <w:t xml:space="preserve">. Dalam hal ini </w:t>
      </w:r>
      <w:r w:rsidDel="00000000" w:rsidR="00000000" w:rsidRPr="00000000">
        <w:rPr>
          <w:rFonts w:ascii="Arial" w:cs="Arial" w:eastAsia="Arial" w:hAnsi="Arial"/>
          <w:b w:val="1"/>
          <w:sz w:val="20"/>
          <w:szCs w:val="20"/>
          <w:rtl w:val="0"/>
        </w:rPr>
        <w:t xml:space="preserve">PT INDAH TAMASYA SENTOSA</w:t>
      </w:r>
      <w:r w:rsidDel="00000000" w:rsidR="00000000" w:rsidRPr="00000000">
        <w:rPr>
          <w:rFonts w:ascii="Arial" w:cs="Arial" w:eastAsia="Arial" w:hAnsi="Arial"/>
          <w:sz w:val="20"/>
          <w:szCs w:val="20"/>
          <w:rtl w:val="0"/>
        </w:rPr>
        <w:t xml:space="preserve"> bertindak untuk dan atas nama tertanggung.</w:t>
      </w:r>
    </w:p>
    <w:p w:rsidR="00000000" w:rsidDel="00000000" w:rsidP="00000000" w:rsidRDefault="00000000" w:rsidRPr="00000000" w14:paraId="00000096">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rjj3bzvi9r5o" w:id="2"/>
      <w:bookmarkEnd w:id="2"/>
      <w:r w:rsidDel="00000000" w:rsidR="00000000" w:rsidRPr="00000000">
        <w:rPr>
          <w:rFonts w:ascii="Arial" w:cs="Arial" w:eastAsia="Arial" w:hAnsi="Arial"/>
          <w:sz w:val="20"/>
          <w:szCs w:val="20"/>
          <w:rtl w:val="0"/>
        </w:rPr>
        <w:t xml:space="preserve">- Seluruh keputusan mengenai klaim asuransi merupakan keputusan Pihak Asuransi atau Pihak Ketiga dan tidak dapat diganggu gugat.</w:t>
      </w:r>
    </w:p>
    <w:p w:rsidR="00000000" w:rsidDel="00000000" w:rsidP="00000000" w:rsidRDefault="00000000" w:rsidRPr="00000000" w14:paraId="00000097">
      <w:pPr>
        <w:widowControl w:val="1"/>
        <w:shd w:fill="ffffff" w:val="clear"/>
        <w:spacing w:after="240" w:before="240" w:line="276" w:lineRule="auto"/>
        <w:ind w:left="1440" w:hanging="360"/>
        <w:jc w:val="both"/>
        <w:rPr>
          <w:rFonts w:ascii="Arial" w:cs="Arial" w:eastAsia="Arial" w:hAnsi="Arial"/>
          <w:sz w:val="20"/>
          <w:szCs w:val="20"/>
        </w:rPr>
      </w:pPr>
      <w:bookmarkStart w:colFirst="0" w:colLast="0" w:name="_heading=h.ool2ya7ngeya" w:id="3"/>
      <w:bookmarkEnd w:id="3"/>
      <w:r w:rsidDel="00000000" w:rsidR="00000000" w:rsidRPr="00000000">
        <w:rPr>
          <w:rFonts w:ascii="Arial" w:cs="Arial" w:eastAsia="Arial" w:hAnsi="Arial"/>
          <w:sz w:val="20"/>
          <w:szCs w:val="20"/>
          <w:rtl w:val="0"/>
        </w:rPr>
        <w:t xml:space="preserve">- Bahwa total atas klaim biaya pertanggungan dapat dilakukan pemotongan biaya administrasi oleh </w:t>
      </w:r>
      <w:r w:rsidDel="00000000" w:rsidR="00000000" w:rsidRPr="00000000">
        <w:rPr>
          <w:rFonts w:ascii="Arial" w:cs="Arial" w:eastAsia="Arial" w:hAnsi="Arial"/>
          <w:b w:val="1"/>
          <w:sz w:val="20"/>
          <w:szCs w:val="20"/>
          <w:rtl w:val="0"/>
        </w:rPr>
        <w:t xml:space="preserve">PT INDAH TAMASYA SENTOSA.</w:t>
      </w:r>
      <w:r w:rsidDel="00000000" w:rsidR="00000000" w:rsidRPr="00000000">
        <w:rPr>
          <w:rtl w:val="0"/>
        </w:rPr>
      </w:r>
    </w:p>
    <w:p w:rsidR="00000000" w:rsidDel="00000000" w:rsidP="00000000" w:rsidRDefault="00000000" w:rsidRPr="00000000" w14:paraId="00000098">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99">
      <w:pPr>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9A">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9B">
      <w:pPr>
        <w:tabs>
          <w:tab w:val="left" w:leader="none" w:pos="435"/>
        </w:tabs>
        <w:jc w:val="both"/>
        <w:rPr>
          <w:rFonts w:ascii="Quattrocento Sans" w:cs="Quattrocento Sans" w:eastAsia="Quattrocento Sans" w:hAnsi="Quattrocento Sans"/>
          <w:b w:val="1"/>
          <w:i w:val="1"/>
          <w:sz w:val="20"/>
          <w:szCs w:val="20"/>
        </w:rPr>
      </w:pPr>
      <w:r w:rsidDel="00000000" w:rsidR="00000000" w:rsidRPr="00000000">
        <w:rPr>
          <w:rtl w:val="0"/>
        </w:rPr>
      </w:r>
    </w:p>
    <w:p w:rsidR="00000000" w:rsidDel="00000000" w:rsidP="00000000" w:rsidRDefault="00000000" w:rsidRPr="00000000" w14:paraId="0000009C">
      <w:pPr>
        <w:tabs>
          <w:tab w:val="left" w:leader="none" w:pos="435"/>
        </w:tabs>
        <w:jc w:val="both"/>
        <w:rPr>
          <w:rFonts w:ascii="Quattrocento Sans" w:cs="Quattrocento Sans" w:eastAsia="Quattrocento Sans" w:hAnsi="Quattrocento Sans"/>
          <w:sz w:val="18"/>
          <w:szCs w:val="18"/>
        </w:rPr>
      </w:pPr>
      <w:r w:rsidDel="00000000" w:rsidR="00000000" w:rsidRPr="00000000">
        <w:rPr>
          <w:rtl w:val="0"/>
        </w:rPr>
      </w:r>
    </w:p>
    <w:p w:rsidR="00000000" w:rsidDel="00000000" w:rsidP="00000000" w:rsidRDefault="00000000" w:rsidRPr="00000000" w14:paraId="0000009D">
      <w:pPr>
        <w:jc w:val="both"/>
        <w:rPr/>
      </w:pPr>
      <w:r w:rsidDel="00000000" w:rsidR="00000000" w:rsidRPr="00000000">
        <w:rPr>
          <w:rtl w:val="0"/>
        </w:rPr>
      </w:r>
    </w:p>
    <w:sectPr>
      <w:pgSz w:h="15840" w:w="12240" w:orient="portrait"/>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Calibri"/>
  <w:font w:name="Arial"/>
  <w:font w:name="Courier New"/>
  <w:font w:name="Adobe Devanagari"/>
  <w:font w:name="No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Webdings"/>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embedRegular w:fontKey="{00000000-0000-0000-0000-000000000000}" r:id="rId9" w:subsetted="0"/>
    <w:embedBold w:fontKey="{00000000-0000-0000-0000-000000000000}" r:id="rId10" w:subsetted="0"/>
  </w:font>
  <w:font w:name="Khmer">
    <w:embedRegular w:fontKey="{00000000-0000-0000-0000-000000000000}" r:id="rId11" w:subsetted="0"/>
  </w:font>
  <w:font w:name="AVGmdBU"/>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w:cs="Noto Sans" w:eastAsia="Noto Sans" w:hAnsi="Noto San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w:cs="Noto Sans" w:eastAsia="Noto Sans" w:hAnsi="Noto Sans"/>
      </w:rPr>
    </w:lvl>
    <w:lvl w:ilvl="3">
      <w:start w:val="1"/>
      <w:numFmt w:val="bullet"/>
      <w:lvlText w:val="●"/>
      <w:lvlJc w:val="left"/>
      <w:pPr>
        <w:ind w:left="2880" w:hanging="360"/>
      </w:pPr>
      <w:rPr>
        <w:rFonts w:ascii="Noto Sans" w:cs="Noto Sans" w:eastAsia="Noto Sans" w:hAnsi="Noto San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w:cs="Noto Sans" w:eastAsia="Noto Sans" w:hAnsi="Noto Sans"/>
      </w:rPr>
    </w:lvl>
    <w:lvl w:ilvl="6">
      <w:start w:val="1"/>
      <w:numFmt w:val="bullet"/>
      <w:lvlText w:val="●"/>
      <w:lvlJc w:val="left"/>
      <w:pPr>
        <w:ind w:left="5040" w:hanging="360"/>
      </w:pPr>
      <w:rPr>
        <w:rFonts w:ascii="Noto Sans" w:cs="Noto Sans" w:eastAsia="Noto Sans" w:hAnsi="Noto San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w:cs="Noto Sans" w:eastAsia="Noto Sans" w:hAnsi="Noto San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s>
</file>

<file path=word/_rels/fontTable.xml.rels><?xml version="1.0" encoding="UTF-8" standalone="yes"?><Relationships xmlns="http://schemas.openxmlformats.org/package/2006/relationships"><Relationship Id="rId1" Type="http://schemas.openxmlformats.org/officeDocument/2006/relationships/font" Target="fonts/NotoSans-regular.ttf"/><Relationship Id="rId2" Type="http://schemas.openxmlformats.org/officeDocument/2006/relationships/font" Target="fonts/NotoSans-bold.ttf"/><Relationship Id="rId3" Type="http://schemas.openxmlformats.org/officeDocument/2006/relationships/font" Target="fonts/NotoSans-italic.ttf"/><Relationship Id="rId4" Type="http://schemas.openxmlformats.org/officeDocument/2006/relationships/font" Target="fonts/NotoSans-boldItalic.ttf"/><Relationship Id="rId11" Type="http://schemas.openxmlformats.org/officeDocument/2006/relationships/font" Target="fonts/Khmer-regular.ttf"/><Relationship Id="rId10" Type="http://schemas.openxmlformats.org/officeDocument/2006/relationships/font" Target="fonts/NotoSansSymbols-bold.ttf"/><Relationship Id="rId9" Type="http://schemas.openxmlformats.org/officeDocument/2006/relationships/font" Target="fonts/NotoSansSymbols-regular.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Tv5JY/l3xDLr8wvovbntIZCUM+g==">AMUW2mV8vO+RnBNnftReMHJh7EvzC+ZQMynsZZ5AyKAgAYLFRXJw2jVhEBZgVF8ix4HNQJBJzcTOPX5EfrG7yyzxhgsw30jsr7MDrD4MMR28uktMJGX5GiNpRg+8GULukIBUXI8W5yhW+6fLkMRz3IfTCZBZRAw+ebqz+R4E1if+84CZZyLNmC8A1DKV2WgAUCn3SmGAEWOv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