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</w:rPr>
        <w:t>Творческий проект</w:t>
      </w:r>
      <w:r>
        <w:rPr>
          <w:rFonts w:ascii="Times New Roman" w:hAnsi="Times New Roman"/>
          <w:b/>
          <w:sz w:val="36"/>
          <w:szCs w:val="36"/>
        </w:rPr>
        <w:t xml:space="preserve"> на тему: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2324DB">
        <w:rPr>
          <w:rFonts w:ascii="Times New Roman" w:hAnsi="Times New Roman"/>
          <w:b/>
          <w:sz w:val="36"/>
          <w:szCs w:val="36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36"/>
          <w:szCs w:val="36"/>
        </w:rPr>
        <w:t>»</w:t>
      </w: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</w:t>
      </w:r>
      <w:r>
        <w:rPr>
          <w:rFonts w:ascii="Times New Roman" w:hAnsi="Times New Roman"/>
          <w:b/>
          <w:sz w:val="36"/>
          <w:szCs w:val="36"/>
        </w:rPr>
        <w:t xml:space="preserve"> профилю «Информационная безопасность»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36"/>
          <w:szCs w:val="36"/>
        </w:rPr>
        <w:t>2023</w:t>
      </w:r>
      <w:r>
        <w:rPr>
          <w:rFonts w:ascii="Times New Roman" w:hAnsi="Times New Roman"/>
          <w:b/>
          <w:sz w:val="28"/>
        </w:rPr>
        <w:br w:type="page"/>
      </w:r>
    </w:p>
    <w:p w:rsidR="002324DB" w:rsidRPr="002324DB" w:rsidRDefault="002324DB" w:rsidP="002324DB">
      <w:pPr>
        <w:pStyle w:val="2"/>
        <w:shd w:val="clear" w:color="auto" w:fill="F6F6F6"/>
        <w:spacing w:before="0" w:after="144"/>
        <w:jc w:val="center"/>
        <w:textAlignment w:val="baseline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r w:rsidRPr="002324DB">
        <w:rPr>
          <w:rFonts w:ascii="Times New Roman" w:hAnsi="Times New Roman" w:cs="Times New Roman"/>
          <w:bCs w:val="0"/>
          <w:color w:val="000000"/>
          <w:sz w:val="28"/>
          <w:szCs w:val="28"/>
        </w:rPr>
        <w:lastRenderedPageBreak/>
        <w:t>Муниципальное бюджетное общеобразовательное учреждение «Кульбаево-Марасинская средняя общеобразовательная школа Нурлатского муниципального района Республики Татарстан"</w:t>
      </w:r>
    </w:p>
    <w:p w:rsidR="002324DB" w:rsidRDefault="002324DB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  <w:lang w:eastAsia="ru-RU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z w:val="28"/>
        </w:rPr>
        <w:t xml:space="preserve"> профилю «Информационная безопасность»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b/>
          <w:sz w:val="28"/>
        </w:rPr>
        <w:t>: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</w:t>
      </w:r>
      <w:r>
        <w:rPr>
          <w:rFonts w:ascii="Times New Roman" w:hAnsi="Times New Roman"/>
          <w:b/>
          <w:sz w:val="28"/>
        </w:rPr>
        <w:t>чени</w:t>
      </w:r>
      <w:r w:rsidR="002324DB">
        <w:rPr>
          <w:rFonts w:ascii="Times New Roman" w:hAnsi="Times New Roman"/>
          <w:b/>
          <w:sz w:val="28"/>
        </w:rPr>
        <w:t>к 10</w:t>
      </w:r>
      <w:r>
        <w:rPr>
          <w:rFonts w:ascii="Times New Roman" w:hAnsi="Times New Roman"/>
          <w:b/>
          <w:sz w:val="28"/>
        </w:rPr>
        <w:t xml:space="preserve"> класса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Нигматуллин Рамис Раисович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Руководитель:</w:t>
      </w:r>
    </w:p>
    <w:p w:rsidR="00651397" w:rsidRDefault="00FF4A5C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Садретдинов Марат </w:t>
      </w:r>
      <w:r w:rsidR="002324DB">
        <w:rPr>
          <w:rFonts w:ascii="Times New Roman" w:hAnsi="Times New Roman"/>
          <w:b/>
          <w:sz w:val="28"/>
        </w:rPr>
        <w:t>Харисович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учитель технологии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2324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д. Новое Альметьево (г. Нурлат)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202</w:t>
      </w:r>
      <w:r>
        <w:rPr>
          <w:rFonts w:ascii="Times New Roman" w:hAnsi="Times New Roman"/>
          <w:b/>
          <w:sz w:val="28"/>
        </w:rPr>
        <w:t>3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РЕФЕРАТ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51397" w:rsidRDefault="00651397">
      <w:pPr>
        <w:rPr>
          <w:rFonts w:ascii="Times New Roman" w:hAnsi="Times New Roman"/>
          <w:bCs/>
          <w:sz w:val="28"/>
          <w:szCs w:val="28"/>
        </w:rPr>
      </w:pP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сведения об общем объеме отчета, количестве иллюстраций, таблиц, испо</w:t>
      </w:r>
      <w:r>
        <w:rPr>
          <w:rFonts w:ascii="Times New Roman" w:hAnsi="Times New Roman"/>
          <w:bCs/>
          <w:sz w:val="28"/>
          <w:szCs w:val="28"/>
          <w:highlight w:val="yellow"/>
        </w:rPr>
        <w:t>льзованных источников, приложений;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перечень ключевых слов</w:t>
      </w:r>
      <w:r>
        <w:rPr>
          <w:rFonts w:ascii="Times New Roman" w:hAnsi="Times New Roman"/>
          <w:bCs/>
          <w:sz w:val="28"/>
          <w:szCs w:val="28"/>
          <w:highlight w:val="yellow"/>
        </w:rPr>
        <w:t xml:space="preserve"> (</w:t>
      </w:r>
      <w:r>
        <w:rPr>
          <w:rFonts w:ascii="Times New Roman" w:hAnsi="Times New Roman"/>
          <w:bCs/>
          <w:sz w:val="28"/>
          <w:szCs w:val="28"/>
          <w:highlight w:val="yellow"/>
        </w:rPr>
        <w:t>от 5 до 15 слов или словосочетаний</w:t>
      </w:r>
      <w:r>
        <w:rPr>
          <w:rFonts w:ascii="Times New Roman" w:hAnsi="Times New Roman"/>
          <w:bCs/>
          <w:sz w:val="28"/>
          <w:szCs w:val="28"/>
          <w:highlight w:val="yellow"/>
        </w:rPr>
        <w:t>)</w:t>
      </w:r>
      <w:r>
        <w:rPr>
          <w:rFonts w:ascii="Times New Roman" w:hAnsi="Times New Roman"/>
          <w:bCs/>
          <w:sz w:val="28"/>
          <w:szCs w:val="28"/>
          <w:highlight w:val="yellow"/>
        </w:rPr>
        <w:t>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текст реферата.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объект исследования или разработки;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цель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методы или методологию проведения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работы и их новизну;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область</w:t>
      </w:r>
      <w:r>
        <w:rPr>
          <w:rFonts w:ascii="Times New Roman" w:hAnsi="Times New Roman"/>
          <w:bCs/>
          <w:sz w:val="28"/>
          <w:szCs w:val="28"/>
          <w:highlight w:val="yellow"/>
        </w:rPr>
        <w:t xml:space="preserve"> применения результатов;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рекомендации по внедрению или итоги внедрения результатов НИР;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экономическую эффективность или значимость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прогнозные предположения о развитии объекта исследования.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Если отчет не содержит сведений по какой-либо из пере</w:t>
      </w:r>
      <w:r>
        <w:rPr>
          <w:rFonts w:ascii="Times New Roman" w:hAnsi="Times New Roman"/>
          <w:bCs/>
          <w:sz w:val="28"/>
          <w:szCs w:val="28"/>
          <w:highlight w:val="yellow"/>
        </w:rPr>
        <w:t>численных структурных частей реферата, то в тексте реферата она опускается, при этом последовательность изложения сохраняется.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</w:t>
      </w:r>
      <w:r>
        <w:rPr>
          <w:rFonts w:ascii="Times New Roman" w:hAnsi="Times New Roman"/>
          <w:bCs/>
          <w:sz w:val="28"/>
          <w:szCs w:val="28"/>
        </w:rPr>
        <w:t>Обоснование</w:t>
      </w:r>
      <w:r>
        <w:rPr>
          <w:rFonts w:ascii="Times New Roman" w:hAnsi="Times New Roman"/>
          <w:bCs/>
          <w:sz w:val="28"/>
          <w:szCs w:val="28"/>
        </w:rPr>
        <w:t xml:space="preserve"> актуальности и проблемы в исследуемой сфере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Формулировка темы</w:t>
      </w:r>
      <w:r>
        <w:rPr>
          <w:rFonts w:ascii="Times New Roman" w:hAnsi="Times New Roman"/>
          <w:bCs/>
          <w:sz w:val="28"/>
          <w:szCs w:val="28"/>
        </w:rPr>
        <w:t xml:space="preserve">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</w:t>
      </w:r>
      <w:r>
        <w:rPr>
          <w:rFonts w:ascii="Times New Roman" w:hAnsi="Times New Roman"/>
          <w:b/>
          <w:sz w:val="28"/>
          <w:szCs w:val="28"/>
        </w:rPr>
        <w:t xml:space="preserve">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Глава 1 </w:t>
      </w:r>
      <w:r>
        <w:rPr>
          <w:rFonts w:ascii="Times New Roman" w:hAnsi="Times New Roman"/>
          <w:b/>
          <w:sz w:val="28"/>
          <w:szCs w:val="28"/>
        </w:rPr>
        <w:t>Теоретическое</w:t>
      </w:r>
      <w:r>
        <w:rPr>
          <w:rFonts w:ascii="Times New Roman" w:hAnsi="Times New Roman"/>
          <w:b/>
          <w:sz w:val="28"/>
          <w:szCs w:val="28"/>
        </w:rPr>
        <w:t xml:space="preserve">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</w:t>
      </w:r>
      <w:r>
        <w:rPr>
          <w:rFonts w:ascii="Times New Roman" w:hAnsi="Times New Roman"/>
          <w:bCs/>
          <w:sz w:val="28"/>
          <w:szCs w:val="28"/>
        </w:rPr>
        <w:t>1</w:t>
      </w:r>
      <w:r>
        <w:rPr>
          <w:rFonts w:ascii="Times New Roman" w:hAnsi="Times New Roman"/>
          <w:bCs/>
          <w:sz w:val="28"/>
          <w:szCs w:val="28"/>
        </w:rPr>
        <w:t xml:space="preserve">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</w:t>
      </w:r>
      <w:r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Предпроектное</w:t>
      </w:r>
      <w:r>
        <w:rPr>
          <w:rFonts w:ascii="Times New Roman" w:hAnsi="Times New Roman"/>
          <w:bCs/>
          <w:sz w:val="28"/>
          <w:szCs w:val="28"/>
        </w:rPr>
        <w:t xml:space="preserve"> исследование: анализ наличия прототипов и аналогов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1.3 </w:t>
      </w:r>
      <w:r>
        <w:rPr>
          <w:rFonts w:ascii="Times New Roman" w:hAnsi="Times New Roman"/>
          <w:bCs/>
          <w:sz w:val="28"/>
          <w:szCs w:val="28"/>
        </w:rPr>
        <w:t>Предложения решения выявленной проблемы. Авторская концепция проекта. Выбор оптимальной идеи. Описание проектируемого решения выявленной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</w:t>
      </w:r>
      <w:r>
        <w:rPr>
          <w:rFonts w:ascii="Times New Roman" w:hAnsi="Times New Roman"/>
          <w:bCs/>
          <w:sz w:val="28"/>
          <w:szCs w:val="28"/>
          <w:highlight w:val="yellow"/>
        </w:rPr>
        <w:t>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</w:t>
      </w:r>
      <w:r>
        <w:rPr>
          <w:rFonts w:ascii="Times New Roman" w:hAnsi="Times New Roman"/>
          <w:b/>
          <w:sz w:val="28"/>
          <w:szCs w:val="28"/>
        </w:rPr>
        <w:t xml:space="preserve">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Глава </w:t>
      </w: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Разработка</w:t>
      </w:r>
      <w:r>
        <w:rPr>
          <w:rFonts w:ascii="Times New Roman" w:hAnsi="Times New Roman"/>
          <w:b/>
          <w:sz w:val="28"/>
          <w:szCs w:val="28"/>
        </w:rPr>
        <w:t xml:space="preserve">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3.1 </w:t>
      </w:r>
      <w:r>
        <w:rPr>
          <w:rFonts w:ascii="Times New Roman" w:hAnsi="Times New Roman"/>
          <w:bCs/>
          <w:sz w:val="28"/>
          <w:szCs w:val="28"/>
        </w:rPr>
        <w:t>Выбор</w:t>
      </w:r>
      <w:r>
        <w:rPr>
          <w:rFonts w:ascii="Times New Roman" w:hAnsi="Times New Roman"/>
          <w:bCs/>
          <w:sz w:val="28"/>
          <w:szCs w:val="28"/>
        </w:rPr>
        <w:t xml:space="preserve"> технологии реализации, формы итогового решения и инструментария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3.2 </w:t>
      </w:r>
      <w:r>
        <w:rPr>
          <w:rFonts w:ascii="Times New Roman" w:hAnsi="Times New Roman"/>
          <w:bCs/>
          <w:sz w:val="28"/>
          <w:szCs w:val="28"/>
        </w:rPr>
        <w:t>П</w:t>
      </w:r>
      <w:r>
        <w:rPr>
          <w:rFonts w:ascii="Times New Roman" w:hAnsi="Times New Roman"/>
          <w:bCs/>
          <w:sz w:val="28"/>
          <w:szCs w:val="28"/>
        </w:rPr>
        <w:t>редставление ожидаемого результата, его специализированных и пользовательских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3.3 </w:t>
      </w:r>
      <w:r>
        <w:rPr>
          <w:rFonts w:ascii="Times New Roman" w:hAnsi="Times New Roman"/>
          <w:bCs/>
          <w:sz w:val="28"/>
          <w:szCs w:val="28"/>
        </w:rPr>
        <w:t>Оценка</w:t>
      </w:r>
      <w:r>
        <w:rPr>
          <w:rFonts w:ascii="Times New Roman" w:hAnsi="Times New Roman"/>
          <w:bCs/>
          <w:sz w:val="28"/>
          <w:szCs w:val="28"/>
        </w:rPr>
        <w:t xml:space="preserve">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ПЕРЕЧЕНЬ СОКРАЩЕНИЙ И ОБОЗНАЧЕНИЙ</w:t>
      </w:r>
      <w:bookmarkStart w:id="0" w:name="_GoBack"/>
      <w:bookmarkEnd w:id="0"/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</w:t>
      </w:r>
      <w:r>
        <w:rPr>
          <w:rFonts w:ascii="Times New Roman" w:hAnsi="Times New Roman"/>
          <w:b/>
          <w:sz w:val="28"/>
          <w:szCs w:val="28"/>
        </w:rPr>
        <w:t xml:space="preserve">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Почти каждый, кто сидит в интернете, пользуется социальными сетями и мессенджерами. Так или </w:t>
      </w:r>
      <w:proofErr w:type="gramStart"/>
      <w:r>
        <w:rPr>
          <w:rFonts w:cs="Times New Roman"/>
          <w:sz w:val="28"/>
          <w:szCs w:val="28"/>
        </w:rPr>
        <w:t>иначе</w:t>
      </w:r>
      <w:proofErr w:type="gramEnd"/>
      <w:r>
        <w:rPr>
          <w:rFonts w:cs="Times New Roman"/>
          <w:sz w:val="28"/>
          <w:szCs w:val="28"/>
        </w:rPr>
        <w:t xml:space="preserve"> никто не хочет, чтоб его личные данные были похищены, но не каждый знает как себя обезопасить в таких ситуация.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Проблема</w:t>
      </w:r>
      <w:r>
        <w:rPr>
          <w:rFonts w:cs="Times New Roman"/>
          <w:b/>
          <w:bCs/>
          <w:i/>
          <w:iCs/>
          <w:sz w:val="28"/>
          <w:szCs w:val="28"/>
        </w:rPr>
        <w:t xml:space="preserve"> 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личной информации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</w:t>
      </w:r>
      <w:r>
        <w:rPr>
          <w:b/>
          <w:i/>
          <w:iCs/>
          <w:sz w:val="28"/>
          <w:szCs w:val="28"/>
        </w:rPr>
        <w:t xml:space="preserve">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</w:t>
      </w:r>
      <w:r>
        <w:rPr>
          <w:rFonts w:cs="Times New Roman"/>
          <w:b/>
          <w:bCs/>
          <w:i/>
          <w:iCs/>
          <w:sz w:val="28"/>
          <w:szCs w:val="28"/>
        </w:rPr>
        <w:t>ел</w:t>
      </w:r>
      <w:r>
        <w:rPr>
          <w:rFonts w:cs="Times New Roman"/>
          <w:b/>
          <w:bCs/>
          <w:i/>
          <w:iCs/>
          <w:sz w:val="28"/>
          <w:szCs w:val="28"/>
        </w:rPr>
        <w:t>ь</w:t>
      </w:r>
      <w:r w:rsidR="00175973">
        <w:rPr>
          <w:bCs/>
          <w:sz w:val="28"/>
          <w:szCs w:val="26"/>
        </w:rPr>
        <w:t xml:space="preserve"> – </w:t>
      </w:r>
      <w:r w:rsidR="00C63CF6">
        <w:rPr>
          <w:bCs/>
          <w:sz w:val="28"/>
          <w:szCs w:val="26"/>
        </w:rPr>
        <w:t>Узнать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gramStart"/>
      <w:r w:rsidR="00C63CF6">
        <w:rPr>
          <w:bCs/>
          <w:sz w:val="28"/>
          <w:szCs w:val="26"/>
        </w:rPr>
        <w:t>мессенджеры</w:t>
      </w:r>
      <w:proofErr w:type="gramEnd"/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З</w:t>
      </w:r>
      <w:r>
        <w:rPr>
          <w:rFonts w:cs="Times New Roman"/>
          <w:b/>
          <w:bCs/>
          <w:i/>
          <w:iCs/>
          <w:sz w:val="28"/>
          <w:szCs w:val="28"/>
        </w:rPr>
        <w:t>адач</w:t>
      </w:r>
      <w:r>
        <w:rPr>
          <w:rFonts w:cs="Times New Roman"/>
          <w:b/>
          <w:bCs/>
          <w:i/>
          <w:iCs/>
          <w:sz w:val="28"/>
          <w:szCs w:val="28"/>
        </w:rPr>
        <w:t>и</w:t>
      </w:r>
      <w:r>
        <w:rPr>
          <w:rFonts w:cs="Times New Roman"/>
          <w:b/>
          <w:bCs/>
          <w:i/>
          <w:iCs/>
          <w:sz w:val="28"/>
          <w:szCs w:val="28"/>
        </w:rPr>
        <w:t>:</w:t>
      </w:r>
      <w:r>
        <w:rPr>
          <w:rFonts w:cs="Times New Roman"/>
          <w:b/>
          <w:bCs/>
          <w:i/>
          <w:iCs/>
          <w:sz w:val="28"/>
          <w:szCs w:val="28"/>
        </w:rPr>
        <w:t xml:space="preserve">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>
        <w:rPr>
          <w:rFonts w:cs="Times New Roman"/>
          <w:sz w:val="28"/>
          <w:szCs w:val="28"/>
        </w:rPr>
        <w:t>ции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</w:t>
      </w:r>
      <w:r>
        <w:rPr>
          <w:rFonts w:ascii="Times New Roman" w:hAnsi="Times New Roman"/>
          <w:b/>
          <w:sz w:val="28"/>
          <w:szCs w:val="28"/>
        </w:rPr>
        <w:t xml:space="preserve">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Глава 1 </w:t>
      </w:r>
      <w:r>
        <w:rPr>
          <w:rFonts w:ascii="Times New Roman" w:hAnsi="Times New Roman"/>
          <w:b/>
          <w:bCs/>
          <w:sz w:val="28"/>
          <w:szCs w:val="28"/>
        </w:rPr>
        <w:t>Теоретическое</w:t>
      </w:r>
      <w:r>
        <w:rPr>
          <w:rFonts w:ascii="Times New Roman" w:hAnsi="Times New Roman"/>
          <w:b/>
          <w:bCs/>
          <w:sz w:val="28"/>
          <w:szCs w:val="28"/>
        </w:rPr>
        <w:t xml:space="preserve">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1" w:name="_Toc61047524"/>
      <w:r>
        <w:rPr>
          <w:rFonts w:ascii="Times New Roman" w:hAnsi="Times New Roman"/>
          <w:b/>
          <w:bCs/>
          <w:sz w:val="28"/>
          <w:szCs w:val="28"/>
        </w:rPr>
        <w:t>1.1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1"/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Оценка</w:t>
      </w:r>
      <w:r>
        <w:rPr>
          <w:rFonts w:ascii="Times New Roman" w:hAnsi="Times New Roman"/>
          <w:sz w:val="28"/>
          <w:szCs w:val="28"/>
          <w:highlight w:val="yellow"/>
        </w:rPr>
        <w:t xml:space="preserve"> распространенности проблемы, наличия запроса потенциальных пользователей на средство ее решения, описание пользовательской аудитории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  <w:highlight w:val="yellow"/>
        </w:rPr>
        <w:t xml:space="preserve">... </w:t>
      </w:r>
      <w:r>
        <w:rPr>
          <w:rFonts w:cs="Times New Roman"/>
          <w:sz w:val="28"/>
          <w:szCs w:val="30"/>
        </w:rPr>
        <w:t xml:space="preserve">(рисунок </w:t>
      </w:r>
      <w:r>
        <w:rPr>
          <w:rFonts w:cs="Times New Roman"/>
          <w:sz w:val="28"/>
          <w:szCs w:val="30"/>
        </w:rPr>
        <w:t>1</w:t>
      </w:r>
      <w:r>
        <w:rPr>
          <w:rFonts w:cs="Times New Roman"/>
          <w:sz w:val="28"/>
          <w:szCs w:val="30"/>
        </w:rPr>
        <w:t>)</w:t>
      </w:r>
      <w:r>
        <w:rPr>
          <w:rFonts w:cs="Times New Roman"/>
          <w:sz w:val="28"/>
          <w:szCs w:val="30"/>
        </w:rPr>
        <w:t>.</w:t>
      </w:r>
    </w:p>
    <w:p w:rsidR="00651397" w:rsidRDefault="00651397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  <w:r w:rsidRPr="00651397">
        <w:rPr>
          <w:rFonts w:cs="Times New Roman"/>
          <w:sz w:val="28"/>
        </w:rPr>
        <w:pict>
          <v:rect id="_x0000_s1026" style="position:absolute;left:0;text-align:left;margin-left:189.15pt;margin-top:1.5pt;width:102pt;height:55.95pt;z-index:251659264;v-text-anchor:middle" o:gfxdata="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Zl18K1gAAAAkBAAAPAAAAAAAAAAEA&#10;IAAAACIAAABkcnMvZG93bnJldi54bWxQSwECFAAUAAAACACHTuJAcKMsFPUCAADdBQAADgAAAAAA&#10;AAABACAAAAAlAQAAZHJzL2Uyb0RvYy54bWxQSwUGAAAAAAYABgBZAQAAjAYAAAAA&#10;" filled="f" strokecolor="#385d8a" strokeweight="2pt">
            <v:stroke joinstyle="round"/>
            <w10:wrap type="topAndBottom"/>
          </v:rect>
        </w:pict>
      </w:r>
      <w:r w:rsidR="0069119E">
        <w:rPr>
          <w:rFonts w:cs="Times New Roman"/>
          <w:i/>
          <w:sz w:val="28"/>
          <w:szCs w:val="28"/>
        </w:rPr>
        <w:t xml:space="preserve">Рисунок </w:t>
      </w:r>
      <w:r w:rsidR="0069119E">
        <w:rPr>
          <w:rFonts w:cs="Times New Roman"/>
          <w:i/>
          <w:sz w:val="28"/>
          <w:szCs w:val="28"/>
        </w:rPr>
        <w:t>1</w:t>
      </w:r>
      <w:r w:rsidR="0069119E">
        <w:rPr>
          <w:rFonts w:cs="Times New Roman"/>
          <w:i/>
          <w:sz w:val="28"/>
          <w:szCs w:val="28"/>
        </w:rPr>
        <w:t xml:space="preserve"> – </w:t>
      </w:r>
      <w:r w:rsidR="0069119E">
        <w:rPr>
          <w:rFonts w:cs="Times New Roman"/>
          <w:i/>
          <w:sz w:val="28"/>
          <w:szCs w:val="28"/>
        </w:rPr>
        <w:t>...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/>
          <w:sz w:val="28"/>
          <w:szCs w:val="30"/>
          <w:highlight w:val="yellow"/>
        </w:rPr>
        <w:t>...</w:t>
      </w:r>
      <w:r>
        <w:rPr>
          <w:rFonts w:ascii="Times New Roman" w:hAnsi="Times New Roman"/>
          <w:sz w:val="28"/>
        </w:rPr>
        <w:t xml:space="preserve">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Предпроектное</w:t>
      </w:r>
      <w:r>
        <w:rPr>
          <w:rFonts w:ascii="Times New Roman" w:hAnsi="Times New Roman"/>
          <w:b/>
          <w:sz w:val="28"/>
          <w:szCs w:val="28"/>
        </w:rPr>
        <w:t xml:space="preserve"> исследование: анализ наличия прототипов и аналогов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highlight w:val="yellow"/>
        </w:rPr>
        <w:t>Анализ прототипов и аналогов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2" w:name="OLE_LINK15"/>
      <w:r>
        <w:rPr>
          <w:rFonts w:ascii="Times New Roman"/>
          <w:sz w:val="28"/>
          <w:szCs w:val="30"/>
          <w:highlight w:val="yellow"/>
        </w:rPr>
        <w:t>...</w:t>
      </w:r>
      <w:r>
        <w:rPr>
          <w:rFonts w:ascii="Times New Roman" w:hAnsi="Times New Roman"/>
          <w:sz w:val="28"/>
        </w:rPr>
        <w:t xml:space="preserve"> (таблица 1).</w:t>
      </w:r>
    </w:p>
    <w:p w:rsidR="00651397" w:rsidRDefault="0069119E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Таблица 1 – </w:t>
      </w:r>
      <w:r>
        <w:rPr>
          <w:rFonts w:ascii="Times New Roman" w:hAnsi="Times New Roman"/>
          <w:i/>
          <w:sz w:val="28"/>
        </w:rPr>
        <w:t>...</w:t>
      </w:r>
    </w:p>
    <w:tbl>
      <w:tblPr>
        <w:tblStyle w:val="afb"/>
        <w:tblW w:w="0" w:type="auto"/>
        <w:tblLayout w:type="fixed"/>
        <w:tblLook w:val="04A0"/>
      </w:tblPr>
      <w:tblGrid>
        <w:gridCol w:w="2943"/>
        <w:gridCol w:w="3437"/>
        <w:gridCol w:w="3190"/>
      </w:tblGrid>
      <w:tr w:rsidR="00651397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highlight w:val="yellow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highlight w:val="yellow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highlight w:val="yellow"/>
              </w:rPr>
              <w:t>Недостатки</w:t>
            </w:r>
          </w:p>
        </w:tc>
      </w:tr>
      <w:tr w:rsidR="00651397">
        <w:tc>
          <w:tcPr>
            <w:tcW w:w="2943" w:type="dxa"/>
          </w:tcPr>
          <w:p w:rsidR="00651397" w:rsidRDefault="00651397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3437" w:type="dxa"/>
          </w:tcPr>
          <w:p w:rsidR="00651397" w:rsidRDefault="0069119E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highlight w:val="yellow"/>
                <w:shd w:val="clear" w:color="auto" w:fill="FFFFFF"/>
              </w:rPr>
              <w:t>... (в таблице шрифт 12)</w:t>
            </w:r>
          </w:p>
        </w:tc>
        <w:tc>
          <w:tcPr>
            <w:tcW w:w="3190" w:type="dxa"/>
          </w:tcPr>
          <w:p w:rsidR="00651397" w:rsidRDefault="00651397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yellow"/>
        </w:rPr>
        <w:t>Т</w:t>
      </w:r>
      <w:r>
        <w:rPr>
          <w:rFonts w:ascii="Times New Roman" w:hAnsi="Times New Roman"/>
          <w:sz w:val="28"/>
          <w:highlight w:val="yellow"/>
        </w:rPr>
        <w:t>ребования к проектному решению</w:t>
      </w:r>
      <w:r>
        <w:rPr>
          <w:rFonts w:ascii="Times New Roman" w:hAnsi="Times New Roman"/>
          <w:sz w:val="28"/>
          <w:highlight w:val="yellow"/>
        </w:rPr>
        <w:t>:</w:t>
      </w:r>
    </w:p>
    <w:p w:rsidR="00651397" w:rsidRDefault="0069119E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1.3 Предложения решения выявленной проблемы. Авторская концепция проекта. Выбор оптимальной идеи. Описание проектируемого решения выявленной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Предложения решения выявленной проблемы</w:t>
      </w:r>
    </w:p>
    <w:bookmarkEnd w:id="2"/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Авторская</w:t>
      </w:r>
      <w:r>
        <w:rPr>
          <w:rFonts w:ascii="Times New Roman" w:hAnsi="Times New Roman"/>
          <w:sz w:val="28"/>
          <w:szCs w:val="28"/>
          <w:highlight w:val="yellow"/>
        </w:rPr>
        <w:t xml:space="preserve"> к</w:t>
      </w:r>
      <w:r>
        <w:rPr>
          <w:rFonts w:ascii="Times New Roman" w:hAnsi="Times New Roman"/>
          <w:sz w:val="28"/>
          <w:szCs w:val="28"/>
          <w:highlight w:val="yellow"/>
        </w:rPr>
        <w:t>онцепция проекта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В</w:t>
      </w:r>
      <w:r>
        <w:rPr>
          <w:rFonts w:ascii="Times New Roman" w:hAnsi="Times New Roman"/>
          <w:sz w:val="28"/>
          <w:szCs w:val="28"/>
          <w:highlight w:val="yellow"/>
        </w:rPr>
        <w:t xml:space="preserve">ыбор оптимальной </w:t>
      </w:r>
      <w:r>
        <w:rPr>
          <w:rFonts w:ascii="Times New Roman" w:hAnsi="Times New Roman"/>
          <w:sz w:val="28"/>
          <w:szCs w:val="28"/>
          <w:highlight w:val="yellow"/>
        </w:rPr>
        <w:t>идеи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bCs/>
          <w:sz w:val="28"/>
          <w:szCs w:val="28"/>
          <w:highlight w:val="yellow"/>
        </w:rPr>
      </w:pPr>
      <w:r>
        <w:rPr>
          <w:bCs/>
          <w:sz w:val="28"/>
          <w:szCs w:val="28"/>
          <w:highlight w:val="yellow"/>
        </w:rPr>
        <w:t>Описание проектируемого решения выявленной проблемы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В</w:t>
      </w:r>
      <w:r>
        <w:rPr>
          <w:rFonts w:ascii="Times New Roman" w:hAnsi="Times New Roman"/>
          <w:sz w:val="28"/>
          <w:szCs w:val="28"/>
          <w:highlight w:val="yellow"/>
        </w:rPr>
        <w:t xml:space="preserve"> ходе проектирования и исследования нами были использованы следующие методы:</w:t>
      </w:r>
    </w:p>
    <w:p w:rsidR="00651397" w:rsidRDefault="0069119E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... (например, метод морфологического анализа - для выбора материалов (таблица ..., стр. ...)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</w:t>
      </w:r>
      <w:r>
        <w:rPr>
          <w:rFonts w:ascii="Times New Roman" w:hAnsi="Times New Roman"/>
          <w:b/>
          <w:sz w:val="28"/>
          <w:szCs w:val="28"/>
        </w:rPr>
        <w:t xml:space="preserve"> 2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Отсутствие</w:t>
      </w:r>
      <w:r>
        <w:rPr>
          <w:sz w:val="28"/>
          <w:szCs w:val="28"/>
          <w:highlight w:val="yellow"/>
        </w:rPr>
        <w:t xml:space="preserve"> известных прямых аналогов предложенного решения</w:t>
      </w:r>
      <w:r>
        <w:rPr>
          <w:sz w:val="28"/>
          <w:szCs w:val="28"/>
          <w:highlight w:val="yellow"/>
        </w:rPr>
        <w:t xml:space="preserve">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Соответствие</w:t>
      </w:r>
      <w:r>
        <w:rPr>
          <w:sz w:val="28"/>
          <w:szCs w:val="28"/>
          <w:highlight w:val="yellow"/>
        </w:rPr>
        <w:t xml:space="preserve"> современным представлениям о решениях подобного класса, требованиям к ним</w:t>
      </w:r>
      <w:r>
        <w:rPr>
          <w:sz w:val="28"/>
          <w:szCs w:val="28"/>
          <w:highlight w:val="yellow"/>
        </w:rPr>
        <w:t xml:space="preserve">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Потенциальное</w:t>
      </w:r>
      <w:r>
        <w:rPr>
          <w:sz w:val="28"/>
          <w:szCs w:val="28"/>
          <w:highlight w:val="yellow"/>
        </w:rPr>
        <w:t xml:space="preserve"> удобство применения для пользователя</w:t>
      </w:r>
      <w:r>
        <w:rPr>
          <w:sz w:val="28"/>
          <w:szCs w:val="28"/>
          <w:highlight w:val="yellow"/>
        </w:rPr>
        <w:t xml:space="preserve">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Обоснование</w:t>
      </w:r>
      <w:r>
        <w:rPr>
          <w:sz w:val="28"/>
          <w:szCs w:val="28"/>
          <w:highlight w:val="yellow"/>
        </w:rPr>
        <w:t xml:space="preserve"> соответствия требованиям отечественных нормативно-правовых документ</w:t>
      </w:r>
      <w:r>
        <w:rPr>
          <w:sz w:val="28"/>
          <w:szCs w:val="28"/>
          <w:highlight w:val="yellow"/>
        </w:rPr>
        <w:t>ов, методических и руководящих документов, стандартов, методик и т.п.</w:t>
      </w:r>
      <w:r>
        <w:rPr>
          <w:sz w:val="28"/>
          <w:szCs w:val="28"/>
          <w:highlight w:val="yellow"/>
        </w:rPr>
        <w:t xml:space="preserve">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Глава </w:t>
      </w: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Разработка</w:t>
      </w:r>
      <w:r>
        <w:rPr>
          <w:rFonts w:ascii="Times New Roman" w:hAnsi="Times New Roman"/>
          <w:b/>
          <w:sz w:val="28"/>
          <w:szCs w:val="28"/>
        </w:rPr>
        <w:t xml:space="preserve">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 xml:space="preserve">3.1 </w:t>
      </w:r>
      <w:r>
        <w:rPr>
          <w:rFonts w:ascii="Times New Roman" w:hAnsi="Times New Roman"/>
          <w:b/>
          <w:sz w:val="28"/>
          <w:szCs w:val="28"/>
        </w:rPr>
        <w:t>Выбор</w:t>
      </w:r>
      <w:r>
        <w:rPr>
          <w:rFonts w:ascii="Times New Roman" w:hAnsi="Times New Roman"/>
          <w:b/>
          <w:sz w:val="28"/>
          <w:szCs w:val="28"/>
        </w:rPr>
        <w:t xml:space="preserve"> технологии реализации, формы итогового решения и инструментария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Технология</w:t>
      </w:r>
      <w:r>
        <w:rPr>
          <w:rFonts w:ascii="Times New Roman" w:hAnsi="Times New Roman"/>
          <w:sz w:val="28"/>
          <w:szCs w:val="28"/>
          <w:highlight w:val="yellow"/>
        </w:rPr>
        <w:t xml:space="preserve"> реализации соответствует ... (например, АРИЗ-82). Выбор обусловлен ...</w:t>
      </w: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Выбор</w:t>
      </w:r>
      <w:r>
        <w:rPr>
          <w:sz w:val="28"/>
          <w:szCs w:val="28"/>
          <w:highlight w:val="yellow"/>
        </w:rPr>
        <w:t xml:space="preserve"> формы итогового решения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Выбор</w:t>
      </w:r>
      <w:r>
        <w:rPr>
          <w:sz w:val="28"/>
          <w:szCs w:val="28"/>
          <w:highlight w:val="yellow"/>
        </w:rPr>
        <w:t xml:space="preserve"> инструментария получения итогового решения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bookmarkStart w:id="3" w:name="_Toc19882"/>
      <w:r>
        <w:rPr>
          <w:rFonts w:ascii="Times New Roman" w:hAnsi="Times New Roman"/>
          <w:sz w:val="28"/>
          <w:szCs w:val="28"/>
          <w:highlight w:val="yellow"/>
        </w:rPr>
        <w:t xml:space="preserve">... </w:t>
      </w:r>
      <w:r>
        <w:rPr>
          <w:rFonts w:ascii="Times New Roman" w:hAnsi="Times New Roman"/>
          <w:sz w:val="28"/>
          <w:szCs w:val="28"/>
          <w:highlight w:val="yellow"/>
        </w:rPr>
        <w:t xml:space="preserve">(таблица </w:t>
      </w:r>
      <w:r>
        <w:rPr>
          <w:rFonts w:ascii="Times New Roman" w:hAnsi="Times New Roman"/>
          <w:sz w:val="28"/>
          <w:szCs w:val="28"/>
          <w:highlight w:val="yellow"/>
        </w:rPr>
        <w:t>...</w:t>
      </w:r>
      <w:r>
        <w:rPr>
          <w:rFonts w:ascii="Times New Roman" w:hAnsi="Times New Roman"/>
          <w:sz w:val="28"/>
          <w:szCs w:val="28"/>
          <w:highlight w:val="yellow"/>
        </w:rPr>
        <w:t>).</w:t>
      </w:r>
    </w:p>
    <w:p w:rsidR="00651397" w:rsidRDefault="0069119E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highlight w:val="yellow"/>
          <w:lang w:eastAsia="ru-RU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 xml:space="preserve">Таблица </w:t>
      </w:r>
      <w:r>
        <w:rPr>
          <w:rFonts w:ascii="Times New Roman" w:hAnsi="Times New Roman"/>
          <w:i/>
          <w:sz w:val="28"/>
          <w:szCs w:val="28"/>
          <w:highlight w:val="yellow"/>
        </w:rPr>
        <w:t>...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– Технологическая карта </w:t>
      </w:r>
      <w:r>
        <w:rPr>
          <w:rFonts w:ascii="Times New Roman" w:hAnsi="Times New Roman"/>
          <w:i/>
          <w:sz w:val="28"/>
          <w:szCs w:val="28"/>
          <w:highlight w:val="yellow"/>
        </w:rPr>
        <w:t>реализации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/>
          <w:i/>
          <w:sz w:val="28"/>
          <w:szCs w:val="28"/>
          <w:highlight w:val="yellow"/>
        </w:rPr>
        <w:t>... (прим.: если уместна)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Эскиз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инструменты, приспособления</w:t>
            </w:r>
          </w:p>
        </w:tc>
      </w:tr>
      <w:tr w:rsidR="00651397">
        <w:trPr>
          <w:trHeight w:val="200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1397">
        <w:trPr>
          <w:trHeight w:val="166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3.2 </w:t>
      </w:r>
      <w:r>
        <w:rPr>
          <w:rFonts w:ascii="Times New Roman" w:hAnsi="Times New Roman"/>
          <w:b/>
          <w:sz w:val="28"/>
          <w:szCs w:val="28"/>
        </w:rPr>
        <w:t>П</w:t>
      </w:r>
      <w:r>
        <w:rPr>
          <w:rFonts w:ascii="Times New Roman" w:hAnsi="Times New Roman"/>
          <w:b/>
          <w:sz w:val="28"/>
          <w:szCs w:val="28"/>
        </w:rPr>
        <w:t>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Специализированные</w:t>
      </w:r>
      <w:r>
        <w:rPr>
          <w:sz w:val="28"/>
          <w:szCs w:val="28"/>
          <w:highlight w:val="yellow"/>
        </w:rPr>
        <w:t xml:space="preserve"> свойства результата, связанные с решение задачи информационной безопасности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lastRenderedPageBreak/>
        <w:t xml:space="preserve">Пользовательские </w:t>
      </w:r>
      <w:r>
        <w:rPr>
          <w:sz w:val="28"/>
          <w:szCs w:val="28"/>
          <w:highlight w:val="yellow"/>
        </w:rPr>
        <w:t>свойства результата (удобство, простота использования)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Схемы</w:t>
      </w:r>
      <w:r>
        <w:rPr>
          <w:sz w:val="28"/>
          <w:szCs w:val="28"/>
          <w:highlight w:val="yellow"/>
        </w:rPr>
        <w:t>, чертежи, ...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3.3 Оценка</w:t>
      </w:r>
      <w:r>
        <w:rPr>
          <w:rFonts w:ascii="Times New Roman" w:hAnsi="Times New Roman"/>
          <w:b/>
          <w:sz w:val="28"/>
          <w:szCs w:val="28"/>
        </w:rPr>
        <w:t xml:space="preserve"> потенциала применения результата проекта. Анализ результатов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Оценка потенциала применения результата проекта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bookmarkEnd w:id="3"/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Экономическая оценка</w:t>
      </w:r>
      <w:r>
        <w:rPr>
          <w:rFonts w:ascii="Times New Roman" w:hAnsi="Times New Roman"/>
          <w:iCs/>
          <w:sz w:val="28"/>
          <w:szCs w:val="28"/>
          <w:highlight w:val="yellow"/>
        </w:rPr>
        <w:t>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Себест</w:t>
      </w:r>
      <w:r>
        <w:rPr>
          <w:rFonts w:ascii="Times New Roman" w:hAnsi="Times New Roman"/>
          <w:iCs/>
          <w:sz w:val="28"/>
          <w:szCs w:val="28"/>
          <w:highlight w:val="yellow"/>
        </w:rPr>
        <w:t>-</w:t>
      </w:r>
      <w:r>
        <w:rPr>
          <w:rFonts w:ascii="Times New Roman" w:hAnsi="Times New Roman"/>
          <w:iCs/>
          <w:sz w:val="28"/>
          <w:szCs w:val="28"/>
          <w:highlight w:val="yellow"/>
        </w:rPr>
        <w:t>сть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= 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ат.+Ст.эл.эн.+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А</w:t>
      </w:r>
      <w:r>
        <w:rPr>
          <w:rFonts w:ascii="Times New Roman" w:hAnsi="Times New Roman"/>
          <w:i/>
          <w:sz w:val="28"/>
          <w:szCs w:val="28"/>
          <w:highlight w:val="yellow"/>
        </w:rPr>
        <w:t>морт</w:t>
      </w:r>
      <w:r>
        <w:rPr>
          <w:rFonts w:ascii="Times New Roman" w:hAnsi="Times New Roman"/>
          <w:i/>
          <w:sz w:val="28"/>
          <w:szCs w:val="28"/>
          <w:highlight w:val="yellow"/>
        </w:rPr>
        <w:t>.о</w:t>
      </w:r>
      <w:r>
        <w:rPr>
          <w:rFonts w:ascii="Times New Roman" w:hAnsi="Times New Roman"/>
          <w:i/>
          <w:sz w:val="28"/>
          <w:szCs w:val="28"/>
          <w:highlight w:val="yellow"/>
        </w:rPr>
        <w:t>б</w:t>
      </w:r>
      <w:r>
        <w:rPr>
          <w:rFonts w:ascii="Times New Roman" w:hAnsi="Times New Roman"/>
          <w:i/>
          <w:sz w:val="28"/>
          <w:szCs w:val="28"/>
          <w:highlight w:val="yellow"/>
        </w:rPr>
        <w:t>.+Ст.тр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 xml:space="preserve">Расчет стоимости </w:t>
      </w:r>
      <w:r>
        <w:rPr>
          <w:rFonts w:ascii="Times New Roman" w:hAnsi="Times New Roman"/>
          <w:bCs/>
          <w:sz w:val="28"/>
          <w:szCs w:val="28"/>
          <w:highlight w:val="yellow"/>
        </w:rPr>
        <w:t>материалов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ат.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  <w:r>
        <w:rPr>
          <w:rFonts w:ascii="Times New Roman" w:hAnsi="Times New Roman"/>
          <w:sz w:val="28"/>
          <w:szCs w:val="28"/>
          <w:highlight w:val="yellow"/>
        </w:rPr>
        <w:t xml:space="preserve"> (таблица </w:t>
      </w:r>
      <w:r>
        <w:rPr>
          <w:rFonts w:ascii="Times New Roman" w:hAnsi="Times New Roman"/>
          <w:sz w:val="28"/>
          <w:szCs w:val="28"/>
          <w:highlight w:val="yellow"/>
        </w:rPr>
        <w:t>...</w:t>
      </w:r>
      <w:r>
        <w:rPr>
          <w:rFonts w:ascii="Times New Roman" w:hAnsi="Times New Roman"/>
          <w:sz w:val="28"/>
          <w:szCs w:val="28"/>
          <w:highlight w:val="yellow"/>
        </w:rPr>
        <w:t xml:space="preserve">) на общую сумму 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ат.=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 xml:space="preserve"> </w:t>
      </w:r>
      <w:r>
        <w:rPr>
          <w:rFonts w:ascii="Times New Roman" w:hAnsi="Times New Roman"/>
          <w:i/>
          <w:sz w:val="28"/>
          <w:szCs w:val="28"/>
          <w:highlight w:val="yellow"/>
        </w:rPr>
        <w:t>...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руб.</w:t>
      </w:r>
    </w:p>
    <w:p w:rsidR="00651397" w:rsidRDefault="0069119E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 xml:space="preserve">Таблица </w:t>
      </w:r>
      <w:r>
        <w:rPr>
          <w:rFonts w:ascii="Times New Roman" w:hAnsi="Times New Roman"/>
          <w:i/>
          <w:sz w:val="28"/>
          <w:szCs w:val="28"/>
          <w:highlight w:val="yellow"/>
        </w:rPr>
        <w:t>...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Количество</w:t>
            </w:r>
          </w:p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(</w:t>
            </w: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ед</w:t>
            </w: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.</w:t>
            </w: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Общая стоимость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  <w:t>Итого:</w:t>
            </w:r>
          </w:p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</w:p>
        </w:tc>
      </w:tr>
    </w:tbl>
    <w:p w:rsidR="00651397" w:rsidRDefault="0069119E">
      <w:pPr>
        <w:pStyle w:val="afc"/>
        <w:numPr>
          <w:ilvl w:val="0"/>
          <w:numId w:val="3"/>
        </w:numPr>
        <w:spacing w:before="240" w:after="0" w:line="360" w:lineRule="auto"/>
        <w:ind w:left="0"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 xml:space="preserve">Стоимость </w:t>
      </w:r>
      <w:r>
        <w:rPr>
          <w:rFonts w:ascii="Times New Roman" w:hAnsi="Times New Roman"/>
          <w:bCs/>
          <w:sz w:val="28"/>
          <w:szCs w:val="28"/>
          <w:highlight w:val="yellow"/>
        </w:rPr>
        <w:t>электроэнергии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Амортизация оборудования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А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морт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о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б</w:t>
      </w:r>
      <w:proofErr w:type="spellEnd"/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труда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Ст.тр.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Себест</w:t>
      </w:r>
      <w:r>
        <w:rPr>
          <w:rFonts w:ascii="Times New Roman" w:hAnsi="Times New Roman"/>
          <w:iCs/>
          <w:sz w:val="28"/>
          <w:szCs w:val="28"/>
          <w:highlight w:val="yellow"/>
        </w:rPr>
        <w:t>-</w:t>
      </w:r>
      <w:r>
        <w:rPr>
          <w:rFonts w:ascii="Times New Roman" w:hAnsi="Times New Roman"/>
          <w:iCs/>
          <w:sz w:val="28"/>
          <w:szCs w:val="28"/>
          <w:highlight w:val="yellow"/>
        </w:rPr>
        <w:t>сть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= </w:t>
      </w: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Реализация</w:t>
      </w:r>
      <w:r>
        <w:rPr>
          <w:rFonts w:ascii="Times New Roman" w:hAnsi="Times New Roman"/>
          <w:iCs/>
          <w:sz w:val="28"/>
          <w:szCs w:val="28"/>
          <w:highlight w:val="yellow"/>
        </w:rPr>
        <w:t xml:space="preserve"> (цена продажи, налоговые отчисления, прибыль).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lastRenderedPageBreak/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Анализ</w:t>
      </w:r>
      <w:r>
        <w:rPr>
          <w:rFonts w:ascii="Times New Roman" w:hAnsi="Times New Roman"/>
          <w:sz w:val="28"/>
          <w:szCs w:val="28"/>
          <w:highlight w:val="yellow"/>
        </w:rPr>
        <w:t xml:space="preserve"> результатов исследования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Экологическая оценка</w:t>
      </w:r>
      <w:r>
        <w:rPr>
          <w:rFonts w:ascii="Times New Roman" w:hAnsi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/>
          <w:sz w:val="28"/>
          <w:szCs w:val="28"/>
          <w:highlight w:val="yellow"/>
        </w:rPr>
        <w:t xml:space="preserve">(дается оценка </w:t>
      </w:r>
      <w:r>
        <w:rPr>
          <w:rFonts w:ascii="Times New Roman" w:hAnsi="Times New Roman"/>
          <w:sz w:val="28"/>
          <w:szCs w:val="28"/>
          <w:highlight w:val="yellow"/>
        </w:rPr>
        <w:t>безопасности м</w:t>
      </w:r>
      <w:r>
        <w:rPr>
          <w:rFonts w:ascii="Times New Roman" w:hAnsi="Times New Roman"/>
          <w:sz w:val="28"/>
          <w:szCs w:val="28"/>
          <w:highlight w:val="yellow"/>
        </w:rPr>
        <w:t>атериал</w:t>
      </w:r>
      <w:r>
        <w:rPr>
          <w:rFonts w:ascii="Times New Roman" w:hAnsi="Times New Roman"/>
          <w:sz w:val="28"/>
          <w:szCs w:val="28"/>
          <w:highlight w:val="yellow"/>
        </w:rPr>
        <w:t>ов</w:t>
      </w:r>
      <w:r>
        <w:rPr>
          <w:rFonts w:ascii="Times New Roman" w:hAnsi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/>
          <w:sz w:val="28"/>
          <w:szCs w:val="28"/>
          <w:highlight w:val="yellow"/>
        </w:rPr>
        <w:t>т</w:t>
      </w:r>
      <w:r>
        <w:rPr>
          <w:rFonts w:ascii="Times New Roman" w:hAnsi="Times New Roman"/>
          <w:sz w:val="28"/>
          <w:szCs w:val="28"/>
          <w:highlight w:val="yellow"/>
        </w:rPr>
        <w:t>ехнологи</w:t>
      </w:r>
      <w:r>
        <w:rPr>
          <w:rFonts w:ascii="Times New Roman" w:hAnsi="Times New Roman"/>
          <w:sz w:val="28"/>
          <w:szCs w:val="28"/>
          <w:highlight w:val="yellow"/>
        </w:rPr>
        <w:t>и</w:t>
      </w:r>
      <w:r>
        <w:rPr>
          <w:rFonts w:ascii="Times New Roman" w:hAnsi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/>
          <w:sz w:val="28"/>
          <w:szCs w:val="28"/>
          <w:highlight w:val="yellow"/>
        </w:rPr>
        <w:t>изготовления</w:t>
      </w:r>
      <w:r>
        <w:rPr>
          <w:rFonts w:ascii="Times New Roman" w:hAnsi="Times New Roman"/>
          <w:sz w:val="28"/>
          <w:szCs w:val="28"/>
          <w:highlight w:val="yellow"/>
        </w:rPr>
        <w:t>, эксплуатации и утилизации)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Обобщение, предложение по внедрению (м.б. </w:t>
      </w:r>
      <w:proofErr w:type="gramStart"/>
      <w:r>
        <w:rPr>
          <w:rFonts w:ascii="Times New Roman" w:hAnsi="Times New Roman"/>
          <w:sz w:val="28"/>
          <w:szCs w:val="28"/>
          <w:highlight w:val="yellow"/>
        </w:rPr>
        <w:t>представлены</w:t>
      </w:r>
      <w:proofErr w:type="gramEnd"/>
      <w:r>
        <w:rPr>
          <w:rFonts w:ascii="Times New Roman" w:hAnsi="Times New Roman"/>
          <w:sz w:val="28"/>
          <w:szCs w:val="28"/>
          <w:highlight w:val="yellow"/>
        </w:rPr>
        <w:t xml:space="preserve"> в заключении, о чем следует написать в данном пункте).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 xml:space="preserve">Заключение </w:t>
      </w:r>
      <w:r>
        <w:rPr>
          <w:rFonts w:ascii="Times New Roman" w:hAnsi="Times New Roman"/>
          <w:bCs/>
          <w:sz w:val="28"/>
          <w:szCs w:val="28"/>
          <w:highlight w:val="yellow"/>
        </w:rPr>
        <w:t xml:space="preserve">может </w:t>
      </w:r>
      <w:r>
        <w:rPr>
          <w:rFonts w:ascii="Times New Roman" w:hAnsi="Times New Roman"/>
          <w:bCs/>
          <w:sz w:val="28"/>
          <w:szCs w:val="28"/>
          <w:highlight w:val="yellow"/>
        </w:rPr>
        <w:t>содержать: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 xml:space="preserve">- краткие выводы по </w:t>
      </w:r>
      <w:r>
        <w:rPr>
          <w:rFonts w:ascii="Times New Roman" w:hAnsi="Times New Roman"/>
          <w:bCs/>
          <w:sz w:val="28"/>
          <w:szCs w:val="28"/>
          <w:highlight w:val="yellow"/>
        </w:rPr>
        <w:t>результатам выполненной НИР или отдельных ее этапов;</w:t>
      </w:r>
      <w:proofErr w:type="gramEnd"/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оценку полноты решений поставленных задач;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разработку рекомендаций и исходных данных по конкретному использованию результатов НИР;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технико-экономической эффективности внедрения;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</w:t>
      </w:r>
      <w:r>
        <w:rPr>
          <w:rFonts w:ascii="Times New Roman" w:hAnsi="Times New Roman"/>
          <w:bCs/>
          <w:sz w:val="28"/>
          <w:szCs w:val="28"/>
          <w:highlight w:val="yellow"/>
        </w:rPr>
        <w:t xml:space="preserve"> результаты оценки научно-технического уровня выполненной НИР в сравнении с лучшими достижениями в этой области.</w:t>
      </w: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Примеры библиографических записей документов, таких как: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- Книги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Сычев, М.С. История Астраханского казачьег</w:t>
      </w:r>
      <w:r>
        <w:rPr>
          <w:rFonts w:ascii="Times New Roman" w:hAnsi="Times New Roman"/>
          <w:sz w:val="28"/>
          <w:szCs w:val="28"/>
        </w:rPr>
        <w:t xml:space="preserve">о войска: учебное пособие / М.С.Сычев. - Астрахань: Волга, 2009. - 231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Соколов, А.Н. Гражданское общество: проблемы формирования и развития (философский и юридический аспекты): монография / А.Н.Соколов, </w:t>
      </w:r>
      <w:proofErr w:type="spellStart"/>
      <w:r>
        <w:rPr>
          <w:rFonts w:ascii="Times New Roman" w:hAnsi="Times New Roman"/>
          <w:sz w:val="28"/>
          <w:szCs w:val="28"/>
        </w:rPr>
        <w:t>К.С.Сердобинцев</w:t>
      </w:r>
      <w:proofErr w:type="spellEnd"/>
      <w:r>
        <w:rPr>
          <w:rFonts w:ascii="Times New Roman" w:hAnsi="Times New Roman"/>
          <w:sz w:val="28"/>
          <w:szCs w:val="28"/>
        </w:rPr>
        <w:t>; под общ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ед. </w:t>
      </w:r>
      <w:proofErr w:type="spellStart"/>
      <w:r>
        <w:rPr>
          <w:rFonts w:ascii="Times New Roman" w:hAnsi="Times New Roman"/>
          <w:sz w:val="28"/>
          <w:szCs w:val="28"/>
        </w:rPr>
        <w:t>В.М.Бочарова</w:t>
      </w:r>
      <w:proofErr w:type="spellEnd"/>
      <w:r>
        <w:rPr>
          <w:rFonts w:ascii="Times New Roman" w:hAnsi="Times New Roman"/>
          <w:sz w:val="28"/>
          <w:szCs w:val="28"/>
        </w:rPr>
        <w:t>. - Ка</w:t>
      </w:r>
      <w:r>
        <w:rPr>
          <w:rFonts w:ascii="Times New Roman" w:hAnsi="Times New Roman"/>
          <w:sz w:val="28"/>
          <w:szCs w:val="28"/>
        </w:rPr>
        <w:t xml:space="preserve">лининград: </w:t>
      </w:r>
      <w:proofErr w:type="gramStart"/>
      <w:r>
        <w:rPr>
          <w:rFonts w:ascii="Times New Roman" w:hAnsi="Times New Roman"/>
          <w:sz w:val="28"/>
          <w:szCs w:val="28"/>
        </w:rPr>
        <w:t>Калининградский</w:t>
      </w:r>
      <w:proofErr w:type="gramEnd"/>
      <w:r>
        <w:rPr>
          <w:rFonts w:ascii="Times New Roman" w:hAnsi="Times New Roman"/>
          <w:sz w:val="28"/>
          <w:szCs w:val="28"/>
        </w:rPr>
        <w:t xml:space="preserve"> ЮИ МВД России, 2009. - 218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Гайдаенко</w:t>
      </w:r>
      <w:proofErr w:type="spellEnd"/>
      <w:r>
        <w:rPr>
          <w:rFonts w:ascii="Times New Roman" w:hAnsi="Times New Roman"/>
          <w:sz w:val="28"/>
          <w:szCs w:val="28"/>
        </w:rPr>
        <w:t xml:space="preserve">, Т.А. Маркетинговое управление: принципы управленческих решений и российская практика / </w:t>
      </w:r>
      <w:proofErr w:type="spellStart"/>
      <w:r>
        <w:rPr>
          <w:rFonts w:ascii="Times New Roman" w:hAnsi="Times New Roman"/>
          <w:sz w:val="28"/>
          <w:szCs w:val="28"/>
        </w:rPr>
        <w:t>Т.А.Гайдаенко</w:t>
      </w:r>
      <w:proofErr w:type="spellEnd"/>
      <w:r>
        <w:rPr>
          <w:rFonts w:ascii="Times New Roman" w:hAnsi="Times New Roman"/>
          <w:sz w:val="28"/>
          <w:szCs w:val="28"/>
        </w:rPr>
        <w:t xml:space="preserve">. - 3-е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- М.: </w:t>
      </w:r>
      <w:proofErr w:type="spellStart"/>
      <w:r>
        <w:rPr>
          <w:rFonts w:ascii="Times New Roman" w:hAnsi="Times New Roman"/>
          <w:sz w:val="28"/>
          <w:szCs w:val="28"/>
        </w:rPr>
        <w:t>Эксмо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МИРБИС, 2008. - 508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Лермонтов, М.Ю. Соб</w:t>
      </w:r>
      <w:r>
        <w:rPr>
          <w:rFonts w:ascii="Times New Roman" w:hAnsi="Times New Roman"/>
          <w:sz w:val="28"/>
          <w:szCs w:val="28"/>
        </w:rPr>
        <w:t>рание сочинений: в 4 т. / Михаил Юрьевич Лермонтов; [</w:t>
      </w:r>
      <w:proofErr w:type="spellStart"/>
      <w:r>
        <w:rPr>
          <w:rFonts w:ascii="Times New Roman" w:hAnsi="Times New Roman"/>
          <w:sz w:val="28"/>
          <w:szCs w:val="28"/>
        </w:rPr>
        <w:t>коммент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И.Андроникова].</w:t>
      </w:r>
      <w:proofErr w:type="gramEnd"/>
      <w:r>
        <w:rPr>
          <w:rFonts w:ascii="Times New Roman" w:hAnsi="Times New Roman"/>
          <w:sz w:val="28"/>
          <w:szCs w:val="28"/>
        </w:rPr>
        <w:t xml:space="preserve"> - М.: </w:t>
      </w:r>
      <w:proofErr w:type="spellStart"/>
      <w:r>
        <w:rPr>
          <w:rFonts w:ascii="Times New Roman" w:hAnsi="Times New Roman"/>
          <w:sz w:val="28"/>
          <w:szCs w:val="28"/>
        </w:rPr>
        <w:t>Терра-Кн</w:t>
      </w:r>
      <w:proofErr w:type="spellEnd"/>
      <w:r>
        <w:rPr>
          <w:rFonts w:ascii="Times New Roman" w:hAnsi="Times New Roman"/>
          <w:sz w:val="28"/>
          <w:szCs w:val="28"/>
        </w:rPr>
        <w:t xml:space="preserve">. клуб, 2009. - 4 т. Управление бизнесом: сборник статей. - Нижний Новгород: Изд-во Нижегородского университета, 2009. - 243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Борозда, И.В. Лечение сочетанных по</w:t>
      </w:r>
      <w:r>
        <w:rPr>
          <w:rFonts w:ascii="Times New Roman" w:hAnsi="Times New Roman"/>
          <w:sz w:val="28"/>
          <w:szCs w:val="28"/>
        </w:rPr>
        <w:t xml:space="preserve">вреждений таза / И.В.Борозда, Н.И.Воронин, </w:t>
      </w:r>
      <w:proofErr w:type="spellStart"/>
      <w:r>
        <w:rPr>
          <w:rFonts w:ascii="Times New Roman" w:hAnsi="Times New Roman"/>
          <w:sz w:val="28"/>
          <w:szCs w:val="28"/>
        </w:rPr>
        <w:t>А.В.Бушманов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. - Владивосток: </w:t>
      </w:r>
      <w:proofErr w:type="spellStart"/>
      <w:r>
        <w:rPr>
          <w:rFonts w:ascii="Times New Roman" w:hAnsi="Times New Roman"/>
          <w:sz w:val="28"/>
          <w:szCs w:val="28"/>
        </w:rPr>
        <w:t>Дальнаука</w:t>
      </w:r>
      <w:proofErr w:type="spellEnd"/>
      <w:r>
        <w:rPr>
          <w:rFonts w:ascii="Times New Roman" w:hAnsi="Times New Roman"/>
          <w:sz w:val="28"/>
          <w:szCs w:val="28"/>
        </w:rPr>
        <w:t xml:space="preserve">, 2009. - 195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Маркетинговые исследования в строительстве: учебное пособие для студентов специальности "Менеджмент организаций" / </w:t>
      </w:r>
      <w:proofErr w:type="spellStart"/>
      <w:r>
        <w:rPr>
          <w:rFonts w:ascii="Times New Roman" w:hAnsi="Times New Roman"/>
          <w:sz w:val="28"/>
          <w:szCs w:val="28"/>
        </w:rPr>
        <w:t>О.В.Михненков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И.З.Коготкова</w:t>
      </w:r>
      <w:proofErr w:type="spellEnd"/>
      <w:r>
        <w:rPr>
          <w:rFonts w:ascii="Times New Roman" w:hAnsi="Times New Roman"/>
          <w:sz w:val="28"/>
          <w:szCs w:val="28"/>
        </w:rPr>
        <w:t xml:space="preserve">, Е.В.Генкин, </w:t>
      </w:r>
      <w:proofErr w:type="spellStart"/>
      <w:r>
        <w:rPr>
          <w:rFonts w:ascii="Times New Roman" w:hAnsi="Times New Roman"/>
          <w:sz w:val="28"/>
          <w:szCs w:val="28"/>
        </w:rPr>
        <w:t>Г.Я.Сороко</w:t>
      </w:r>
      <w:proofErr w:type="spellEnd"/>
      <w:r>
        <w:rPr>
          <w:rFonts w:ascii="Times New Roman" w:hAnsi="Times New Roman"/>
          <w:sz w:val="28"/>
          <w:szCs w:val="28"/>
        </w:rPr>
        <w:t xml:space="preserve">. - М.: Государственный университет управления, 2005. - 59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Нормативные правовые акты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Конституция Российской Федерации: офиц. текст. - </w:t>
      </w:r>
      <w:proofErr w:type="gramStart"/>
      <w:r>
        <w:rPr>
          <w:rFonts w:ascii="Times New Roman" w:hAnsi="Times New Roman"/>
          <w:sz w:val="28"/>
          <w:szCs w:val="28"/>
        </w:rPr>
        <w:t>М.: Маркетинг, 2001. - 39 с. Семейный кодекс Российской Федерации: [</w:t>
      </w:r>
      <w:proofErr w:type="spellStart"/>
      <w:r>
        <w:rPr>
          <w:rFonts w:ascii="Times New Roman" w:hAnsi="Times New Roman"/>
          <w:sz w:val="28"/>
          <w:szCs w:val="28"/>
        </w:rPr>
        <w:t>федер</w:t>
      </w:r>
      <w:proofErr w:type="spellEnd"/>
      <w:r>
        <w:rPr>
          <w:rFonts w:ascii="Times New Roman" w:hAnsi="Times New Roman"/>
          <w:sz w:val="28"/>
          <w:szCs w:val="28"/>
        </w:rPr>
        <w:t xml:space="preserve">. закон: принят </w:t>
      </w:r>
      <w:proofErr w:type="spellStart"/>
      <w:r>
        <w:rPr>
          <w:rFonts w:ascii="Times New Roman" w:hAnsi="Times New Roman"/>
          <w:sz w:val="28"/>
          <w:szCs w:val="28"/>
        </w:rPr>
        <w:t>Гос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Думой 8 дек</w:t>
      </w:r>
      <w:r>
        <w:rPr>
          <w:rFonts w:ascii="Times New Roman" w:hAnsi="Times New Roman"/>
          <w:sz w:val="28"/>
          <w:szCs w:val="28"/>
        </w:rPr>
        <w:t>. 1995 г.: по состоянию на 3 янв. 2001 г.].</w:t>
      </w:r>
      <w:proofErr w:type="gramEnd"/>
      <w:r>
        <w:rPr>
          <w:rFonts w:ascii="Times New Roman" w:hAnsi="Times New Roman"/>
          <w:sz w:val="28"/>
          <w:szCs w:val="28"/>
        </w:rPr>
        <w:t xml:space="preserve"> - СПб.: </w:t>
      </w:r>
      <w:proofErr w:type="spellStart"/>
      <w:r>
        <w:rPr>
          <w:rFonts w:ascii="Times New Roman" w:hAnsi="Times New Roman"/>
          <w:sz w:val="28"/>
          <w:szCs w:val="28"/>
        </w:rPr>
        <w:t>Стаун-кантри</w:t>
      </w:r>
      <w:proofErr w:type="spellEnd"/>
      <w:r>
        <w:rPr>
          <w:rFonts w:ascii="Times New Roman" w:hAnsi="Times New Roman"/>
          <w:sz w:val="28"/>
          <w:szCs w:val="28"/>
        </w:rPr>
        <w:t xml:space="preserve">, 2001. - 94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Стандарты ГОСТ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 7.0.53-2007 Система стандартов по информации, библиотечному и издательскому делу. Издания. Международный стандартный книжный номер. Использование и издательск</w:t>
      </w:r>
      <w:r>
        <w:rPr>
          <w:rFonts w:ascii="Times New Roman" w:hAnsi="Times New Roman"/>
          <w:sz w:val="28"/>
          <w:szCs w:val="28"/>
        </w:rPr>
        <w:t xml:space="preserve">ое оформление. - М.: </w:t>
      </w:r>
      <w:proofErr w:type="spellStart"/>
      <w:r>
        <w:rPr>
          <w:rFonts w:ascii="Times New Roman" w:hAnsi="Times New Roman"/>
          <w:sz w:val="28"/>
          <w:szCs w:val="28"/>
        </w:rPr>
        <w:t>Стандартинформ</w:t>
      </w:r>
      <w:proofErr w:type="spellEnd"/>
      <w:r>
        <w:rPr>
          <w:rFonts w:ascii="Times New Roman" w:hAnsi="Times New Roman"/>
          <w:sz w:val="28"/>
          <w:szCs w:val="28"/>
        </w:rPr>
        <w:t xml:space="preserve">, 2007. - 5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lastRenderedPageBreak/>
        <w:t xml:space="preserve">- Депонированные научные работы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Разумовский, В.А. Управление маркетинговыми исследованиями в регионе / В.А.Разумовский, Д.А.Андреев. - М., 2002. - 210 с. - </w:t>
      </w:r>
      <w:proofErr w:type="spellStart"/>
      <w:r>
        <w:rPr>
          <w:rFonts w:ascii="Times New Roman" w:hAnsi="Times New Roman"/>
          <w:sz w:val="28"/>
          <w:szCs w:val="28"/>
        </w:rPr>
        <w:t>Деп</w:t>
      </w:r>
      <w:proofErr w:type="spellEnd"/>
      <w:r>
        <w:rPr>
          <w:rFonts w:ascii="Times New Roman" w:hAnsi="Times New Roman"/>
          <w:sz w:val="28"/>
          <w:szCs w:val="28"/>
        </w:rPr>
        <w:t>. в ИНИОН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кад. наук 15.02.02, N 139876.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Диссертации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>, И.В. Особенности регулирования труда творческих работнико</w:t>
      </w:r>
      <w:r>
        <w:rPr>
          <w:rFonts w:ascii="Times New Roman" w:hAnsi="Times New Roman"/>
          <w:sz w:val="28"/>
          <w:szCs w:val="28"/>
        </w:rPr>
        <w:t xml:space="preserve">в театров: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юрид</w:t>
      </w:r>
      <w:proofErr w:type="spellEnd"/>
      <w:r>
        <w:rPr>
          <w:rFonts w:ascii="Times New Roman" w:hAnsi="Times New Roman"/>
          <w:sz w:val="28"/>
          <w:szCs w:val="28"/>
        </w:rPr>
        <w:t xml:space="preserve">. наук: 12.00.05 / </w:t>
      </w: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 xml:space="preserve"> Ирина Владимировна. - М., 2009. - 168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Покровский А.В. Устранимые особенности решений эллиптических уравнений: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>. ... д-ра физ.- мат. наук: 01.01.01 / Покровский Андрей Владимирович. - М., 2008</w:t>
      </w:r>
      <w:r>
        <w:rPr>
          <w:rFonts w:ascii="Times New Roman" w:hAnsi="Times New Roman"/>
          <w:sz w:val="28"/>
          <w:szCs w:val="28"/>
        </w:rPr>
        <w:t xml:space="preserve">. - 178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Авторефераты диссертаций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Сиротко, В.В. Медико-социальные аспекты городского травматизма в современных условиях: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>. ... канд. мед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н</w:t>
      </w:r>
      <w:proofErr w:type="gramEnd"/>
      <w:r>
        <w:rPr>
          <w:rFonts w:ascii="Times New Roman" w:hAnsi="Times New Roman"/>
          <w:sz w:val="28"/>
          <w:szCs w:val="28"/>
        </w:rPr>
        <w:t xml:space="preserve">аук: 14.00.33 / Сиротко Владимир Викторович. - М., 2006. - 17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Лукина, В.А. Творческая история "</w:t>
      </w:r>
      <w:r>
        <w:rPr>
          <w:rFonts w:ascii="Times New Roman" w:hAnsi="Times New Roman"/>
          <w:sz w:val="28"/>
          <w:szCs w:val="28"/>
        </w:rPr>
        <w:t xml:space="preserve">Записок охотника" И.С.Тургенева: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филол</w:t>
      </w:r>
      <w:proofErr w:type="spellEnd"/>
      <w:r>
        <w:rPr>
          <w:rFonts w:ascii="Times New Roman" w:hAnsi="Times New Roman"/>
          <w:sz w:val="28"/>
          <w:szCs w:val="28"/>
        </w:rPr>
        <w:t xml:space="preserve">. наук: 10.01.01 / Лукина Валентина Александровна. - СПб., 2006. - 26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Отчеты о научно-исследовательской работе Методология и методы изучения военно-профессиональной направленности подростков</w:t>
      </w:r>
      <w:r>
        <w:rPr>
          <w:rFonts w:ascii="Times New Roman" w:hAnsi="Times New Roman"/>
          <w:sz w:val="28"/>
          <w:szCs w:val="28"/>
        </w:rPr>
        <w:t xml:space="preserve">: отчет о НИР / </w:t>
      </w:r>
      <w:proofErr w:type="spellStart"/>
      <w:r>
        <w:rPr>
          <w:rFonts w:ascii="Times New Roman" w:hAnsi="Times New Roman"/>
          <w:sz w:val="28"/>
          <w:szCs w:val="28"/>
        </w:rPr>
        <w:t>Загорюев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А.Л. - Екатеринбург: Уральский институт практической психологии, 2008. - 102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Электронные ресурсы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Художественная энциклопедия зарубежного классического искусства [Электронный ресурс]. - М.: Большая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э</w:t>
      </w:r>
      <w:proofErr w:type="gramEnd"/>
      <w:r>
        <w:rPr>
          <w:rFonts w:ascii="Times New Roman" w:hAnsi="Times New Roman"/>
          <w:sz w:val="28"/>
          <w:szCs w:val="28"/>
        </w:rPr>
        <w:t>нцикп</w:t>
      </w:r>
      <w:proofErr w:type="spellEnd"/>
      <w:r>
        <w:rPr>
          <w:rFonts w:ascii="Times New Roman" w:hAnsi="Times New Roman"/>
          <w:sz w:val="28"/>
          <w:szCs w:val="28"/>
        </w:rPr>
        <w:t>., 1996. - 1 электрон, опт. диск (CD-ROM). Насырова, Г.А. Модели государственного регулирования страховой деятельности [Электронный ресурс] / Г.А</w:t>
      </w:r>
      <w:r>
        <w:rPr>
          <w:rFonts w:ascii="Times New Roman" w:hAnsi="Times New Roman"/>
          <w:sz w:val="28"/>
          <w:szCs w:val="28"/>
        </w:rPr>
        <w:t xml:space="preserve">.Насырова // Вестник Финансовой академии. - 2003. - N 4. - Режим доступа: http://vestnik.fa.ru/4(28)2003/4.html.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Статьи </w:t>
      </w:r>
      <w:proofErr w:type="spellStart"/>
      <w:r>
        <w:rPr>
          <w:rFonts w:ascii="Times New Roman" w:hAnsi="Times New Roman"/>
          <w:sz w:val="28"/>
          <w:szCs w:val="28"/>
        </w:rPr>
        <w:t>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, Т.Ф. Поисковые инструменты библиотеки / </w:t>
      </w:r>
      <w:proofErr w:type="spellStart"/>
      <w:r>
        <w:rPr>
          <w:rFonts w:ascii="Times New Roman" w:hAnsi="Times New Roman"/>
          <w:sz w:val="28"/>
          <w:szCs w:val="28"/>
        </w:rPr>
        <w:t>Т.Ф.Берестова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 // Библиография. - 2006. - N 6. - С.19. Кригер, И. Бумага терпит / И.К</w:t>
      </w:r>
      <w:r>
        <w:rPr>
          <w:rFonts w:ascii="Times New Roman" w:hAnsi="Times New Roman"/>
          <w:sz w:val="28"/>
          <w:szCs w:val="28"/>
        </w:rPr>
        <w:t>ригер // Новая газета. - 2009. - 1 июля.</w:t>
      </w:r>
      <w:r>
        <w:rPr>
          <w:rFonts w:ascii="Times New Roman" w:hAnsi="Times New Roman"/>
          <w:sz w:val="28"/>
          <w:szCs w:val="28"/>
        </w:rPr>
        <w:br w:type="page"/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соответствующими определениями: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</w:t>
      </w:r>
      <w:r>
        <w:rPr>
          <w:rFonts w:ascii="Times New Roman" w:hAnsi="Times New Roman"/>
          <w:sz w:val="28"/>
          <w:szCs w:val="28"/>
        </w:rPr>
        <w:t xml:space="preserve"> сокращения и обозначения: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 приложения могут быть включены: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дополнительные материалы к отчету;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промежуточные математические доказательства и расчеты;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таблицы вспомогательных цифровых данных;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протоколы испытаний;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- заключение </w:t>
      </w:r>
      <w:r>
        <w:rPr>
          <w:rFonts w:cs="Times New Roman"/>
          <w:sz w:val="28"/>
          <w:szCs w:val="28"/>
          <w:highlight w:val="yellow"/>
        </w:rPr>
        <w:t>экспертизы;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инструкции, методики, описания алгоритмов и программ, разработанных в процессе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иллюстрации вспомогательного характера;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технического задания на НИР, программы работ или другие исходные документы для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- </w:t>
      </w:r>
      <w:r>
        <w:rPr>
          <w:rFonts w:cs="Times New Roman"/>
          <w:sz w:val="28"/>
          <w:szCs w:val="28"/>
          <w:highlight w:val="yellow"/>
        </w:rPr>
        <w:t xml:space="preserve">протокол рассмотрения результатов </w:t>
      </w:r>
      <w:proofErr w:type="gramStart"/>
      <w:r>
        <w:rPr>
          <w:rFonts w:cs="Times New Roman"/>
          <w:sz w:val="28"/>
          <w:szCs w:val="28"/>
          <w:highlight w:val="yellow"/>
        </w:rPr>
        <w:t>выполненной</w:t>
      </w:r>
      <w:proofErr w:type="gramEnd"/>
      <w:r>
        <w:rPr>
          <w:rFonts w:cs="Times New Roman"/>
          <w:sz w:val="28"/>
          <w:szCs w:val="28"/>
          <w:highlight w:val="yellow"/>
        </w:rPr>
        <w:t xml:space="preserve"> НИР на научно-техническом совете;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акты внедрения результатов НИР или их копии;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охранных документов.</w:t>
      </w:r>
    </w:p>
    <w:sectPr w:rsidR="00651397" w:rsidSect="00651397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19E" w:rsidRDefault="0069119E">
      <w:pPr>
        <w:spacing w:line="240" w:lineRule="auto"/>
      </w:pPr>
      <w:r>
        <w:separator/>
      </w:r>
    </w:p>
  </w:endnote>
  <w:endnote w:type="continuationSeparator" w:id="0">
    <w:p w:rsidR="0069119E" w:rsidRDefault="00691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397" w:rsidRDefault="00651397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 w:rsidR="0069119E"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111AA1">
      <w:rPr>
        <w:rFonts w:ascii="Times New Roman" w:hAnsi="Times New Roman"/>
        <w:noProof/>
        <w:sz w:val="24"/>
      </w:rPr>
      <w:t>3</w:t>
    </w:r>
    <w:r>
      <w:rPr>
        <w:rFonts w:ascii="Times New Roman" w:hAnsi="Times New Roman"/>
        <w:sz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397" w:rsidRDefault="00651397">
    <w:pPr>
      <w:pStyle w:val="af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19E" w:rsidRDefault="0069119E">
      <w:pPr>
        <w:spacing w:after="0"/>
      </w:pPr>
      <w:r>
        <w:separator/>
      </w:r>
    </w:p>
  </w:footnote>
  <w:footnote w:type="continuationSeparator" w:id="0">
    <w:p w:rsidR="0069119E" w:rsidRDefault="0069119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4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9B3DA3"/>
    <w:rsid w:val="0000028C"/>
    <w:rsid w:val="0000178E"/>
    <w:rsid w:val="000022AF"/>
    <w:rsid w:val="00002787"/>
    <w:rsid w:val="0000333D"/>
    <w:rsid w:val="00003CEC"/>
    <w:rsid w:val="00010636"/>
    <w:rsid w:val="00010B37"/>
    <w:rsid w:val="00011DFE"/>
    <w:rsid w:val="000148AC"/>
    <w:rsid w:val="00014D14"/>
    <w:rsid w:val="00016695"/>
    <w:rsid w:val="00017F5D"/>
    <w:rsid w:val="000202B8"/>
    <w:rsid w:val="000208B3"/>
    <w:rsid w:val="00021102"/>
    <w:rsid w:val="0002451C"/>
    <w:rsid w:val="00026A35"/>
    <w:rsid w:val="00027E2A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3BE5"/>
    <w:rsid w:val="000572E7"/>
    <w:rsid w:val="000602DE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77C3"/>
    <w:rsid w:val="000C7EAF"/>
    <w:rsid w:val="000D00DB"/>
    <w:rsid w:val="000D089F"/>
    <w:rsid w:val="000D0B19"/>
    <w:rsid w:val="000D1960"/>
    <w:rsid w:val="000D3872"/>
    <w:rsid w:val="000D52EC"/>
    <w:rsid w:val="000D6EBE"/>
    <w:rsid w:val="000D6F1E"/>
    <w:rsid w:val="000D711D"/>
    <w:rsid w:val="000D77A7"/>
    <w:rsid w:val="000E1CC6"/>
    <w:rsid w:val="000E5107"/>
    <w:rsid w:val="000E5815"/>
    <w:rsid w:val="000E5E79"/>
    <w:rsid w:val="000E5FCD"/>
    <w:rsid w:val="000E65F1"/>
    <w:rsid w:val="000F16F4"/>
    <w:rsid w:val="000F1745"/>
    <w:rsid w:val="000F190B"/>
    <w:rsid w:val="000F264F"/>
    <w:rsid w:val="000F2D12"/>
    <w:rsid w:val="000F43CD"/>
    <w:rsid w:val="000F53EE"/>
    <w:rsid w:val="000F5ED7"/>
    <w:rsid w:val="000F7803"/>
    <w:rsid w:val="00100AC2"/>
    <w:rsid w:val="00101E35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4207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656"/>
    <w:rsid w:val="0018657F"/>
    <w:rsid w:val="00186BD6"/>
    <w:rsid w:val="0018788B"/>
    <w:rsid w:val="001878CC"/>
    <w:rsid w:val="00190248"/>
    <w:rsid w:val="00192346"/>
    <w:rsid w:val="001960D7"/>
    <w:rsid w:val="0019780E"/>
    <w:rsid w:val="001A0C7D"/>
    <w:rsid w:val="001A2810"/>
    <w:rsid w:val="001A5412"/>
    <w:rsid w:val="001A66B3"/>
    <w:rsid w:val="001A6A1C"/>
    <w:rsid w:val="001A6D8F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7C9"/>
    <w:rsid w:val="00206B1D"/>
    <w:rsid w:val="00207A33"/>
    <w:rsid w:val="00210B55"/>
    <w:rsid w:val="00212A9E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EA8"/>
    <w:rsid w:val="00244376"/>
    <w:rsid w:val="00245573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68F1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46B7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4359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AC4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30C52"/>
    <w:rsid w:val="00430F61"/>
    <w:rsid w:val="00432365"/>
    <w:rsid w:val="00433E73"/>
    <w:rsid w:val="0043425D"/>
    <w:rsid w:val="004347E4"/>
    <w:rsid w:val="00437A4A"/>
    <w:rsid w:val="00437CDC"/>
    <w:rsid w:val="00437FF3"/>
    <w:rsid w:val="00440FF4"/>
    <w:rsid w:val="0044183F"/>
    <w:rsid w:val="0044452D"/>
    <w:rsid w:val="00445842"/>
    <w:rsid w:val="004469E9"/>
    <w:rsid w:val="00451E52"/>
    <w:rsid w:val="004538B9"/>
    <w:rsid w:val="0045408F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45"/>
    <w:rsid w:val="00471F2C"/>
    <w:rsid w:val="004720E2"/>
    <w:rsid w:val="004730EA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D2"/>
    <w:rsid w:val="004E1253"/>
    <w:rsid w:val="004E1B26"/>
    <w:rsid w:val="004E2E43"/>
    <w:rsid w:val="004E5F6E"/>
    <w:rsid w:val="004E674F"/>
    <w:rsid w:val="004F005C"/>
    <w:rsid w:val="004F0959"/>
    <w:rsid w:val="004F1693"/>
    <w:rsid w:val="004F1BC1"/>
    <w:rsid w:val="004F20D7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7FFD"/>
    <w:rsid w:val="00562C68"/>
    <w:rsid w:val="00565BCE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D1E"/>
    <w:rsid w:val="005B6027"/>
    <w:rsid w:val="005C05FF"/>
    <w:rsid w:val="005C0F31"/>
    <w:rsid w:val="005C21A7"/>
    <w:rsid w:val="005C376E"/>
    <w:rsid w:val="005C3DA0"/>
    <w:rsid w:val="005C499F"/>
    <w:rsid w:val="005C4BC0"/>
    <w:rsid w:val="005C613E"/>
    <w:rsid w:val="005C7450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F2AC2"/>
    <w:rsid w:val="005F2D6C"/>
    <w:rsid w:val="005F3E20"/>
    <w:rsid w:val="005F683E"/>
    <w:rsid w:val="005F6C23"/>
    <w:rsid w:val="005F75B6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657"/>
    <w:rsid w:val="0065493D"/>
    <w:rsid w:val="006551EF"/>
    <w:rsid w:val="00655B06"/>
    <w:rsid w:val="00656FD8"/>
    <w:rsid w:val="00657AA6"/>
    <w:rsid w:val="00662BAA"/>
    <w:rsid w:val="00663550"/>
    <w:rsid w:val="00667E3C"/>
    <w:rsid w:val="00672328"/>
    <w:rsid w:val="006724FB"/>
    <w:rsid w:val="00672725"/>
    <w:rsid w:val="006737C2"/>
    <w:rsid w:val="0067521A"/>
    <w:rsid w:val="0067620D"/>
    <w:rsid w:val="00677630"/>
    <w:rsid w:val="006778DD"/>
    <w:rsid w:val="00677B3C"/>
    <w:rsid w:val="006813CB"/>
    <w:rsid w:val="00681789"/>
    <w:rsid w:val="006828D6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EA6"/>
    <w:rsid w:val="0069730B"/>
    <w:rsid w:val="006A023D"/>
    <w:rsid w:val="006A0CE7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503A"/>
    <w:rsid w:val="006B5C62"/>
    <w:rsid w:val="006B62D3"/>
    <w:rsid w:val="006C0CC6"/>
    <w:rsid w:val="006C2F01"/>
    <w:rsid w:val="006C38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106B"/>
    <w:rsid w:val="006E1203"/>
    <w:rsid w:val="006E3810"/>
    <w:rsid w:val="006E3A81"/>
    <w:rsid w:val="006F1A7C"/>
    <w:rsid w:val="006F3BF9"/>
    <w:rsid w:val="006F683B"/>
    <w:rsid w:val="006F6F5E"/>
    <w:rsid w:val="00700093"/>
    <w:rsid w:val="007012D3"/>
    <w:rsid w:val="00701B56"/>
    <w:rsid w:val="007024A1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682"/>
    <w:rsid w:val="00762D94"/>
    <w:rsid w:val="007676A9"/>
    <w:rsid w:val="00772204"/>
    <w:rsid w:val="00775558"/>
    <w:rsid w:val="00775B07"/>
    <w:rsid w:val="00775B6D"/>
    <w:rsid w:val="00781193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6D1D"/>
    <w:rsid w:val="007A0EA7"/>
    <w:rsid w:val="007A0FD3"/>
    <w:rsid w:val="007A3C55"/>
    <w:rsid w:val="007A594E"/>
    <w:rsid w:val="007A6B58"/>
    <w:rsid w:val="007A750F"/>
    <w:rsid w:val="007B29AF"/>
    <w:rsid w:val="007B4825"/>
    <w:rsid w:val="007B4E59"/>
    <w:rsid w:val="007B53AD"/>
    <w:rsid w:val="007B5E3E"/>
    <w:rsid w:val="007B63BF"/>
    <w:rsid w:val="007B720A"/>
    <w:rsid w:val="007B7FE7"/>
    <w:rsid w:val="007C1276"/>
    <w:rsid w:val="007C182A"/>
    <w:rsid w:val="007C249B"/>
    <w:rsid w:val="007C443E"/>
    <w:rsid w:val="007C5A93"/>
    <w:rsid w:val="007C67F3"/>
    <w:rsid w:val="007D1B0F"/>
    <w:rsid w:val="007D3ADD"/>
    <w:rsid w:val="007D5C83"/>
    <w:rsid w:val="007E05B4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543B"/>
    <w:rsid w:val="00815853"/>
    <w:rsid w:val="00815895"/>
    <w:rsid w:val="00815FB8"/>
    <w:rsid w:val="0081793F"/>
    <w:rsid w:val="00820F3C"/>
    <w:rsid w:val="008210F5"/>
    <w:rsid w:val="00823652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7454"/>
    <w:rsid w:val="008D7C46"/>
    <w:rsid w:val="008D7DA3"/>
    <w:rsid w:val="008E028C"/>
    <w:rsid w:val="008E06E0"/>
    <w:rsid w:val="008E1407"/>
    <w:rsid w:val="008E1412"/>
    <w:rsid w:val="008E2FA3"/>
    <w:rsid w:val="008E5F71"/>
    <w:rsid w:val="008E6A57"/>
    <w:rsid w:val="008E7DD4"/>
    <w:rsid w:val="008F122B"/>
    <w:rsid w:val="008F1341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893"/>
    <w:rsid w:val="009513CD"/>
    <w:rsid w:val="00951AF3"/>
    <w:rsid w:val="00951D05"/>
    <w:rsid w:val="00952618"/>
    <w:rsid w:val="009535F6"/>
    <w:rsid w:val="0095360C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917C1"/>
    <w:rsid w:val="00993D71"/>
    <w:rsid w:val="00994B1C"/>
    <w:rsid w:val="00994B2E"/>
    <w:rsid w:val="009952A6"/>
    <w:rsid w:val="00995C82"/>
    <w:rsid w:val="00997342"/>
    <w:rsid w:val="00997E80"/>
    <w:rsid w:val="009A2B58"/>
    <w:rsid w:val="009A2CBB"/>
    <w:rsid w:val="009A38E3"/>
    <w:rsid w:val="009A395A"/>
    <w:rsid w:val="009A3DD4"/>
    <w:rsid w:val="009A4DFB"/>
    <w:rsid w:val="009A620F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4A44"/>
    <w:rsid w:val="009E5D4E"/>
    <w:rsid w:val="009E64BB"/>
    <w:rsid w:val="009E6BC7"/>
    <w:rsid w:val="009F1874"/>
    <w:rsid w:val="009F1CF6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5A"/>
    <w:rsid w:val="00A1515C"/>
    <w:rsid w:val="00A15A4E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DBF"/>
    <w:rsid w:val="00A573ED"/>
    <w:rsid w:val="00A60264"/>
    <w:rsid w:val="00A6308F"/>
    <w:rsid w:val="00A64BFA"/>
    <w:rsid w:val="00A64FDA"/>
    <w:rsid w:val="00A6532D"/>
    <w:rsid w:val="00A663A5"/>
    <w:rsid w:val="00A700A5"/>
    <w:rsid w:val="00A706E0"/>
    <w:rsid w:val="00A7240D"/>
    <w:rsid w:val="00A72FB5"/>
    <w:rsid w:val="00A73556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B3E"/>
    <w:rsid w:val="00A927B8"/>
    <w:rsid w:val="00A92D4A"/>
    <w:rsid w:val="00A94045"/>
    <w:rsid w:val="00A953D1"/>
    <w:rsid w:val="00A95675"/>
    <w:rsid w:val="00AA0E0C"/>
    <w:rsid w:val="00AA13F2"/>
    <w:rsid w:val="00AA1502"/>
    <w:rsid w:val="00AA2953"/>
    <w:rsid w:val="00AA2F31"/>
    <w:rsid w:val="00AA3B64"/>
    <w:rsid w:val="00AA45C1"/>
    <w:rsid w:val="00AA4C8D"/>
    <w:rsid w:val="00AA5D5C"/>
    <w:rsid w:val="00AA6F68"/>
    <w:rsid w:val="00AB0691"/>
    <w:rsid w:val="00AB0A79"/>
    <w:rsid w:val="00AB0BA6"/>
    <w:rsid w:val="00AB2B0B"/>
    <w:rsid w:val="00AB4057"/>
    <w:rsid w:val="00AB4962"/>
    <w:rsid w:val="00AB5173"/>
    <w:rsid w:val="00AB5455"/>
    <w:rsid w:val="00AB588C"/>
    <w:rsid w:val="00AB5B2E"/>
    <w:rsid w:val="00AB6B25"/>
    <w:rsid w:val="00AB708C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44F5"/>
    <w:rsid w:val="00B15A1A"/>
    <w:rsid w:val="00B20BC6"/>
    <w:rsid w:val="00B21D67"/>
    <w:rsid w:val="00B21EF6"/>
    <w:rsid w:val="00B225C4"/>
    <w:rsid w:val="00B2358F"/>
    <w:rsid w:val="00B235FA"/>
    <w:rsid w:val="00B23C2D"/>
    <w:rsid w:val="00B25110"/>
    <w:rsid w:val="00B2584A"/>
    <w:rsid w:val="00B263FF"/>
    <w:rsid w:val="00B3009B"/>
    <w:rsid w:val="00B30433"/>
    <w:rsid w:val="00B313FF"/>
    <w:rsid w:val="00B33546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A2295"/>
    <w:rsid w:val="00BA3453"/>
    <w:rsid w:val="00BA4AC9"/>
    <w:rsid w:val="00BA4C40"/>
    <w:rsid w:val="00BA4C99"/>
    <w:rsid w:val="00BA5A15"/>
    <w:rsid w:val="00BA6D79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4935"/>
    <w:rsid w:val="00BE6227"/>
    <w:rsid w:val="00BE6DA6"/>
    <w:rsid w:val="00BE789F"/>
    <w:rsid w:val="00BF25E8"/>
    <w:rsid w:val="00BF268E"/>
    <w:rsid w:val="00BF2CE3"/>
    <w:rsid w:val="00BF32E1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4963"/>
    <w:rsid w:val="00C169E0"/>
    <w:rsid w:val="00C21BC6"/>
    <w:rsid w:val="00C22B80"/>
    <w:rsid w:val="00C241E7"/>
    <w:rsid w:val="00C27022"/>
    <w:rsid w:val="00C30B36"/>
    <w:rsid w:val="00C32318"/>
    <w:rsid w:val="00C3335C"/>
    <w:rsid w:val="00C33B1B"/>
    <w:rsid w:val="00C33B9E"/>
    <w:rsid w:val="00C36932"/>
    <w:rsid w:val="00C40260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6D8"/>
    <w:rsid w:val="00C62AA4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A0D1B"/>
    <w:rsid w:val="00CA1EC4"/>
    <w:rsid w:val="00CA3315"/>
    <w:rsid w:val="00CA6E98"/>
    <w:rsid w:val="00CB04C1"/>
    <w:rsid w:val="00CB3150"/>
    <w:rsid w:val="00CB4145"/>
    <w:rsid w:val="00CB54F4"/>
    <w:rsid w:val="00CB5ED4"/>
    <w:rsid w:val="00CC0454"/>
    <w:rsid w:val="00CC1F14"/>
    <w:rsid w:val="00CC2BE5"/>
    <w:rsid w:val="00CC3CA5"/>
    <w:rsid w:val="00CC3FC5"/>
    <w:rsid w:val="00CC66A6"/>
    <w:rsid w:val="00CC7A05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3514"/>
    <w:rsid w:val="00CE4F1C"/>
    <w:rsid w:val="00CE6E02"/>
    <w:rsid w:val="00CF142F"/>
    <w:rsid w:val="00CF23B2"/>
    <w:rsid w:val="00CF2C48"/>
    <w:rsid w:val="00CF53B9"/>
    <w:rsid w:val="00CF68CB"/>
    <w:rsid w:val="00CF69E6"/>
    <w:rsid w:val="00CF6BD9"/>
    <w:rsid w:val="00D02132"/>
    <w:rsid w:val="00D02F06"/>
    <w:rsid w:val="00D039BB"/>
    <w:rsid w:val="00D05702"/>
    <w:rsid w:val="00D0588E"/>
    <w:rsid w:val="00D06918"/>
    <w:rsid w:val="00D10ABA"/>
    <w:rsid w:val="00D10ED9"/>
    <w:rsid w:val="00D114D8"/>
    <w:rsid w:val="00D149DD"/>
    <w:rsid w:val="00D151CA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E7E"/>
    <w:rsid w:val="00D6371D"/>
    <w:rsid w:val="00D64732"/>
    <w:rsid w:val="00D652B8"/>
    <w:rsid w:val="00D65578"/>
    <w:rsid w:val="00D667FF"/>
    <w:rsid w:val="00D7214C"/>
    <w:rsid w:val="00D72B53"/>
    <w:rsid w:val="00D738E4"/>
    <w:rsid w:val="00D73C0C"/>
    <w:rsid w:val="00D73CC1"/>
    <w:rsid w:val="00D74168"/>
    <w:rsid w:val="00D74A5D"/>
    <w:rsid w:val="00D755B2"/>
    <w:rsid w:val="00D75D5E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A138D"/>
    <w:rsid w:val="00DA30FA"/>
    <w:rsid w:val="00DA3E1D"/>
    <w:rsid w:val="00DA4BC5"/>
    <w:rsid w:val="00DA68E4"/>
    <w:rsid w:val="00DA6D62"/>
    <w:rsid w:val="00DA7385"/>
    <w:rsid w:val="00DB02A1"/>
    <w:rsid w:val="00DB034D"/>
    <w:rsid w:val="00DB320A"/>
    <w:rsid w:val="00DB7091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5859"/>
    <w:rsid w:val="00DE6136"/>
    <w:rsid w:val="00DE725C"/>
    <w:rsid w:val="00DF0C5F"/>
    <w:rsid w:val="00DF1A48"/>
    <w:rsid w:val="00DF2450"/>
    <w:rsid w:val="00DF291E"/>
    <w:rsid w:val="00DF2B41"/>
    <w:rsid w:val="00DF2F98"/>
    <w:rsid w:val="00DF4035"/>
    <w:rsid w:val="00DF429D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9FC"/>
    <w:rsid w:val="00EA1A3D"/>
    <w:rsid w:val="00EA2576"/>
    <w:rsid w:val="00EA3514"/>
    <w:rsid w:val="00EA517D"/>
    <w:rsid w:val="00EA5181"/>
    <w:rsid w:val="00EB016A"/>
    <w:rsid w:val="00EB293A"/>
    <w:rsid w:val="00EB393F"/>
    <w:rsid w:val="00EB6307"/>
    <w:rsid w:val="00EC08DC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5581"/>
    <w:rsid w:val="00EF5B39"/>
    <w:rsid w:val="00EF5FE8"/>
    <w:rsid w:val="00F00E94"/>
    <w:rsid w:val="00F01B16"/>
    <w:rsid w:val="00F070F6"/>
    <w:rsid w:val="00F07E65"/>
    <w:rsid w:val="00F13475"/>
    <w:rsid w:val="00F1380A"/>
    <w:rsid w:val="00F13A56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6FD9"/>
    <w:rsid w:val="00F700B9"/>
    <w:rsid w:val="00F7389B"/>
    <w:rsid w:val="00F74338"/>
    <w:rsid w:val="00F74395"/>
    <w:rsid w:val="00F84ACC"/>
    <w:rsid w:val="00F84FFE"/>
    <w:rsid w:val="00F85565"/>
    <w:rsid w:val="00F85884"/>
    <w:rsid w:val="00F87D6C"/>
    <w:rsid w:val="00F9209F"/>
    <w:rsid w:val="00F92B8C"/>
    <w:rsid w:val="00F92C4A"/>
    <w:rsid w:val="00F94A06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4558"/>
    <w:rsid w:val="00FA5B23"/>
    <w:rsid w:val="00FA60DF"/>
    <w:rsid w:val="00FA72D3"/>
    <w:rsid w:val="00FB1816"/>
    <w:rsid w:val="00FB270D"/>
    <w:rsid w:val="00FB378E"/>
    <w:rsid w:val="00FB3D3E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FF1008-9EF7-4492-80A3-262B1A5FC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15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Цифропарк</cp:lastModifiedBy>
  <cp:revision>9</cp:revision>
  <cp:lastPrinted>2021-04-17T06:22:00Z</cp:lastPrinted>
  <dcterms:created xsi:type="dcterms:W3CDTF">2022-04-08T14:18:00Z</dcterms:created>
  <dcterms:modified xsi:type="dcterms:W3CDTF">2023-02-01T18:54:00Z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