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22/03/2024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Jezabel, Evgeny, Carla, Manuel y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Cosas a comentar en la reunión online de hoy: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decimos a Jose que ya tenemos los datos.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mandatory to include ODS (Agenda 2030) on Milestone 1, but yes for the final report.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