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2.562255859375" w:firstLine="0"/>
        <w:jc w:val="right"/>
        <w:rPr>
          <w:rFonts w:ascii="Georgia" w:cs="Georgia" w:eastAsia="Georgia" w:hAnsi="Georgia"/>
          <w:b w:val="0"/>
          <w:i w:val="1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404040"/>
          <w:sz w:val="42"/>
          <w:szCs w:val="42"/>
          <w:u w:val="single"/>
          <w:shd w:fill="auto" w:val="clear"/>
          <w:vertAlign w:val="baseline"/>
          <w:rtl w:val="0"/>
        </w:rPr>
        <w:t xml:space="preserve">Exercises XPath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859619140625" w:line="240" w:lineRule="auto"/>
        <w:ind w:left="438.95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En los ejercicios siguientes se asume que se va a utilizar el fichero siguiente: </w:t>
      </w:r>
    </w:p>
    <w:tbl>
      <w:tblPr>
        <w:tblStyle w:val="Table1"/>
        <w:tblW w:w="10886.00025177002" w:type="dxa"/>
        <w:jc w:val="left"/>
        <w:tblInd w:w="407.9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6.00025177002"/>
        <w:tblGridChange w:id="0">
          <w:tblGrid>
            <w:gridCol w:w="10886.00025177002"/>
          </w:tblGrid>
        </w:tblGridChange>
      </w:tblGrid>
      <w:tr>
        <w:trPr>
          <w:cantSplit w:val="0"/>
          <w:trHeight w:val="4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00007629394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&lt;inventario&gt;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6000976562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&lt;producto código="AAA-111"&gt;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.600585937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&lt;nombre&gt;Teclado&lt;/nombre&gt;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6000976562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&lt;peso unidad="g"&gt;480&lt;/peso&gt;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.600585937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&lt;/producto&gt;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6000976562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&lt;producto codigo="ACD-981"&gt;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.600585937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&lt;nombre&gt;Monitor&lt;/nombre&gt;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6000976562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&lt;peso unidad="kg"&gt;1.8&lt;/peso&gt;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.600585937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&lt;/producto&gt;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6000976562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&lt;producto codigo="DEZ-138"&gt;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.600585937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&lt;nombre&gt;Raton&lt;/nombre&gt;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6000976562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&lt;peso unidad="g"&gt;50&lt;/peso&gt;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.5999755859375" w:line="240" w:lineRule="auto"/>
              <w:ind w:left="66.0000228881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&lt;/producto&gt;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5994873046875" w:line="240" w:lineRule="auto"/>
              <w:ind w:left="77.000007629394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&lt;/inventario&gt;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428.4000015258789" w:right="8.6462402343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Resolver los siguientes problemas usando expresiones XPath. Si no nos dicen nada se puede asumir  que las etiquetas no deben incluirse.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428.4000015258789" w:right="8.646240234375" w:firstLine="10.55999755859375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71.91986083984375" w:line="240" w:lineRule="auto"/>
        <w:ind w:left="800.1599884033203" w:firstLine="0"/>
        <w:rPr>
          <w:color w:val="40404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El primer codigo en el xml tiene tilde por eso es posible que de error, asique para que no lo de hay que quitarle la tilde.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40649414062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todos los elementos peso (etiqueta incluida).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40649414062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//peso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40649414062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/inventario/producto/peso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40649414062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puedo utilizar // para acortar el código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459.8155689239502" w:lineRule="auto"/>
        <w:ind w:left="800.1599884033203" w:right="2202.80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las cantidades de todos los elementos peso (sin la etiqueta &lt;peso&gt;).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459.8155689239502" w:lineRule="auto"/>
        <w:ind w:left="800.1599884033203" w:right="2202.803955078125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//peso/text()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459.8155689239502" w:lineRule="auto"/>
        <w:ind w:left="800.1599884033203" w:right="2202.80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el peso del ultimo elemento.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459.8155689239502" w:lineRule="auto"/>
        <w:ind w:left="800.1599884033203" w:right="2202.803955078125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//producto[last()]/peso/text()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492187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las distintas unidades en las que se han almacenado los pesos.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4921875" w:line="240" w:lineRule="auto"/>
        <w:ind w:left="800.1599884033203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492187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distinct-values(/inventario/producto/peso/@unidad)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el penúltimo codigo.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00.1599884033203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/inventario/producto[position()=last()-1]/@codigo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el peso del elemento cuyo codigo sea AAA-111.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//producto[@codigo=’AAA-111’]/peso/text()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el nombre de los productos que hayan puesto el peso en gramos.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//producto[peso/@unidad=’g’]/nombre/text()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el codigo de los productos cuyo nombre sea «Monitor».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//producto[nombre=’Monitor’]/@codigo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Extraer el código de los productos que pesen más de un cuarto de kilo.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//producto[peso[@unidad="g"]&gt;250 or peso[@unidad="kg"]&gt;0.25]/@codigo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00.1599884033203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061519622803" w:lineRule="auto"/>
        <w:ind w:left="2306.0000610351562" w:right="1881.922607421875" w:firstLine="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02785" cy="22231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22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83100" cy="322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134.014892578125" w:left="0" w:right="612.07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