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6A3646A3"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r w:rsidR="00A33D7A">
              <w:rPr>
                <w:rFonts w:asciiTheme="minorHAnsi" w:hAnsiTheme="minorHAnsi" w:cstheme="minorHAnsi"/>
                <w:color w:val="auto"/>
                <w:sz w:val="28"/>
                <w:szCs w:val="28"/>
              </w:rPr>
              <w:t>Mohammad Ruhan Ahmed</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62D7A953"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385660360"/>
        <w:docPartObj>
          <w:docPartGallery w:val="Table of Contents"/>
          <w:docPartUnique/>
        </w:docPartObj>
      </w:sdtPr>
      <w:sdtContent>
        <w:p w14:paraId="6B1A743D" w14:textId="29341EE3" w:rsidR="1E064045" w:rsidRDefault="5B22DC51" w:rsidP="1E064045">
          <w:pPr>
            <w:pStyle w:val="TOC1"/>
            <w:tabs>
              <w:tab w:val="right" w:leader="dot" w:pos="9630"/>
            </w:tabs>
            <w:rPr>
              <w:rStyle w:val="Hyperlink"/>
            </w:rPr>
          </w:pPr>
          <w:r>
            <w:fldChar w:fldCharType="begin"/>
          </w:r>
          <w:r w:rsidR="1E064045">
            <w:instrText>TOC \o "1-9" \z \u \h</w:instrText>
          </w:r>
          <w:r>
            <w:fldChar w:fldCharType="separate"/>
          </w:r>
          <w:hyperlink w:anchor="_Toc1514505634">
            <w:r w:rsidRPr="5B22DC51">
              <w:rPr>
                <w:rStyle w:val="Hyperlink"/>
              </w:rPr>
              <w:t>Day 1: Task 1</w:t>
            </w:r>
            <w:r w:rsidR="1E064045">
              <w:tab/>
            </w:r>
            <w:r w:rsidR="1E064045">
              <w:fldChar w:fldCharType="begin"/>
            </w:r>
            <w:r w:rsidR="1E064045">
              <w:instrText>PAGEREF _Toc1514505634 \h</w:instrText>
            </w:r>
            <w:r w:rsidR="1E064045">
              <w:fldChar w:fldCharType="separate"/>
            </w:r>
            <w:r w:rsidRPr="5B22DC51">
              <w:rPr>
                <w:rStyle w:val="Hyperlink"/>
              </w:rPr>
              <w:t>3</w:t>
            </w:r>
            <w:r w:rsidR="1E064045">
              <w:fldChar w:fldCharType="end"/>
            </w:r>
          </w:hyperlink>
        </w:p>
        <w:p w14:paraId="19E73860" w14:textId="520867E7" w:rsidR="1E064045" w:rsidRDefault="5B22DC51" w:rsidP="1E064045">
          <w:pPr>
            <w:pStyle w:val="TOC1"/>
            <w:tabs>
              <w:tab w:val="right" w:leader="dot" w:pos="9630"/>
            </w:tabs>
            <w:rPr>
              <w:rStyle w:val="Hyperlink"/>
            </w:rPr>
          </w:pPr>
          <w:hyperlink w:anchor="_Toc2125927931">
            <w:r w:rsidRPr="5B22DC51">
              <w:rPr>
                <w:rStyle w:val="Hyperlink"/>
              </w:rPr>
              <w:t>Day 1: Task 2</w:t>
            </w:r>
            <w:r w:rsidR="1E064045">
              <w:tab/>
            </w:r>
            <w:r w:rsidR="1E064045">
              <w:fldChar w:fldCharType="begin"/>
            </w:r>
            <w:r w:rsidR="1E064045">
              <w:instrText>PAGEREF _Toc2125927931 \h</w:instrText>
            </w:r>
            <w:r w:rsidR="1E064045">
              <w:fldChar w:fldCharType="separate"/>
            </w:r>
            <w:r w:rsidRPr="5B22DC51">
              <w:rPr>
                <w:rStyle w:val="Hyperlink"/>
              </w:rPr>
              <w:t>3</w:t>
            </w:r>
            <w:r w:rsidR="1E064045">
              <w:fldChar w:fldCharType="end"/>
            </w:r>
          </w:hyperlink>
        </w:p>
        <w:p w14:paraId="1333A935" w14:textId="3A581E57" w:rsidR="1E064045" w:rsidRDefault="5B22DC51" w:rsidP="1E064045">
          <w:pPr>
            <w:pStyle w:val="TOC1"/>
            <w:tabs>
              <w:tab w:val="right" w:leader="dot" w:pos="9630"/>
            </w:tabs>
            <w:rPr>
              <w:rStyle w:val="Hyperlink"/>
            </w:rPr>
          </w:pPr>
          <w:hyperlink w:anchor="_Toc1965065538">
            <w:r w:rsidRPr="5B22DC51">
              <w:rPr>
                <w:rStyle w:val="Hyperlink"/>
              </w:rPr>
              <w:t>Day 1: Task 3</w:t>
            </w:r>
            <w:r w:rsidR="1E064045">
              <w:tab/>
            </w:r>
            <w:r w:rsidR="1E064045">
              <w:fldChar w:fldCharType="begin"/>
            </w:r>
            <w:r w:rsidR="1E064045">
              <w:instrText>PAGEREF _Toc1965065538 \h</w:instrText>
            </w:r>
            <w:r w:rsidR="1E064045">
              <w:fldChar w:fldCharType="separate"/>
            </w:r>
            <w:r w:rsidRPr="5B22DC51">
              <w:rPr>
                <w:rStyle w:val="Hyperlink"/>
              </w:rPr>
              <w:t>4</w:t>
            </w:r>
            <w:r w:rsidR="1E064045">
              <w:fldChar w:fldCharType="end"/>
            </w:r>
          </w:hyperlink>
        </w:p>
        <w:p w14:paraId="00BB99B0" w14:textId="45019641" w:rsidR="5B22DC51" w:rsidRDefault="5B22DC51" w:rsidP="5B22DC51">
          <w:pPr>
            <w:pStyle w:val="TOC1"/>
            <w:tabs>
              <w:tab w:val="right" w:leader="dot" w:pos="9630"/>
            </w:tabs>
            <w:rPr>
              <w:rStyle w:val="Hyperlink"/>
            </w:rPr>
          </w:pPr>
          <w:hyperlink w:anchor="_Toc2141651249">
            <w:r w:rsidRPr="5B22DC51">
              <w:rPr>
                <w:rStyle w:val="Hyperlink"/>
              </w:rPr>
              <w:t>Day 2: Task 1</w:t>
            </w:r>
            <w:r>
              <w:tab/>
            </w:r>
            <w:r>
              <w:fldChar w:fldCharType="begin"/>
            </w:r>
            <w:r>
              <w:instrText>PAGEREF _Toc2141651249 \h</w:instrText>
            </w:r>
            <w:r>
              <w:fldChar w:fldCharType="separate"/>
            </w:r>
            <w:r w:rsidRPr="5B22DC51">
              <w:rPr>
                <w:rStyle w:val="Hyperlink"/>
              </w:rPr>
              <w:t>5</w:t>
            </w:r>
            <w:r>
              <w:fldChar w:fldCharType="end"/>
            </w:r>
          </w:hyperlink>
        </w:p>
        <w:p w14:paraId="0585A153" w14:textId="09865FBB" w:rsidR="5B22DC51" w:rsidRDefault="5B22DC51" w:rsidP="5B22DC51">
          <w:pPr>
            <w:pStyle w:val="TOC1"/>
            <w:tabs>
              <w:tab w:val="right" w:leader="dot" w:pos="9630"/>
            </w:tabs>
            <w:rPr>
              <w:rStyle w:val="Hyperlink"/>
            </w:rPr>
          </w:pPr>
          <w:hyperlink w:anchor="_Toc1229522580">
            <w:r w:rsidRPr="5B22DC51">
              <w:rPr>
                <w:rStyle w:val="Hyperlink"/>
              </w:rPr>
              <w:t>Day 3: Task 1</w:t>
            </w:r>
            <w:r>
              <w:tab/>
            </w:r>
            <w:r>
              <w:fldChar w:fldCharType="begin"/>
            </w:r>
            <w:r>
              <w:instrText>PAGEREF _Toc1229522580 \h</w:instrText>
            </w:r>
            <w:r>
              <w:fldChar w:fldCharType="separate"/>
            </w:r>
            <w:r w:rsidRPr="5B22DC51">
              <w:rPr>
                <w:rStyle w:val="Hyperlink"/>
              </w:rPr>
              <w:t>9</w:t>
            </w:r>
            <w:r>
              <w:fldChar w:fldCharType="end"/>
            </w:r>
          </w:hyperlink>
        </w:p>
        <w:p w14:paraId="397D6250" w14:textId="38F5A0E7" w:rsidR="5B22DC51" w:rsidRDefault="5B22DC51" w:rsidP="5B22DC51">
          <w:pPr>
            <w:pStyle w:val="TOC1"/>
            <w:tabs>
              <w:tab w:val="right" w:leader="dot" w:pos="9630"/>
            </w:tabs>
            <w:rPr>
              <w:rStyle w:val="Hyperlink"/>
            </w:rPr>
          </w:pPr>
          <w:hyperlink w:anchor="_Toc508692763">
            <w:r w:rsidRPr="5B22DC51">
              <w:rPr>
                <w:rStyle w:val="Hyperlink"/>
              </w:rPr>
              <w:t>Day 3: Task 2</w:t>
            </w:r>
            <w:r>
              <w:tab/>
            </w:r>
            <w:r>
              <w:fldChar w:fldCharType="begin"/>
            </w:r>
            <w:r>
              <w:instrText>PAGEREF _Toc508692763 \h</w:instrText>
            </w:r>
            <w:r>
              <w:fldChar w:fldCharType="separate"/>
            </w:r>
            <w:r w:rsidRPr="5B22DC51">
              <w:rPr>
                <w:rStyle w:val="Hyperlink"/>
              </w:rPr>
              <w:t>10</w:t>
            </w:r>
            <w:r>
              <w:fldChar w:fldCharType="end"/>
            </w:r>
          </w:hyperlink>
        </w:p>
        <w:p w14:paraId="0F3F47AE" w14:textId="74DB7044" w:rsidR="5B22DC51" w:rsidRDefault="5B22DC51" w:rsidP="5B22DC51">
          <w:pPr>
            <w:pStyle w:val="TOC1"/>
            <w:tabs>
              <w:tab w:val="right" w:leader="dot" w:pos="9630"/>
            </w:tabs>
            <w:rPr>
              <w:rStyle w:val="Hyperlink"/>
            </w:rPr>
          </w:pPr>
          <w:hyperlink w:anchor="_Toc1233463339">
            <w:r w:rsidRPr="5B22DC51">
              <w:rPr>
                <w:rStyle w:val="Hyperlink"/>
              </w:rPr>
              <w:t>Day 3: Task 3</w:t>
            </w:r>
            <w:r>
              <w:tab/>
            </w:r>
            <w:r>
              <w:fldChar w:fldCharType="begin"/>
            </w:r>
            <w:r>
              <w:instrText>PAGEREF _Toc1233463339 \h</w:instrText>
            </w:r>
            <w:r>
              <w:fldChar w:fldCharType="separate"/>
            </w:r>
            <w:r w:rsidRPr="5B22DC51">
              <w:rPr>
                <w:rStyle w:val="Hyperlink"/>
              </w:rPr>
              <w:t>11</w:t>
            </w:r>
            <w:r>
              <w:fldChar w:fldCharType="end"/>
            </w:r>
          </w:hyperlink>
        </w:p>
        <w:p w14:paraId="3719E4A7" w14:textId="7E0B4D7A" w:rsidR="5B22DC51" w:rsidRDefault="5B22DC51" w:rsidP="5B22DC51">
          <w:pPr>
            <w:pStyle w:val="TOC1"/>
            <w:tabs>
              <w:tab w:val="right" w:leader="dot" w:pos="9630"/>
            </w:tabs>
            <w:rPr>
              <w:rStyle w:val="Hyperlink"/>
            </w:rPr>
          </w:pPr>
          <w:hyperlink w:anchor="_Toc1556426903">
            <w:r w:rsidRPr="5B22DC51">
              <w:rPr>
                <w:rStyle w:val="Hyperlink"/>
              </w:rPr>
              <w:t>Day 4: Task 1</w:t>
            </w:r>
            <w:r>
              <w:tab/>
            </w:r>
            <w:r>
              <w:fldChar w:fldCharType="begin"/>
            </w:r>
            <w:r>
              <w:instrText>PAGEREF _Toc1556426903 \h</w:instrText>
            </w:r>
            <w:r>
              <w:fldChar w:fldCharType="separate"/>
            </w:r>
            <w:r w:rsidRPr="5B22DC51">
              <w:rPr>
                <w:rStyle w:val="Hyperlink"/>
              </w:rPr>
              <w:t>12</w:t>
            </w:r>
            <w:r>
              <w:fldChar w:fldCharType="end"/>
            </w:r>
          </w:hyperlink>
        </w:p>
        <w:p w14:paraId="4A0A9332" w14:textId="6228A4B5" w:rsidR="5B22DC51" w:rsidRDefault="5B22DC51" w:rsidP="5B22DC51">
          <w:pPr>
            <w:pStyle w:val="TOC1"/>
            <w:tabs>
              <w:tab w:val="right" w:leader="dot" w:pos="9630"/>
            </w:tabs>
            <w:rPr>
              <w:rStyle w:val="Hyperlink"/>
            </w:rPr>
          </w:pPr>
          <w:hyperlink w:anchor="_Toc214156810">
            <w:r w:rsidRPr="5B22DC51">
              <w:rPr>
                <w:rStyle w:val="Hyperlink"/>
              </w:rPr>
              <w:t>Day 4: Task 2</w:t>
            </w:r>
            <w:r>
              <w:tab/>
            </w:r>
            <w:r>
              <w:fldChar w:fldCharType="begin"/>
            </w:r>
            <w:r>
              <w:instrText>PAGEREF _Toc214156810 \h</w:instrText>
            </w:r>
            <w:r>
              <w:fldChar w:fldCharType="separate"/>
            </w:r>
            <w:r w:rsidRPr="5B22DC51">
              <w:rPr>
                <w:rStyle w:val="Hyperlink"/>
              </w:rPr>
              <w:t>13</w:t>
            </w:r>
            <w:r>
              <w:fldChar w:fldCharType="end"/>
            </w:r>
          </w:hyperlink>
        </w:p>
        <w:p w14:paraId="49C0B5CC" w14:textId="21FFC9C0" w:rsidR="5B22DC51" w:rsidRDefault="5B22DC51" w:rsidP="5B22DC51">
          <w:pPr>
            <w:pStyle w:val="TOC4"/>
            <w:tabs>
              <w:tab w:val="right" w:leader="dot" w:pos="9630"/>
            </w:tabs>
            <w:rPr>
              <w:rStyle w:val="Hyperlink"/>
            </w:rPr>
          </w:pPr>
          <w:hyperlink w:anchor="_Toc248266112">
            <w:r w:rsidRPr="5B22DC51">
              <w:rPr>
                <w:rStyle w:val="Hyperlink"/>
              </w:rPr>
              <w:t>1. Scenario Background</w:t>
            </w:r>
            <w:r>
              <w:tab/>
            </w:r>
            <w:r>
              <w:fldChar w:fldCharType="begin"/>
            </w:r>
            <w:r>
              <w:instrText>PAGEREF _Toc248266112 \h</w:instrText>
            </w:r>
            <w:r>
              <w:fldChar w:fldCharType="separate"/>
            </w:r>
            <w:r w:rsidRPr="5B22DC51">
              <w:rPr>
                <w:rStyle w:val="Hyperlink"/>
              </w:rPr>
              <w:t>13</w:t>
            </w:r>
            <w:r>
              <w:fldChar w:fldCharType="end"/>
            </w:r>
          </w:hyperlink>
        </w:p>
        <w:p w14:paraId="5E05F4B6" w14:textId="3C4DC2DC" w:rsidR="5B22DC51" w:rsidRDefault="5B22DC51" w:rsidP="5B22DC51">
          <w:pPr>
            <w:pStyle w:val="TOC4"/>
            <w:tabs>
              <w:tab w:val="right" w:leader="dot" w:pos="9630"/>
            </w:tabs>
            <w:rPr>
              <w:rStyle w:val="Hyperlink"/>
            </w:rPr>
          </w:pPr>
          <w:hyperlink w:anchor="_Toc1387014804">
            <w:r w:rsidRPr="5B22DC51">
              <w:rPr>
                <w:rStyle w:val="Hyperlink"/>
              </w:rPr>
              <w:t>2. Data Laws and Regulations</w:t>
            </w:r>
            <w:r>
              <w:tab/>
            </w:r>
            <w:r>
              <w:fldChar w:fldCharType="begin"/>
            </w:r>
            <w:r>
              <w:instrText>PAGEREF _Toc1387014804 \h</w:instrText>
            </w:r>
            <w:r>
              <w:fldChar w:fldCharType="separate"/>
            </w:r>
            <w:r w:rsidRPr="5B22DC51">
              <w:rPr>
                <w:rStyle w:val="Hyperlink"/>
              </w:rPr>
              <w:t>14</w:t>
            </w:r>
            <w:r>
              <w:fldChar w:fldCharType="end"/>
            </w:r>
          </w:hyperlink>
        </w:p>
        <w:p w14:paraId="42FF003D" w14:textId="72EF8346" w:rsidR="5B22DC51" w:rsidRDefault="5B22DC51" w:rsidP="5B22DC51">
          <w:pPr>
            <w:pStyle w:val="TOC4"/>
            <w:tabs>
              <w:tab w:val="right" w:leader="dot" w:pos="9630"/>
            </w:tabs>
            <w:rPr>
              <w:rStyle w:val="Hyperlink"/>
            </w:rPr>
          </w:pPr>
          <w:hyperlink w:anchor="_Toc1952198484">
            <w:r w:rsidRPr="5B22DC51">
              <w:rPr>
                <w:rStyle w:val="Hyperlink"/>
              </w:rPr>
              <w:t>3. Azure Service Recommendations</w:t>
            </w:r>
            <w:r>
              <w:tab/>
            </w:r>
            <w:r>
              <w:fldChar w:fldCharType="begin"/>
            </w:r>
            <w:r>
              <w:instrText>PAGEREF _Toc1952198484 \h</w:instrText>
            </w:r>
            <w:r>
              <w:fldChar w:fldCharType="separate"/>
            </w:r>
            <w:r w:rsidRPr="5B22DC51">
              <w:rPr>
                <w:rStyle w:val="Hyperlink"/>
              </w:rPr>
              <w:t>14</w:t>
            </w:r>
            <w:r>
              <w:fldChar w:fldCharType="end"/>
            </w:r>
          </w:hyperlink>
        </w:p>
        <w:p w14:paraId="11EC90B5" w14:textId="3C330158" w:rsidR="5B22DC51" w:rsidRDefault="5B22DC51" w:rsidP="5B22DC51">
          <w:pPr>
            <w:pStyle w:val="TOC4"/>
            <w:tabs>
              <w:tab w:val="right" w:leader="dot" w:pos="9630"/>
            </w:tabs>
            <w:rPr>
              <w:rStyle w:val="Hyperlink"/>
            </w:rPr>
          </w:pPr>
          <w:hyperlink w:anchor="_Toc1792190821">
            <w:r w:rsidRPr="5B22DC51">
              <w:rPr>
                <w:rStyle w:val="Hyperlink"/>
              </w:rPr>
              <w:t>4. Data Types and Data Modelling</w:t>
            </w:r>
            <w:r>
              <w:tab/>
            </w:r>
            <w:r>
              <w:fldChar w:fldCharType="begin"/>
            </w:r>
            <w:r>
              <w:instrText>PAGEREF _Toc1792190821 \h</w:instrText>
            </w:r>
            <w:r>
              <w:fldChar w:fldCharType="separate"/>
            </w:r>
            <w:r w:rsidRPr="5B22DC51">
              <w:rPr>
                <w:rStyle w:val="Hyperlink"/>
              </w:rPr>
              <w:t>14</w:t>
            </w:r>
            <w:r>
              <w:fldChar w:fldCharType="end"/>
            </w:r>
          </w:hyperlink>
        </w:p>
        <w:p w14:paraId="572E0A39" w14:textId="3FC02DA4" w:rsidR="5B22DC51" w:rsidRDefault="5B22DC51" w:rsidP="5B22DC51">
          <w:pPr>
            <w:pStyle w:val="TOC4"/>
            <w:tabs>
              <w:tab w:val="right" w:leader="dot" w:pos="9630"/>
            </w:tabs>
            <w:rPr>
              <w:rStyle w:val="Hyperlink"/>
            </w:rPr>
          </w:pPr>
          <w:hyperlink w:anchor="_Toc385598743">
            <w:r w:rsidRPr="5B22DC51">
              <w:rPr>
                <w:rStyle w:val="Hyperlink"/>
              </w:rPr>
              <w:t>5. Data Storage Formats and Structures in Azure</w:t>
            </w:r>
            <w:r>
              <w:tab/>
            </w:r>
            <w:r>
              <w:fldChar w:fldCharType="begin"/>
            </w:r>
            <w:r>
              <w:instrText>PAGEREF _Toc385598743 \h</w:instrText>
            </w:r>
            <w:r>
              <w:fldChar w:fldCharType="separate"/>
            </w:r>
            <w:r w:rsidRPr="5B22DC51">
              <w:rPr>
                <w:rStyle w:val="Hyperlink"/>
              </w:rPr>
              <w:t>14</w:t>
            </w:r>
            <w:r>
              <w:fldChar w:fldCharType="end"/>
            </w:r>
          </w:hyperlink>
        </w:p>
        <w:p w14:paraId="7CC61A15" w14:textId="645EBCE3" w:rsidR="5B22DC51" w:rsidRDefault="5B22DC51" w:rsidP="5B22DC51">
          <w:pPr>
            <w:pStyle w:val="TOC4"/>
            <w:tabs>
              <w:tab w:val="right" w:leader="dot" w:pos="9630"/>
            </w:tabs>
            <w:rPr>
              <w:rStyle w:val="Hyperlink"/>
            </w:rPr>
          </w:pPr>
          <w:hyperlink w:anchor="_Toc561077662">
            <w:r w:rsidRPr="5B22DC51">
              <w:rPr>
                <w:rStyle w:val="Hyperlink"/>
              </w:rPr>
              <w:t>6. Additional Considerations</w:t>
            </w:r>
            <w:r>
              <w:tab/>
            </w:r>
            <w:r>
              <w:fldChar w:fldCharType="begin"/>
            </w:r>
            <w:r>
              <w:instrText>PAGEREF _Toc561077662 \h</w:instrText>
            </w:r>
            <w:r>
              <w:fldChar w:fldCharType="separate"/>
            </w:r>
            <w:r w:rsidRPr="5B22DC51">
              <w:rPr>
                <w:rStyle w:val="Hyperlink"/>
              </w:rPr>
              <w:t>15</w:t>
            </w:r>
            <w:r>
              <w:fldChar w:fldCharType="end"/>
            </w:r>
          </w:hyperlink>
        </w:p>
        <w:p w14:paraId="548D0103" w14:textId="71B4C2C2" w:rsidR="5B22DC51" w:rsidRDefault="5B22DC51" w:rsidP="5B22DC51">
          <w:pPr>
            <w:pStyle w:val="TOC3"/>
            <w:tabs>
              <w:tab w:val="right" w:leader="dot" w:pos="9630"/>
            </w:tabs>
            <w:rPr>
              <w:rStyle w:val="Hyperlink"/>
            </w:rPr>
          </w:pPr>
          <w:hyperlink w:anchor="_Toc1001523541">
            <w:r w:rsidRPr="5B22DC51">
              <w:rPr>
                <w:rStyle w:val="Hyperlink"/>
              </w:rPr>
              <w:t>Submission Guidelines:</w:t>
            </w:r>
            <w:r>
              <w:tab/>
            </w:r>
            <w:r>
              <w:fldChar w:fldCharType="begin"/>
            </w:r>
            <w:r>
              <w:instrText>PAGEREF _Toc1001523541 \h</w:instrText>
            </w:r>
            <w:r>
              <w:fldChar w:fldCharType="separate"/>
            </w:r>
            <w:r w:rsidRPr="5B22DC51">
              <w:rPr>
                <w:rStyle w:val="Hyperlink"/>
              </w:rPr>
              <w:t>15</w:t>
            </w:r>
            <w:r>
              <w:fldChar w:fldCharType="end"/>
            </w:r>
          </w:hyperlink>
        </w:p>
        <w:p w14:paraId="59AA74F2" w14:textId="7B1B602F" w:rsidR="5B22DC51" w:rsidRDefault="5B22DC51" w:rsidP="5B22DC51">
          <w:pPr>
            <w:pStyle w:val="TOC1"/>
            <w:tabs>
              <w:tab w:val="right" w:leader="dot" w:pos="9630"/>
            </w:tabs>
            <w:rPr>
              <w:rStyle w:val="Hyperlink"/>
            </w:rPr>
          </w:pPr>
          <w:hyperlink w:anchor="_Toc977988415">
            <w:r w:rsidRPr="5B22DC51">
              <w:rPr>
                <w:rStyle w:val="Hyperlink"/>
              </w:rPr>
              <w:t>Course Notes</w:t>
            </w:r>
            <w:r>
              <w:tab/>
            </w:r>
            <w:r>
              <w:fldChar w:fldCharType="begin"/>
            </w:r>
            <w:r>
              <w:instrText>PAGEREF _Toc977988415 \h</w:instrText>
            </w:r>
            <w:r>
              <w:fldChar w:fldCharType="separate"/>
            </w:r>
            <w:r w:rsidRPr="5B22DC51">
              <w:rPr>
                <w:rStyle w:val="Hyperlink"/>
              </w:rPr>
              <w:t>17</w:t>
            </w:r>
            <w:r>
              <w:fldChar w:fldCharType="end"/>
            </w:r>
          </w:hyperlink>
        </w:p>
        <w:p w14:paraId="51BD44FC" w14:textId="48E3DDD8" w:rsidR="5B22DC51" w:rsidRDefault="5B22DC51" w:rsidP="5B22DC51">
          <w:pPr>
            <w:pStyle w:val="TOC1"/>
            <w:tabs>
              <w:tab w:val="right" w:leader="dot" w:pos="9630"/>
            </w:tabs>
            <w:rPr>
              <w:rStyle w:val="Hyperlink"/>
            </w:rPr>
          </w:pPr>
          <w:hyperlink w:anchor="_Toc1081373283">
            <w:r w:rsidRPr="5B22DC51">
              <w:rPr>
                <w:rStyle w:val="Hyperlink"/>
              </w:rPr>
              <w:t>Additional Information</w:t>
            </w:r>
            <w:r>
              <w:tab/>
            </w:r>
            <w:r>
              <w:fldChar w:fldCharType="begin"/>
            </w:r>
            <w:r>
              <w:instrText>PAGEREF _Toc1081373283 \h</w:instrText>
            </w:r>
            <w:r>
              <w:fldChar w:fldCharType="separate"/>
            </w:r>
            <w:r w:rsidRPr="5B22DC51">
              <w:rPr>
                <w:rStyle w:val="Hyperlink"/>
              </w:rPr>
              <w:t>17</w:t>
            </w:r>
            <w:r>
              <w:fldChar w:fldCharType="end"/>
            </w:r>
          </w:hyperlink>
          <w:r>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7C9529B9" w14:textId="4D72833A" w:rsidR="61FDD1E4" w:rsidRDefault="61FDD1E4">
      <w:r>
        <w:br w:type="page"/>
      </w: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3713AF72" w:rsidR="00A859C7" w:rsidRDefault="39D7C2D6" w:rsidP="1E064045">
      <w:pPr>
        <w:pStyle w:val="Heading1"/>
        <w:rPr>
          <w:rFonts w:asciiTheme="minorHAnsi" w:hAnsiTheme="minorHAnsi" w:cstheme="minorBidi"/>
        </w:rPr>
      </w:pPr>
      <w:bookmarkStart w:id="0" w:name="_Toc1514505634"/>
      <w:r w:rsidRPr="5B22DC51">
        <w:rPr>
          <w:rFonts w:asciiTheme="minorHAnsi" w:hAnsiTheme="minorHAnsi" w:cstheme="minorBidi"/>
        </w:rPr>
        <w:t>Day 1</w:t>
      </w:r>
      <w:r w:rsidR="5A7241E1" w:rsidRPr="5B22DC51">
        <w:rPr>
          <w:rFonts w:asciiTheme="minorHAnsi" w:hAnsiTheme="minorHAnsi" w:cstheme="minorBidi"/>
        </w:rPr>
        <w:t xml:space="preserve">: </w:t>
      </w:r>
      <w:bookmarkStart w:id="1" w:name="_Toc168490834"/>
      <w:r w:rsidR="5822614F" w:rsidRPr="5B22DC51">
        <w:rPr>
          <w:rFonts w:asciiTheme="minorHAnsi" w:hAnsiTheme="minorHAnsi" w:cstheme="minorBidi"/>
        </w:rPr>
        <w:t>Task 1</w:t>
      </w:r>
      <w:bookmarkEnd w:id="0"/>
      <w:bookmarkEnd w:id="1"/>
    </w:p>
    <w:p w14:paraId="1AF27404" w14:textId="77777777" w:rsidR="00D7779F" w:rsidRDefault="00D7779F" w:rsidP="00D7779F"/>
    <w:p w14:paraId="41B86C95" w14:textId="27968E12" w:rsidR="70CE5525" w:rsidRDefault="012427F6" w:rsidP="404954BD">
      <w:r>
        <w:t xml:space="preserve">Please research </w:t>
      </w:r>
      <w:r w:rsidR="3C64CAFF">
        <w:t xml:space="preserve">and complete the below questions relating to key concepts of </w:t>
      </w:r>
      <w:r w:rsidR="28010C3F">
        <w:t>cloud</w:t>
      </w:r>
      <w:r w:rsidR="3C64CAFF">
        <w:t xml:space="preserve">. </w:t>
      </w:r>
    </w:p>
    <w:p w14:paraId="6F8EA7D9" w14:textId="6DE58A30" w:rsidR="5B22DC51" w:rsidRDefault="5B22DC51" w:rsidP="5B22DC51"/>
    <w:p w14:paraId="50832570" w14:textId="1A2E7A25" w:rsidR="08B396C0" w:rsidRDefault="08B396C0" w:rsidP="5B22DC51">
      <w:r>
        <w:t>Be prepared to discuss the below in the group following this task.</w:t>
      </w:r>
    </w:p>
    <w:p w14:paraId="1C59AB9E" w14:textId="19E01C35" w:rsidR="00D7779F" w:rsidRPr="00D7779F" w:rsidRDefault="00D7779F" w:rsidP="00D7779F"/>
    <w:tbl>
      <w:tblPr>
        <w:tblStyle w:val="Activity1"/>
        <w:tblW w:w="9628" w:type="dxa"/>
        <w:tblLook w:val="04A0" w:firstRow="1" w:lastRow="0" w:firstColumn="1" w:lastColumn="0" w:noHBand="0" w:noVBand="1"/>
      </w:tblPr>
      <w:tblGrid>
        <w:gridCol w:w="2649"/>
        <w:gridCol w:w="6979"/>
      </w:tblGrid>
      <w:tr w:rsidR="00A859C7" w:rsidRPr="00312DC5" w14:paraId="10A6FBD2" w14:textId="77777777" w:rsidTr="5B22DC51">
        <w:trPr>
          <w:trHeight w:val="102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43E02E0E" w14:textId="0A29C54D" w:rsidR="00A859C7" w:rsidRPr="00312DC5" w:rsidRDefault="08B396C0" w:rsidP="5B22DC51">
            <w:pPr>
              <w:spacing w:after="160" w:line="259" w:lineRule="auto"/>
            </w:pPr>
            <w:r w:rsidRPr="5B22DC51">
              <w:rPr>
                <w:rFonts w:asciiTheme="minorHAnsi" w:hAnsiTheme="minorHAnsi" w:cstheme="minorBidi"/>
                <w:sz w:val="28"/>
                <w:szCs w:val="28"/>
              </w:rPr>
              <w:t>What can cloud computing do for us in the real-world?</w:t>
            </w:r>
          </w:p>
        </w:tc>
        <w:tc>
          <w:tcPr>
            <w:tcW w:w="6673" w:type="dxa"/>
          </w:tcPr>
          <w:p w14:paraId="6BD477E0" w14:textId="77777777" w:rsidR="00BF4279" w:rsidRDefault="00BF4279"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p w14:paraId="5DD43CF7" w14:textId="56CF5A9F" w:rsidR="0086749B" w:rsidRPr="00BF4279" w:rsidRDefault="0086749B"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BF4279">
              <w:rPr>
                <w:rStyle w:val="ANSWERS"/>
                <w:rFonts w:asciiTheme="minorHAnsi" w:hAnsiTheme="minorHAnsi" w:cstheme="minorHAnsi"/>
                <w:sz w:val="28"/>
                <w:szCs w:val="28"/>
              </w:rPr>
              <w:t>The on-demand delivery of IT resources over the internet, with pay-as-you-go pricing.</w:t>
            </w:r>
          </w:p>
          <w:p w14:paraId="0940FAC8" w14:textId="77777777" w:rsidR="00BF4279" w:rsidRPr="00BF4279" w:rsidRDefault="0086749B"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BF4279">
              <w:rPr>
                <w:rStyle w:val="ANSWERS"/>
                <w:rFonts w:asciiTheme="minorHAnsi" w:hAnsiTheme="minorHAnsi" w:cstheme="minorHAnsi"/>
                <w:sz w:val="28"/>
                <w:szCs w:val="28"/>
              </w:rPr>
              <w:t>Instead of buying, owning and maintaining physical data centres and servers, you can access technology services</w:t>
            </w:r>
            <w:r w:rsidR="00BF4279" w:rsidRPr="00BF4279">
              <w:rPr>
                <w:rStyle w:val="ANSWERS"/>
                <w:rFonts w:asciiTheme="minorHAnsi" w:hAnsiTheme="minorHAnsi" w:cstheme="minorHAnsi"/>
                <w:sz w:val="28"/>
                <w:szCs w:val="28"/>
              </w:rPr>
              <w:t xml:space="preserve"> – </w:t>
            </w:r>
            <w:r w:rsidRPr="00BF4279">
              <w:rPr>
                <w:rStyle w:val="ANSWERS"/>
                <w:rFonts w:asciiTheme="minorHAnsi" w:hAnsiTheme="minorHAnsi" w:cstheme="minorHAnsi"/>
                <w:sz w:val="28"/>
                <w:szCs w:val="28"/>
              </w:rPr>
              <w:t>such as computing power, storage and databases – on an as-needed basis from a cloud provider.</w:t>
            </w:r>
          </w:p>
          <w:p w14:paraId="029C51FA" w14:textId="77777777" w:rsidR="00BF4279" w:rsidRDefault="00BF4279" w:rsidP="00BF4279">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BF4279">
              <w:rPr>
                <w:rStyle w:val="ANSWERS"/>
                <w:rFonts w:asciiTheme="minorHAnsi" w:hAnsiTheme="minorHAnsi" w:cstheme="minorHAnsi"/>
                <w:sz w:val="28"/>
                <w:szCs w:val="28"/>
              </w:rPr>
              <w:t>Some other examples include:</w:t>
            </w:r>
          </w:p>
          <w:p w14:paraId="6E1D7385" w14:textId="2F53E6BB" w:rsidR="00BF4279" w:rsidRPr="00BF4279" w:rsidRDefault="00BF4279">
            <w:pPr>
              <w:pStyle w:val="ListParagraph"/>
              <w:numPr>
                <w:ilvl w:val="0"/>
                <w:numId w:val="9"/>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BF4279">
              <w:rPr>
                <w:rStyle w:val="ANSWERS"/>
                <w:rFonts w:asciiTheme="minorHAnsi" w:hAnsiTheme="minorHAnsi" w:cstheme="minorHAnsi"/>
                <w:sz w:val="28"/>
                <w:szCs w:val="28"/>
              </w:rPr>
              <w:t>Data storage (e.g., Google Drive, Dropbox)</w:t>
            </w:r>
          </w:p>
          <w:p w14:paraId="579A1646" w14:textId="7859465D" w:rsidR="00BF4279" w:rsidRPr="00BF4279" w:rsidRDefault="00BF4279">
            <w:pPr>
              <w:pStyle w:val="ListParagraph"/>
              <w:numPr>
                <w:ilvl w:val="0"/>
                <w:numId w:val="9"/>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BF4279">
              <w:rPr>
                <w:rStyle w:val="ANSWERS"/>
                <w:rFonts w:asciiTheme="minorHAnsi" w:hAnsiTheme="minorHAnsi" w:cstheme="minorHAnsi"/>
                <w:sz w:val="28"/>
                <w:szCs w:val="28"/>
              </w:rPr>
              <w:t>Software as a Service (SaaS) (e.g., Microsoft 365, Salesforce)</w:t>
            </w:r>
          </w:p>
          <w:p w14:paraId="5C7E97B4" w14:textId="13ED5F30" w:rsidR="00BF4279" w:rsidRPr="00BF4279" w:rsidRDefault="00BF4279">
            <w:pPr>
              <w:pStyle w:val="ListParagraph"/>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BF4279">
              <w:rPr>
                <w:rStyle w:val="ANSWERS"/>
                <w:rFonts w:asciiTheme="minorHAnsi" w:hAnsiTheme="minorHAnsi" w:cstheme="minorHAnsi"/>
                <w:sz w:val="28"/>
                <w:szCs w:val="28"/>
              </w:rPr>
              <w:t>Disaster recovery &amp; backup solutions</w:t>
            </w:r>
          </w:p>
          <w:p w14:paraId="2322F80D" w14:textId="14698297" w:rsidR="00BF4279" w:rsidRPr="00BF4279" w:rsidRDefault="00BF4279">
            <w:pPr>
              <w:pStyle w:val="ListParagraph"/>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BF4279">
              <w:rPr>
                <w:rStyle w:val="ANSWERS"/>
                <w:rFonts w:asciiTheme="minorHAnsi" w:hAnsiTheme="minorHAnsi" w:cstheme="minorHAnsi"/>
                <w:sz w:val="28"/>
                <w:szCs w:val="28"/>
              </w:rPr>
              <w:t>Streaming services (e.g., Netflix, Spotify)</w:t>
            </w:r>
          </w:p>
          <w:p w14:paraId="0EBC57FE" w14:textId="2EC39FA4" w:rsidR="00BF4279" w:rsidRPr="00BF4279" w:rsidRDefault="00BF4279">
            <w:pPr>
              <w:pStyle w:val="ListParagraph"/>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BF4279">
              <w:rPr>
                <w:rStyle w:val="ANSWERS"/>
                <w:rFonts w:asciiTheme="minorHAnsi" w:hAnsiTheme="minorHAnsi" w:cstheme="minorHAnsi"/>
                <w:sz w:val="28"/>
                <w:szCs w:val="28"/>
              </w:rPr>
              <w:t>Remote collaboration and productivity (e.g., Zoom, Slack)</w:t>
            </w:r>
          </w:p>
          <w:p w14:paraId="0C238360" w14:textId="21D026AE" w:rsidR="00BF4279" w:rsidRPr="00BF4279" w:rsidRDefault="00BF4279">
            <w:pPr>
              <w:pStyle w:val="ListParagraph"/>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BF4279">
              <w:rPr>
                <w:rStyle w:val="ANSWERS"/>
                <w:rFonts w:asciiTheme="minorHAnsi" w:hAnsiTheme="minorHAnsi" w:cstheme="minorHAnsi"/>
                <w:sz w:val="28"/>
                <w:szCs w:val="28"/>
              </w:rPr>
              <w:t>Smart city infrastructure and IoT systems</w:t>
            </w:r>
          </w:p>
          <w:p w14:paraId="7566AC05" w14:textId="49689B5B" w:rsidR="00BF4279" w:rsidRPr="00BF4279" w:rsidRDefault="00BF4279">
            <w:pPr>
              <w:pStyle w:val="ListParagraph"/>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BF4279">
              <w:rPr>
                <w:rStyle w:val="ANSWERS"/>
                <w:rFonts w:asciiTheme="minorHAnsi" w:hAnsiTheme="minorHAnsi" w:cstheme="minorHAnsi"/>
                <w:sz w:val="28"/>
                <w:szCs w:val="28"/>
              </w:rPr>
              <w:t>Healthcare data management and telemedicine</w:t>
            </w:r>
          </w:p>
          <w:p w14:paraId="3BFDBF77" w14:textId="7EE23678" w:rsidR="00A859C7" w:rsidRPr="00BF4279" w:rsidRDefault="00BF4279">
            <w:pPr>
              <w:pStyle w:val="ListParagraph"/>
              <w:numPr>
                <w:ilvl w:val="0"/>
                <w:numId w:val="8"/>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BF4279">
              <w:rPr>
                <w:rStyle w:val="ANSWERS"/>
                <w:rFonts w:asciiTheme="minorHAnsi" w:hAnsiTheme="minorHAnsi" w:cstheme="minorHAnsi"/>
                <w:sz w:val="28"/>
                <w:szCs w:val="28"/>
              </w:rPr>
              <w:t>AI and machine learning model training</w:t>
            </w:r>
          </w:p>
        </w:tc>
      </w:tr>
      <w:tr w:rsidR="61FDD1E4" w14:paraId="1205E6E9"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61A0AE2A" w14:textId="08791C7D" w:rsidR="3444A09F" w:rsidRDefault="08B396C0" w:rsidP="61FDD1E4">
            <w:pPr>
              <w:spacing w:line="259" w:lineRule="auto"/>
              <w:rPr>
                <w:rFonts w:asciiTheme="minorHAnsi" w:hAnsiTheme="minorHAnsi" w:cstheme="minorBidi"/>
                <w:sz w:val="28"/>
                <w:szCs w:val="28"/>
              </w:rPr>
            </w:pPr>
            <w:r w:rsidRPr="5B22DC51">
              <w:rPr>
                <w:rFonts w:asciiTheme="minorHAnsi" w:hAnsiTheme="minorHAnsi" w:cstheme="minorBidi"/>
                <w:sz w:val="28"/>
                <w:szCs w:val="28"/>
              </w:rPr>
              <w:t>How can it benefit a business?</w:t>
            </w:r>
          </w:p>
        </w:tc>
        <w:tc>
          <w:tcPr>
            <w:tcW w:w="6673" w:type="dxa"/>
          </w:tcPr>
          <w:p w14:paraId="3E895213" w14:textId="58E8EEA3"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E02EE8D" w14:textId="68AEDB89" w:rsidR="00BF4279" w:rsidRPr="00041301" w:rsidRDefault="00BF4279">
            <w:pPr>
              <w:pStyle w:val="ListParagraph"/>
              <w:numPr>
                <w:ilvl w:val="0"/>
                <w:numId w:val="10"/>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F4279">
              <w:rPr>
                <w:rStyle w:val="ANSWERS"/>
                <w:rFonts w:asciiTheme="minorHAnsi" w:hAnsiTheme="minorHAnsi" w:cstheme="minorBidi"/>
                <w:sz w:val="28"/>
                <w:szCs w:val="28"/>
              </w:rPr>
              <w:t>Scalab</w:t>
            </w:r>
            <w:r>
              <w:rPr>
                <w:rStyle w:val="ANSWERS"/>
                <w:rFonts w:asciiTheme="minorHAnsi" w:hAnsiTheme="minorHAnsi" w:cstheme="minorBidi"/>
                <w:sz w:val="28"/>
                <w:szCs w:val="28"/>
              </w:rPr>
              <w:t>le</w:t>
            </w:r>
            <w:r w:rsidRPr="00BF4279">
              <w:rPr>
                <w:rStyle w:val="ANSWERS"/>
                <w:rFonts w:asciiTheme="minorHAnsi" w:hAnsiTheme="minorHAnsi" w:cstheme="minorBidi"/>
                <w:sz w:val="28"/>
                <w:szCs w:val="28"/>
              </w:rPr>
              <w:t xml:space="preserve">: </w:t>
            </w:r>
            <w:r>
              <w:rPr>
                <w:rStyle w:val="ANSWERS"/>
                <w:rFonts w:asciiTheme="minorHAnsi" w:hAnsiTheme="minorHAnsi" w:cstheme="minorBidi"/>
                <w:sz w:val="28"/>
                <w:szCs w:val="28"/>
              </w:rPr>
              <w:t>You can</w:t>
            </w:r>
            <w:r w:rsidRPr="00BF4279">
              <w:rPr>
                <w:rStyle w:val="ANSWERS"/>
                <w:rFonts w:asciiTheme="minorHAnsi" w:hAnsiTheme="minorHAnsi" w:cstheme="minorBidi"/>
                <w:sz w:val="28"/>
                <w:szCs w:val="28"/>
              </w:rPr>
              <w:t xml:space="preserve"> scale resources up or down based on demand.</w:t>
            </w:r>
          </w:p>
          <w:p w14:paraId="5DA0C500" w14:textId="0F230F76" w:rsidR="00BF4279" w:rsidRPr="00041301" w:rsidRDefault="00BF4279">
            <w:pPr>
              <w:pStyle w:val="ListParagraph"/>
              <w:numPr>
                <w:ilvl w:val="0"/>
                <w:numId w:val="10"/>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F4279">
              <w:rPr>
                <w:rStyle w:val="ANSWERS"/>
                <w:rFonts w:asciiTheme="minorHAnsi" w:hAnsiTheme="minorHAnsi" w:cstheme="minorBidi"/>
                <w:sz w:val="28"/>
                <w:szCs w:val="28"/>
              </w:rPr>
              <w:t>Cost-efficien</w:t>
            </w:r>
            <w:r>
              <w:rPr>
                <w:rStyle w:val="ANSWERS"/>
                <w:rFonts w:asciiTheme="minorHAnsi" w:hAnsiTheme="minorHAnsi" w:cstheme="minorBidi"/>
                <w:sz w:val="28"/>
                <w:szCs w:val="28"/>
              </w:rPr>
              <w:t>t</w:t>
            </w:r>
            <w:r w:rsidRPr="00BF4279">
              <w:rPr>
                <w:rStyle w:val="ANSWERS"/>
                <w:rFonts w:asciiTheme="minorHAnsi" w:hAnsiTheme="minorHAnsi" w:cstheme="minorBidi"/>
                <w:sz w:val="28"/>
                <w:szCs w:val="28"/>
              </w:rPr>
              <w:t>: Pay-as-you-go pricing avoids</w:t>
            </w:r>
            <w:r>
              <w:rPr>
                <w:rStyle w:val="ANSWERS"/>
                <w:rFonts w:asciiTheme="minorHAnsi" w:hAnsiTheme="minorHAnsi" w:cstheme="minorBidi"/>
                <w:sz w:val="28"/>
                <w:szCs w:val="28"/>
              </w:rPr>
              <w:t xml:space="preserve"> large, unnecessary costs </w:t>
            </w:r>
            <w:r w:rsidRPr="00BF4279">
              <w:rPr>
                <w:rStyle w:val="ANSWERS"/>
                <w:rFonts w:asciiTheme="minorHAnsi" w:hAnsiTheme="minorHAnsi" w:cstheme="minorBidi"/>
                <w:sz w:val="28"/>
                <w:szCs w:val="28"/>
              </w:rPr>
              <w:t>on hardware.</w:t>
            </w:r>
          </w:p>
          <w:p w14:paraId="0920B01B" w14:textId="08E35B94" w:rsidR="00BF4279" w:rsidRPr="00041301" w:rsidRDefault="00BF4279">
            <w:pPr>
              <w:pStyle w:val="ListParagraph"/>
              <w:numPr>
                <w:ilvl w:val="0"/>
                <w:numId w:val="10"/>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F4279">
              <w:rPr>
                <w:rStyle w:val="ANSWERS"/>
                <w:rFonts w:asciiTheme="minorHAnsi" w:hAnsiTheme="minorHAnsi" w:cstheme="minorBidi"/>
                <w:sz w:val="28"/>
                <w:szCs w:val="28"/>
              </w:rPr>
              <w:t>Remote accessib</w:t>
            </w:r>
            <w:r>
              <w:rPr>
                <w:rStyle w:val="ANSWERS"/>
                <w:rFonts w:asciiTheme="minorHAnsi" w:hAnsiTheme="minorHAnsi" w:cstheme="minorBidi"/>
                <w:sz w:val="28"/>
                <w:szCs w:val="28"/>
              </w:rPr>
              <w:t>le</w:t>
            </w:r>
            <w:r w:rsidRPr="00BF4279">
              <w:rPr>
                <w:rStyle w:val="ANSWERS"/>
                <w:rFonts w:asciiTheme="minorHAnsi" w:hAnsiTheme="minorHAnsi" w:cstheme="minorBidi"/>
                <w:sz w:val="28"/>
                <w:szCs w:val="28"/>
              </w:rPr>
              <w:t>: Enables work-from-anywhere setups.</w:t>
            </w:r>
          </w:p>
          <w:p w14:paraId="4610AF49" w14:textId="1DE375CA" w:rsidR="00BF4279" w:rsidRPr="00BF4279" w:rsidRDefault="00BF4279">
            <w:pPr>
              <w:pStyle w:val="ListParagraph"/>
              <w:numPr>
                <w:ilvl w:val="0"/>
                <w:numId w:val="10"/>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F4279">
              <w:rPr>
                <w:rStyle w:val="ANSWERS"/>
                <w:rFonts w:asciiTheme="minorHAnsi" w:hAnsiTheme="minorHAnsi" w:cstheme="minorBidi"/>
                <w:sz w:val="28"/>
                <w:szCs w:val="28"/>
              </w:rPr>
              <w:t>Fast deployment: Applications and services can be launched in minutes.</w:t>
            </w:r>
          </w:p>
          <w:p w14:paraId="09215532" w14:textId="77777777" w:rsidR="00BF4279" w:rsidRPr="00BF4279" w:rsidRDefault="00BF4279" w:rsidP="00BF4279">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29CB007" w14:textId="48223FB8" w:rsidR="00BF4279" w:rsidRPr="00041301" w:rsidRDefault="00BF4279">
            <w:pPr>
              <w:pStyle w:val="ListParagraph"/>
              <w:numPr>
                <w:ilvl w:val="0"/>
                <w:numId w:val="10"/>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lastRenderedPageBreak/>
              <w:t>Reliable uptime</w:t>
            </w:r>
            <w:r w:rsidRPr="00BF4279">
              <w:rPr>
                <w:rStyle w:val="ANSWERS"/>
                <w:rFonts w:asciiTheme="minorHAnsi" w:hAnsiTheme="minorHAnsi" w:cstheme="minorBidi"/>
                <w:sz w:val="28"/>
                <w:szCs w:val="28"/>
              </w:rPr>
              <w:t>: Cloud services often offer 99.9%+ uptime guarantees</w:t>
            </w:r>
            <w:r>
              <w:rPr>
                <w:rStyle w:val="ANSWERS"/>
                <w:rFonts w:asciiTheme="minorHAnsi" w:hAnsiTheme="minorHAnsi" w:cstheme="minorBidi"/>
                <w:sz w:val="28"/>
                <w:szCs w:val="28"/>
              </w:rPr>
              <w:t xml:space="preserve"> for businesses</w:t>
            </w:r>
            <w:r w:rsidRPr="00BF4279">
              <w:rPr>
                <w:rStyle w:val="ANSWERS"/>
                <w:rFonts w:asciiTheme="minorHAnsi" w:hAnsiTheme="minorHAnsi" w:cstheme="minorBidi"/>
                <w:sz w:val="28"/>
                <w:szCs w:val="28"/>
              </w:rPr>
              <w:t>.</w:t>
            </w:r>
          </w:p>
          <w:p w14:paraId="2825D797" w14:textId="20772BCB" w:rsidR="00BF4279" w:rsidRPr="00041301" w:rsidRDefault="00BF4279">
            <w:pPr>
              <w:pStyle w:val="ListParagraph"/>
              <w:numPr>
                <w:ilvl w:val="0"/>
                <w:numId w:val="10"/>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F4279">
              <w:rPr>
                <w:rStyle w:val="ANSWERS"/>
                <w:rFonts w:asciiTheme="minorHAnsi" w:hAnsiTheme="minorHAnsi" w:cstheme="minorBidi"/>
                <w:sz w:val="28"/>
                <w:szCs w:val="28"/>
              </w:rPr>
              <w:t>Security &amp; compliance: Providers often have advanced security measures and compliance certifications.</w:t>
            </w:r>
          </w:p>
          <w:p w14:paraId="082BE37A" w14:textId="783EED92" w:rsidR="61FDD1E4" w:rsidRPr="00041301" w:rsidRDefault="00BF4279">
            <w:pPr>
              <w:pStyle w:val="ListParagraph"/>
              <w:numPr>
                <w:ilvl w:val="0"/>
                <w:numId w:val="10"/>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AI</w:t>
            </w:r>
            <w:r w:rsidRPr="00BF4279">
              <w:rPr>
                <w:rStyle w:val="ANSWERS"/>
                <w:rFonts w:asciiTheme="minorHAnsi" w:hAnsiTheme="minorHAnsi" w:cstheme="minorBidi"/>
                <w:sz w:val="28"/>
                <w:szCs w:val="28"/>
              </w:rPr>
              <w:t>: Tools for AI, analytics, and big data are readily available.</w:t>
            </w:r>
          </w:p>
          <w:p w14:paraId="39494348" w14:textId="5E1629C0"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4AAA388E"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389D9117" w14:textId="0A746D51" w:rsidR="3444A09F" w:rsidRDefault="08B396C0" w:rsidP="61FDD1E4">
            <w:pPr>
              <w:spacing w:line="259" w:lineRule="auto"/>
              <w:rPr>
                <w:rFonts w:asciiTheme="minorHAnsi" w:hAnsiTheme="minorHAnsi" w:cstheme="minorBidi"/>
                <w:sz w:val="28"/>
                <w:szCs w:val="28"/>
              </w:rPr>
            </w:pPr>
            <w:r w:rsidRPr="5B22DC51">
              <w:rPr>
                <w:rFonts w:asciiTheme="minorHAnsi" w:hAnsiTheme="minorHAnsi" w:cstheme="minorBidi"/>
                <w:sz w:val="28"/>
                <w:szCs w:val="28"/>
              </w:rPr>
              <w:lastRenderedPageBreak/>
              <w:t>What’s the alternative to cloud computing?</w:t>
            </w:r>
          </w:p>
        </w:tc>
        <w:tc>
          <w:tcPr>
            <w:tcW w:w="6673" w:type="dxa"/>
          </w:tcPr>
          <w:p w14:paraId="25B07ABC" w14:textId="14CF01A5"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BAA10FD" w14:textId="1B502C8D" w:rsidR="61FDD1E4" w:rsidRDefault="0004130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Alternatives include on-premises, where all the servers, data and networking are managed within the business premises – or Colocation (</w:t>
            </w:r>
            <w:proofErr w:type="spellStart"/>
            <w:r>
              <w:rPr>
                <w:rStyle w:val="ANSWERS"/>
                <w:rFonts w:asciiTheme="minorHAnsi" w:hAnsiTheme="minorHAnsi" w:cstheme="minorBidi"/>
                <w:sz w:val="28"/>
                <w:szCs w:val="28"/>
              </w:rPr>
              <w:t>CoLo</w:t>
            </w:r>
            <w:proofErr w:type="spellEnd"/>
            <w:r>
              <w:rPr>
                <w:rStyle w:val="ANSWERS"/>
                <w:rFonts w:asciiTheme="minorHAnsi" w:hAnsiTheme="minorHAnsi" w:cstheme="minorBidi"/>
                <w:sz w:val="28"/>
                <w:szCs w:val="28"/>
              </w:rPr>
              <w:t>), where businesses rent a space to a third-party data centre privately.</w:t>
            </w:r>
            <w:r>
              <w:rPr>
                <w:rStyle w:val="ANSWERS"/>
                <w:rFonts w:asciiTheme="minorHAnsi" w:hAnsiTheme="minorHAnsi" w:cstheme="minorBidi"/>
                <w:sz w:val="28"/>
                <w:szCs w:val="28"/>
              </w:rPr>
              <w:br/>
            </w:r>
            <w:r>
              <w:rPr>
                <w:rStyle w:val="ANSWERS"/>
                <w:rFonts w:asciiTheme="minorHAnsi" w:hAnsiTheme="minorHAnsi" w:cstheme="minorBidi"/>
                <w:sz w:val="28"/>
                <w:szCs w:val="28"/>
              </w:rPr>
              <w:br/>
              <w:t>This allows complete control over the data, however it is expensive to maintain and usually less scalable than cloud computing</w:t>
            </w:r>
          </w:p>
          <w:p w14:paraId="234395E2" w14:textId="7EA40237"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1A0B7F1F"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7CFDD91F" w14:textId="1EB69104" w:rsidR="3444A09F" w:rsidRDefault="08B396C0" w:rsidP="61FDD1E4">
            <w:pPr>
              <w:spacing w:line="259" w:lineRule="auto"/>
              <w:rPr>
                <w:rFonts w:asciiTheme="minorHAnsi" w:hAnsiTheme="minorHAnsi" w:cstheme="minorBidi"/>
                <w:sz w:val="28"/>
                <w:szCs w:val="28"/>
              </w:rPr>
            </w:pPr>
            <w:r w:rsidRPr="5B22DC51">
              <w:rPr>
                <w:rFonts w:asciiTheme="minorHAnsi" w:hAnsiTheme="minorHAnsi" w:cstheme="minorBidi"/>
                <w:sz w:val="28"/>
                <w:szCs w:val="28"/>
              </w:rPr>
              <w:t>What cloud providers can we use, what are their features and functions?</w:t>
            </w:r>
          </w:p>
        </w:tc>
        <w:tc>
          <w:tcPr>
            <w:tcW w:w="6673" w:type="dxa"/>
          </w:tcPr>
          <w:p w14:paraId="437F63C5" w14:textId="43AF168E"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bl>
            <w:tblPr>
              <w:tblStyle w:val="GridTable1Light-Accent1"/>
              <w:tblW w:w="6753" w:type="dxa"/>
              <w:tblLook w:val="04A0" w:firstRow="1" w:lastRow="0" w:firstColumn="1" w:lastColumn="0" w:noHBand="0" w:noVBand="1"/>
            </w:tblPr>
            <w:tblGrid>
              <w:gridCol w:w="1308"/>
              <w:gridCol w:w="1971"/>
              <w:gridCol w:w="1589"/>
              <w:gridCol w:w="1885"/>
            </w:tblGrid>
            <w:tr w:rsidR="007D73BF" w14:paraId="72331FD0" w14:textId="77777777" w:rsidTr="00AC4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1" w:type="dxa"/>
                </w:tcPr>
                <w:p w14:paraId="57218A82" w14:textId="2CDB2C4B" w:rsidR="000B5D1D" w:rsidRDefault="000B5D1D"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Features</w:t>
                  </w:r>
                </w:p>
              </w:tc>
              <w:tc>
                <w:tcPr>
                  <w:tcW w:w="2074" w:type="dxa"/>
                </w:tcPr>
                <w:p w14:paraId="3CCB6E86" w14:textId="1AEF6EF8" w:rsidR="000B5D1D" w:rsidRDefault="000B5D1D" w:rsidP="5B22DC51">
                  <w:pPr>
                    <w:spacing w:line="259" w:lineRule="auto"/>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AWS</w:t>
                  </w:r>
                </w:p>
              </w:tc>
              <w:tc>
                <w:tcPr>
                  <w:tcW w:w="1564" w:type="dxa"/>
                </w:tcPr>
                <w:p w14:paraId="635BE797" w14:textId="2A60F571" w:rsidR="000B5D1D" w:rsidRDefault="000B5D1D" w:rsidP="5B22DC51">
                  <w:pPr>
                    <w:spacing w:line="259" w:lineRule="auto"/>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Azure</w:t>
                  </w:r>
                </w:p>
              </w:tc>
              <w:tc>
                <w:tcPr>
                  <w:tcW w:w="1854" w:type="dxa"/>
                </w:tcPr>
                <w:p w14:paraId="57D06EAF" w14:textId="215C78B0" w:rsidR="000B5D1D" w:rsidRDefault="000B5D1D" w:rsidP="5B22DC51">
                  <w:pPr>
                    <w:spacing w:line="259" w:lineRule="auto"/>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GCP</w:t>
                  </w:r>
                </w:p>
              </w:tc>
            </w:tr>
            <w:tr w:rsidR="007D73BF" w14:paraId="744DF95D" w14:textId="77777777" w:rsidTr="00AC404E">
              <w:tc>
                <w:tcPr>
                  <w:cnfStyle w:val="001000000000" w:firstRow="0" w:lastRow="0" w:firstColumn="1" w:lastColumn="0" w:oddVBand="0" w:evenVBand="0" w:oddHBand="0" w:evenHBand="0" w:firstRowFirstColumn="0" w:firstRowLastColumn="0" w:lastRowFirstColumn="0" w:lastRowLastColumn="0"/>
                  <w:tcW w:w="1261" w:type="dxa"/>
                </w:tcPr>
                <w:p w14:paraId="2E587283" w14:textId="6EE89669" w:rsidR="000B5D1D" w:rsidRDefault="000B5D1D"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Comput</w:t>
                  </w:r>
                  <w:r w:rsidR="007D73BF">
                    <w:rPr>
                      <w:rStyle w:val="ANSWERS"/>
                      <w:rFonts w:asciiTheme="minorHAnsi" w:hAnsiTheme="minorHAnsi" w:cstheme="minorBidi"/>
                      <w:sz w:val="28"/>
                      <w:szCs w:val="28"/>
                    </w:rPr>
                    <w:t>e</w:t>
                  </w:r>
                </w:p>
              </w:tc>
              <w:tc>
                <w:tcPr>
                  <w:tcW w:w="2074" w:type="dxa"/>
                </w:tcPr>
                <w:p w14:paraId="797C3624" w14:textId="77777777"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sz w:val="28"/>
                      <w:szCs w:val="28"/>
                    </w:rPr>
                  </w:pPr>
                  <w:r w:rsidRPr="000B5D1D">
                    <w:rPr>
                      <w:rFonts w:asciiTheme="minorHAnsi" w:hAnsiTheme="minorHAnsi" w:cstheme="minorBidi"/>
                      <w:color w:val="050632"/>
                      <w:sz w:val="28"/>
                      <w:szCs w:val="28"/>
                    </w:rPr>
                    <w:t xml:space="preserve">EC2 </w:t>
                  </w:r>
                </w:p>
                <w:p w14:paraId="3FB40CA9" w14:textId="77777777"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sz w:val="28"/>
                      <w:szCs w:val="28"/>
                    </w:rPr>
                  </w:pPr>
                  <w:r w:rsidRPr="000B5D1D">
                    <w:rPr>
                      <w:rFonts w:asciiTheme="minorHAnsi" w:hAnsiTheme="minorHAnsi" w:cstheme="minorBidi"/>
                      <w:color w:val="050632"/>
                      <w:sz w:val="28"/>
                      <w:szCs w:val="28"/>
                    </w:rPr>
                    <w:t>(virtual machines), Lambda (serverless), ECS/EKS (containers</w:t>
                  </w:r>
                </w:p>
                <w:p w14:paraId="122DE07D" w14:textId="56EF91AA"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B5D1D">
                    <w:rPr>
                      <w:rFonts w:asciiTheme="minorHAnsi" w:hAnsiTheme="minorHAnsi" w:cstheme="minorBidi"/>
                      <w:color w:val="050632"/>
                      <w:sz w:val="28"/>
                      <w:szCs w:val="28"/>
                    </w:rPr>
                    <w:t>/Kubernetes)</w:t>
                  </w:r>
                </w:p>
              </w:tc>
              <w:tc>
                <w:tcPr>
                  <w:tcW w:w="1564" w:type="dxa"/>
                </w:tcPr>
                <w:p w14:paraId="0509C72C" w14:textId="437BE210"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B5D1D">
                    <w:rPr>
                      <w:rFonts w:asciiTheme="minorHAnsi" w:hAnsiTheme="minorHAnsi" w:cstheme="minorBidi"/>
                      <w:color w:val="050632"/>
                      <w:sz w:val="28"/>
                      <w:szCs w:val="28"/>
                    </w:rPr>
                    <w:t>Azure Virtual Machines, Azure Functions (serverless), Azure Kubernetes Service (AKS)</w:t>
                  </w:r>
                </w:p>
              </w:tc>
              <w:tc>
                <w:tcPr>
                  <w:tcW w:w="1854" w:type="dxa"/>
                </w:tcPr>
                <w:p w14:paraId="632A9975" w14:textId="67654800"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B5D1D">
                    <w:rPr>
                      <w:rFonts w:asciiTheme="minorHAnsi" w:hAnsiTheme="minorHAnsi" w:cstheme="minorBidi"/>
                      <w:color w:val="050632"/>
                      <w:sz w:val="28"/>
                      <w:szCs w:val="28"/>
                    </w:rPr>
                    <w:t>Compute Engine (VMs), Cloud Functions (serverless), GKE (Google Kubernetes Engine)</w:t>
                  </w:r>
                </w:p>
              </w:tc>
            </w:tr>
            <w:tr w:rsidR="007D73BF" w14:paraId="555A5A0A" w14:textId="77777777" w:rsidTr="00AC404E">
              <w:tc>
                <w:tcPr>
                  <w:cnfStyle w:val="001000000000" w:firstRow="0" w:lastRow="0" w:firstColumn="1" w:lastColumn="0" w:oddVBand="0" w:evenVBand="0" w:oddHBand="0" w:evenHBand="0" w:firstRowFirstColumn="0" w:firstRowLastColumn="0" w:lastRowFirstColumn="0" w:lastRowLastColumn="0"/>
                  <w:tcW w:w="1261" w:type="dxa"/>
                </w:tcPr>
                <w:p w14:paraId="6E645925" w14:textId="552027A5" w:rsidR="000B5D1D" w:rsidRDefault="000B5D1D"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Storage</w:t>
                  </w:r>
                </w:p>
              </w:tc>
              <w:tc>
                <w:tcPr>
                  <w:tcW w:w="2074" w:type="dxa"/>
                </w:tcPr>
                <w:p w14:paraId="3450409E" w14:textId="77777777"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sz w:val="28"/>
                      <w:szCs w:val="28"/>
                    </w:rPr>
                  </w:pPr>
                  <w:r w:rsidRPr="000B5D1D">
                    <w:rPr>
                      <w:rFonts w:asciiTheme="minorHAnsi" w:hAnsiTheme="minorHAnsi" w:cstheme="minorBidi"/>
                      <w:color w:val="050632"/>
                      <w:sz w:val="28"/>
                      <w:szCs w:val="28"/>
                    </w:rPr>
                    <w:t>S3 (object storage),</w:t>
                  </w:r>
                </w:p>
                <w:p w14:paraId="1ABCE418" w14:textId="302C734E"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B5D1D">
                    <w:rPr>
                      <w:rFonts w:asciiTheme="minorHAnsi" w:hAnsiTheme="minorHAnsi" w:cstheme="minorBidi"/>
                      <w:color w:val="050632"/>
                      <w:sz w:val="28"/>
                      <w:szCs w:val="28"/>
                    </w:rPr>
                    <w:t>EBS (block storage), Glacier (archival)</w:t>
                  </w:r>
                </w:p>
              </w:tc>
              <w:tc>
                <w:tcPr>
                  <w:tcW w:w="1564" w:type="dxa"/>
                </w:tcPr>
                <w:p w14:paraId="5B8725BD" w14:textId="68D77F1E"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B5D1D">
                    <w:rPr>
                      <w:rFonts w:asciiTheme="minorHAnsi" w:hAnsiTheme="minorHAnsi" w:cstheme="minorBidi"/>
                      <w:color w:val="050632"/>
                      <w:sz w:val="28"/>
                      <w:szCs w:val="28"/>
                    </w:rPr>
                    <w:t>Blob Storage, Disk Storage, Archive Storage</w:t>
                  </w:r>
                </w:p>
              </w:tc>
              <w:tc>
                <w:tcPr>
                  <w:tcW w:w="1854" w:type="dxa"/>
                </w:tcPr>
                <w:p w14:paraId="05EF3543" w14:textId="77777777"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sz w:val="28"/>
                      <w:szCs w:val="28"/>
                    </w:rPr>
                  </w:pPr>
                  <w:r w:rsidRPr="000B5D1D">
                    <w:rPr>
                      <w:rFonts w:asciiTheme="minorHAnsi" w:hAnsiTheme="minorHAnsi" w:cstheme="minorBidi"/>
                      <w:color w:val="050632"/>
                      <w:sz w:val="28"/>
                      <w:szCs w:val="28"/>
                    </w:rPr>
                    <w:t>Nearline</w:t>
                  </w:r>
                </w:p>
                <w:p w14:paraId="6ABFA643" w14:textId="5F3817A0"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B5D1D">
                    <w:rPr>
                      <w:rFonts w:asciiTheme="minorHAnsi" w:hAnsiTheme="minorHAnsi" w:cstheme="minorBidi"/>
                      <w:color w:val="050632"/>
                      <w:sz w:val="28"/>
                      <w:szCs w:val="28"/>
                    </w:rPr>
                    <w:t>/</w:t>
                  </w:r>
                  <w:proofErr w:type="spellStart"/>
                  <w:r w:rsidRPr="000B5D1D">
                    <w:rPr>
                      <w:rFonts w:asciiTheme="minorHAnsi" w:hAnsiTheme="minorHAnsi" w:cstheme="minorBidi"/>
                      <w:color w:val="050632"/>
                      <w:sz w:val="28"/>
                      <w:szCs w:val="28"/>
                    </w:rPr>
                    <w:t>Coldline</w:t>
                  </w:r>
                  <w:proofErr w:type="spellEnd"/>
                  <w:r w:rsidRPr="000B5D1D">
                    <w:rPr>
                      <w:rFonts w:asciiTheme="minorHAnsi" w:hAnsiTheme="minorHAnsi" w:cstheme="minorBidi"/>
                      <w:color w:val="050632"/>
                      <w:sz w:val="28"/>
                      <w:szCs w:val="28"/>
                    </w:rPr>
                    <w:t xml:space="preserve"> (archival)</w:t>
                  </w:r>
                </w:p>
              </w:tc>
            </w:tr>
            <w:tr w:rsidR="007D73BF" w14:paraId="5C7D3BD1" w14:textId="77777777" w:rsidTr="00AC404E">
              <w:tc>
                <w:tcPr>
                  <w:cnfStyle w:val="001000000000" w:firstRow="0" w:lastRow="0" w:firstColumn="1" w:lastColumn="0" w:oddVBand="0" w:evenVBand="0" w:oddHBand="0" w:evenHBand="0" w:firstRowFirstColumn="0" w:firstRowLastColumn="0" w:lastRowFirstColumn="0" w:lastRowLastColumn="0"/>
                  <w:tcW w:w="1261" w:type="dxa"/>
                </w:tcPr>
                <w:p w14:paraId="063D1B96" w14:textId="6BDF2118" w:rsidR="000B5D1D" w:rsidRDefault="000B5D1D"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Database</w:t>
                  </w:r>
                </w:p>
              </w:tc>
              <w:tc>
                <w:tcPr>
                  <w:tcW w:w="2074" w:type="dxa"/>
                </w:tcPr>
                <w:p w14:paraId="7157F6D2" w14:textId="762E1ACD"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B5D1D">
                    <w:rPr>
                      <w:rFonts w:asciiTheme="minorHAnsi" w:hAnsiTheme="minorHAnsi" w:cstheme="minorBidi"/>
                      <w:color w:val="050632"/>
                      <w:sz w:val="28"/>
                      <w:szCs w:val="28"/>
                    </w:rPr>
                    <w:t xml:space="preserve">RDS (SQL), DynamoDB (NoSQL), </w:t>
                  </w:r>
                  <w:r w:rsidRPr="000B5D1D">
                    <w:rPr>
                      <w:rFonts w:asciiTheme="minorHAnsi" w:hAnsiTheme="minorHAnsi" w:cstheme="minorBidi"/>
                      <w:color w:val="050632"/>
                      <w:sz w:val="28"/>
                      <w:szCs w:val="28"/>
                    </w:rPr>
                    <w:lastRenderedPageBreak/>
                    <w:t>Redshift (data warehousing)</w:t>
                  </w:r>
                </w:p>
              </w:tc>
              <w:tc>
                <w:tcPr>
                  <w:tcW w:w="1564" w:type="dxa"/>
                </w:tcPr>
                <w:p w14:paraId="56A4D25F" w14:textId="0C082B1F"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B5D1D">
                    <w:rPr>
                      <w:rFonts w:asciiTheme="minorHAnsi" w:hAnsiTheme="minorHAnsi" w:cstheme="minorBidi"/>
                      <w:color w:val="050632"/>
                      <w:sz w:val="28"/>
                      <w:szCs w:val="28"/>
                    </w:rPr>
                    <w:lastRenderedPageBreak/>
                    <w:t xml:space="preserve">Azure SQL Database, Cosmos DB </w:t>
                  </w:r>
                  <w:r w:rsidRPr="000B5D1D">
                    <w:rPr>
                      <w:rFonts w:asciiTheme="minorHAnsi" w:hAnsiTheme="minorHAnsi" w:cstheme="minorBidi"/>
                      <w:color w:val="050632"/>
                      <w:sz w:val="28"/>
                      <w:szCs w:val="28"/>
                    </w:rPr>
                    <w:lastRenderedPageBreak/>
                    <w:t>(NoSQL), Data Lake</w:t>
                  </w:r>
                </w:p>
              </w:tc>
              <w:tc>
                <w:tcPr>
                  <w:tcW w:w="1854" w:type="dxa"/>
                </w:tcPr>
                <w:p w14:paraId="7FC9C915" w14:textId="77777777"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sz w:val="28"/>
                      <w:szCs w:val="28"/>
                    </w:rPr>
                  </w:pPr>
                  <w:proofErr w:type="spellStart"/>
                  <w:r w:rsidRPr="000B5D1D">
                    <w:rPr>
                      <w:rFonts w:asciiTheme="minorHAnsi" w:hAnsiTheme="minorHAnsi" w:cstheme="minorBidi"/>
                      <w:color w:val="050632"/>
                      <w:sz w:val="28"/>
                      <w:szCs w:val="28"/>
                    </w:rPr>
                    <w:lastRenderedPageBreak/>
                    <w:t>BigQuery</w:t>
                  </w:r>
                  <w:proofErr w:type="spellEnd"/>
                </w:p>
                <w:p w14:paraId="64F76357" w14:textId="77777777"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sz w:val="28"/>
                      <w:szCs w:val="28"/>
                    </w:rPr>
                  </w:pPr>
                  <w:r w:rsidRPr="000B5D1D">
                    <w:rPr>
                      <w:rFonts w:asciiTheme="minorHAnsi" w:hAnsiTheme="minorHAnsi" w:cstheme="minorBidi"/>
                      <w:color w:val="050632"/>
                      <w:sz w:val="28"/>
                      <w:szCs w:val="28"/>
                    </w:rPr>
                    <w:t>(analytics),</w:t>
                  </w:r>
                </w:p>
                <w:p w14:paraId="048C7353" w14:textId="77777777"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sz w:val="28"/>
                      <w:szCs w:val="28"/>
                    </w:rPr>
                  </w:pPr>
                  <w:proofErr w:type="spellStart"/>
                  <w:r w:rsidRPr="000B5D1D">
                    <w:rPr>
                      <w:rFonts w:asciiTheme="minorHAnsi" w:hAnsiTheme="minorHAnsi" w:cstheme="minorBidi"/>
                      <w:color w:val="050632"/>
                      <w:sz w:val="28"/>
                      <w:szCs w:val="28"/>
                    </w:rPr>
                    <w:t>Firestore</w:t>
                  </w:r>
                  <w:proofErr w:type="spellEnd"/>
                </w:p>
                <w:p w14:paraId="6A4B7E42" w14:textId="77777777"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sz w:val="28"/>
                      <w:szCs w:val="28"/>
                    </w:rPr>
                  </w:pPr>
                  <w:r w:rsidRPr="000B5D1D">
                    <w:rPr>
                      <w:rFonts w:asciiTheme="minorHAnsi" w:hAnsiTheme="minorHAnsi" w:cstheme="minorBidi"/>
                      <w:color w:val="050632"/>
                      <w:sz w:val="28"/>
                      <w:szCs w:val="28"/>
                    </w:rPr>
                    <w:lastRenderedPageBreak/>
                    <w:t>(NoSQL),</w:t>
                  </w:r>
                </w:p>
                <w:p w14:paraId="0A0189FA" w14:textId="77777777"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sz w:val="28"/>
                      <w:szCs w:val="28"/>
                    </w:rPr>
                  </w:pPr>
                  <w:r w:rsidRPr="000B5D1D">
                    <w:rPr>
                      <w:rFonts w:asciiTheme="minorHAnsi" w:hAnsiTheme="minorHAnsi" w:cstheme="minorBidi"/>
                      <w:color w:val="050632"/>
                      <w:sz w:val="28"/>
                      <w:szCs w:val="28"/>
                    </w:rPr>
                    <w:t>Cloud SQL (MySQL</w:t>
                  </w:r>
                </w:p>
                <w:p w14:paraId="0C275890" w14:textId="6D379FFC"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B5D1D">
                    <w:rPr>
                      <w:rFonts w:asciiTheme="minorHAnsi" w:hAnsiTheme="minorHAnsi" w:cstheme="minorBidi"/>
                      <w:color w:val="050632"/>
                      <w:sz w:val="28"/>
                      <w:szCs w:val="28"/>
                    </w:rPr>
                    <w:t>/PostgreSQL)</w:t>
                  </w:r>
                </w:p>
              </w:tc>
            </w:tr>
            <w:tr w:rsidR="007D73BF" w14:paraId="204880F9" w14:textId="77777777" w:rsidTr="00AC404E">
              <w:tc>
                <w:tcPr>
                  <w:cnfStyle w:val="001000000000" w:firstRow="0" w:lastRow="0" w:firstColumn="1" w:lastColumn="0" w:oddVBand="0" w:evenVBand="0" w:oddHBand="0" w:evenHBand="0" w:firstRowFirstColumn="0" w:firstRowLastColumn="0" w:lastRowFirstColumn="0" w:lastRowLastColumn="0"/>
                  <w:tcW w:w="1261" w:type="dxa"/>
                </w:tcPr>
                <w:p w14:paraId="4B6CA0E9" w14:textId="3BA9AC1A" w:rsidR="000B5D1D" w:rsidRDefault="000B5D1D"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lastRenderedPageBreak/>
                    <w:t>AI/ML</w:t>
                  </w:r>
                </w:p>
              </w:tc>
              <w:tc>
                <w:tcPr>
                  <w:tcW w:w="2074" w:type="dxa"/>
                </w:tcPr>
                <w:p w14:paraId="36F36C57" w14:textId="77777777"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sz w:val="28"/>
                      <w:szCs w:val="28"/>
                    </w:rPr>
                  </w:pPr>
                  <w:r w:rsidRPr="000B5D1D">
                    <w:rPr>
                      <w:rFonts w:asciiTheme="minorHAnsi" w:hAnsiTheme="minorHAnsi" w:cstheme="minorBidi"/>
                      <w:color w:val="050632"/>
                      <w:sz w:val="28"/>
                      <w:szCs w:val="28"/>
                    </w:rPr>
                    <w:t>SageMaker</w:t>
                  </w:r>
                  <w:r>
                    <w:rPr>
                      <w:rFonts w:asciiTheme="minorHAnsi" w:hAnsiTheme="minorHAnsi" w:cstheme="minorBidi"/>
                      <w:color w:val="050632"/>
                      <w:sz w:val="28"/>
                      <w:szCs w:val="28"/>
                    </w:rPr>
                    <w:t>,</w:t>
                  </w:r>
                </w:p>
                <w:p w14:paraId="2165D846" w14:textId="25FB5B89"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roofErr w:type="spellStart"/>
                  <w:r w:rsidRPr="000B5D1D">
                    <w:rPr>
                      <w:rFonts w:asciiTheme="minorHAnsi" w:hAnsiTheme="minorHAnsi" w:cstheme="minorBidi"/>
                      <w:color w:val="050632"/>
                      <w:sz w:val="28"/>
                      <w:szCs w:val="28"/>
                    </w:rPr>
                    <w:t>Rekognition</w:t>
                  </w:r>
                  <w:proofErr w:type="spellEnd"/>
                  <w:r w:rsidRPr="000B5D1D">
                    <w:rPr>
                      <w:rFonts w:asciiTheme="minorHAnsi" w:hAnsiTheme="minorHAnsi" w:cstheme="minorBidi"/>
                      <w:color w:val="050632"/>
                      <w:sz w:val="28"/>
                      <w:szCs w:val="28"/>
                    </w:rPr>
                    <w:t>, Lex</w:t>
                  </w:r>
                </w:p>
              </w:tc>
              <w:tc>
                <w:tcPr>
                  <w:tcW w:w="1564" w:type="dxa"/>
                </w:tcPr>
                <w:p w14:paraId="5B26AFCC" w14:textId="31ADD5BE"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B5D1D">
                    <w:rPr>
                      <w:rFonts w:asciiTheme="minorHAnsi" w:hAnsiTheme="minorHAnsi" w:cstheme="minorBidi"/>
                      <w:color w:val="050632"/>
                      <w:sz w:val="28"/>
                      <w:szCs w:val="28"/>
                    </w:rPr>
                    <w:t>Azure Machine Learning, Cognitive Services, Bot Framework</w:t>
                  </w:r>
                </w:p>
              </w:tc>
              <w:tc>
                <w:tcPr>
                  <w:tcW w:w="1854" w:type="dxa"/>
                </w:tcPr>
                <w:p w14:paraId="3C7D8DF7" w14:textId="77777777"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sz w:val="28"/>
                      <w:szCs w:val="28"/>
                    </w:rPr>
                  </w:pPr>
                  <w:r w:rsidRPr="000B5D1D">
                    <w:rPr>
                      <w:rFonts w:asciiTheme="minorHAnsi" w:hAnsiTheme="minorHAnsi" w:cstheme="minorBidi"/>
                      <w:color w:val="050632"/>
                      <w:sz w:val="28"/>
                      <w:szCs w:val="28"/>
                    </w:rPr>
                    <w:t>Vertex AI</w:t>
                  </w:r>
                  <w:r>
                    <w:rPr>
                      <w:rFonts w:asciiTheme="minorHAnsi" w:hAnsiTheme="minorHAnsi" w:cstheme="minorBidi"/>
                      <w:color w:val="050632"/>
                      <w:sz w:val="28"/>
                      <w:szCs w:val="28"/>
                    </w:rPr>
                    <w:t>,</w:t>
                  </w:r>
                </w:p>
                <w:p w14:paraId="31FFDC52" w14:textId="77777777"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sz w:val="28"/>
                      <w:szCs w:val="28"/>
                    </w:rPr>
                  </w:pPr>
                  <w:proofErr w:type="spellStart"/>
                  <w:r w:rsidRPr="000B5D1D">
                    <w:rPr>
                      <w:rFonts w:asciiTheme="minorHAnsi" w:hAnsiTheme="minorHAnsi" w:cstheme="minorBidi"/>
                      <w:color w:val="050632"/>
                      <w:sz w:val="28"/>
                      <w:szCs w:val="28"/>
                    </w:rPr>
                    <w:t>AutoML</w:t>
                  </w:r>
                  <w:proofErr w:type="spellEnd"/>
                  <w:r w:rsidRPr="000B5D1D">
                    <w:rPr>
                      <w:rFonts w:asciiTheme="minorHAnsi" w:hAnsiTheme="minorHAnsi" w:cstheme="minorBidi"/>
                      <w:color w:val="050632"/>
                      <w:sz w:val="28"/>
                      <w:szCs w:val="28"/>
                    </w:rPr>
                    <w:t>, Vision AI,</w:t>
                  </w:r>
                </w:p>
                <w:p w14:paraId="7633120D" w14:textId="453C3667"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B5D1D">
                    <w:rPr>
                      <w:rFonts w:asciiTheme="minorHAnsi" w:hAnsiTheme="minorHAnsi" w:cstheme="minorBidi"/>
                      <w:color w:val="050632"/>
                      <w:sz w:val="28"/>
                      <w:szCs w:val="28"/>
                    </w:rPr>
                    <w:t>Natural Language</w:t>
                  </w:r>
                </w:p>
              </w:tc>
            </w:tr>
            <w:tr w:rsidR="007D73BF" w14:paraId="5E7E9CBB" w14:textId="77777777" w:rsidTr="00AC404E">
              <w:tc>
                <w:tcPr>
                  <w:cnfStyle w:val="001000000000" w:firstRow="0" w:lastRow="0" w:firstColumn="1" w:lastColumn="0" w:oddVBand="0" w:evenVBand="0" w:oddHBand="0" w:evenHBand="0" w:firstRowFirstColumn="0" w:firstRowLastColumn="0" w:lastRowFirstColumn="0" w:lastRowLastColumn="0"/>
                  <w:tcW w:w="1261" w:type="dxa"/>
                </w:tcPr>
                <w:p w14:paraId="18889ADD" w14:textId="6012BC36" w:rsidR="000B5D1D" w:rsidRDefault="000B5D1D" w:rsidP="5B22DC51">
                  <w:p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Security</w:t>
                  </w:r>
                </w:p>
              </w:tc>
              <w:tc>
                <w:tcPr>
                  <w:tcW w:w="2074" w:type="dxa"/>
                </w:tcPr>
                <w:p w14:paraId="6B5200E3" w14:textId="756A088A"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sz w:val="28"/>
                      <w:szCs w:val="28"/>
                    </w:rPr>
                  </w:pPr>
                  <w:r w:rsidRPr="000B5D1D">
                    <w:rPr>
                      <w:rFonts w:asciiTheme="minorHAnsi" w:hAnsiTheme="minorHAnsi" w:cstheme="minorBidi"/>
                      <w:color w:val="050632"/>
                      <w:sz w:val="28"/>
                      <w:szCs w:val="28"/>
                    </w:rPr>
                    <w:t>IAM (user/role management</w:t>
                  </w:r>
                  <w:r>
                    <w:rPr>
                      <w:rFonts w:asciiTheme="minorHAnsi" w:hAnsiTheme="minorHAnsi" w:cstheme="minorBidi"/>
                      <w:color w:val="050632"/>
                      <w:sz w:val="28"/>
                      <w:szCs w:val="28"/>
                    </w:rPr>
                    <w:t>)</w:t>
                  </w:r>
                  <w:r w:rsidRPr="000B5D1D">
                    <w:rPr>
                      <w:rFonts w:asciiTheme="minorHAnsi" w:hAnsiTheme="minorHAnsi" w:cstheme="minorBidi"/>
                      <w:color w:val="050632"/>
                      <w:sz w:val="28"/>
                      <w:szCs w:val="28"/>
                    </w:rPr>
                    <w:t>,</w:t>
                  </w:r>
                </w:p>
                <w:p w14:paraId="4BA9D1EC" w14:textId="11364DC4"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B5D1D">
                    <w:rPr>
                      <w:rFonts w:asciiTheme="minorHAnsi" w:hAnsiTheme="minorHAnsi" w:cstheme="minorBidi"/>
                      <w:color w:val="050632"/>
                      <w:sz w:val="28"/>
                      <w:szCs w:val="28"/>
                    </w:rPr>
                    <w:t>Shield (DDoS protection), KMS (encryption keys)</w:t>
                  </w:r>
                </w:p>
              </w:tc>
              <w:tc>
                <w:tcPr>
                  <w:tcW w:w="1564" w:type="dxa"/>
                </w:tcPr>
                <w:p w14:paraId="4CE72912" w14:textId="04541E41"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B5D1D">
                    <w:rPr>
                      <w:rFonts w:asciiTheme="minorHAnsi" w:hAnsiTheme="minorHAnsi" w:cstheme="minorBidi"/>
                      <w:color w:val="050632"/>
                      <w:sz w:val="28"/>
                      <w:szCs w:val="28"/>
                    </w:rPr>
                    <w:t>Azure Active Directory (identity), Sentinel (SIEM), Key Vault</w:t>
                  </w:r>
                </w:p>
              </w:tc>
              <w:tc>
                <w:tcPr>
                  <w:tcW w:w="1854" w:type="dxa"/>
                </w:tcPr>
                <w:p w14:paraId="19366778" w14:textId="77777777"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sz w:val="28"/>
                      <w:szCs w:val="28"/>
                    </w:rPr>
                  </w:pPr>
                  <w:r w:rsidRPr="000B5D1D">
                    <w:rPr>
                      <w:rFonts w:asciiTheme="minorHAnsi" w:hAnsiTheme="minorHAnsi" w:cstheme="minorBidi"/>
                      <w:color w:val="050632"/>
                      <w:sz w:val="28"/>
                      <w:szCs w:val="28"/>
                    </w:rPr>
                    <w:t>IAM</w:t>
                  </w:r>
                </w:p>
                <w:p w14:paraId="1028410A" w14:textId="77777777"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sz w:val="28"/>
                      <w:szCs w:val="28"/>
                    </w:rPr>
                  </w:pPr>
                  <w:r w:rsidRPr="000B5D1D">
                    <w:rPr>
                      <w:rFonts w:asciiTheme="minorHAnsi" w:hAnsiTheme="minorHAnsi" w:cstheme="minorBidi"/>
                      <w:color w:val="050632"/>
                      <w:sz w:val="28"/>
                      <w:szCs w:val="28"/>
                    </w:rPr>
                    <w:t>(user/role management</w:t>
                  </w:r>
                  <w:r>
                    <w:rPr>
                      <w:rFonts w:asciiTheme="minorHAnsi" w:hAnsiTheme="minorHAnsi" w:cstheme="minorBidi"/>
                      <w:color w:val="050632"/>
                      <w:sz w:val="28"/>
                      <w:szCs w:val="28"/>
                    </w:rPr>
                    <w:t>)</w:t>
                  </w:r>
                  <w:r w:rsidRPr="000B5D1D">
                    <w:rPr>
                      <w:rFonts w:asciiTheme="minorHAnsi" w:hAnsiTheme="minorHAnsi" w:cstheme="minorBidi"/>
                      <w:color w:val="050632"/>
                      <w:sz w:val="28"/>
                      <w:szCs w:val="28"/>
                    </w:rPr>
                    <w:t>,</w:t>
                  </w:r>
                </w:p>
                <w:p w14:paraId="5B1F6550" w14:textId="0ADB0A56" w:rsidR="000B5D1D" w:rsidRDefault="000B5D1D"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B5D1D">
                    <w:rPr>
                      <w:rFonts w:asciiTheme="minorHAnsi" w:hAnsiTheme="minorHAnsi" w:cstheme="minorBidi"/>
                      <w:color w:val="050632"/>
                      <w:sz w:val="28"/>
                      <w:szCs w:val="28"/>
                    </w:rPr>
                    <w:t>Identity-Aware Proxy, Security Command Center</w:t>
                  </w:r>
                </w:p>
              </w:tc>
            </w:tr>
          </w:tbl>
          <w:p w14:paraId="1583BDE6" w14:textId="7D512D3B"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FBC74C8" w14:textId="77777777" w:rsidR="00193DF3" w:rsidRDefault="00193DF3"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74DFEAD" w14:textId="77777777" w:rsidR="00193DF3" w:rsidRDefault="00193DF3"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14E94F6" w14:textId="77777777" w:rsidR="00193DF3" w:rsidRDefault="00193DF3"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8A833ED" w14:textId="77777777" w:rsidR="00193DF3" w:rsidRDefault="00193DF3"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E08B6B9" w14:textId="77777777" w:rsidR="00193DF3" w:rsidRDefault="00193DF3"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E904B8E" w14:textId="77777777" w:rsidR="00193DF3" w:rsidRDefault="00193DF3"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D16EC32" w14:textId="77777777" w:rsidR="00193DF3" w:rsidRDefault="00193DF3"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4E349A8" w14:textId="77777777" w:rsidR="00193DF3" w:rsidRDefault="00193DF3"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4B7D8A7" w14:textId="77777777" w:rsidR="00193DF3" w:rsidRDefault="00193DF3"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0D0FF4A" w14:textId="49070743"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1C61CE8A" w14:textId="2ECA2B85" w:rsidR="61FDD1E4" w:rsidRDefault="61FDD1E4" w:rsidP="61FDD1E4">
      <w:pPr>
        <w:pStyle w:val="paragraph"/>
        <w:spacing w:before="0" w:beforeAutospacing="0" w:after="0" w:afterAutospacing="0"/>
        <w:rPr>
          <w:rStyle w:val="eop"/>
          <w:rFonts w:asciiTheme="minorHAnsi" w:hAnsiTheme="minorHAnsi" w:cstheme="minorBidi"/>
          <w:sz w:val="28"/>
          <w:szCs w:val="28"/>
        </w:rPr>
      </w:pPr>
    </w:p>
    <w:p w14:paraId="50E13A65" w14:textId="66F9A4A6"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18BDD002" w14:textId="011173DC"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47C44792" w14:textId="0BF57F49"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70A6491E" w14:textId="6EAD7565"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202AB599" w14:textId="0E635E76"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15DC3B8D" w14:textId="77777777" w:rsidR="0083638D" w:rsidRDefault="0083638D" w:rsidP="5B22DC51">
      <w:pPr>
        <w:pStyle w:val="paragraph"/>
        <w:spacing w:before="0" w:beforeAutospacing="0" w:after="0" w:afterAutospacing="0"/>
        <w:rPr>
          <w:rStyle w:val="eop"/>
          <w:rFonts w:asciiTheme="minorHAnsi" w:hAnsiTheme="minorHAnsi" w:cstheme="minorBidi"/>
          <w:sz w:val="28"/>
          <w:szCs w:val="28"/>
        </w:rPr>
      </w:pPr>
    </w:p>
    <w:p w14:paraId="701463A3" w14:textId="19ACA543"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36956766" w14:textId="0936E451"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77F1350F" w14:textId="4E829C6B" w:rsidR="61FDD1E4" w:rsidRDefault="2356DF41" w:rsidP="5B22DC51">
      <w:pPr>
        <w:pStyle w:val="Heading1"/>
        <w:spacing w:before="0"/>
        <w:rPr>
          <w:rFonts w:asciiTheme="minorHAnsi" w:hAnsiTheme="minorHAnsi" w:cstheme="minorBidi"/>
        </w:rPr>
      </w:pPr>
      <w:bookmarkStart w:id="2" w:name="_Toc2125927931"/>
      <w:r w:rsidRPr="5B22DC51">
        <w:rPr>
          <w:rFonts w:asciiTheme="minorHAnsi" w:hAnsiTheme="minorHAnsi" w:cstheme="minorBidi"/>
        </w:rPr>
        <w:lastRenderedPageBreak/>
        <w:t>Day 1: Task 2</w:t>
      </w:r>
      <w:bookmarkEnd w:id="2"/>
    </w:p>
    <w:p w14:paraId="25278B8D" w14:textId="45324549" w:rsidR="61FDD1E4" w:rsidRDefault="61FDD1E4" w:rsidP="5B22DC51"/>
    <w:p w14:paraId="7FAE972C" w14:textId="15F54238" w:rsidR="61FDD1E4" w:rsidRDefault="19CFBC29" w:rsidP="5B22DC51">
      <w:r>
        <w:t>Please research the below cloud offerings, explain what they are and examples of use cases.</w:t>
      </w:r>
    </w:p>
    <w:p w14:paraId="6421E134" w14:textId="19E01C35" w:rsidR="61FDD1E4" w:rsidRDefault="61FDD1E4" w:rsidP="5B22DC51"/>
    <w:tbl>
      <w:tblPr>
        <w:tblStyle w:val="GridTable4-Accent1"/>
        <w:tblW w:w="0" w:type="auto"/>
        <w:tblLook w:val="04A0" w:firstRow="1" w:lastRow="0" w:firstColumn="1" w:lastColumn="0" w:noHBand="0" w:noVBand="1"/>
      </w:tblPr>
      <w:tblGrid>
        <w:gridCol w:w="2379"/>
        <w:gridCol w:w="2396"/>
        <w:gridCol w:w="4853"/>
      </w:tblGrid>
      <w:tr w:rsidR="5B22DC51" w14:paraId="13DD1D9A"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7" w:type="dxa"/>
          </w:tcPr>
          <w:p w14:paraId="66F0B54D" w14:textId="625ABB60" w:rsidR="19CFBC29" w:rsidRDefault="19CFBC29"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Cloud Offerings</w:t>
            </w:r>
          </w:p>
        </w:tc>
        <w:tc>
          <w:tcPr>
            <w:tcW w:w="2418" w:type="dxa"/>
          </w:tcPr>
          <w:p w14:paraId="43866F49" w14:textId="1645E22E" w:rsidR="7EC6E39F" w:rsidRDefault="7EC6E39F" w:rsidP="5B22DC51">
            <w:pPr>
              <w:spacing w:line="259" w:lineRule="auto"/>
              <w:jc w:val="center"/>
              <w:cnfStyle w:val="100000000000" w:firstRow="1" w:lastRow="0" w:firstColumn="0" w:lastColumn="0" w:oddVBand="0" w:evenVBand="0" w:oddHBand="0" w:evenHBand="0" w:firstRowFirstColumn="0" w:firstRowLastColumn="0" w:lastRowFirstColumn="0" w:lastRowLastColumn="0"/>
            </w:pPr>
            <w:r w:rsidRPr="5B22DC51">
              <w:rPr>
                <w:rStyle w:val="ANSWERS"/>
                <w:rFonts w:asciiTheme="minorHAnsi" w:hAnsiTheme="minorHAnsi" w:cstheme="minorBidi"/>
                <w:color w:val="FFFFFF" w:themeColor="background1"/>
                <w:sz w:val="28"/>
                <w:szCs w:val="28"/>
              </w:rPr>
              <w:t>Explain what it is</w:t>
            </w:r>
          </w:p>
        </w:tc>
        <w:tc>
          <w:tcPr>
            <w:tcW w:w="4950" w:type="dxa"/>
          </w:tcPr>
          <w:p w14:paraId="03223EF0" w14:textId="69DC2632" w:rsidR="19CFBC29" w:rsidRDefault="19CFBC29"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When / how might you use this service in the real-world?</w:t>
            </w:r>
          </w:p>
        </w:tc>
      </w:tr>
      <w:tr w:rsidR="5B22DC51" w14:paraId="15863B8C"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7" w:type="dxa"/>
          </w:tcPr>
          <w:p w14:paraId="60578F72" w14:textId="1FF7D4C4" w:rsidR="19CFBC29" w:rsidRDefault="19CFBC29" w:rsidP="5B22DC51">
            <w:pPr>
              <w:spacing w:after="160" w:line="259" w:lineRule="auto"/>
              <w:jc w:val="center"/>
            </w:pPr>
            <w:r w:rsidRPr="5B22DC51">
              <w:rPr>
                <w:rFonts w:asciiTheme="minorHAnsi" w:hAnsiTheme="minorHAnsi" w:cstheme="minorBidi"/>
                <w:sz w:val="28"/>
                <w:szCs w:val="28"/>
              </w:rPr>
              <w:t>IaaS (Infrastructure as a service)</w:t>
            </w:r>
          </w:p>
        </w:tc>
        <w:tc>
          <w:tcPr>
            <w:tcW w:w="2418" w:type="dxa"/>
          </w:tcPr>
          <w:p w14:paraId="0E33C9E5" w14:textId="44301A99" w:rsidR="00193DF3" w:rsidRDefault="00193DF3" w:rsidP="5B22DC51">
            <w:pPr>
              <w:spacing w:after="160"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sidRPr="00193DF3">
              <w:rPr>
                <w:rStyle w:val="ANSWERS"/>
                <w:rFonts w:asciiTheme="minorHAnsi" w:hAnsiTheme="minorHAnsi" w:cstheme="minorBidi"/>
                <w:sz w:val="28"/>
                <w:szCs w:val="28"/>
              </w:rPr>
              <w:t>Provides</w:t>
            </w:r>
            <w:r>
              <w:rPr>
                <w:rStyle w:val="ANSWERS"/>
                <w:rFonts w:asciiTheme="minorHAnsi" w:hAnsiTheme="minorHAnsi" w:cstheme="minorBidi"/>
                <w:sz w:val="28"/>
                <w:szCs w:val="28"/>
              </w:rPr>
              <w:t xml:space="preserve"> </w:t>
            </w:r>
            <w:r w:rsidRPr="00193DF3">
              <w:rPr>
                <w:rStyle w:val="ANSWERS"/>
                <w:rFonts w:asciiTheme="minorHAnsi" w:hAnsiTheme="minorHAnsi" w:cstheme="minorBidi"/>
                <w:sz w:val="28"/>
                <w:szCs w:val="28"/>
              </w:rPr>
              <w:t>virtualized computing resources over the internet</w:t>
            </w:r>
            <w:r>
              <w:rPr>
                <w:rStyle w:val="ANSWERS"/>
                <w:rFonts w:asciiTheme="minorHAnsi" w:hAnsiTheme="minorHAnsi" w:cstheme="minorBidi"/>
                <w:sz w:val="28"/>
                <w:szCs w:val="28"/>
              </w:rPr>
              <w:t>.</w:t>
            </w:r>
          </w:p>
          <w:p w14:paraId="4E5F85A2" w14:textId="0D9989ED" w:rsidR="5B22DC51" w:rsidRDefault="00193DF3" w:rsidP="5B22DC51">
            <w:pPr>
              <w:spacing w:after="160"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E.g. S</w:t>
            </w:r>
            <w:r w:rsidRPr="00193DF3">
              <w:rPr>
                <w:rStyle w:val="ANSWERS"/>
                <w:rFonts w:asciiTheme="minorHAnsi" w:hAnsiTheme="minorHAnsi" w:cstheme="minorBidi"/>
                <w:sz w:val="28"/>
                <w:szCs w:val="28"/>
              </w:rPr>
              <w:t>ervers, storage, and networking</w:t>
            </w:r>
            <w:r>
              <w:rPr>
                <w:rStyle w:val="ANSWERS"/>
                <w:rFonts w:asciiTheme="minorHAnsi" w:hAnsiTheme="minorHAnsi" w:cstheme="minorBidi"/>
                <w:sz w:val="28"/>
                <w:szCs w:val="28"/>
              </w:rPr>
              <w:t>.</w:t>
            </w:r>
          </w:p>
        </w:tc>
        <w:tc>
          <w:tcPr>
            <w:tcW w:w="4950" w:type="dxa"/>
          </w:tcPr>
          <w:p w14:paraId="3B82800D" w14:textId="77777777" w:rsidR="5B22DC51" w:rsidRDefault="00193DF3"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sidRPr="00193DF3">
              <w:rPr>
                <w:rStyle w:val="ANSWERS"/>
                <w:rFonts w:asciiTheme="minorHAnsi" w:hAnsiTheme="minorHAnsi" w:cstheme="minorBidi"/>
                <w:sz w:val="28"/>
                <w:szCs w:val="28"/>
              </w:rPr>
              <w:t>Used when you want full control over the infrastructure without buying physical hardware.</w:t>
            </w:r>
            <w:r>
              <w:rPr>
                <w:rStyle w:val="ANSWERS"/>
                <w:rFonts w:asciiTheme="minorHAnsi" w:hAnsiTheme="minorHAnsi" w:cstheme="minorBidi"/>
                <w:sz w:val="28"/>
                <w:szCs w:val="28"/>
              </w:rPr>
              <w:br/>
            </w:r>
            <w:r>
              <w:rPr>
                <w:rStyle w:val="ANSWERS"/>
                <w:rFonts w:asciiTheme="minorHAnsi" w:hAnsiTheme="minorHAnsi" w:cstheme="minorBidi"/>
                <w:sz w:val="28"/>
                <w:szCs w:val="28"/>
              </w:rPr>
              <w:br/>
              <w:t>For example, h</w:t>
            </w:r>
            <w:r w:rsidRPr="00193DF3">
              <w:rPr>
                <w:rStyle w:val="ANSWERS"/>
                <w:rFonts w:asciiTheme="minorHAnsi" w:hAnsiTheme="minorHAnsi" w:cstheme="minorBidi"/>
                <w:sz w:val="28"/>
                <w:szCs w:val="28"/>
              </w:rPr>
              <w:t>osting a custom website or application on virtual machines (e.g., using Azure Virtual Machines or AWS EC2).</w:t>
            </w:r>
          </w:p>
          <w:p w14:paraId="32CCACFA" w14:textId="77777777" w:rsidR="00193DF3" w:rsidRDefault="00193DF3"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711078AE" w14:textId="5CC93857" w:rsidR="00193DF3" w:rsidRDefault="0016360F"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Other u</w:t>
            </w:r>
            <w:r w:rsidR="00193DF3">
              <w:rPr>
                <w:rStyle w:val="ANSWERS"/>
                <w:rFonts w:asciiTheme="minorHAnsi" w:hAnsiTheme="minorHAnsi" w:cstheme="minorBidi"/>
                <w:sz w:val="28"/>
                <w:szCs w:val="28"/>
              </w:rPr>
              <w:t>se cases are:</w:t>
            </w:r>
          </w:p>
          <w:p w14:paraId="7C02E38E" w14:textId="77777777" w:rsidR="00193DF3" w:rsidRDefault="00193DF3">
            <w:pPr>
              <w:pStyle w:val="ListParagraph"/>
              <w:numPr>
                <w:ilvl w:val="0"/>
                <w:numId w:val="11"/>
              </w:num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Disaster recovery</w:t>
            </w:r>
          </w:p>
          <w:p w14:paraId="7283BF7D" w14:textId="77777777" w:rsidR="00193DF3" w:rsidRDefault="00193DF3">
            <w:pPr>
              <w:pStyle w:val="ListParagraph"/>
              <w:numPr>
                <w:ilvl w:val="0"/>
                <w:numId w:val="11"/>
              </w:num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Ecommerce</w:t>
            </w:r>
          </w:p>
          <w:p w14:paraId="7C90449C" w14:textId="77777777" w:rsidR="00193DF3" w:rsidRDefault="00193DF3">
            <w:pPr>
              <w:pStyle w:val="ListParagraph"/>
              <w:numPr>
                <w:ilvl w:val="0"/>
                <w:numId w:val="11"/>
              </w:num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IoT / event processing</w:t>
            </w:r>
          </w:p>
          <w:p w14:paraId="59C4BFAD" w14:textId="77777777" w:rsidR="00193DF3" w:rsidRDefault="00193DF3">
            <w:pPr>
              <w:pStyle w:val="ListParagraph"/>
              <w:numPr>
                <w:ilvl w:val="0"/>
                <w:numId w:val="11"/>
              </w:num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Startups</w:t>
            </w:r>
          </w:p>
          <w:p w14:paraId="54DF9D64" w14:textId="689F0C1D" w:rsidR="00193DF3" w:rsidRPr="00193DF3" w:rsidRDefault="00193DF3">
            <w:pPr>
              <w:pStyle w:val="ListParagraph"/>
              <w:numPr>
                <w:ilvl w:val="0"/>
                <w:numId w:val="11"/>
              </w:num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Software development</w:t>
            </w:r>
          </w:p>
        </w:tc>
      </w:tr>
      <w:tr w:rsidR="5B22DC51" w14:paraId="1A5FBF5D"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397" w:type="dxa"/>
          </w:tcPr>
          <w:p w14:paraId="39548378" w14:textId="0BADC80E" w:rsidR="19CFBC29" w:rsidRDefault="19CFBC29" w:rsidP="5B22DC51">
            <w:pPr>
              <w:spacing w:after="160" w:line="259" w:lineRule="auto"/>
              <w:jc w:val="center"/>
            </w:pPr>
            <w:r w:rsidRPr="5B22DC51">
              <w:rPr>
                <w:rFonts w:asciiTheme="minorHAnsi" w:hAnsiTheme="minorHAnsi" w:cstheme="minorBidi"/>
                <w:sz w:val="28"/>
                <w:szCs w:val="28"/>
              </w:rPr>
              <w:t>PaaS (Platform as a service)</w:t>
            </w:r>
          </w:p>
          <w:p w14:paraId="429A3192" w14:textId="6C12F1D2" w:rsidR="5B22DC51" w:rsidRDefault="5B22DC51" w:rsidP="5B22DC51">
            <w:pPr>
              <w:spacing w:line="259" w:lineRule="auto"/>
              <w:jc w:val="center"/>
              <w:rPr>
                <w:rFonts w:asciiTheme="minorHAnsi" w:hAnsiTheme="minorHAnsi" w:cstheme="minorBidi"/>
                <w:sz w:val="28"/>
                <w:szCs w:val="28"/>
              </w:rPr>
            </w:pPr>
          </w:p>
        </w:tc>
        <w:tc>
          <w:tcPr>
            <w:tcW w:w="2418" w:type="dxa"/>
          </w:tcPr>
          <w:p w14:paraId="2C867194" w14:textId="742C72CA" w:rsidR="5B22DC51" w:rsidRDefault="00193DF3"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193DF3">
              <w:rPr>
                <w:rStyle w:val="ANSWERS"/>
                <w:rFonts w:asciiTheme="minorHAnsi" w:hAnsiTheme="minorHAnsi" w:cstheme="minorBidi"/>
                <w:sz w:val="28"/>
                <w:szCs w:val="28"/>
              </w:rPr>
              <w:t>Provides a platform with tools to develop, test, and deploy applications</w:t>
            </w:r>
            <w:r>
              <w:rPr>
                <w:rStyle w:val="ANSWERS"/>
                <w:rFonts w:asciiTheme="minorHAnsi" w:hAnsiTheme="minorHAnsi" w:cstheme="minorBidi"/>
                <w:sz w:val="28"/>
                <w:szCs w:val="28"/>
              </w:rPr>
              <w:t xml:space="preserve"> – </w:t>
            </w:r>
            <w:r w:rsidRPr="00193DF3">
              <w:rPr>
                <w:rStyle w:val="ANSWERS"/>
                <w:rFonts w:asciiTheme="minorHAnsi" w:hAnsiTheme="minorHAnsi" w:cstheme="minorBidi"/>
                <w:sz w:val="28"/>
                <w:szCs w:val="28"/>
              </w:rPr>
              <w:t>without managing the underlying infrastructure.</w:t>
            </w:r>
          </w:p>
          <w:p w14:paraId="60F5CF33" w14:textId="47DE4CC2"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FC3A691" w14:textId="22BFC06A"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8658AA6" w14:textId="63895AA4"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1C4E92B" w14:textId="51127F33"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c>
          <w:tcPr>
            <w:tcW w:w="4950" w:type="dxa"/>
          </w:tcPr>
          <w:p w14:paraId="52F5C4CA" w14:textId="77777777" w:rsidR="5B22DC51" w:rsidRDefault="00193DF3"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193DF3">
              <w:rPr>
                <w:rStyle w:val="ANSWERS"/>
                <w:rFonts w:asciiTheme="minorHAnsi" w:hAnsiTheme="minorHAnsi" w:cstheme="minorBidi"/>
                <w:sz w:val="28"/>
                <w:szCs w:val="28"/>
              </w:rPr>
              <w:t>Ideal for developers building web or mobile apps quickly.</w:t>
            </w:r>
          </w:p>
          <w:p w14:paraId="324674E5" w14:textId="77777777" w:rsidR="00193DF3" w:rsidRDefault="00193DF3"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E49B687" w14:textId="77777777" w:rsidR="00193DF3" w:rsidRDefault="00193DF3"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sz w:val="28"/>
                <w:szCs w:val="28"/>
              </w:rPr>
            </w:pPr>
            <w:r>
              <w:rPr>
                <w:rStyle w:val="ANSWERS"/>
                <w:rFonts w:asciiTheme="minorHAnsi" w:hAnsiTheme="minorHAnsi" w:cstheme="minorBidi"/>
                <w:sz w:val="28"/>
                <w:szCs w:val="28"/>
              </w:rPr>
              <w:t xml:space="preserve">For example, </w:t>
            </w:r>
            <w:r>
              <w:t>d</w:t>
            </w:r>
            <w:r w:rsidRPr="00193DF3">
              <w:rPr>
                <w:rFonts w:asciiTheme="minorHAnsi" w:hAnsiTheme="minorHAnsi" w:cstheme="minorBidi"/>
                <w:color w:val="050632"/>
                <w:sz w:val="28"/>
                <w:szCs w:val="28"/>
              </w:rPr>
              <w:t>eploying a web app using Azure App Service or Google App Engine.</w:t>
            </w:r>
          </w:p>
          <w:p w14:paraId="3698FF8B" w14:textId="77777777" w:rsidR="0016360F" w:rsidRDefault="0016360F"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sz w:val="28"/>
                <w:szCs w:val="28"/>
              </w:rPr>
            </w:pPr>
          </w:p>
          <w:p w14:paraId="0A5EF87A" w14:textId="03CACA0D" w:rsidR="0016360F" w:rsidRDefault="0016360F"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sz w:val="28"/>
                <w:szCs w:val="28"/>
              </w:rPr>
            </w:pPr>
            <w:r>
              <w:rPr>
                <w:rFonts w:asciiTheme="minorHAnsi" w:hAnsiTheme="minorHAnsi" w:cstheme="minorBidi"/>
                <w:color w:val="050632"/>
                <w:sz w:val="28"/>
                <w:szCs w:val="28"/>
              </w:rPr>
              <w:t>Other use cases are:</w:t>
            </w:r>
          </w:p>
          <w:p w14:paraId="05D52224" w14:textId="01300348" w:rsidR="0016360F" w:rsidRDefault="0016360F">
            <w:pPr>
              <w:pStyle w:val="ListParagraph"/>
              <w:numPr>
                <w:ilvl w:val="0"/>
                <w:numId w:val="12"/>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sz w:val="28"/>
                <w:szCs w:val="28"/>
              </w:rPr>
            </w:pPr>
            <w:r>
              <w:rPr>
                <w:rFonts w:asciiTheme="minorHAnsi" w:hAnsiTheme="minorHAnsi" w:cstheme="minorBidi"/>
                <w:color w:val="050632"/>
                <w:sz w:val="28"/>
                <w:szCs w:val="28"/>
              </w:rPr>
              <w:t>API development</w:t>
            </w:r>
          </w:p>
          <w:p w14:paraId="0D4FFA97" w14:textId="4F99F1BF" w:rsidR="0016360F" w:rsidRDefault="0016360F">
            <w:pPr>
              <w:pStyle w:val="ListParagraph"/>
              <w:numPr>
                <w:ilvl w:val="0"/>
                <w:numId w:val="12"/>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sz w:val="28"/>
                <w:szCs w:val="28"/>
              </w:rPr>
            </w:pPr>
            <w:r>
              <w:rPr>
                <w:rFonts w:asciiTheme="minorHAnsi" w:hAnsiTheme="minorHAnsi" w:cstheme="minorBidi"/>
                <w:color w:val="050632"/>
                <w:sz w:val="28"/>
                <w:szCs w:val="28"/>
              </w:rPr>
              <w:t>IoT</w:t>
            </w:r>
          </w:p>
          <w:p w14:paraId="712A4628" w14:textId="400C0105" w:rsidR="0016360F" w:rsidRPr="0016360F" w:rsidRDefault="0016360F">
            <w:pPr>
              <w:pStyle w:val="ListParagraph"/>
              <w:numPr>
                <w:ilvl w:val="0"/>
                <w:numId w:val="12"/>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50632"/>
                <w:sz w:val="28"/>
                <w:szCs w:val="28"/>
              </w:rPr>
            </w:pPr>
            <w:r>
              <w:rPr>
                <w:rFonts w:asciiTheme="minorHAnsi" w:hAnsiTheme="minorHAnsi" w:cstheme="minorBidi"/>
                <w:color w:val="050632"/>
                <w:sz w:val="28"/>
                <w:szCs w:val="28"/>
              </w:rPr>
              <w:t>Agile development and DevOps</w:t>
            </w:r>
          </w:p>
          <w:p w14:paraId="40E0E660" w14:textId="77777777" w:rsidR="0016360F" w:rsidRDefault="0016360F" w:rsidP="5B22DC51">
            <w:pPr>
              <w:spacing w:line="259" w:lineRule="auto"/>
              <w:cnfStyle w:val="000000000000" w:firstRow="0" w:lastRow="0" w:firstColumn="0" w:lastColumn="0" w:oddVBand="0" w:evenVBand="0" w:oddHBand="0" w:evenHBand="0" w:firstRowFirstColumn="0" w:firstRowLastColumn="0" w:lastRowFirstColumn="0" w:lastRowLastColumn="0"/>
            </w:pPr>
          </w:p>
          <w:p w14:paraId="2239F927" w14:textId="7E6DE331" w:rsidR="0016360F" w:rsidRDefault="0016360F"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14:paraId="336EC287"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7" w:type="dxa"/>
          </w:tcPr>
          <w:p w14:paraId="1ABEDF08" w14:textId="3D7FFE78" w:rsidR="19CFBC29" w:rsidRDefault="19CFBC29" w:rsidP="5B22DC51">
            <w:pPr>
              <w:spacing w:after="160" w:line="259" w:lineRule="auto"/>
              <w:jc w:val="center"/>
            </w:pPr>
            <w:r w:rsidRPr="5B22DC51">
              <w:rPr>
                <w:rFonts w:asciiTheme="minorHAnsi" w:hAnsiTheme="minorHAnsi" w:cstheme="minorBidi"/>
                <w:sz w:val="28"/>
                <w:szCs w:val="28"/>
              </w:rPr>
              <w:t>SaaS (Software as a service)</w:t>
            </w:r>
          </w:p>
          <w:p w14:paraId="5C8CAE2F" w14:textId="5F03144A" w:rsidR="5B22DC51" w:rsidRDefault="5B22DC51" w:rsidP="5B22DC51">
            <w:pPr>
              <w:spacing w:line="259" w:lineRule="auto"/>
              <w:jc w:val="center"/>
              <w:rPr>
                <w:rFonts w:asciiTheme="minorHAnsi" w:hAnsiTheme="minorHAnsi" w:cstheme="minorBidi"/>
                <w:sz w:val="28"/>
                <w:szCs w:val="28"/>
              </w:rPr>
            </w:pPr>
          </w:p>
        </w:tc>
        <w:tc>
          <w:tcPr>
            <w:tcW w:w="2418" w:type="dxa"/>
          </w:tcPr>
          <w:p w14:paraId="63F34DC4" w14:textId="6E9B23E8" w:rsidR="5B22DC51" w:rsidRDefault="00193DF3"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sidRPr="00193DF3">
              <w:rPr>
                <w:rStyle w:val="ANSWERS"/>
                <w:rFonts w:asciiTheme="minorHAnsi" w:hAnsiTheme="minorHAnsi" w:cstheme="minorBidi"/>
                <w:sz w:val="28"/>
                <w:szCs w:val="28"/>
              </w:rPr>
              <w:t>Delivers ready-to-use software over the internet</w:t>
            </w:r>
            <w:r>
              <w:rPr>
                <w:rStyle w:val="ANSWERS"/>
                <w:rFonts w:asciiTheme="minorHAnsi" w:hAnsiTheme="minorHAnsi" w:cstheme="minorBidi"/>
                <w:sz w:val="28"/>
                <w:szCs w:val="28"/>
              </w:rPr>
              <w:t xml:space="preserve">, </w:t>
            </w:r>
            <w:r w:rsidRPr="00193DF3">
              <w:rPr>
                <w:rStyle w:val="ANSWERS"/>
                <w:rFonts w:asciiTheme="minorHAnsi" w:hAnsiTheme="minorHAnsi" w:cstheme="minorBidi"/>
                <w:sz w:val="28"/>
                <w:szCs w:val="28"/>
              </w:rPr>
              <w:t xml:space="preserve">allowing users to </w:t>
            </w:r>
            <w:r w:rsidRPr="00193DF3">
              <w:rPr>
                <w:rStyle w:val="ANSWERS"/>
                <w:rFonts w:asciiTheme="minorHAnsi" w:hAnsiTheme="minorHAnsi" w:cstheme="minorBidi"/>
                <w:sz w:val="28"/>
                <w:szCs w:val="28"/>
              </w:rPr>
              <w:lastRenderedPageBreak/>
              <w:t>access and use them without needing to install or manage the software on their own devices</w:t>
            </w:r>
          </w:p>
          <w:p w14:paraId="2F347729" w14:textId="43ED9CC6"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20F9AC35" w14:textId="6D4DDC50"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44DB31F3" w14:textId="64E6C765"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04EB09DF" w14:textId="3AAB6336"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c>
          <w:tcPr>
            <w:tcW w:w="4950" w:type="dxa"/>
          </w:tcPr>
          <w:p w14:paraId="6E8EE90D" w14:textId="77777777" w:rsidR="5B22DC51" w:rsidRDefault="00193DF3"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lastRenderedPageBreak/>
              <w:t>Used when</w:t>
            </w:r>
            <w:r w:rsidRPr="00193DF3">
              <w:rPr>
                <w:rStyle w:val="ANSWERS"/>
                <w:rFonts w:asciiTheme="minorHAnsi" w:hAnsiTheme="minorHAnsi" w:cstheme="minorBidi"/>
                <w:sz w:val="28"/>
                <w:szCs w:val="28"/>
              </w:rPr>
              <w:t xml:space="preserve"> you need off-the-shelf tools without managing updates or infrastructure.</w:t>
            </w:r>
          </w:p>
          <w:p w14:paraId="4C688C01" w14:textId="77777777" w:rsidR="00193DF3" w:rsidRDefault="00193DF3"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0746FB29" w14:textId="0DFDE8C3" w:rsidR="0016360F" w:rsidRDefault="00193DF3" w:rsidP="5B22DC51">
            <w:pPr>
              <w:spacing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050632"/>
                <w:sz w:val="28"/>
                <w:szCs w:val="28"/>
              </w:rPr>
            </w:pPr>
            <w:r>
              <w:rPr>
                <w:rStyle w:val="ANSWERS"/>
                <w:rFonts w:asciiTheme="minorHAnsi" w:hAnsiTheme="minorHAnsi" w:cstheme="minorBidi"/>
                <w:sz w:val="28"/>
                <w:szCs w:val="28"/>
              </w:rPr>
              <w:lastRenderedPageBreak/>
              <w:t>For example, usi</w:t>
            </w:r>
            <w:r w:rsidRPr="00193DF3">
              <w:rPr>
                <w:rFonts w:asciiTheme="minorHAnsi" w:hAnsiTheme="minorHAnsi" w:cstheme="minorBidi"/>
                <w:color w:val="050632"/>
                <w:sz w:val="28"/>
                <w:szCs w:val="28"/>
              </w:rPr>
              <w:t>ng Microsoft 365 for email, documents, and collaboration.</w:t>
            </w:r>
            <w:r w:rsidR="0016360F">
              <w:rPr>
                <w:rFonts w:asciiTheme="minorHAnsi" w:hAnsiTheme="minorHAnsi" w:cstheme="minorBidi"/>
                <w:color w:val="050632"/>
                <w:sz w:val="28"/>
                <w:szCs w:val="28"/>
              </w:rPr>
              <w:t xml:space="preserve"> </w:t>
            </w:r>
          </w:p>
          <w:p w14:paraId="487523CA" w14:textId="77777777" w:rsidR="0016360F" w:rsidRDefault="0016360F" w:rsidP="5B22DC51">
            <w:pPr>
              <w:spacing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050632"/>
                <w:sz w:val="28"/>
                <w:szCs w:val="28"/>
              </w:rPr>
            </w:pPr>
          </w:p>
          <w:p w14:paraId="0A10A1AF" w14:textId="748D1BC7" w:rsidR="0016360F" w:rsidRDefault="0016360F" w:rsidP="5B22DC51">
            <w:pPr>
              <w:spacing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color w:val="050632"/>
                <w:sz w:val="28"/>
                <w:szCs w:val="28"/>
              </w:rPr>
            </w:pPr>
            <w:r>
              <w:rPr>
                <w:rFonts w:asciiTheme="minorHAnsi" w:hAnsiTheme="minorHAnsi" w:cstheme="minorBidi"/>
                <w:color w:val="050632"/>
                <w:sz w:val="28"/>
                <w:szCs w:val="28"/>
              </w:rPr>
              <w:t>Most personal/employee productivity applications are available as SaaS</w:t>
            </w:r>
          </w:p>
          <w:p w14:paraId="027D36AD" w14:textId="3F878B10" w:rsidR="0016360F" w:rsidRDefault="0016360F"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r>
    </w:tbl>
    <w:p w14:paraId="7D22E1E9" w14:textId="2B24FE2C" w:rsidR="61FDD1E4" w:rsidRDefault="61FDD1E4" w:rsidP="5B22DC51"/>
    <w:p w14:paraId="1E4F8E3C" w14:textId="7A6E26AE" w:rsidR="61FDD1E4" w:rsidRDefault="61FDD1E4" w:rsidP="61FDD1E4">
      <w:pPr>
        <w:pStyle w:val="paragraph"/>
        <w:spacing w:before="0" w:beforeAutospacing="0" w:after="0" w:afterAutospacing="0"/>
        <w:rPr>
          <w:rFonts w:ascii="Calibri" w:eastAsia="Calibri" w:hAnsi="Calibri" w:cs="Calibri"/>
          <w:sz w:val="28"/>
          <w:szCs w:val="28"/>
        </w:rPr>
      </w:pPr>
    </w:p>
    <w:p w14:paraId="0D23F0BA" w14:textId="2684E01E" w:rsidR="61FDD1E4" w:rsidRDefault="61FDD1E4" w:rsidP="5B22DC51">
      <w:pPr>
        <w:pStyle w:val="Heading1"/>
      </w:pPr>
      <w:r>
        <w:br w:type="page"/>
      </w:r>
    </w:p>
    <w:p w14:paraId="693BAC3E" w14:textId="61C1559F" w:rsidR="61FDD1E4" w:rsidRDefault="160D5638" w:rsidP="5B22DC51">
      <w:pPr>
        <w:pStyle w:val="Heading1"/>
        <w:rPr>
          <w:rFonts w:asciiTheme="minorHAnsi" w:hAnsiTheme="minorHAnsi" w:cstheme="minorBidi"/>
        </w:rPr>
      </w:pPr>
      <w:bookmarkStart w:id="3" w:name="_Toc1965065538"/>
      <w:r w:rsidRPr="5B22DC51">
        <w:rPr>
          <w:rFonts w:asciiTheme="minorHAnsi" w:hAnsiTheme="minorHAnsi" w:cstheme="minorBidi"/>
        </w:rPr>
        <w:lastRenderedPageBreak/>
        <w:t xml:space="preserve">Day 1: Task </w:t>
      </w:r>
      <w:r w:rsidR="7DC76D3E" w:rsidRPr="5B22DC51">
        <w:rPr>
          <w:rFonts w:asciiTheme="minorHAnsi" w:hAnsiTheme="minorHAnsi" w:cstheme="minorBidi"/>
        </w:rPr>
        <w:t>3</w:t>
      </w:r>
      <w:bookmarkEnd w:id="3"/>
    </w:p>
    <w:p w14:paraId="7DB4ACE8" w14:textId="469F8A85" w:rsidR="61FDD1E4" w:rsidRDefault="61FDD1E4" w:rsidP="5B22DC51"/>
    <w:p w14:paraId="19E4BBD3" w14:textId="49C5C93D" w:rsidR="61FDD1E4" w:rsidRDefault="3E4AC8D6" w:rsidP="5B22DC51">
      <w:r>
        <w:t>Please research the below terms and explain what they are, when they would be appropriate and a real-world example of where it could be implemented (i.e. what type of organisation).</w:t>
      </w:r>
    </w:p>
    <w:p w14:paraId="540BB3D8" w14:textId="638F23CB" w:rsidR="61FDD1E4" w:rsidRDefault="61FDD1E4" w:rsidP="5B22DC51"/>
    <w:p w14:paraId="7007FACF" w14:textId="19E01C35" w:rsidR="61FDD1E4" w:rsidRDefault="61FDD1E4"/>
    <w:tbl>
      <w:tblPr>
        <w:tblStyle w:val="Activity1"/>
        <w:tblW w:w="0" w:type="auto"/>
        <w:tblLook w:val="04A0" w:firstRow="1" w:lastRow="0" w:firstColumn="1" w:lastColumn="0" w:noHBand="0" w:noVBand="1"/>
      </w:tblPr>
      <w:tblGrid>
        <w:gridCol w:w="2955"/>
        <w:gridCol w:w="6673"/>
      </w:tblGrid>
      <w:tr w:rsidR="5B22DC51" w14:paraId="4FC8E72A"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6308BDEA" w14:textId="2EE7A87A" w:rsidR="2C1B91D8" w:rsidRDefault="2C1B91D8" w:rsidP="5B22DC51">
            <w:pPr>
              <w:spacing w:after="160" w:line="259" w:lineRule="auto"/>
            </w:pPr>
            <w:r w:rsidRPr="5B22DC51">
              <w:rPr>
                <w:rFonts w:asciiTheme="minorHAnsi" w:hAnsiTheme="minorHAnsi" w:cstheme="minorBidi"/>
                <w:sz w:val="28"/>
                <w:szCs w:val="28"/>
              </w:rPr>
              <w:t>Public Cloud</w:t>
            </w:r>
          </w:p>
        </w:tc>
        <w:tc>
          <w:tcPr>
            <w:tcW w:w="6673" w:type="dxa"/>
          </w:tcPr>
          <w:p w14:paraId="0FE17026" w14:textId="77777777" w:rsidR="00AA7F55" w:rsidRDefault="00AA7F55"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1F3CD5F" w14:textId="32B61F74" w:rsidR="0071443A" w:rsidRDefault="0071443A"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 public cloud offers s</w:t>
            </w:r>
            <w:r w:rsidRPr="0071443A">
              <w:rPr>
                <w:rStyle w:val="ANSWERS"/>
                <w:rFonts w:asciiTheme="minorHAnsi" w:hAnsiTheme="minorHAnsi" w:cstheme="minorBidi"/>
                <w:sz w:val="28"/>
                <w:szCs w:val="28"/>
              </w:rPr>
              <w:t>ervices</w:t>
            </w:r>
            <w:r>
              <w:rPr>
                <w:rStyle w:val="ANSWERS"/>
                <w:rFonts w:asciiTheme="minorHAnsi" w:hAnsiTheme="minorHAnsi" w:cstheme="minorBidi"/>
                <w:sz w:val="28"/>
                <w:szCs w:val="28"/>
              </w:rPr>
              <w:t xml:space="preserve"> – </w:t>
            </w:r>
            <w:r w:rsidRPr="0071443A">
              <w:rPr>
                <w:rStyle w:val="ANSWERS"/>
                <w:rFonts w:asciiTheme="minorHAnsi" w:hAnsiTheme="minorHAnsi" w:cstheme="minorBidi"/>
                <w:sz w:val="28"/>
                <w:szCs w:val="28"/>
              </w:rPr>
              <w:t>like storage, computing power, or applications</w:t>
            </w:r>
            <w:r>
              <w:rPr>
                <w:rStyle w:val="ANSWERS"/>
                <w:rFonts w:asciiTheme="minorHAnsi" w:hAnsiTheme="minorHAnsi" w:cstheme="minorBidi"/>
                <w:sz w:val="28"/>
                <w:szCs w:val="28"/>
              </w:rPr>
              <w:t xml:space="preserve"> –</w:t>
            </w:r>
            <w:r w:rsidRPr="0071443A">
              <w:rPr>
                <w:rStyle w:val="ANSWERS"/>
                <w:rFonts w:asciiTheme="minorHAnsi" w:hAnsiTheme="minorHAnsi" w:cstheme="minorBidi"/>
                <w:sz w:val="28"/>
                <w:szCs w:val="28"/>
              </w:rPr>
              <w:t xml:space="preserve"> are delivered over the internet by third-party providers (e.g., AWS, Microsoft Azure, Google Cloud).</w:t>
            </w:r>
            <w:r>
              <w:rPr>
                <w:rStyle w:val="ANSWERS"/>
                <w:rFonts w:asciiTheme="minorHAnsi" w:hAnsiTheme="minorHAnsi" w:cstheme="minorBidi"/>
                <w:sz w:val="28"/>
                <w:szCs w:val="28"/>
              </w:rPr>
              <w:t xml:space="preserve"> </w:t>
            </w:r>
            <w:r w:rsidRPr="0071443A">
              <w:rPr>
                <w:rStyle w:val="ANSWERS"/>
                <w:rFonts w:asciiTheme="minorHAnsi" w:hAnsiTheme="minorHAnsi" w:cstheme="minorBidi"/>
                <w:sz w:val="28"/>
                <w:szCs w:val="28"/>
              </w:rPr>
              <w:t>Infrastructure is shared between multiple users (tenants).</w:t>
            </w:r>
            <w:r>
              <w:rPr>
                <w:rStyle w:val="ANSWERS"/>
                <w:rFonts w:asciiTheme="minorHAnsi" w:hAnsiTheme="minorHAnsi" w:cstheme="minorBidi"/>
                <w:sz w:val="28"/>
                <w:szCs w:val="28"/>
              </w:rPr>
              <w:t xml:space="preserve"> </w:t>
            </w:r>
          </w:p>
          <w:p w14:paraId="2FA48FC5" w14:textId="77777777" w:rsidR="0071443A" w:rsidRDefault="0071443A"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414F4EB" w14:textId="30120733" w:rsidR="5B22DC51" w:rsidRDefault="0071443A" w:rsidP="0071443A">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It’s used w</w:t>
            </w:r>
            <w:r w:rsidRPr="0071443A">
              <w:rPr>
                <w:rStyle w:val="ANSWERS"/>
                <w:rFonts w:asciiTheme="minorHAnsi" w:hAnsiTheme="minorHAnsi" w:cstheme="minorBidi"/>
                <w:sz w:val="28"/>
                <w:szCs w:val="28"/>
              </w:rPr>
              <w:t>hen scalability and cost-efficiency are priorities</w:t>
            </w:r>
            <w:r>
              <w:rPr>
                <w:rStyle w:val="ANSWERS"/>
                <w:rFonts w:asciiTheme="minorHAnsi" w:hAnsiTheme="minorHAnsi" w:cstheme="minorBidi"/>
                <w:sz w:val="28"/>
                <w:szCs w:val="28"/>
              </w:rPr>
              <w:t xml:space="preserve">, </w:t>
            </w:r>
            <w:r w:rsidRPr="0071443A">
              <w:rPr>
                <w:rStyle w:val="ANSWERS"/>
                <w:rFonts w:asciiTheme="minorHAnsi" w:hAnsiTheme="minorHAnsi" w:cstheme="minorBidi"/>
                <w:sz w:val="28"/>
                <w:szCs w:val="28"/>
              </w:rPr>
              <w:t>workloads are variable or unpredictable</w:t>
            </w:r>
            <w:r>
              <w:rPr>
                <w:rStyle w:val="ANSWERS"/>
                <w:rFonts w:asciiTheme="minorHAnsi" w:hAnsiTheme="minorHAnsi" w:cstheme="minorBidi"/>
                <w:sz w:val="28"/>
                <w:szCs w:val="28"/>
              </w:rPr>
              <w:t>, or when</w:t>
            </w:r>
            <w:r w:rsidRPr="0071443A">
              <w:rPr>
                <w:rStyle w:val="ANSWERS"/>
                <w:rFonts w:asciiTheme="minorHAnsi" w:hAnsiTheme="minorHAnsi" w:cstheme="minorBidi"/>
                <w:sz w:val="28"/>
                <w:szCs w:val="28"/>
              </w:rPr>
              <w:t xml:space="preserve"> there’s no need for s</w:t>
            </w:r>
            <w:r>
              <w:rPr>
                <w:rStyle w:val="ANSWERS"/>
                <w:rFonts w:asciiTheme="minorHAnsi" w:hAnsiTheme="minorHAnsi" w:cstheme="minorBidi"/>
                <w:sz w:val="28"/>
                <w:szCs w:val="28"/>
              </w:rPr>
              <w:t>trict (stringent)</w:t>
            </w:r>
            <w:r w:rsidRPr="0071443A">
              <w:rPr>
                <w:rStyle w:val="ANSWERS"/>
                <w:rFonts w:asciiTheme="minorHAnsi" w:hAnsiTheme="minorHAnsi" w:cstheme="minorBidi"/>
                <w:sz w:val="28"/>
                <w:szCs w:val="28"/>
              </w:rPr>
              <w:t xml:space="preserve"> data security or compliance</w:t>
            </w:r>
          </w:p>
          <w:p w14:paraId="301C6BB6" w14:textId="10292005"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51B7A0A" w14:textId="56980E76" w:rsidR="5B22DC51" w:rsidRDefault="0071443A"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E.g. </w:t>
            </w:r>
            <w:r w:rsidRPr="0071443A">
              <w:rPr>
                <w:rStyle w:val="ANSWERS"/>
                <w:rFonts w:asciiTheme="minorHAnsi" w:hAnsiTheme="minorHAnsi" w:cstheme="minorBidi"/>
                <w:sz w:val="28"/>
                <w:szCs w:val="28"/>
              </w:rPr>
              <w:t>A startup building a mobile app might use Amazon Web Services (AWS) to quickly deploy and scale their backend services without investing in physical infrastructure.</w:t>
            </w:r>
          </w:p>
        </w:tc>
      </w:tr>
      <w:tr w:rsidR="5B22DC51" w14:paraId="199062B5"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7B78005E" w14:textId="22AA83EC" w:rsidR="2C1B91D8" w:rsidRDefault="2C1B91D8" w:rsidP="5B22DC51">
            <w:pPr>
              <w:spacing w:line="259" w:lineRule="auto"/>
              <w:rPr>
                <w:rFonts w:asciiTheme="minorHAnsi" w:hAnsiTheme="minorHAnsi" w:cstheme="minorBidi"/>
                <w:sz w:val="28"/>
                <w:szCs w:val="28"/>
              </w:rPr>
            </w:pPr>
            <w:r w:rsidRPr="5B22DC51">
              <w:rPr>
                <w:rFonts w:asciiTheme="minorHAnsi" w:hAnsiTheme="minorHAnsi" w:cstheme="minorBidi"/>
                <w:sz w:val="28"/>
                <w:szCs w:val="28"/>
              </w:rPr>
              <w:t>Private Cloud</w:t>
            </w:r>
          </w:p>
        </w:tc>
        <w:tc>
          <w:tcPr>
            <w:tcW w:w="6673" w:type="dxa"/>
          </w:tcPr>
          <w:p w14:paraId="180026C3" w14:textId="6254FECD"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B90A33B" w14:textId="75BA3101" w:rsidR="5B22DC51" w:rsidRDefault="0071443A"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 Private cloud</w:t>
            </w:r>
            <w:r w:rsidRPr="0071443A">
              <w:rPr>
                <w:rStyle w:val="ANSWERS"/>
                <w:rFonts w:asciiTheme="minorHAnsi" w:hAnsiTheme="minorHAnsi" w:cstheme="minorBidi"/>
                <w:sz w:val="28"/>
                <w:szCs w:val="28"/>
              </w:rPr>
              <w:t xml:space="preserve"> </w:t>
            </w:r>
            <w:r>
              <w:rPr>
                <w:rStyle w:val="ANSWERS"/>
                <w:rFonts w:asciiTheme="minorHAnsi" w:hAnsiTheme="minorHAnsi" w:cstheme="minorBidi"/>
                <w:sz w:val="28"/>
                <w:szCs w:val="28"/>
              </w:rPr>
              <w:t xml:space="preserve">is a cloud environment </w:t>
            </w:r>
            <w:r w:rsidRPr="0071443A">
              <w:rPr>
                <w:rStyle w:val="ANSWERS"/>
                <w:rFonts w:asciiTheme="minorHAnsi" w:hAnsiTheme="minorHAnsi" w:cstheme="minorBidi"/>
                <w:sz w:val="28"/>
                <w:szCs w:val="28"/>
              </w:rPr>
              <w:t>dedicated to a single organization. It can be hosted on-premises or by a third party but offers greater control over security and customization.</w:t>
            </w:r>
          </w:p>
          <w:p w14:paraId="3D790032" w14:textId="22BFC06A"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030E758" w14:textId="16A0D9BD" w:rsidR="0071443A" w:rsidRDefault="0071443A" w:rsidP="0071443A">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It’s used w</w:t>
            </w:r>
            <w:r w:rsidRPr="0071443A">
              <w:rPr>
                <w:rStyle w:val="ANSWERS"/>
                <w:rFonts w:asciiTheme="minorHAnsi" w:hAnsiTheme="minorHAnsi" w:cstheme="minorBidi"/>
                <w:sz w:val="28"/>
                <w:szCs w:val="28"/>
              </w:rPr>
              <w:t>hen data privacy, control, and compliance are critical</w:t>
            </w:r>
            <w:r>
              <w:rPr>
                <w:rStyle w:val="ANSWERS"/>
                <w:rFonts w:asciiTheme="minorHAnsi" w:hAnsiTheme="minorHAnsi" w:cstheme="minorBidi"/>
                <w:sz w:val="28"/>
                <w:szCs w:val="28"/>
              </w:rPr>
              <w:t xml:space="preserve"> – and f</w:t>
            </w:r>
            <w:r w:rsidRPr="0071443A">
              <w:rPr>
                <w:rStyle w:val="ANSWERS"/>
                <w:rFonts w:asciiTheme="minorHAnsi" w:hAnsiTheme="minorHAnsi" w:cstheme="minorBidi"/>
                <w:sz w:val="28"/>
                <w:szCs w:val="28"/>
              </w:rPr>
              <w:t>or organizations with steady workloads</w:t>
            </w:r>
            <w:r>
              <w:rPr>
                <w:rStyle w:val="ANSWERS"/>
                <w:rFonts w:asciiTheme="minorHAnsi" w:hAnsiTheme="minorHAnsi" w:cstheme="minorBidi"/>
                <w:sz w:val="28"/>
                <w:szCs w:val="28"/>
              </w:rPr>
              <w:t>, or</w:t>
            </w:r>
            <w:r w:rsidRPr="0071443A">
              <w:rPr>
                <w:rStyle w:val="ANSWERS"/>
                <w:rFonts w:asciiTheme="minorHAnsi" w:hAnsiTheme="minorHAnsi" w:cstheme="minorBidi"/>
                <w:sz w:val="28"/>
                <w:szCs w:val="28"/>
              </w:rPr>
              <w:t xml:space="preserve"> legacy applications requiring specific configurations</w:t>
            </w:r>
          </w:p>
          <w:p w14:paraId="63617CE1" w14:textId="63895AA4"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C818D9D" w14:textId="34E117E7" w:rsidR="5B22DC51" w:rsidRDefault="0071443A"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E.g. </w:t>
            </w:r>
            <w:r w:rsidRPr="0071443A">
              <w:rPr>
                <w:rStyle w:val="ANSWERS"/>
                <w:rFonts w:asciiTheme="minorHAnsi" w:hAnsiTheme="minorHAnsi" w:cstheme="minorBidi"/>
                <w:sz w:val="28"/>
                <w:szCs w:val="28"/>
              </w:rPr>
              <w:t>A financial institution like a bank might use a private cloud to store sensitive customer data and run transaction processing systems due to strict regulatory requirements.</w:t>
            </w:r>
          </w:p>
        </w:tc>
      </w:tr>
      <w:tr w:rsidR="5B22DC51" w14:paraId="33F4B073"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64E6B142" w14:textId="01391BB2" w:rsidR="2C1B91D8" w:rsidRDefault="2C1B91D8" w:rsidP="5B22DC51">
            <w:pPr>
              <w:spacing w:line="259" w:lineRule="auto"/>
              <w:rPr>
                <w:rFonts w:asciiTheme="minorHAnsi" w:hAnsiTheme="minorHAnsi" w:cstheme="minorBidi"/>
                <w:sz w:val="28"/>
                <w:szCs w:val="28"/>
              </w:rPr>
            </w:pPr>
            <w:r w:rsidRPr="5B22DC51">
              <w:rPr>
                <w:rFonts w:asciiTheme="minorHAnsi" w:hAnsiTheme="minorHAnsi" w:cstheme="minorBidi"/>
                <w:sz w:val="28"/>
                <w:szCs w:val="28"/>
              </w:rPr>
              <w:lastRenderedPageBreak/>
              <w:t>Hybrid Cloud</w:t>
            </w:r>
          </w:p>
        </w:tc>
        <w:tc>
          <w:tcPr>
            <w:tcW w:w="6673" w:type="dxa"/>
          </w:tcPr>
          <w:p w14:paraId="6D37A812" w14:textId="74267FFF"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DFB6D4C" w14:textId="383495E7" w:rsidR="0071443A" w:rsidRPr="0071443A" w:rsidRDefault="0071443A" w:rsidP="0071443A">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 hybrid cloud is a</w:t>
            </w:r>
            <w:r w:rsidRPr="0071443A">
              <w:rPr>
                <w:rStyle w:val="ANSWERS"/>
                <w:rFonts w:asciiTheme="minorHAnsi" w:hAnsiTheme="minorHAnsi" w:cstheme="minorBidi"/>
                <w:sz w:val="28"/>
                <w:szCs w:val="28"/>
              </w:rPr>
              <w:t xml:space="preserve"> combination of public and private clouds, allowing data and applications to move between them. It offers flexibility and more deployment options</w:t>
            </w:r>
            <w:r>
              <w:rPr>
                <w:rStyle w:val="ANSWERS"/>
                <w:rFonts w:asciiTheme="minorHAnsi" w:hAnsiTheme="minorHAnsi" w:cstheme="minorBidi"/>
                <w:sz w:val="28"/>
                <w:szCs w:val="28"/>
              </w:rPr>
              <w:t>, and used w</w:t>
            </w:r>
            <w:r w:rsidRPr="0071443A">
              <w:rPr>
                <w:rStyle w:val="ANSWERS"/>
                <w:rFonts w:asciiTheme="minorHAnsi" w:hAnsiTheme="minorHAnsi" w:cstheme="minorBidi"/>
                <w:sz w:val="28"/>
                <w:szCs w:val="28"/>
              </w:rPr>
              <w:t>hen organizations need to keep some data private</w:t>
            </w:r>
            <w:r>
              <w:rPr>
                <w:rStyle w:val="ANSWERS"/>
                <w:rFonts w:asciiTheme="minorHAnsi" w:hAnsiTheme="minorHAnsi" w:cstheme="minorBidi"/>
                <w:sz w:val="28"/>
                <w:szCs w:val="28"/>
              </w:rPr>
              <w:t>,</w:t>
            </w:r>
            <w:r w:rsidRPr="0071443A">
              <w:rPr>
                <w:rStyle w:val="ANSWERS"/>
                <w:rFonts w:asciiTheme="minorHAnsi" w:hAnsiTheme="minorHAnsi" w:cstheme="minorBidi"/>
                <w:sz w:val="28"/>
                <w:szCs w:val="28"/>
              </w:rPr>
              <w:t xml:space="preserve"> but want to take advantage of public cloud scalability</w:t>
            </w:r>
          </w:p>
          <w:p w14:paraId="519CBB19" w14:textId="77777777" w:rsidR="0071443A" w:rsidRPr="0071443A" w:rsidRDefault="0071443A" w:rsidP="0071443A">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3B225DA" w14:textId="212712BA" w:rsidR="5B22DC51" w:rsidRDefault="0071443A" w:rsidP="0071443A">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Also, it’s used f</w:t>
            </w:r>
            <w:r w:rsidRPr="0071443A">
              <w:rPr>
                <w:rStyle w:val="ANSWERS"/>
                <w:rFonts w:asciiTheme="minorHAnsi" w:hAnsiTheme="minorHAnsi" w:cstheme="minorBidi"/>
                <w:sz w:val="28"/>
                <w:szCs w:val="28"/>
              </w:rPr>
              <w:t>or disaster recovery, burst workloads, or transitioning to the cloud gradually</w:t>
            </w:r>
          </w:p>
          <w:p w14:paraId="6CD6CE30" w14:textId="64E6C765"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30819C7" w14:textId="15FD638F" w:rsidR="5B22DC51" w:rsidRDefault="0071443A"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E.g. </w:t>
            </w:r>
            <w:r w:rsidRPr="0071443A">
              <w:rPr>
                <w:rStyle w:val="ANSWERS"/>
                <w:rFonts w:asciiTheme="minorHAnsi" w:hAnsiTheme="minorHAnsi" w:cstheme="minorBidi"/>
                <w:sz w:val="28"/>
                <w:szCs w:val="28"/>
              </w:rPr>
              <w:t>A hospital might keep patient records on a private cloud for privacy but use the public cloud to run analytics on anonymized data.</w:t>
            </w:r>
          </w:p>
        </w:tc>
      </w:tr>
      <w:tr w:rsidR="5B22DC51" w14:paraId="77EEE5B9"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6C48FDFC" w14:textId="7A6A4EEB" w:rsidR="2C1B91D8" w:rsidRDefault="2C1B91D8" w:rsidP="5B22DC51">
            <w:pPr>
              <w:spacing w:line="259" w:lineRule="auto"/>
              <w:rPr>
                <w:rFonts w:asciiTheme="minorHAnsi" w:hAnsiTheme="minorHAnsi" w:cstheme="minorBidi"/>
                <w:sz w:val="28"/>
                <w:szCs w:val="28"/>
              </w:rPr>
            </w:pPr>
            <w:r w:rsidRPr="5B22DC51">
              <w:rPr>
                <w:rFonts w:asciiTheme="minorHAnsi" w:hAnsiTheme="minorHAnsi" w:cstheme="minorBidi"/>
                <w:sz w:val="28"/>
                <w:szCs w:val="28"/>
              </w:rPr>
              <w:t>Community Cloud</w:t>
            </w:r>
          </w:p>
        </w:tc>
        <w:tc>
          <w:tcPr>
            <w:tcW w:w="6673" w:type="dxa"/>
          </w:tcPr>
          <w:p w14:paraId="30A3C65B" w14:textId="77777777" w:rsidR="00AA7F55" w:rsidRDefault="00AA7F55" w:rsidP="0071443A">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52CD77A" w14:textId="226FA899" w:rsidR="5B22DC51" w:rsidRDefault="0071443A" w:rsidP="0071443A">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71443A">
              <w:rPr>
                <w:rStyle w:val="ANSWERS"/>
                <w:rFonts w:asciiTheme="minorHAnsi" w:hAnsiTheme="minorHAnsi" w:cstheme="minorBidi"/>
                <w:sz w:val="28"/>
                <w:szCs w:val="28"/>
              </w:rPr>
              <w:t>A</w:t>
            </w:r>
            <w:r>
              <w:rPr>
                <w:rStyle w:val="ANSWERS"/>
                <w:rFonts w:asciiTheme="minorHAnsi" w:hAnsiTheme="minorHAnsi" w:cstheme="minorBidi"/>
                <w:sz w:val="28"/>
                <w:szCs w:val="28"/>
              </w:rPr>
              <w:t xml:space="preserve"> Community</w:t>
            </w:r>
            <w:r w:rsidRPr="0071443A">
              <w:rPr>
                <w:rStyle w:val="ANSWERS"/>
                <w:rFonts w:asciiTheme="minorHAnsi" w:hAnsiTheme="minorHAnsi" w:cstheme="minorBidi"/>
                <w:sz w:val="28"/>
                <w:szCs w:val="28"/>
              </w:rPr>
              <w:t xml:space="preserve"> cloud infrastructure </w:t>
            </w:r>
            <w:r>
              <w:rPr>
                <w:rStyle w:val="ANSWERS"/>
                <w:rFonts w:asciiTheme="minorHAnsi" w:hAnsiTheme="minorHAnsi" w:cstheme="minorBidi"/>
                <w:sz w:val="28"/>
                <w:szCs w:val="28"/>
              </w:rPr>
              <w:t xml:space="preserve">is </w:t>
            </w:r>
            <w:r w:rsidRPr="0071443A">
              <w:rPr>
                <w:rStyle w:val="ANSWERS"/>
                <w:rFonts w:asciiTheme="minorHAnsi" w:hAnsiTheme="minorHAnsi" w:cstheme="minorBidi"/>
                <w:sz w:val="28"/>
                <w:szCs w:val="28"/>
              </w:rPr>
              <w:t xml:space="preserve">shared by several organizations with similar concerns (e.g., security, compliance, jurisdiction). </w:t>
            </w:r>
            <w:r>
              <w:rPr>
                <w:rStyle w:val="ANSWERS"/>
                <w:rFonts w:asciiTheme="minorHAnsi" w:hAnsiTheme="minorHAnsi" w:cstheme="minorBidi"/>
                <w:sz w:val="28"/>
                <w:szCs w:val="28"/>
              </w:rPr>
              <w:t>It’s m</w:t>
            </w:r>
            <w:r w:rsidRPr="0071443A">
              <w:rPr>
                <w:rStyle w:val="ANSWERS"/>
                <w:rFonts w:asciiTheme="minorHAnsi" w:hAnsiTheme="minorHAnsi" w:cstheme="minorBidi"/>
                <w:sz w:val="28"/>
                <w:szCs w:val="28"/>
              </w:rPr>
              <w:t>anaged internally or by a third party</w:t>
            </w:r>
            <w:r>
              <w:rPr>
                <w:rStyle w:val="ANSWERS"/>
                <w:rFonts w:asciiTheme="minorHAnsi" w:hAnsiTheme="minorHAnsi" w:cstheme="minorBidi"/>
                <w:sz w:val="28"/>
                <w:szCs w:val="28"/>
              </w:rPr>
              <w:t xml:space="preserve"> – w</w:t>
            </w:r>
            <w:r w:rsidRPr="0071443A">
              <w:rPr>
                <w:rStyle w:val="ANSWERS"/>
                <w:rFonts w:asciiTheme="minorHAnsi" w:hAnsiTheme="minorHAnsi" w:cstheme="minorBidi"/>
                <w:sz w:val="28"/>
                <w:szCs w:val="28"/>
              </w:rPr>
              <w:t>hen organizations in the same sector need a shared environment</w:t>
            </w:r>
            <w:r>
              <w:rPr>
                <w:rStyle w:val="ANSWERS"/>
                <w:rFonts w:asciiTheme="minorHAnsi" w:hAnsiTheme="minorHAnsi" w:cstheme="minorBidi"/>
                <w:sz w:val="28"/>
                <w:szCs w:val="28"/>
              </w:rPr>
              <w:t>, or for</w:t>
            </w:r>
            <w:r w:rsidRPr="0071443A">
              <w:rPr>
                <w:rStyle w:val="ANSWERS"/>
                <w:rFonts w:asciiTheme="minorHAnsi" w:hAnsiTheme="minorHAnsi" w:cstheme="minorBidi"/>
                <w:sz w:val="28"/>
                <w:szCs w:val="28"/>
              </w:rPr>
              <w:t xml:space="preserve"> collaboration, cost-sharing, and compliance alignment</w:t>
            </w:r>
          </w:p>
          <w:p w14:paraId="6C7BAC5F" w14:textId="0B685124"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E029F2A" w14:textId="234F8AEA" w:rsidR="5B22DC51" w:rsidRDefault="0071443A"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E.g. </w:t>
            </w:r>
            <w:r w:rsidRPr="0071443A">
              <w:rPr>
                <w:rStyle w:val="ANSWERS"/>
                <w:rFonts w:asciiTheme="minorHAnsi" w:hAnsiTheme="minorHAnsi" w:cstheme="minorBidi"/>
                <w:sz w:val="28"/>
                <w:szCs w:val="28"/>
              </w:rPr>
              <w:t>Multiple universities in a region could use a community cloud to collaborate on research and share computing resources, data, and applications securely.</w:t>
            </w:r>
          </w:p>
          <w:p w14:paraId="0E45BE72" w14:textId="0C8E51D7"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7D34B96F" w14:textId="02DACB8B" w:rsidR="61FDD1E4" w:rsidRDefault="61FDD1E4"/>
    <w:p w14:paraId="482A629F" w14:textId="06CB324D" w:rsidR="5B22DC51" w:rsidRDefault="5B22DC51"/>
    <w:p w14:paraId="76684A90" w14:textId="2CFB4A58" w:rsidR="5B22DC51" w:rsidRDefault="5B22DC51"/>
    <w:p w14:paraId="3AC4F7BA" w14:textId="3B495AAE" w:rsidR="5B22DC51" w:rsidRDefault="5B22DC51"/>
    <w:p w14:paraId="523778BC" w14:textId="3F3CBD07" w:rsidR="5B22DC51" w:rsidRDefault="5B22DC51"/>
    <w:p w14:paraId="14A9481C" w14:textId="46A0718B" w:rsidR="5B22DC51" w:rsidRDefault="5B22DC51"/>
    <w:p w14:paraId="7057198E" w14:textId="747F3272" w:rsidR="5B22DC51" w:rsidRDefault="5B22DC51"/>
    <w:p w14:paraId="5F991ADF" w14:textId="7CF9DF46" w:rsidR="5B22DC51" w:rsidRDefault="5B22DC51"/>
    <w:p w14:paraId="316FC9BC" w14:textId="66D0D087" w:rsidR="5B22DC51" w:rsidRDefault="5B22DC51"/>
    <w:p w14:paraId="0D108F70" w14:textId="68325CDA" w:rsidR="5B22DC51" w:rsidRDefault="5B22DC51"/>
    <w:p w14:paraId="1061B028" w14:textId="229E0B01" w:rsidR="01E8C6A1" w:rsidRDefault="01E8C6A1" w:rsidP="5B22DC51">
      <w:pPr>
        <w:pStyle w:val="Heading1"/>
        <w:rPr>
          <w:rFonts w:asciiTheme="minorHAnsi" w:hAnsiTheme="minorHAnsi" w:cstheme="minorBidi"/>
        </w:rPr>
      </w:pPr>
      <w:bookmarkStart w:id="4" w:name="_Toc2141651249"/>
      <w:r w:rsidRPr="5B22DC51">
        <w:rPr>
          <w:rFonts w:asciiTheme="minorHAnsi" w:hAnsiTheme="minorHAnsi" w:cstheme="minorBidi"/>
        </w:rPr>
        <w:t>Day 2: Task 1</w:t>
      </w:r>
      <w:bookmarkEnd w:id="4"/>
    </w:p>
    <w:p w14:paraId="771B3DE0" w14:textId="469F8A85" w:rsidR="5B22DC51" w:rsidRDefault="5B22DC51" w:rsidP="5B22DC51"/>
    <w:p w14:paraId="2D308093" w14:textId="3ED5073F" w:rsidR="314E7BFC" w:rsidRDefault="314E7BFC" w:rsidP="5B22DC51">
      <w:pPr>
        <w:jc w:val="center"/>
        <w:rPr>
          <w:sz w:val="40"/>
          <w:szCs w:val="40"/>
        </w:rPr>
      </w:pPr>
      <w:r w:rsidRPr="5B22DC51">
        <w:rPr>
          <w:sz w:val="40"/>
          <w:szCs w:val="40"/>
        </w:rPr>
        <w:lastRenderedPageBreak/>
        <w:t xml:space="preserve">Describe, with examples, the </w:t>
      </w:r>
      <w:r w:rsidRPr="5B22DC51">
        <w:rPr>
          <w:b/>
          <w:bCs/>
          <w:sz w:val="40"/>
          <w:szCs w:val="40"/>
        </w:rPr>
        <w:t xml:space="preserve">three </w:t>
      </w:r>
      <w:r w:rsidRPr="5B22DC51">
        <w:rPr>
          <w:sz w:val="40"/>
          <w:szCs w:val="40"/>
        </w:rPr>
        <w:t>major areas that the Computer Misuse Act deals with.</w:t>
      </w:r>
    </w:p>
    <w:p w14:paraId="4E5839BB" w14:textId="09CEE677" w:rsidR="5B22DC51" w:rsidRDefault="5B22DC51"/>
    <w:p w14:paraId="6254E094" w14:textId="422B6F03" w:rsidR="5B22DC51" w:rsidRDefault="5B22DC51"/>
    <w:tbl>
      <w:tblPr>
        <w:tblStyle w:val="GridTable4-Accent1"/>
        <w:tblW w:w="9864" w:type="dxa"/>
        <w:tblLook w:val="04A0" w:firstRow="1" w:lastRow="0" w:firstColumn="1" w:lastColumn="0" w:noHBand="0" w:noVBand="1"/>
      </w:tblPr>
      <w:tblGrid>
        <w:gridCol w:w="2043"/>
        <w:gridCol w:w="3911"/>
        <w:gridCol w:w="3910"/>
      </w:tblGrid>
      <w:tr w:rsidR="5B22DC51" w14:paraId="0E6AAD70" w14:textId="77777777" w:rsidTr="00F45A4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43" w:type="dxa"/>
          </w:tcPr>
          <w:p w14:paraId="732CA4EF" w14:textId="22CBA8AC" w:rsidR="3C41E7B8" w:rsidRDefault="3C41E7B8"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Area</w:t>
            </w:r>
          </w:p>
        </w:tc>
        <w:tc>
          <w:tcPr>
            <w:tcW w:w="3911" w:type="dxa"/>
          </w:tcPr>
          <w:p w14:paraId="435F2889" w14:textId="570AD00B" w:rsidR="3C41E7B8" w:rsidRDefault="3C41E7B8"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Description</w:t>
            </w:r>
          </w:p>
        </w:tc>
        <w:tc>
          <w:tcPr>
            <w:tcW w:w="3910" w:type="dxa"/>
          </w:tcPr>
          <w:p w14:paraId="5E1DDD1F" w14:textId="187208E1" w:rsidR="3C41E7B8" w:rsidRDefault="3C41E7B8"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Example</w:t>
            </w:r>
          </w:p>
        </w:tc>
      </w:tr>
      <w:tr w:rsidR="5B22DC51" w14:paraId="358D38CF" w14:textId="77777777" w:rsidTr="00F45A4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43" w:type="dxa"/>
          </w:tcPr>
          <w:p w14:paraId="3DED3D49" w14:textId="77777777" w:rsidR="00F45A41" w:rsidRPr="00F45A41" w:rsidRDefault="00F45A41" w:rsidP="5B22DC51">
            <w:pPr>
              <w:spacing w:line="259" w:lineRule="auto"/>
              <w:jc w:val="center"/>
              <w:rPr>
                <w:rFonts w:asciiTheme="minorHAnsi" w:hAnsiTheme="minorHAnsi" w:cstheme="minorHAnsi"/>
                <w:b w:val="0"/>
                <w:bCs w:val="0"/>
                <w:sz w:val="28"/>
                <w:szCs w:val="28"/>
              </w:rPr>
            </w:pPr>
          </w:p>
          <w:p w14:paraId="6F45CAA8" w14:textId="3E5860B0" w:rsidR="00F45A41" w:rsidRPr="00F45A41" w:rsidRDefault="00F45A41" w:rsidP="5B22DC51">
            <w:pPr>
              <w:spacing w:line="259" w:lineRule="auto"/>
              <w:jc w:val="center"/>
              <w:rPr>
                <w:rFonts w:asciiTheme="minorHAnsi" w:hAnsiTheme="minorHAnsi" w:cstheme="minorHAnsi"/>
                <w:sz w:val="28"/>
                <w:szCs w:val="28"/>
              </w:rPr>
            </w:pPr>
            <w:r w:rsidRPr="00F45A41">
              <w:rPr>
                <w:rFonts w:asciiTheme="minorHAnsi" w:hAnsiTheme="minorHAnsi" w:cstheme="minorHAnsi"/>
                <w:sz w:val="28"/>
                <w:szCs w:val="28"/>
              </w:rPr>
              <w:t xml:space="preserve">Unauthorised </w:t>
            </w:r>
            <w:r>
              <w:rPr>
                <w:rFonts w:asciiTheme="minorHAnsi" w:hAnsiTheme="minorHAnsi" w:cstheme="minorHAnsi"/>
                <w:sz w:val="28"/>
                <w:szCs w:val="28"/>
              </w:rPr>
              <w:t>a</w:t>
            </w:r>
            <w:r w:rsidRPr="00F45A41">
              <w:rPr>
                <w:rFonts w:asciiTheme="minorHAnsi" w:hAnsiTheme="minorHAnsi" w:cstheme="minorHAnsi"/>
                <w:sz w:val="28"/>
                <w:szCs w:val="28"/>
              </w:rPr>
              <w:t xml:space="preserve">ccess to </w:t>
            </w:r>
            <w:r>
              <w:rPr>
                <w:rFonts w:asciiTheme="minorHAnsi" w:hAnsiTheme="minorHAnsi" w:cstheme="minorHAnsi"/>
                <w:sz w:val="28"/>
                <w:szCs w:val="28"/>
              </w:rPr>
              <w:t>c</w:t>
            </w:r>
            <w:r w:rsidRPr="00F45A41">
              <w:rPr>
                <w:rFonts w:asciiTheme="minorHAnsi" w:hAnsiTheme="minorHAnsi" w:cstheme="minorHAnsi"/>
                <w:sz w:val="28"/>
                <w:szCs w:val="28"/>
              </w:rPr>
              <w:t>omputers</w:t>
            </w:r>
          </w:p>
        </w:tc>
        <w:tc>
          <w:tcPr>
            <w:tcW w:w="3911" w:type="dxa"/>
          </w:tcPr>
          <w:p w14:paraId="097C267B" w14:textId="77777777" w:rsidR="00F45A41" w:rsidRPr="00F45A41" w:rsidRDefault="00F45A41" w:rsidP="5B22DC51">
            <w:pPr>
              <w:spacing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50632"/>
                <w:sz w:val="28"/>
                <w:szCs w:val="28"/>
              </w:rPr>
            </w:pPr>
          </w:p>
          <w:p w14:paraId="112F0FD6" w14:textId="4A1E5A54" w:rsidR="5B22DC51" w:rsidRPr="00F45A41" w:rsidRDefault="00F45A4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 w:val="28"/>
                <w:szCs w:val="28"/>
              </w:rPr>
            </w:pPr>
            <w:r w:rsidRPr="00F45A41">
              <w:rPr>
                <w:rFonts w:asciiTheme="minorHAnsi" w:hAnsiTheme="minorHAnsi" w:cstheme="minorHAnsi"/>
                <w:color w:val="050632"/>
                <w:sz w:val="28"/>
                <w:szCs w:val="28"/>
              </w:rPr>
              <w:t>Accessing a computer system or data without permission.</w:t>
            </w:r>
          </w:p>
          <w:p w14:paraId="2A9A7DEB" w14:textId="1D475380" w:rsidR="5B22DC51" w:rsidRPr="00F45A4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 w:val="28"/>
                <w:szCs w:val="28"/>
              </w:rPr>
            </w:pPr>
          </w:p>
          <w:p w14:paraId="145D4949" w14:textId="0C8E51D7" w:rsidR="5B22DC51" w:rsidRPr="00F45A4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 w:val="28"/>
                <w:szCs w:val="28"/>
              </w:rPr>
            </w:pPr>
          </w:p>
        </w:tc>
        <w:tc>
          <w:tcPr>
            <w:tcW w:w="3910" w:type="dxa"/>
          </w:tcPr>
          <w:p w14:paraId="07AE7550" w14:textId="77777777" w:rsidR="00F45A41" w:rsidRPr="00F45A41" w:rsidRDefault="00F45A41" w:rsidP="5B22DC51">
            <w:pPr>
              <w:spacing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50632"/>
                <w:sz w:val="28"/>
                <w:szCs w:val="28"/>
              </w:rPr>
            </w:pPr>
          </w:p>
          <w:p w14:paraId="761AD185" w14:textId="7ADCE79D" w:rsidR="5B22DC51" w:rsidRPr="00F45A41" w:rsidRDefault="00F45A4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 w:val="28"/>
                <w:szCs w:val="28"/>
              </w:rPr>
            </w:pPr>
            <w:r w:rsidRPr="00F45A41">
              <w:rPr>
                <w:rFonts w:asciiTheme="minorHAnsi" w:hAnsiTheme="minorHAnsi" w:cstheme="minorHAnsi"/>
                <w:color w:val="050632"/>
                <w:sz w:val="28"/>
                <w:szCs w:val="28"/>
              </w:rPr>
              <w:t>A person logs into someone else’s email account without their knowledge, even if they don’t change or steal anything.</w:t>
            </w:r>
          </w:p>
        </w:tc>
      </w:tr>
      <w:tr w:rsidR="5B22DC51" w14:paraId="2C1EECDA" w14:textId="77777777" w:rsidTr="00F45A41">
        <w:trPr>
          <w:trHeight w:val="300"/>
        </w:trPr>
        <w:tc>
          <w:tcPr>
            <w:cnfStyle w:val="001000000000" w:firstRow="0" w:lastRow="0" w:firstColumn="1" w:lastColumn="0" w:oddVBand="0" w:evenVBand="0" w:oddHBand="0" w:evenHBand="0" w:firstRowFirstColumn="0" w:firstRowLastColumn="0" w:lastRowFirstColumn="0" w:lastRowLastColumn="0"/>
            <w:tcW w:w="2043" w:type="dxa"/>
          </w:tcPr>
          <w:p w14:paraId="43989BA1" w14:textId="77777777" w:rsidR="5B22DC51" w:rsidRPr="00F45A41" w:rsidRDefault="5B22DC51" w:rsidP="5B22DC51">
            <w:pPr>
              <w:spacing w:line="259" w:lineRule="auto"/>
              <w:jc w:val="center"/>
              <w:rPr>
                <w:rFonts w:asciiTheme="minorHAnsi" w:hAnsiTheme="minorHAnsi" w:cstheme="minorHAnsi"/>
                <w:b w:val="0"/>
                <w:bCs w:val="0"/>
                <w:sz w:val="28"/>
                <w:szCs w:val="28"/>
              </w:rPr>
            </w:pPr>
          </w:p>
          <w:p w14:paraId="5534BDC6" w14:textId="117427AA" w:rsidR="00F45A41" w:rsidRDefault="00F45A41" w:rsidP="5B22DC51">
            <w:pPr>
              <w:spacing w:line="259" w:lineRule="auto"/>
              <w:jc w:val="center"/>
              <w:rPr>
                <w:rFonts w:asciiTheme="minorHAnsi" w:hAnsiTheme="minorHAnsi" w:cstheme="minorHAnsi"/>
                <w:b w:val="0"/>
                <w:bCs w:val="0"/>
                <w:sz w:val="28"/>
                <w:szCs w:val="28"/>
              </w:rPr>
            </w:pPr>
            <w:r>
              <w:rPr>
                <w:rFonts w:asciiTheme="minorHAnsi" w:hAnsiTheme="minorHAnsi" w:cstheme="minorHAnsi"/>
                <w:sz w:val="28"/>
                <w:szCs w:val="28"/>
              </w:rPr>
              <w:t>Unauthorised access with intent to commit or facilitate crime</w:t>
            </w:r>
          </w:p>
          <w:p w14:paraId="42F8234E" w14:textId="70BBF8FC" w:rsidR="00F45A41" w:rsidRPr="00F45A41" w:rsidRDefault="00F45A41" w:rsidP="5B22DC51">
            <w:pPr>
              <w:spacing w:line="259" w:lineRule="auto"/>
              <w:jc w:val="center"/>
              <w:rPr>
                <w:rFonts w:asciiTheme="minorHAnsi" w:hAnsiTheme="minorHAnsi" w:cstheme="minorHAnsi"/>
                <w:b w:val="0"/>
                <w:bCs w:val="0"/>
                <w:sz w:val="28"/>
                <w:szCs w:val="28"/>
              </w:rPr>
            </w:pPr>
          </w:p>
          <w:p w14:paraId="6D36FD1C" w14:textId="37B58BF9" w:rsidR="00F45A41" w:rsidRPr="00F45A41" w:rsidRDefault="00F45A41" w:rsidP="5B22DC51">
            <w:pPr>
              <w:spacing w:line="259" w:lineRule="auto"/>
              <w:jc w:val="center"/>
              <w:rPr>
                <w:rFonts w:asciiTheme="minorHAnsi" w:hAnsiTheme="minorHAnsi" w:cstheme="minorHAnsi"/>
                <w:sz w:val="28"/>
                <w:szCs w:val="28"/>
              </w:rPr>
            </w:pPr>
          </w:p>
        </w:tc>
        <w:tc>
          <w:tcPr>
            <w:tcW w:w="3911" w:type="dxa"/>
          </w:tcPr>
          <w:p w14:paraId="11DFDDD4" w14:textId="18A27465" w:rsidR="5B22DC51" w:rsidRPr="00F45A4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p w14:paraId="18C12C21" w14:textId="78409C75" w:rsidR="5B22DC51" w:rsidRPr="00F45A41" w:rsidRDefault="00F45A4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A</w:t>
            </w:r>
            <w:r w:rsidRPr="00F45A41">
              <w:rPr>
                <w:rStyle w:val="ANSWERS"/>
                <w:rFonts w:asciiTheme="minorHAnsi" w:hAnsiTheme="minorHAnsi" w:cstheme="minorHAnsi"/>
                <w:sz w:val="28"/>
                <w:szCs w:val="28"/>
              </w:rPr>
              <w:t>ccessing a system illegally to commit another crime, like fraud or theft.</w:t>
            </w:r>
          </w:p>
          <w:p w14:paraId="08B5731A" w14:textId="67CC7B4E" w:rsidR="5B22DC51" w:rsidRPr="00F45A4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tc>
        <w:tc>
          <w:tcPr>
            <w:tcW w:w="3910" w:type="dxa"/>
          </w:tcPr>
          <w:p w14:paraId="1F748A14" w14:textId="77777777"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p w14:paraId="3BA2E195" w14:textId="760BB7C8" w:rsidR="00F45A41" w:rsidRPr="00F45A41" w:rsidRDefault="00F45A4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F45A41">
              <w:rPr>
                <w:rStyle w:val="ANSWERS"/>
                <w:rFonts w:asciiTheme="minorHAnsi" w:hAnsiTheme="minorHAnsi" w:cstheme="minorHAnsi"/>
                <w:sz w:val="28"/>
                <w:szCs w:val="28"/>
              </w:rPr>
              <w:t>A hacker breaks into a company’s payroll system to steal employee bank details for identity theft.</w:t>
            </w:r>
          </w:p>
        </w:tc>
      </w:tr>
      <w:tr w:rsidR="5B22DC51" w14:paraId="56FFCBBD" w14:textId="77777777" w:rsidTr="00F45A4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43" w:type="dxa"/>
          </w:tcPr>
          <w:p w14:paraId="18198A75" w14:textId="77777777" w:rsidR="5B22DC51" w:rsidRDefault="5B22DC51" w:rsidP="5B22DC51">
            <w:pPr>
              <w:spacing w:line="259" w:lineRule="auto"/>
              <w:jc w:val="center"/>
              <w:rPr>
                <w:rFonts w:asciiTheme="minorHAnsi" w:hAnsiTheme="minorHAnsi" w:cstheme="minorHAnsi"/>
                <w:sz w:val="28"/>
                <w:szCs w:val="28"/>
              </w:rPr>
            </w:pPr>
          </w:p>
          <w:p w14:paraId="38B3D2FF" w14:textId="4A4180A7" w:rsidR="00F45A41" w:rsidRPr="00F45A41" w:rsidRDefault="00F45A41" w:rsidP="5B22DC51">
            <w:pPr>
              <w:spacing w:line="259" w:lineRule="auto"/>
              <w:jc w:val="center"/>
              <w:rPr>
                <w:rFonts w:asciiTheme="minorHAnsi" w:hAnsiTheme="minorHAnsi" w:cstheme="minorHAnsi"/>
                <w:sz w:val="28"/>
                <w:szCs w:val="28"/>
              </w:rPr>
            </w:pPr>
            <w:r>
              <w:rPr>
                <w:rFonts w:asciiTheme="minorHAnsi" w:hAnsiTheme="minorHAnsi" w:cstheme="minorHAnsi"/>
                <w:sz w:val="28"/>
                <w:szCs w:val="28"/>
              </w:rPr>
              <w:t>Unauthorised modification of computer material</w:t>
            </w:r>
          </w:p>
          <w:p w14:paraId="2519ED7D" w14:textId="0CD80B29" w:rsidR="00F45A41" w:rsidRPr="00F45A41" w:rsidRDefault="00F45A41" w:rsidP="5B22DC51">
            <w:pPr>
              <w:spacing w:line="259" w:lineRule="auto"/>
              <w:jc w:val="center"/>
              <w:rPr>
                <w:rFonts w:asciiTheme="minorHAnsi" w:hAnsiTheme="minorHAnsi" w:cstheme="minorHAnsi"/>
                <w:sz w:val="28"/>
                <w:szCs w:val="28"/>
              </w:rPr>
            </w:pPr>
          </w:p>
        </w:tc>
        <w:tc>
          <w:tcPr>
            <w:tcW w:w="3911" w:type="dxa"/>
          </w:tcPr>
          <w:p w14:paraId="13F51EC3" w14:textId="622A0F93" w:rsidR="5B22DC51" w:rsidRPr="00F45A4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 w:val="28"/>
                <w:szCs w:val="28"/>
              </w:rPr>
            </w:pPr>
          </w:p>
          <w:p w14:paraId="448310AC" w14:textId="4E8623FB" w:rsidR="5B22DC51" w:rsidRPr="00F45A41" w:rsidRDefault="00F45A4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D</w:t>
            </w:r>
            <w:r w:rsidRPr="00F45A41">
              <w:rPr>
                <w:rStyle w:val="ANSWERS"/>
                <w:rFonts w:asciiTheme="minorHAnsi" w:hAnsiTheme="minorHAnsi" w:cstheme="minorHAnsi"/>
                <w:sz w:val="28"/>
                <w:szCs w:val="28"/>
              </w:rPr>
              <w:t>eliberately changing</w:t>
            </w:r>
            <w:r>
              <w:rPr>
                <w:rStyle w:val="ANSWERS"/>
                <w:rFonts w:asciiTheme="minorHAnsi" w:hAnsiTheme="minorHAnsi" w:cstheme="minorHAnsi"/>
                <w:sz w:val="28"/>
                <w:szCs w:val="28"/>
              </w:rPr>
              <w:t xml:space="preserve"> or</w:t>
            </w:r>
            <w:r w:rsidRPr="00F45A41">
              <w:rPr>
                <w:rStyle w:val="ANSWERS"/>
                <w:rFonts w:asciiTheme="minorHAnsi" w:hAnsiTheme="minorHAnsi" w:cstheme="minorHAnsi"/>
                <w:sz w:val="28"/>
                <w:szCs w:val="28"/>
              </w:rPr>
              <w:t xml:space="preserve"> deleting</w:t>
            </w:r>
            <w:r>
              <w:rPr>
                <w:rStyle w:val="ANSWERS"/>
                <w:rFonts w:asciiTheme="minorHAnsi" w:hAnsiTheme="minorHAnsi" w:cstheme="minorHAnsi"/>
                <w:sz w:val="28"/>
                <w:szCs w:val="28"/>
              </w:rPr>
              <w:t xml:space="preserve"> data – </w:t>
            </w:r>
            <w:r w:rsidRPr="00F45A41">
              <w:rPr>
                <w:rStyle w:val="ANSWERS"/>
                <w:rFonts w:asciiTheme="minorHAnsi" w:hAnsiTheme="minorHAnsi" w:cstheme="minorHAnsi"/>
                <w:sz w:val="28"/>
                <w:szCs w:val="28"/>
              </w:rPr>
              <w:t>or</w:t>
            </w:r>
            <w:r>
              <w:rPr>
                <w:rStyle w:val="ANSWERS"/>
                <w:rFonts w:asciiTheme="minorHAnsi" w:hAnsiTheme="minorHAnsi" w:cstheme="minorHAnsi"/>
                <w:sz w:val="28"/>
                <w:szCs w:val="28"/>
              </w:rPr>
              <w:t xml:space="preserve"> installing malware</w:t>
            </w:r>
            <w:r w:rsidRPr="00F45A41">
              <w:rPr>
                <w:rStyle w:val="ANSWERS"/>
                <w:rFonts w:asciiTheme="minorHAnsi" w:hAnsiTheme="minorHAnsi" w:cstheme="minorHAnsi"/>
                <w:sz w:val="28"/>
                <w:szCs w:val="28"/>
              </w:rPr>
              <w:t xml:space="preserve"> into computer systems.</w:t>
            </w:r>
          </w:p>
          <w:p w14:paraId="145C5B45" w14:textId="4C2BDCF1" w:rsidR="5B22DC51" w:rsidRPr="00F45A4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 w:val="28"/>
                <w:szCs w:val="28"/>
              </w:rPr>
            </w:pPr>
          </w:p>
        </w:tc>
        <w:tc>
          <w:tcPr>
            <w:tcW w:w="3910" w:type="dxa"/>
          </w:tcPr>
          <w:p w14:paraId="4868D481" w14:textId="77777777"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 w:val="28"/>
                <w:szCs w:val="28"/>
              </w:rPr>
            </w:pPr>
          </w:p>
          <w:p w14:paraId="14860C9E" w14:textId="77777777" w:rsidR="00F45A41" w:rsidRDefault="00F45A4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 w:val="28"/>
                <w:szCs w:val="28"/>
              </w:rPr>
            </w:pPr>
            <w:r w:rsidRPr="00F45A41">
              <w:rPr>
                <w:rStyle w:val="ANSWERS"/>
                <w:rFonts w:asciiTheme="minorHAnsi" w:hAnsiTheme="minorHAnsi" w:cstheme="minorHAnsi"/>
                <w:sz w:val="28"/>
                <w:szCs w:val="28"/>
              </w:rPr>
              <w:t xml:space="preserve">A </w:t>
            </w:r>
            <w:r>
              <w:rPr>
                <w:rStyle w:val="ANSWERS"/>
                <w:rFonts w:asciiTheme="minorHAnsi" w:hAnsiTheme="minorHAnsi" w:cstheme="minorHAnsi"/>
                <w:sz w:val="28"/>
                <w:szCs w:val="28"/>
              </w:rPr>
              <w:t>hacker</w:t>
            </w:r>
            <w:r w:rsidRPr="00F45A41">
              <w:rPr>
                <w:rStyle w:val="ANSWERS"/>
                <w:rFonts w:asciiTheme="minorHAnsi" w:hAnsiTheme="minorHAnsi" w:cstheme="minorHAnsi"/>
                <w:sz w:val="28"/>
                <w:szCs w:val="28"/>
              </w:rPr>
              <w:t xml:space="preserve"> installs ransomware on the organisation’s network, locking access to files until money is paid.</w:t>
            </w:r>
          </w:p>
          <w:p w14:paraId="69D9DFD7" w14:textId="77777777" w:rsidR="006F2C21" w:rsidRDefault="006F2C2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 w:val="28"/>
                <w:szCs w:val="28"/>
              </w:rPr>
            </w:pPr>
          </w:p>
          <w:p w14:paraId="064725DC" w14:textId="77777777" w:rsidR="006F2C21" w:rsidRDefault="006F2C2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 w:val="28"/>
                <w:szCs w:val="28"/>
              </w:rPr>
            </w:pPr>
          </w:p>
          <w:p w14:paraId="515F056F" w14:textId="77777777" w:rsidR="006F2C21" w:rsidRDefault="006F2C2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 w:val="28"/>
                <w:szCs w:val="28"/>
              </w:rPr>
            </w:pPr>
          </w:p>
          <w:p w14:paraId="19FE9B9F" w14:textId="77777777" w:rsidR="006F2C21" w:rsidRDefault="006F2C2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 w:val="28"/>
                <w:szCs w:val="28"/>
              </w:rPr>
            </w:pPr>
          </w:p>
          <w:p w14:paraId="2B1FB066" w14:textId="0BFD44D5" w:rsidR="006F2C21" w:rsidRPr="00F45A41" w:rsidRDefault="006F2C2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 w:val="28"/>
                <w:szCs w:val="28"/>
              </w:rPr>
            </w:pPr>
          </w:p>
        </w:tc>
      </w:tr>
    </w:tbl>
    <w:p w14:paraId="14246A1D" w14:textId="794CDD3D" w:rsidR="5B22DC51" w:rsidRDefault="5B22DC51"/>
    <w:p w14:paraId="7A3D0B07" w14:textId="0EF5B783" w:rsidR="5B22DC51" w:rsidRDefault="5B22DC51"/>
    <w:p w14:paraId="62D71713" w14:textId="4297B474" w:rsidR="3C41E7B8" w:rsidRDefault="3C41E7B8" w:rsidP="5B22DC51">
      <w:pPr>
        <w:jc w:val="center"/>
        <w:rPr>
          <w:sz w:val="40"/>
          <w:szCs w:val="40"/>
        </w:rPr>
      </w:pPr>
      <w:r w:rsidRPr="5B22DC51">
        <w:rPr>
          <w:sz w:val="40"/>
          <w:szCs w:val="40"/>
        </w:rPr>
        <w:t xml:space="preserve">The </w:t>
      </w:r>
      <w:r w:rsidR="5EBE04A5" w:rsidRPr="5B22DC51">
        <w:rPr>
          <w:sz w:val="40"/>
          <w:szCs w:val="40"/>
        </w:rPr>
        <w:t>computer</w:t>
      </w:r>
      <w:r w:rsidRPr="5B22DC51">
        <w:rPr>
          <w:sz w:val="40"/>
          <w:szCs w:val="40"/>
        </w:rPr>
        <w:t xml:space="preserve"> misuse act 1990 is an act where an individual can be criminalised </w:t>
      </w:r>
      <w:r w:rsidR="3C52A9DB" w:rsidRPr="5B22DC51">
        <w:rPr>
          <w:sz w:val="40"/>
          <w:szCs w:val="40"/>
        </w:rPr>
        <w:t>because of</w:t>
      </w:r>
      <w:r w:rsidRPr="5B22DC51">
        <w:rPr>
          <w:sz w:val="40"/>
          <w:szCs w:val="40"/>
        </w:rPr>
        <w:t xml:space="preserve"> computer related offense. Describe three extra powers that the Police and Justice Act 2006 (Computer Misuse) has added.</w:t>
      </w:r>
    </w:p>
    <w:p w14:paraId="469755A9" w14:textId="73BDAA2E" w:rsidR="5B22DC51" w:rsidRDefault="5B22DC51"/>
    <w:tbl>
      <w:tblPr>
        <w:tblStyle w:val="GridTable4-Accent1"/>
        <w:tblW w:w="0" w:type="auto"/>
        <w:tblLook w:val="04A0" w:firstRow="1" w:lastRow="0" w:firstColumn="1" w:lastColumn="0" w:noHBand="0" w:noVBand="1"/>
      </w:tblPr>
      <w:tblGrid>
        <w:gridCol w:w="9628"/>
      </w:tblGrid>
      <w:tr w:rsidR="5B22DC51" w14:paraId="03BF9D93"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35E6AC2C" w14:textId="570AD00B" w:rsidR="5B22DC51" w:rsidRDefault="5B22DC51" w:rsidP="5B22DC51">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lastRenderedPageBreak/>
              <w:t>Description</w:t>
            </w:r>
          </w:p>
        </w:tc>
      </w:tr>
      <w:tr w:rsidR="5B22DC51" w14:paraId="2686B05A"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4E08BA99" w14:textId="25AE6A3D" w:rsidR="5B22DC51" w:rsidRDefault="5B22DC51" w:rsidP="5B22DC51">
            <w:pPr>
              <w:spacing w:line="259" w:lineRule="auto"/>
              <w:rPr>
                <w:rStyle w:val="ANSWERS"/>
                <w:rFonts w:asciiTheme="minorHAnsi" w:hAnsiTheme="minorHAnsi" w:cstheme="minorBidi"/>
                <w:sz w:val="28"/>
                <w:szCs w:val="28"/>
              </w:rPr>
            </w:pPr>
          </w:p>
          <w:p w14:paraId="71D79B22" w14:textId="551B9C52" w:rsidR="5B22DC51" w:rsidRPr="00F45A41" w:rsidRDefault="00F45A41">
            <w:pPr>
              <w:pStyle w:val="ListParagraph"/>
              <w:numPr>
                <w:ilvl w:val="0"/>
                <w:numId w:val="13"/>
              </w:num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Making, Supplying or Obtaining articles:</w:t>
            </w:r>
          </w:p>
          <w:p w14:paraId="46B12C67" w14:textId="4FFFC50C" w:rsidR="00F45A41" w:rsidRPr="00F45A41" w:rsidRDefault="00F45A41" w:rsidP="00F45A41">
            <w:pPr>
              <w:pStyle w:val="ListParagraph"/>
              <w:spacing w:line="259" w:lineRule="auto"/>
              <w:rPr>
                <w:rStyle w:val="ANSWERS"/>
                <w:rFonts w:asciiTheme="minorHAnsi" w:hAnsiTheme="minorHAnsi" w:cstheme="minorBidi"/>
                <w:b w:val="0"/>
                <w:bCs w:val="0"/>
                <w:sz w:val="28"/>
                <w:szCs w:val="28"/>
              </w:rPr>
            </w:pPr>
            <w:r>
              <w:rPr>
                <w:rStyle w:val="ANSWERS"/>
                <w:rFonts w:asciiTheme="minorHAnsi" w:hAnsiTheme="minorHAnsi" w:cstheme="minorBidi"/>
                <w:b w:val="0"/>
                <w:bCs w:val="0"/>
                <w:sz w:val="28"/>
                <w:szCs w:val="28"/>
              </w:rPr>
              <w:t xml:space="preserve">It’s an offence to make, supply, adapt or offer to supply an article with the intention to commit/assist </w:t>
            </w:r>
            <w:r w:rsidR="006F2C21">
              <w:rPr>
                <w:rStyle w:val="ANSWERS"/>
                <w:rFonts w:asciiTheme="minorHAnsi" w:hAnsiTheme="minorHAnsi" w:cstheme="minorBidi"/>
                <w:b w:val="0"/>
                <w:bCs w:val="0"/>
                <w:sz w:val="28"/>
                <w:szCs w:val="28"/>
              </w:rPr>
              <w:t>a Computer Misuse Act offence.</w:t>
            </w:r>
          </w:p>
          <w:p w14:paraId="40087982" w14:textId="0C8E51D7" w:rsidR="5B22DC51" w:rsidRDefault="5B22DC51" w:rsidP="5B22DC51">
            <w:pPr>
              <w:spacing w:line="259" w:lineRule="auto"/>
              <w:rPr>
                <w:rStyle w:val="ANSWERS"/>
                <w:rFonts w:asciiTheme="minorHAnsi" w:hAnsiTheme="minorHAnsi" w:cstheme="minorBidi"/>
                <w:sz w:val="28"/>
                <w:szCs w:val="28"/>
              </w:rPr>
            </w:pPr>
          </w:p>
        </w:tc>
      </w:tr>
      <w:tr w:rsidR="5B22DC51" w14:paraId="16FAFF7C"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9745" w:type="dxa"/>
          </w:tcPr>
          <w:p w14:paraId="73B4C1EE" w14:textId="76BC2E35" w:rsidR="5B22DC51" w:rsidRDefault="5B22DC51" w:rsidP="5B22DC51">
            <w:pPr>
              <w:spacing w:line="259" w:lineRule="auto"/>
              <w:rPr>
                <w:rStyle w:val="ANSWERS"/>
                <w:rFonts w:asciiTheme="minorHAnsi" w:hAnsiTheme="minorHAnsi" w:cstheme="minorBidi"/>
                <w:sz w:val="28"/>
                <w:szCs w:val="28"/>
              </w:rPr>
            </w:pPr>
          </w:p>
          <w:p w14:paraId="539EFCEC" w14:textId="0F65180C" w:rsidR="5B22DC51" w:rsidRPr="006F2C21" w:rsidRDefault="006F2C21">
            <w:pPr>
              <w:pStyle w:val="ListParagraph"/>
              <w:numPr>
                <w:ilvl w:val="0"/>
                <w:numId w:val="13"/>
              </w:num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Increased Penalties for Unauthorised access:</w:t>
            </w:r>
          </w:p>
          <w:p w14:paraId="3ADDF653" w14:textId="223736AD" w:rsidR="006F2C21" w:rsidRPr="006F2C21" w:rsidRDefault="006F2C21" w:rsidP="006F2C21">
            <w:pPr>
              <w:pStyle w:val="ListParagraph"/>
              <w:spacing w:line="259" w:lineRule="auto"/>
              <w:rPr>
                <w:rStyle w:val="ANSWERS"/>
                <w:rFonts w:asciiTheme="minorHAnsi" w:hAnsiTheme="minorHAnsi" w:cstheme="minorBidi"/>
                <w:b w:val="0"/>
                <w:bCs w:val="0"/>
                <w:sz w:val="28"/>
                <w:szCs w:val="28"/>
              </w:rPr>
            </w:pPr>
            <w:r>
              <w:rPr>
                <w:rStyle w:val="ANSWERS"/>
                <w:rFonts w:asciiTheme="minorHAnsi" w:hAnsiTheme="minorHAnsi" w:cstheme="minorBidi"/>
                <w:b w:val="0"/>
                <w:bCs w:val="0"/>
                <w:sz w:val="28"/>
                <w:szCs w:val="28"/>
              </w:rPr>
              <w:t>Increased the penalties for the offence of unauthorised access to computer material (already covered under Computer Misuse Act).</w:t>
            </w:r>
          </w:p>
          <w:p w14:paraId="0F7354F2" w14:textId="6480A747" w:rsidR="5B22DC51" w:rsidRDefault="5B22DC51" w:rsidP="5B22DC51">
            <w:pPr>
              <w:spacing w:line="259" w:lineRule="auto"/>
              <w:rPr>
                <w:rStyle w:val="ANSWERS"/>
                <w:rFonts w:asciiTheme="minorHAnsi" w:hAnsiTheme="minorHAnsi" w:cstheme="minorBidi"/>
                <w:sz w:val="28"/>
                <w:szCs w:val="28"/>
              </w:rPr>
            </w:pPr>
          </w:p>
        </w:tc>
      </w:tr>
      <w:tr w:rsidR="5B22DC51" w14:paraId="1F6089B3"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47CA82B7" w14:textId="036234F8" w:rsidR="5B22DC51" w:rsidRDefault="5B22DC51" w:rsidP="5B22DC51">
            <w:pPr>
              <w:spacing w:line="259" w:lineRule="auto"/>
              <w:rPr>
                <w:rStyle w:val="ANSWERS"/>
                <w:rFonts w:asciiTheme="minorHAnsi" w:hAnsiTheme="minorHAnsi" w:cstheme="minorBidi"/>
                <w:sz w:val="28"/>
                <w:szCs w:val="28"/>
              </w:rPr>
            </w:pPr>
          </w:p>
          <w:p w14:paraId="190A8FDC" w14:textId="76CC74DF" w:rsidR="5B22DC51" w:rsidRPr="006F2C21" w:rsidRDefault="006F2C21">
            <w:pPr>
              <w:pStyle w:val="ListParagraph"/>
              <w:numPr>
                <w:ilvl w:val="0"/>
                <w:numId w:val="13"/>
              </w:num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Expanded scope including DoS &amp; DDoS:</w:t>
            </w:r>
          </w:p>
          <w:p w14:paraId="211098F9" w14:textId="183BE527" w:rsidR="006F2C21" w:rsidRPr="006F2C21" w:rsidRDefault="006F2C21" w:rsidP="006F2C21">
            <w:pPr>
              <w:pStyle w:val="ListParagraph"/>
              <w:spacing w:line="259" w:lineRule="auto"/>
              <w:rPr>
                <w:rStyle w:val="ANSWERS"/>
                <w:rFonts w:asciiTheme="minorHAnsi" w:hAnsiTheme="minorHAnsi" w:cstheme="minorBidi"/>
                <w:b w:val="0"/>
                <w:bCs w:val="0"/>
                <w:sz w:val="28"/>
                <w:szCs w:val="28"/>
              </w:rPr>
            </w:pPr>
            <w:r>
              <w:rPr>
                <w:rStyle w:val="ANSWERS"/>
                <w:rFonts w:asciiTheme="minorHAnsi" w:hAnsiTheme="minorHAnsi" w:cstheme="minorBidi"/>
                <w:b w:val="0"/>
                <w:bCs w:val="0"/>
                <w:sz w:val="28"/>
                <w:szCs w:val="28"/>
              </w:rPr>
              <w:t>Penalties added for the offence of Denial and Distributed Denial of Service.</w:t>
            </w:r>
          </w:p>
          <w:p w14:paraId="0135EFF4" w14:textId="56964715" w:rsidR="5B22DC51" w:rsidRDefault="5B22DC51" w:rsidP="5B22DC51">
            <w:pPr>
              <w:spacing w:line="259" w:lineRule="auto"/>
              <w:rPr>
                <w:rStyle w:val="ANSWERS"/>
                <w:rFonts w:asciiTheme="minorHAnsi" w:hAnsiTheme="minorHAnsi" w:cstheme="minorBidi"/>
                <w:sz w:val="28"/>
                <w:szCs w:val="28"/>
              </w:rPr>
            </w:pPr>
          </w:p>
        </w:tc>
      </w:tr>
    </w:tbl>
    <w:p w14:paraId="601AD4DE" w14:textId="68ACC985" w:rsidR="5B22DC51" w:rsidRDefault="5B22DC51"/>
    <w:p w14:paraId="17D4C22F" w14:textId="165DB46A" w:rsidR="276F85FD" w:rsidRDefault="276F85FD" w:rsidP="5B22DC51">
      <w:pPr>
        <w:jc w:val="center"/>
        <w:rPr>
          <w:sz w:val="40"/>
          <w:szCs w:val="40"/>
        </w:rPr>
      </w:pPr>
      <w:r w:rsidRPr="5B22DC51">
        <w:rPr>
          <w:sz w:val="40"/>
          <w:szCs w:val="40"/>
        </w:rPr>
        <w:t>Look at the below website to answer the questions:</w:t>
      </w:r>
    </w:p>
    <w:p w14:paraId="51118DAB" w14:textId="2472D157" w:rsidR="276F85FD" w:rsidRDefault="276F85FD" w:rsidP="5B22DC51">
      <w:pPr>
        <w:jc w:val="center"/>
        <w:rPr>
          <w:rStyle w:val="Hyperlink"/>
          <w:color w:val="000000" w:themeColor="text1"/>
          <w:sz w:val="40"/>
          <w:szCs w:val="40"/>
        </w:rPr>
      </w:pPr>
      <w:hyperlink r:id="rId12">
        <w:r w:rsidRPr="5B22DC51">
          <w:rPr>
            <w:rStyle w:val="Hyperlink"/>
            <w:color w:val="000000" w:themeColor="text1"/>
            <w:sz w:val="40"/>
            <w:szCs w:val="40"/>
          </w:rPr>
          <w:t>https://www.gov.uk/personal-data-my-employer-can-keep-about-me</w:t>
        </w:r>
      </w:hyperlink>
    </w:p>
    <w:p w14:paraId="7AB53EDE" w14:textId="1E9A3001" w:rsidR="5B22DC51" w:rsidRDefault="5B22DC51"/>
    <w:p w14:paraId="479A9E2F" w14:textId="073AAC2D" w:rsidR="5B22DC51" w:rsidRDefault="5B22DC51"/>
    <w:tbl>
      <w:tblPr>
        <w:tblStyle w:val="GridTable4-Accent1"/>
        <w:tblW w:w="0" w:type="auto"/>
        <w:tblLook w:val="04A0" w:firstRow="1" w:lastRow="0" w:firstColumn="1" w:lastColumn="0" w:noHBand="0" w:noVBand="1"/>
      </w:tblPr>
      <w:tblGrid>
        <w:gridCol w:w="9628"/>
      </w:tblGrid>
      <w:tr w:rsidR="5B22DC51" w14:paraId="4CA0F3D3"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16DD6483" w14:textId="354B1CC6" w:rsidR="4B44ADFC" w:rsidRDefault="4B44ADFC" w:rsidP="5B22DC51">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eastAsiaTheme="minorEastAsia" w:hAnsiTheme="minorHAnsi" w:cstheme="minorBidi"/>
                <w:color w:val="FFFFFF" w:themeColor="background1"/>
                <w:sz w:val="28"/>
                <w:szCs w:val="28"/>
              </w:rPr>
              <w:t>Write down three items of data which a company can store about an employee.</w:t>
            </w:r>
          </w:p>
        </w:tc>
      </w:tr>
      <w:tr w:rsidR="5B22DC51" w14:paraId="710CC361"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7997C08A" w14:textId="25AE6A3D" w:rsidR="5B22DC51" w:rsidRDefault="5B22DC51" w:rsidP="5B22DC51">
            <w:pPr>
              <w:spacing w:line="259" w:lineRule="auto"/>
              <w:rPr>
                <w:rStyle w:val="ANSWERS"/>
                <w:rFonts w:asciiTheme="minorHAnsi" w:hAnsiTheme="minorHAnsi" w:cstheme="minorBidi"/>
                <w:sz w:val="28"/>
                <w:szCs w:val="28"/>
              </w:rPr>
            </w:pPr>
          </w:p>
          <w:p w14:paraId="1999A05C" w14:textId="653FD5D1" w:rsidR="5B22DC51" w:rsidRPr="006F2C21" w:rsidRDefault="006F2C21">
            <w:pPr>
              <w:pStyle w:val="ListParagraph"/>
              <w:numPr>
                <w:ilvl w:val="0"/>
                <w:numId w:val="14"/>
              </w:num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National Insurance number</w:t>
            </w:r>
          </w:p>
          <w:p w14:paraId="12661FFE" w14:textId="0C8E51D7" w:rsidR="5B22DC51" w:rsidRDefault="5B22DC51" w:rsidP="006F2C21">
            <w:pPr>
              <w:pStyle w:val="ListParagraph"/>
              <w:spacing w:line="259" w:lineRule="auto"/>
              <w:rPr>
                <w:rStyle w:val="ANSWERS"/>
                <w:rFonts w:asciiTheme="minorHAnsi" w:hAnsiTheme="minorHAnsi" w:cstheme="minorBidi"/>
                <w:sz w:val="28"/>
                <w:szCs w:val="28"/>
              </w:rPr>
            </w:pPr>
          </w:p>
        </w:tc>
      </w:tr>
      <w:tr w:rsidR="5B22DC51" w14:paraId="5981B32F"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9745" w:type="dxa"/>
          </w:tcPr>
          <w:p w14:paraId="6CF3C616" w14:textId="76BC2E35" w:rsidR="5B22DC51" w:rsidRDefault="5B22DC51" w:rsidP="5B22DC51">
            <w:pPr>
              <w:spacing w:line="259" w:lineRule="auto"/>
              <w:rPr>
                <w:rStyle w:val="ANSWERS"/>
                <w:rFonts w:asciiTheme="minorHAnsi" w:hAnsiTheme="minorHAnsi" w:cstheme="minorBidi"/>
                <w:sz w:val="28"/>
                <w:szCs w:val="28"/>
              </w:rPr>
            </w:pPr>
          </w:p>
          <w:p w14:paraId="4670B7BE" w14:textId="3FB707C4" w:rsidR="5B22DC51" w:rsidRPr="006F2C21" w:rsidRDefault="006F2C21">
            <w:pPr>
              <w:pStyle w:val="ListParagraph"/>
              <w:numPr>
                <w:ilvl w:val="0"/>
                <w:numId w:val="14"/>
              </w:num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Tax code</w:t>
            </w:r>
          </w:p>
          <w:p w14:paraId="310B7219" w14:textId="6480A747" w:rsidR="5B22DC51" w:rsidRDefault="5B22DC51" w:rsidP="5B22DC51">
            <w:pPr>
              <w:spacing w:line="259" w:lineRule="auto"/>
              <w:rPr>
                <w:rStyle w:val="ANSWERS"/>
                <w:rFonts w:asciiTheme="minorHAnsi" w:hAnsiTheme="minorHAnsi" w:cstheme="minorBidi"/>
                <w:sz w:val="28"/>
                <w:szCs w:val="28"/>
              </w:rPr>
            </w:pPr>
          </w:p>
        </w:tc>
      </w:tr>
      <w:tr w:rsidR="5B22DC51" w14:paraId="2A7A1D7F"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5CF466AC" w14:textId="036234F8" w:rsidR="5B22DC51" w:rsidRDefault="5B22DC51" w:rsidP="5B22DC51">
            <w:pPr>
              <w:spacing w:line="259" w:lineRule="auto"/>
              <w:rPr>
                <w:rStyle w:val="ANSWERS"/>
                <w:rFonts w:asciiTheme="minorHAnsi" w:hAnsiTheme="minorHAnsi" w:cstheme="minorBidi"/>
                <w:sz w:val="28"/>
                <w:szCs w:val="28"/>
              </w:rPr>
            </w:pPr>
          </w:p>
          <w:p w14:paraId="041883B0" w14:textId="02569AEE" w:rsidR="5B22DC51" w:rsidRPr="006F2C21" w:rsidRDefault="006F2C21">
            <w:pPr>
              <w:pStyle w:val="ListParagraph"/>
              <w:numPr>
                <w:ilvl w:val="0"/>
                <w:numId w:val="14"/>
              </w:num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Employment history with the organisation</w:t>
            </w:r>
          </w:p>
          <w:p w14:paraId="404E5F18" w14:textId="56964715" w:rsidR="5B22DC51" w:rsidRDefault="5B22DC51" w:rsidP="5B22DC51">
            <w:pPr>
              <w:spacing w:line="259" w:lineRule="auto"/>
              <w:rPr>
                <w:rStyle w:val="ANSWERS"/>
                <w:rFonts w:asciiTheme="minorHAnsi" w:hAnsiTheme="minorHAnsi" w:cstheme="minorBidi"/>
                <w:sz w:val="28"/>
                <w:szCs w:val="28"/>
              </w:rPr>
            </w:pPr>
          </w:p>
        </w:tc>
      </w:tr>
    </w:tbl>
    <w:p w14:paraId="1248A5C4" w14:textId="29CC400C" w:rsidR="5B22DC51" w:rsidRDefault="5B22DC51"/>
    <w:tbl>
      <w:tblPr>
        <w:tblStyle w:val="GridTable4-Accent1"/>
        <w:tblW w:w="0" w:type="auto"/>
        <w:tblLook w:val="04A0" w:firstRow="1" w:lastRow="0" w:firstColumn="1" w:lastColumn="0" w:noHBand="0" w:noVBand="1"/>
      </w:tblPr>
      <w:tblGrid>
        <w:gridCol w:w="9628"/>
      </w:tblGrid>
      <w:tr w:rsidR="5B22DC51" w14:paraId="048C02FC"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3C05F712" w14:textId="0D66453C" w:rsidR="4B44ADFC" w:rsidRDefault="4B44ADFC" w:rsidP="5B22DC51">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Give three more examples of data that an employer can only store if they first get the employee’s permission.</w:t>
            </w:r>
          </w:p>
        </w:tc>
      </w:tr>
      <w:tr w:rsidR="5B22DC51" w14:paraId="3232BB08"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7ABA62E0" w14:textId="0B685124" w:rsidR="5B22DC51" w:rsidRDefault="5B22DC51" w:rsidP="5B22DC51">
            <w:pPr>
              <w:spacing w:line="259" w:lineRule="auto"/>
              <w:rPr>
                <w:rStyle w:val="ANSWERS"/>
                <w:rFonts w:asciiTheme="minorHAnsi" w:hAnsiTheme="minorHAnsi" w:cstheme="minorBidi"/>
                <w:sz w:val="28"/>
                <w:szCs w:val="28"/>
              </w:rPr>
            </w:pPr>
          </w:p>
          <w:p w14:paraId="396E4897" w14:textId="3D877235" w:rsidR="5B22DC51" w:rsidRPr="006F2C21" w:rsidRDefault="006F2C21">
            <w:pPr>
              <w:pStyle w:val="ListParagraph"/>
              <w:numPr>
                <w:ilvl w:val="0"/>
                <w:numId w:val="15"/>
              </w:num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Religion</w:t>
            </w:r>
          </w:p>
          <w:p w14:paraId="6B98F546" w14:textId="1D475380" w:rsidR="5B22DC51" w:rsidRDefault="5B22DC51" w:rsidP="5B22DC51">
            <w:pPr>
              <w:spacing w:line="259" w:lineRule="auto"/>
              <w:rPr>
                <w:rStyle w:val="ANSWERS"/>
                <w:rFonts w:asciiTheme="minorHAnsi" w:hAnsiTheme="minorHAnsi" w:cstheme="minorBidi"/>
                <w:sz w:val="28"/>
                <w:szCs w:val="28"/>
              </w:rPr>
            </w:pPr>
          </w:p>
          <w:p w14:paraId="28A276BD" w14:textId="0C8E51D7" w:rsidR="5B22DC51" w:rsidRDefault="5B22DC51" w:rsidP="5B22DC51">
            <w:pPr>
              <w:spacing w:line="259" w:lineRule="auto"/>
              <w:rPr>
                <w:rStyle w:val="ANSWERS"/>
                <w:rFonts w:asciiTheme="minorHAnsi" w:hAnsiTheme="minorHAnsi" w:cstheme="minorBidi"/>
                <w:sz w:val="28"/>
                <w:szCs w:val="28"/>
              </w:rPr>
            </w:pPr>
          </w:p>
        </w:tc>
      </w:tr>
      <w:tr w:rsidR="5B22DC51" w14:paraId="5AE908DB"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9745" w:type="dxa"/>
          </w:tcPr>
          <w:p w14:paraId="321FE364" w14:textId="76BC2E35" w:rsidR="5B22DC51" w:rsidRDefault="5B22DC51" w:rsidP="5B22DC51">
            <w:pPr>
              <w:spacing w:line="259" w:lineRule="auto"/>
              <w:rPr>
                <w:rStyle w:val="ANSWERS"/>
                <w:rFonts w:asciiTheme="minorHAnsi" w:hAnsiTheme="minorHAnsi" w:cstheme="minorBidi"/>
                <w:sz w:val="28"/>
                <w:szCs w:val="28"/>
              </w:rPr>
            </w:pPr>
          </w:p>
          <w:p w14:paraId="6A6BD6E5" w14:textId="42EDA530" w:rsidR="5B22DC51" w:rsidRPr="006F2C21" w:rsidRDefault="006F2C21">
            <w:pPr>
              <w:pStyle w:val="ListParagraph"/>
              <w:numPr>
                <w:ilvl w:val="0"/>
                <w:numId w:val="15"/>
              </w:num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Genetics</w:t>
            </w:r>
          </w:p>
          <w:p w14:paraId="79B5573B" w14:textId="6480A747" w:rsidR="5B22DC51" w:rsidRDefault="5B22DC51" w:rsidP="5B22DC51">
            <w:pPr>
              <w:spacing w:line="259" w:lineRule="auto"/>
              <w:rPr>
                <w:rStyle w:val="ANSWERS"/>
                <w:rFonts w:asciiTheme="minorHAnsi" w:hAnsiTheme="minorHAnsi" w:cstheme="minorBidi"/>
                <w:sz w:val="28"/>
                <w:szCs w:val="28"/>
              </w:rPr>
            </w:pPr>
          </w:p>
        </w:tc>
      </w:tr>
      <w:tr w:rsidR="5B22DC51" w14:paraId="4A34E3DF"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0020DC54" w14:textId="036234F8" w:rsidR="5B22DC51" w:rsidRDefault="5B22DC51" w:rsidP="5B22DC51">
            <w:pPr>
              <w:spacing w:line="259" w:lineRule="auto"/>
              <w:rPr>
                <w:rStyle w:val="ANSWERS"/>
                <w:rFonts w:asciiTheme="minorHAnsi" w:hAnsiTheme="minorHAnsi" w:cstheme="minorBidi"/>
                <w:sz w:val="28"/>
                <w:szCs w:val="28"/>
              </w:rPr>
            </w:pPr>
          </w:p>
          <w:p w14:paraId="2667F0CF" w14:textId="566958DD" w:rsidR="5B22DC51" w:rsidRPr="006F2C21" w:rsidRDefault="006F2C21">
            <w:pPr>
              <w:pStyle w:val="ListParagraph"/>
              <w:numPr>
                <w:ilvl w:val="0"/>
                <w:numId w:val="15"/>
              </w:numPr>
              <w:spacing w:line="259" w:lineRule="auto"/>
              <w:rPr>
                <w:rStyle w:val="ANSWERS"/>
                <w:rFonts w:asciiTheme="minorHAnsi" w:hAnsiTheme="minorHAnsi" w:cstheme="minorBidi"/>
                <w:sz w:val="28"/>
                <w:szCs w:val="28"/>
              </w:rPr>
            </w:pPr>
            <w:r>
              <w:rPr>
                <w:rStyle w:val="ANSWERS"/>
                <w:rFonts w:asciiTheme="minorHAnsi" w:hAnsiTheme="minorHAnsi" w:cstheme="minorBidi"/>
                <w:sz w:val="28"/>
                <w:szCs w:val="28"/>
              </w:rPr>
              <w:t>Health and medical conditions</w:t>
            </w:r>
          </w:p>
          <w:p w14:paraId="4C19A97D" w14:textId="56964715" w:rsidR="5B22DC51" w:rsidRDefault="5B22DC51" w:rsidP="5B22DC51">
            <w:pPr>
              <w:spacing w:line="259" w:lineRule="auto"/>
              <w:rPr>
                <w:rStyle w:val="ANSWERS"/>
                <w:rFonts w:asciiTheme="minorHAnsi" w:hAnsiTheme="minorHAnsi" w:cstheme="minorBidi"/>
                <w:sz w:val="28"/>
                <w:szCs w:val="28"/>
              </w:rPr>
            </w:pPr>
          </w:p>
        </w:tc>
      </w:tr>
    </w:tbl>
    <w:p w14:paraId="497F39E6" w14:textId="3270C90B" w:rsidR="5B22DC51" w:rsidRDefault="5B22DC51"/>
    <w:p w14:paraId="28147E0F" w14:textId="784DE75B" w:rsidR="4B44ADFC" w:rsidRDefault="4B44ADFC" w:rsidP="5B22DC51">
      <w:pPr>
        <w:jc w:val="center"/>
        <w:rPr>
          <w:sz w:val="40"/>
          <w:szCs w:val="40"/>
        </w:rPr>
      </w:pPr>
      <w:r w:rsidRPr="5B22DC51">
        <w:rPr>
          <w:sz w:val="40"/>
          <w:szCs w:val="40"/>
        </w:rPr>
        <w:t>Conduct further research to answer the below questions.</w:t>
      </w:r>
    </w:p>
    <w:p w14:paraId="56D756BB" w14:textId="166FE29C" w:rsidR="5B22DC51" w:rsidRDefault="5B22DC51"/>
    <w:tbl>
      <w:tblPr>
        <w:tblStyle w:val="GridTable4-Accent1"/>
        <w:tblW w:w="0" w:type="auto"/>
        <w:tblLook w:val="04A0" w:firstRow="1" w:lastRow="0" w:firstColumn="1" w:lastColumn="0" w:noHBand="0" w:noVBand="1"/>
      </w:tblPr>
      <w:tblGrid>
        <w:gridCol w:w="3633"/>
        <w:gridCol w:w="5995"/>
      </w:tblGrid>
      <w:tr w:rsidR="5B22DC51" w14:paraId="37F1639D"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Pr>
          <w:p w14:paraId="2271D52B" w14:textId="0350DAD4" w:rsidR="0DC6B982" w:rsidRDefault="0DC6B982" w:rsidP="5B22DC51">
            <w:pPr>
              <w:spacing w:line="259" w:lineRule="auto"/>
              <w:jc w:val="center"/>
            </w:pPr>
            <w:r w:rsidRPr="5B22DC51">
              <w:rPr>
                <w:rFonts w:asciiTheme="minorHAnsi" w:hAnsiTheme="minorHAnsi" w:cstheme="minorBidi"/>
                <w:sz w:val="28"/>
                <w:szCs w:val="28"/>
              </w:rPr>
              <w:t>Question</w:t>
            </w:r>
          </w:p>
        </w:tc>
        <w:tc>
          <w:tcPr>
            <w:tcW w:w="6045" w:type="dxa"/>
          </w:tcPr>
          <w:p w14:paraId="3D531AA8" w14:textId="211E3A37" w:rsidR="0DC6B982" w:rsidRDefault="0DC6B982"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Answer</w:t>
            </w:r>
          </w:p>
        </w:tc>
      </w:tr>
      <w:tr w:rsidR="5B22DC51" w14:paraId="09214C54"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Pr>
          <w:p w14:paraId="7A4EE121" w14:textId="77777777" w:rsidR="006F2C21" w:rsidRDefault="006F2C21" w:rsidP="5B22DC51">
            <w:pPr>
              <w:spacing w:line="259" w:lineRule="auto"/>
              <w:jc w:val="center"/>
              <w:rPr>
                <w:rFonts w:asciiTheme="minorHAnsi" w:hAnsiTheme="minorHAnsi" w:cstheme="minorBidi"/>
                <w:b w:val="0"/>
                <w:bCs w:val="0"/>
                <w:sz w:val="28"/>
                <w:szCs w:val="28"/>
              </w:rPr>
            </w:pPr>
          </w:p>
          <w:p w14:paraId="0684477D" w14:textId="6608CA89" w:rsidR="0DC6B982" w:rsidRDefault="0DC6B982"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 xml:space="preserve">Provide one example of: Copyright infringement </w:t>
            </w:r>
          </w:p>
        </w:tc>
        <w:tc>
          <w:tcPr>
            <w:tcW w:w="6045" w:type="dxa"/>
          </w:tcPr>
          <w:p w14:paraId="1BC169E9" w14:textId="77777777" w:rsidR="006F2C21" w:rsidRDefault="006F2C2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4FA63A31" w14:textId="41314F71" w:rsidR="5B22DC51" w:rsidRDefault="006F2C2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Downloading and sharing a movie online without a licence or creator’s permission</w:t>
            </w:r>
          </w:p>
          <w:p w14:paraId="12B5D15F" w14:textId="0C8E51D7"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r>
      <w:tr w:rsidR="5B22DC51" w14:paraId="4F6E0351"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3705" w:type="dxa"/>
          </w:tcPr>
          <w:p w14:paraId="39D94748" w14:textId="77777777" w:rsidR="006F2C21" w:rsidRDefault="006F2C21" w:rsidP="5B22DC51">
            <w:pPr>
              <w:spacing w:line="259" w:lineRule="auto"/>
              <w:jc w:val="center"/>
              <w:rPr>
                <w:rFonts w:asciiTheme="minorHAnsi" w:hAnsiTheme="minorHAnsi" w:cstheme="minorBidi"/>
                <w:b w:val="0"/>
                <w:bCs w:val="0"/>
                <w:sz w:val="28"/>
                <w:szCs w:val="28"/>
              </w:rPr>
            </w:pPr>
          </w:p>
          <w:p w14:paraId="5A95FF74" w14:textId="3F1F9664" w:rsidR="0DC6B982" w:rsidRDefault="0DC6B982"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Provide one example of: Plagiarism</w:t>
            </w:r>
          </w:p>
          <w:p w14:paraId="0BC1E66D" w14:textId="2926ABCB" w:rsidR="5B22DC51" w:rsidRDefault="5B22DC51" w:rsidP="5B22DC51">
            <w:pPr>
              <w:spacing w:line="259" w:lineRule="auto"/>
              <w:jc w:val="center"/>
              <w:rPr>
                <w:rFonts w:asciiTheme="minorHAnsi" w:hAnsiTheme="minorHAnsi" w:cstheme="minorBidi"/>
                <w:sz w:val="28"/>
                <w:szCs w:val="28"/>
              </w:rPr>
            </w:pPr>
          </w:p>
        </w:tc>
        <w:tc>
          <w:tcPr>
            <w:tcW w:w="6045" w:type="dxa"/>
          </w:tcPr>
          <w:p w14:paraId="464E3418" w14:textId="77777777" w:rsidR="006F2C21" w:rsidRDefault="006F2C2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B3172D4" w14:textId="22E1AA47" w:rsidR="5B22DC51" w:rsidRDefault="006F2C2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Copying text from a website or another student/colleague and pasting it in your school/work without crediting them</w:t>
            </w:r>
          </w:p>
          <w:p w14:paraId="663FD8D9" w14:textId="67CC7B4E"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14:paraId="559A5A22"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Pr>
          <w:p w14:paraId="40613C71" w14:textId="77777777" w:rsidR="006F2C21" w:rsidRDefault="006F2C21" w:rsidP="5B22DC51">
            <w:pPr>
              <w:spacing w:line="259" w:lineRule="auto"/>
              <w:jc w:val="center"/>
              <w:rPr>
                <w:rFonts w:asciiTheme="minorHAnsi" w:hAnsiTheme="minorHAnsi" w:cstheme="minorBidi"/>
                <w:b w:val="0"/>
                <w:bCs w:val="0"/>
                <w:sz w:val="28"/>
                <w:szCs w:val="28"/>
              </w:rPr>
            </w:pPr>
          </w:p>
          <w:p w14:paraId="32D7F5D3" w14:textId="77777777" w:rsidR="0DC6B982" w:rsidRDefault="0DC6B982" w:rsidP="5B22DC51">
            <w:pPr>
              <w:spacing w:line="259" w:lineRule="auto"/>
              <w:jc w:val="center"/>
              <w:rPr>
                <w:rFonts w:asciiTheme="minorHAnsi" w:hAnsiTheme="minorHAnsi" w:cstheme="minorBidi"/>
                <w:b w:val="0"/>
                <w:bCs w:val="0"/>
                <w:sz w:val="28"/>
                <w:szCs w:val="28"/>
              </w:rPr>
            </w:pPr>
            <w:r w:rsidRPr="5B22DC51">
              <w:rPr>
                <w:rFonts w:asciiTheme="minorHAnsi" w:hAnsiTheme="minorHAnsi" w:cstheme="minorBidi"/>
                <w:sz w:val="28"/>
                <w:szCs w:val="28"/>
              </w:rPr>
              <w:t>What are two consequences of copyright infringement and software piracy?</w:t>
            </w:r>
          </w:p>
          <w:p w14:paraId="62B3BC99" w14:textId="5F905D89" w:rsidR="006F2C21" w:rsidRDefault="006F2C21" w:rsidP="5B22DC51">
            <w:pPr>
              <w:spacing w:line="259" w:lineRule="auto"/>
              <w:jc w:val="center"/>
              <w:rPr>
                <w:rFonts w:asciiTheme="minorHAnsi" w:hAnsiTheme="minorHAnsi" w:cstheme="minorBidi"/>
                <w:sz w:val="28"/>
                <w:szCs w:val="28"/>
              </w:rPr>
            </w:pPr>
          </w:p>
        </w:tc>
        <w:tc>
          <w:tcPr>
            <w:tcW w:w="6045" w:type="dxa"/>
          </w:tcPr>
          <w:p w14:paraId="53ECE5D4" w14:textId="622A0F93"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2F4C4EBB" w14:textId="186366E6" w:rsidR="5B22DC51" w:rsidRDefault="006F2C21">
            <w:pPr>
              <w:pStyle w:val="ListParagraph"/>
              <w:numPr>
                <w:ilvl w:val="0"/>
                <w:numId w:val="16"/>
              </w:num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Legal action</w:t>
            </w:r>
          </w:p>
          <w:p w14:paraId="20CB9879" w14:textId="0AACD12F" w:rsidR="006F2C21" w:rsidRPr="006F2C21" w:rsidRDefault="006F2C21">
            <w:pPr>
              <w:pStyle w:val="ListParagraph"/>
              <w:numPr>
                <w:ilvl w:val="0"/>
                <w:numId w:val="16"/>
              </w:num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Loss of reputation/business</w:t>
            </w:r>
          </w:p>
          <w:p w14:paraId="7B38B18F" w14:textId="4C2BDCF1"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r>
      <w:tr w:rsidR="5B22DC51" w14:paraId="539FFB39"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3705" w:type="dxa"/>
          </w:tcPr>
          <w:p w14:paraId="7A6E9F55" w14:textId="77777777" w:rsidR="006F2C21" w:rsidRDefault="006F2C21" w:rsidP="5B22DC51">
            <w:pPr>
              <w:spacing w:line="259" w:lineRule="auto"/>
              <w:jc w:val="center"/>
              <w:rPr>
                <w:rFonts w:asciiTheme="minorHAnsi" w:hAnsiTheme="minorHAnsi" w:cstheme="minorBidi"/>
                <w:b w:val="0"/>
                <w:bCs w:val="0"/>
                <w:sz w:val="28"/>
                <w:szCs w:val="28"/>
              </w:rPr>
            </w:pPr>
          </w:p>
          <w:p w14:paraId="39D85BD6" w14:textId="77777777" w:rsidR="0DC6B982" w:rsidRDefault="0DC6B982" w:rsidP="5B22DC51">
            <w:pPr>
              <w:spacing w:line="259" w:lineRule="auto"/>
              <w:jc w:val="center"/>
              <w:rPr>
                <w:rFonts w:asciiTheme="minorHAnsi" w:hAnsiTheme="minorHAnsi" w:cstheme="minorBidi"/>
                <w:b w:val="0"/>
                <w:bCs w:val="0"/>
                <w:sz w:val="28"/>
                <w:szCs w:val="28"/>
              </w:rPr>
            </w:pPr>
            <w:r w:rsidRPr="5B22DC51">
              <w:rPr>
                <w:rFonts w:asciiTheme="minorHAnsi" w:hAnsiTheme="minorHAnsi" w:cstheme="minorBidi"/>
                <w:sz w:val="28"/>
                <w:szCs w:val="28"/>
              </w:rPr>
              <w:t>Give three possible consequences for individuals when using pirated software</w:t>
            </w:r>
          </w:p>
          <w:p w14:paraId="536C8BE8" w14:textId="6D589590" w:rsidR="006F2C21" w:rsidRDefault="006F2C21" w:rsidP="5B22DC51">
            <w:pPr>
              <w:spacing w:line="259" w:lineRule="auto"/>
              <w:jc w:val="center"/>
              <w:rPr>
                <w:rFonts w:asciiTheme="minorHAnsi" w:hAnsiTheme="minorHAnsi" w:cstheme="minorBidi"/>
                <w:sz w:val="28"/>
                <w:szCs w:val="28"/>
              </w:rPr>
            </w:pPr>
          </w:p>
        </w:tc>
        <w:tc>
          <w:tcPr>
            <w:tcW w:w="6045" w:type="dxa"/>
          </w:tcPr>
          <w:p w14:paraId="5AAA7644" w14:textId="77777777"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F106DC1" w14:textId="77777777" w:rsidR="004254B1" w:rsidRDefault="004254B1">
            <w:pPr>
              <w:pStyle w:val="ListParagraph"/>
              <w:numPr>
                <w:ilvl w:val="0"/>
                <w:numId w:val="17"/>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Malware infections (viruses/keyloggers/ransomware)</w:t>
            </w:r>
          </w:p>
          <w:p w14:paraId="51788360" w14:textId="77777777" w:rsidR="004254B1" w:rsidRDefault="004254B1">
            <w:pPr>
              <w:pStyle w:val="ListParagraph"/>
              <w:numPr>
                <w:ilvl w:val="0"/>
                <w:numId w:val="17"/>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Lack of updates/support</w:t>
            </w:r>
          </w:p>
          <w:p w14:paraId="73F3F8AD" w14:textId="77777777" w:rsidR="004254B1" w:rsidRDefault="004254B1">
            <w:pPr>
              <w:pStyle w:val="ListParagraph"/>
              <w:numPr>
                <w:ilvl w:val="0"/>
                <w:numId w:val="17"/>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Legal penalties (facing fines)</w:t>
            </w:r>
          </w:p>
          <w:p w14:paraId="373EB3A8" w14:textId="3C8B92E3" w:rsidR="004254B1" w:rsidRPr="004254B1" w:rsidRDefault="004254B1" w:rsidP="004254B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7A339047" w14:textId="64208370" w:rsidR="5B22DC51" w:rsidRDefault="5B22DC51"/>
    <w:p w14:paraId="013C4F4C" w14:textId="6F66D2E0" w:rsidR="5B22DC51" w:rsidRDefault="5B22DC51"/>
    <w:p w14:paraId="29DA565C" w14:textId="2DA7622C" w:rsidR="0DC6B982" w:rsidRDefault="0DC6B982" w:rsidP="5B22DC51">
      <w:pPr>
        <w:rPr>
          <w:sz w:val="40"/>
          <w:szCs w:val="40"/>
        </w:rPr>
      </w:pPr>
      <w:r w:rsidRPr="5B22DC51">
        <w:rPr>
          <w:sz w:val="40"/>
          <w:szCs w:val="40"/>
        </w:rPr>
        <w:t>Listed below are some laws which we have covered today:</w:t>
      </w:r>
    </w:p>
    <w:p w14:paraId="79AC9493" w14:textId="78B70752" w:rsidR="5B22DC51" w:rsidRDefault="5B22DC51" w:rsidP="5B22DC51">
      <w:pPr>
        <w:rPr>
          <w:sz w:val="40"/>
          <w:szCs w:val="40"/>
        </w:rPr>
      </w:pPr>
    </w:p>
    <w:p w14:paraId="5E516F26" w14:textId="4B2E1A15" w:rsidR="0DC6B982" w:rsidRDefault="0DC6B982" w:rsidP="5B22DC51">
      <w:pPr>
        <w:rPr>
          <w:sz w:val="40"/>
          <w:szCs w:val="40"/>
        </w:rPr>
      </w:pPr>
      <w:r w:rsidRPr="5B22DC51">
        <w:rPr>
          <w:sz w:val="40"/>
          <w:szCs w:val="40"/>
        </w:rPr>
        <w:t>1. Computer Misuse Act 1990</w:t>
      </w:r>
    </w:p>
    <w:p w14:paraId="128E10C2" w14:textId="27DCD076" w:rsidR="0DC6B982" w:rsidRDefault="0DC6B982" w:rsidP="5B22DC51">
      <w:pPr>
        <w:rPr>
          <w:sz w:val="40"/>
          <w:szCs w:val="40"/>
        </w:rPr>
      </w:pPr>
      <w:r w:rsidRPr="5B22DC51">
        <w:rPr>
          <w:sz w:val="40"/>
          <w:szCs w:val="40"/>
        </w:rPr>
        <w:lastRenderedPageBreak/>
        <w:t>2. Police and Justice Act 2006 (Computer Misuse)</w:t>
      </w:r>
    </w:p>
    <w:p w14:paraId="42094F5D" w14:textId="2BF69BDF" w:rsidR="0DC6B982" w:rsidRDefault="0DC6B982" w:rsidP="5B22DC51">
      <w:pPr>
        <w:rPr>
          <w:sz w:val="40"/>
          <w:szCs w:val="40"/>
        </w:rPr>
      </w:pPr>
      <w:r w:rsidRPr="5B22DC51">
        <w:rPr>
          <w:sz w:val="40"/>
          <w:szCs w:val="40"/>
        </w:rPr>
        <w:t>3. Copyright, Designs and Patents Act 1988</w:t>
      </w:r>
    </w:p>
    <w:p w14:paraId="0F5726C1" w14:textId="0E5C982B" w:rsidR="0DC6B982" w:rsidRDefault="0DC6B982" w:rsidP="5B22DC51">
      <w:pPr>
        <w:rPr>
          <w:sz w:val="40"/>
          <w:szCs w:val="40"/>
        </w:rPr>
      </w:pPr>
      <w:r w:rsidRPr="5B22DC51">
        <w:rPr>
          <w:sz w:val="40"/>
          <w:szCs w:val="40"/>
        </w:rPr>
        <w:t>4. Copyright (Computer Programs) Regulations 1992</w:t>
      </w:r>
    </w:p>
    <w:p w14:paraId="6CE82FAF" w14:textId="1576B3DA" w:rsidR="0DC6B982" w:rsidRDefault="0DC6B982" w:rsidP="5B22DC51">
      <w:pPr>
        <w:rPr>
          <w:sz w:val="40"/>
          <w:szCs w:val="40"/>
        </w:rPr>
      </w:pPr>
      <w:r w:rsidRPr="5B22DC51">
        <w:rPr>
          <w:sz w:val="40"/>
          <w:szCs w:val="40"/>
        </w:rPr>
        <w:t>5. The Health and Safety (Display Screen Equipment) Regulations 1992</w:t>
      </w:r>
    </w:p>
    <w:p w14:paraId="7EC56D60" w14:textId="45749421" w:rsidR="0DC6B982" w:rsidRDefault="0DC6B982" w:rsidP="5B22DC51">
      <w:pPr>
        <w:rPr>
          <w:sz w:val="40"/>
          <w:szCs w:val="40"/>
        </w:rPr>
      </w:pPr>
      <w:r w:rsidRPr="5B22DC51">
        <w:rPr>
          <w:sz w:val="40"/>
          <w:szCs w:val="40"/>
        </w:rPr>
        <w:t>6. Data Protection Act 2018</w:t>
      </w:r>
    </w:p>
    <w:p w14:paraId="3F2243E1" w14:textId="5FFABD89" w:rsidR="0DC6B982" w:rsidRDefault="0DC6B982" w:rsidP="5B22DC51">
      <w:pPr>
        <w:rPr>
          <w:sz w:val="40"/>
          <w:szCs w:val="40"/>
        </w:rPr>
      </w:pPr>
      <w:r w:rsidRPr="5B22DC51">
        <w:rPr>
          <w:sz w:val="40"/>
          <w:szCs w:val="40"/>
        </w:rPr>
        <w:t>7. Consumer Rights Act 2015</w:t>
      </w:r>
    </w:p>
    <w:p w14:paraId="7081427C" w14:textId="4617C334" w:rsidR="5B22DC51" w:rsidRDefault="5B22DC51" w:rsidP="5B22DC51">
      <w:pPr>
        <w:rPr>
          <w:sz w:val="40"/>
          <w:szCs w:val="40"/>
        </w:rPr>
      </w:pPr>
    </w:p>
    <w:p w14:paraId="67A09EEF" w14:textId="2D46AA2A" w:rsidR="5B22DC51" w:rsidRDefault="5B22DC51" w:rsidP="5B22DC51">
      <w:pPr>
        <w:rPr>
          <w:sz w:val="40"/>
          <w:szCs w:val="40"/>
        </w:rPr>
      </w:pPr>
    </w:p>
    <w:p w14:paraId="6B6C3DAD" w14:textId="46CDBA50" w:rsidR="0DC6B982" w:rsidRDefault="0DC6B982" w:rsidP="5B22DC51">
      <w:pPr>
        <w:pStyle w:val="ListParagraph"/>
        <w:numPr>
          <w:ilvl w:val="0"/>
          <w:numId w:val="7"/>
        </w:numPr>
        <w:rPr>
          <w:sz w:val="40"/>
          <w:szCs w:val="40"/>
        </w:rPr>
      </w:pPr>
      <w:r w:rsidRPr="5B22DC51">
        <w:rPr>
          <w:sz w:val="40"/>
          <w:szCs w:val="40"/>
        </w:rPr>
        <w:t>Insert a number in the first column of each row to match each of the statements with one of the above Acts.</w:t>
      </w:r>
    </w:p>
    <w:p w14:paraId="4A1F6D12" w14:textId="6D47EB9F" w:rsidR="5B22DC51" w:rsidRDefault="5B22DC51" w:rsidP="5B22DC51">
      <w:pPr>
        <w:rPr>
          <w:sz w:val="40"/>
          <w:szCs w:val="40"/>
        </w:rPr>
      </w:pPr>
    </w:p>
    <w:p w14:paraId="7C0D598B" w14:textId="2C618AD9" w:rsidR="0DC6B982" w:rsidRDefault="0DC6B982" w:rsidP="5B22DC51">
      <w:pPr>
        <w:pStyle w:val="ListParagraph"/>
        <w:numPr>
          <w:ilvl w:val="0"/>
          <w:numId w:val="7"/>
        </w:numPr>
        <w:rPr>
          <w:sz w:val="40"/>
          <w:szCs w:val="40"/>
        </w:rPr>
      </w:pPr>
      <w:r w:rsidRPr="5B22DC51">
        <w:rPr>
          <w:sz w:val="40"/>
          <w:szCs w:val="40"/>
        </w:rPr>
        <w:t>One of statements is incorrect and not illegal. For this statement, write ‘Not illegal’.</w:t>
      </w:r>
    </w:p>
    <w:p w14:paraId="427C39DD" w14:textId="7B192E5D" w:rsidR="5B22DC51" w:rsidRDefault="5B22DC51"/>
    <w:p w14:paraId="0A5484E1" w14:textId="61DC3139" w:rsidR="5B22DC51" w:rsidRDefault="5B22DC51"/>
    <w:p w14:paraId="7971FB8F" w14:textId="7E88D05D" w:rsidR="5B22DC51" w:rsidRDefault="5B22DC51"/>
    <w:tbl>
      <w:tblPr>
        <w:tblStyle w:val="TableGrid"/>
        <w:tblW w:w="0" w:type="auto"/>
        <w:tblLayout w:type="fixed"/>
        <w:tblLook w:val="04A0" w:firstRow="1" w:lastRow="0" w:firstColumn="1" w:lastColumn="0" w:noHBand="0" w:noVBand="1"/>
      </w:tblPr>
      <w:tblGrid>
        <w:gridCol w:w="1810"/>
        <w:gridCol w:w="7800"/>
      </w:tblGrid>
      <w:tr w:rsidR="5B22DC51" w14:paraId="42E6C7E7"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shd w:val="clear" w:color="auto" w:fill="1E8BCD"/>
            <w:tcMar>
              <w:left w:w="108" w:type="dxa"/>
              <w:right w:w="108" w:type="dxa"/>
            </w:tcMar>
            <w:vAlign w:val="center"/>
          </w:tcPr>
          <w:p w14:paraId="541F869C" w14:textId="0C40F0EA" w:rsidR="5B22DC51" w:rsidRDefault="5B22DC51" w:rsidP="5B22DC51">
            <w:pPr>
              <w:tabs>
                <w:tab w:val="left" w:pos="851"/>
                <w:tab w:val="right" w:pos="9214"/>
              </w:tabs>
              <w:rPr>
                <w:rFonts w:ascii="Arial" w:eastAsia="Arial" w:hAnsi="Arial" w:cs="Arial"/>
                <w:b/>
                <w:bCs/>
                <w:color w:val="FFFFFF" w:themeColor="background1"/>
                <w:sz w:val="30"/>
                <w:szCs w:val="30"/>
              </w:rPr>
            </w:pPr>
            <w:r w:rsidRPr="5B22DC51">
              <w:rPr>
                <w:rFonts w:ascii="Arial" w:eastAsia="Arial" w:hAnsi="Arial" w:cs="Arial"/>
                <w:b/>
                <w:bCs/>
                <w:color w:val="FFFFFF" w:themeColor="background1"/>
                <w:sz w:val="30"/>
                <w:szCs w:val="30"/>
              </w:rPr>
              <w:t xml:space="preserve">Act number </w:t>
            </w:r>
          </w:p>
        </w:tc>
        <w:tc>
          <w:tcPr>
            <w:tcW w:w="7800" w:type="dxa"/>
            <w:tcBorders>
              <w:top w:val="single" w:sz="8" w:space="0" w:color="auto"/>
              <w:left w:val="single" w:sz="8" w:space="0" w:color="auto"/>
              <w:bottom w:val="single" w:sz="8" w:space="0" w:color="auto"/>
              <w:right w:val="single" w:sz="8" w:space="0" w:color="auto"/>
            </w:tcBorders>
            <w:shd w:val="clear" w:color="auto" w:fill="1E8BCD"/>
            <w:tcMar>
              <w:left w:w="108" w:type="dxa"/>
              <w:right w:w="108" w:type="dxa"/>
            </w:tcMar>
            <w:vAlign w:val="center"/>
          </w:tcPr>
          <w:p w14:paraId="19123323" w14:textId="63A4840F" w:rsidR="5B22DC51" w:rsidRDefault="5B22DC51" w:rsidP="5B22DC51">
            <w:pPr>
              <w:tabs>
                <w:tab w:val="left" w:pos="851"/>
                <w:tab w:val="right" w:pos="9214"/>
              </w:tabs>
              <w:rPr>
                <w:rFonts w:ascii="Arial" w:eastAsia="Arial" w:hAnsi="Arial" w:cs="Arial"/>
                <w:b/>
                <w:bCs/>
                <w:color w:val="FFFFFF" w:themeColor="background1"/>
                <w:sz w:val="30"/>
                <w:szCs w:val="30"/>
              </w:rPr>
            </w:pPr>
            <w:r w:rsidRPr="5B22DC51">
              <w:rPr>
                <w:rFonts w:ascii="Arial" w:eastAsia="Arial" w:hAnsi="Arial" w:cs="Arial"/>
                <w:b/>
                <w:bCs/>
                <w:color w:val="FFFFFF" w:themeColor="background1"/>
                <w:sz w:val="30"/>
                <w:szCs w:val="30"/>
              </w:rPr>
              <w:t>Clause</w:t>
            </w:r>
          </w:p>
        </w:tc>
      </w:tr>
      <w:tr w:rsidR="5B22DC51" w14:paraId="2482FA3C"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BAD35B7" w14:textId="17D81958" w:rsidR="5B22DC51" w:rsidRDefault="004254B1"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t>4</w:t>
            </w:r>
            <w:r w:rsidR="5B22DC51" w:rsidRPr="5B22DC51">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C293A7" w14:textId="68C02008"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With some exceptions, it is illegal to use unlicensed software</w:t>
            </w:r>
          </w:p>
        </w:tc>
      </w:tr>
      <w:tr w:rsidR="5B22DC51" w14:paraId="68449F1C"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69814F" w14:textId="5850F90B" w:rsidR="5B22DC51" w:rsidRDefault="004254B1"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t>7</w:t>
            </w:r>
            <w:r w:rsidR="5B22DC51" w:rsidRPr="5B22DC51">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35A122" w14:textId="4446EF28"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Any product, digital or otherwise, must be fit for the purpose it is supplied for</w:t>
            </w:r>
          </w:p>
        </w:tc>
      </w:tr>
      <w:tr w:rsidR="5B22DC51" w14:paraId="67E8B456"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3E2710" w14:textId="356EFE0D" w:rsidR="5B22DC51" w:rsidRDefault="004254B1"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t>1</w:t>
            </w:r>
            <w:r w:rsidR="5B22DC51" w:rsidRPr="5B22DC51">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468924" w14:textId="4EB9D83B"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Unauthorised modification of computer material is illegal</w:t>
            </w:r>
          </w:p>
        </w:tc>
      </w:tr>
      <w:tr w:rsidR="5B22DC51" w14:paraId="4F887D80"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344E72" w14:textId="1ACFEA7D" w:rsidR="5B22DC51" w:rsidRDefault="004254B1"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t>Not illegal</w:t>
            </w:r>
            <w:r w:rsidR="5B22DC51" w:rsidRPr="5B22DC51">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52FE5EE" w14:textId="56B7FF22"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It is illegal to create or use a hacking tool for penetration testing</w:t>
            </w:r>
          </w:p>
        </w:tc>
      </w:tr>
      <w:tr w:rsidR="5B22DC51" w14:paraId="3CDD092A"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93BB06" w14:textId="35636CD7"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4254B1">
              <w:rPr>
                <w:rFonts w:ascii="Arial" w:eastAsia="Arial" w:hAnsi="Arial" w:cs="Arial"/>
                <w:color w:val="FF0000"/>
                <w:sz w:val="30"/>
                <w:szCs w:val="30"/>
              </w:rPr>
              <w:t>6</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0D45EB" w14:textId="07A9A91A"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Personal data may only be used for specified, explicit purposes</w:t>
            </w:r>
          </w:p>
        </w:tc>
      </w:tr>
      <w:tr w:rsidR="5B22DC51" w14:paraId="1F676AD9"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8741C0" w14:textId="42534D1F"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4254B1">
              <w:rPr>
                <w:rFonts w:ascii="Arial" w:eastAsia="Arial" w:hAnsi="Arial" w:cs="Arial"/>
                <w:color w:val="FF0000"/>
                <w:sz w:val="30"/>
                <w:szCs w:val="30"/>
              </w:rPr>
              <w:t>5</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2EC5FA" w14:textId="5E6DDBA2" w:rsidR="5B22DC51" w:rsidRDefault="5B22DC51" w:rsidP="5B22DC51">
            <w:pPr>
              <w:tabs>
                <w:tab w:val="left" w:pos="851"/>
                <w:tab w:val="right" w:pos="9214"/>
              </w:tabs>
              <w:rPr>
                <w:rFonts w:ascii="Arial" w:eastAsia="Arial" w:hAnsi="Arial" w:cs="Arial"/>
                <w:color w:val="000000" w:themeColor="text1"/>
                <w:sz w:val="30"/>
                <w:szCs w:val="30"/>
                <w:lang w:val="en-US"/>
              </w:rPr>
            </w:pPr>
            <w:r w:rsidRPr="5B22DC51">
              <w:rPr>
                <w:rFonts w:ascii="Arial" w:eastAsia="Arial" w:hAnsi="Arial" w:cs="Arial"/>
                <w:color w:val="000000" w:themeColor="text1"/>
                <w:sz w:val="30"/>
                <w:szCs w:val="30"/>
                <w:lang w:val="en-US"/>
              </w:rPr>
              <w:t>Employers must provide their computer users with adequate health and safety training for any workstation they work at</w:t>
            </w:r>
          </w:p>
        </w:tc>
      </w:tr>
      <w:tr w:rsidR="5B22DC51" w14:paraId="6034C687"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BD13A2" w14:textId="10C27003"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lastRenderedPageBreak/>
              <w:t xml:space="preserve"> </w:t>
            </w:r>
            <w:r w:rsidR="004254B1">
              <w:rPr>
                <w:rFonts w:ascii="Arial" w:eastAsia="Arial" w:hAnsi="Arial" w:cs="Arial"/>
                <w:color w:val="FF0000"/>
                <w:sz w:val="30"/>
                <w:szCs w:val="30"/>
              </w:rPr>
              <w:t>2</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942865" w14:textId="308F0D78"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It is illegal to distribute hacking tools for criminal purposes</w:t>
            </w:r>
          </w:p>
        </w:tc>
      </w:tr>
      <w:tr w:rsidR="5B22DC51" w14:paraId="0BD2C3E9"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442C59" w14:textId="0E4FDD16"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4254B1">
              <w:rPr>
                <w:rFonts w:ascii="Arial" w:eastAsia="Arial" w:hAnsi="Arial" w:cs="Arial"/>
                <w:color w:val="FF0000"/>
                <w:sz w:val="30"/>
                <w:szCs w:val="30"/>
              </w:rPr>
              <w:t>3</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00B274" w14:textId="340813BC"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It is illegal to distribute an illicit recording</w:t>
            </w:r>
          </w:p>
        </w:tc>
      </w:tr>
      <w:tr w:rsidR="5B22DC51" w14:paraId="3147CBB5"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F5E372" w14:textId="28E15F19"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4254B1">
              <w:rPr>
                <w:rFonts w:ascii="Arial" w:eastAsia="Arial" w:hAnsi="Arial" w:cs="Arial"/>
                <w:color w:val="FF0000"/>
                <w:sz w:val="30"/>
                <w:szCs w:val="30"/>
              </w:rPr>
              <w:t>6</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AE45AC" w14:textId="024C1E3D"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Personal data may not be kept longer than necessary</w:t>
            </w:r>
          </w:p>
        </w:tc>
      </w:tr>
      <w:tr w:rsidR="5B22DC51" w14:paraId="494EC1E8"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00E3A0" w14:textId="690A0E35"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4254B1">
              <w:rPr>
                <w:rFonts w:ascii="Arial" w:eastAsia="Arial" w:hAnsi="Arial" w:cs="Arial"/>
                <w:color w:val="FF0000"/>
                <w:sz w:val="30"/>
                <w:szCs w:val="30"/>
              </w:rPr>
              <w:t>1</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7D846F" w14:textId="451F9F2F"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Gaining unauthorised access to a computer system is illegal</w:t>
            </w:r>
          </w:p>
        </w:tc>
      </w:tr>
      <w:tr w:rsidR="5B22DC51" w14:paraId="283B30A1"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93554A" w14:textId="41CFF613" w:rsidR="5B22DC51" w:rsidRDefault="004254B1"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t>5</w:t>
            </w:r>
            <w:r w:rsidR="5B22DC51" w:rsidRPr="5B22DC51">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0D6D02" w14:textId="4744F6F8"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Employers must ensure that employees take regular and adequate breaks from looking at their screens</w:t>
            </w:r>
          </w:p>
        </w:tc>
      </w:tr>
      <w:tr w:rsidR="5B22DC51" w14:paraId="7BE58835"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C1148A" w14:textId="6220032D"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4254B1">
              <w:rPr>
                <w:rFonts w:ascii="Arial" w:eastAsia="Arial" w:hAnsi="Arial" w:cs="Arial"/>
                <w:color w:val="FF0000"/>
                <w:sz w:val="30"/>
                <w:szCs w:val="30"/>
              </w:rPr>
              <w:t>2</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3AD962" w14:textId="5CB744AC"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 xml:space="preserve">It is illegal to prevent or hinder access (e.g. by a </w:t>
            </w:r>
            <w:r w:rsidR="3D64B44D" w:rsidRPr="5B22DC51">
              <w:rPr>
                <w:rFonts w:ascii="Arial" w:eastAsia="Arial" w:hAnsi="Arial" w:cs="Arial"/>
                <w:color w:val="000000" w:themeColor="text1"/>
                <w:sz w:val="30"/>
                <w:szCs w:val="30"/>
              </w:rPr>
              <w:t>denial-of-service</w:t>
            </w:r>
            <w:r w:rsidRPr="5B22DC51">
              <w:rPr>
                <w:rFonts w:ascii="Arial" w:eastAsia="Arial" w:hAnsi="Arial" w:cs="Arial"/>
                <w:color w:val="000000" w:themeColor="text1"/>
                <w:sz w:val="30"/>
                <w:szCs w:val="30"/>
              </w:rPr>
              <w:t xml:space="preserve"> attack) to any program or data held in any computer</w:t>
            </w:r>
          </w:p>
        </w:tc>
      </w:tr>
      <w:tr w:rsidR="5B22DC51" w14:paraId="6F7D1679"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1DD43B5" w14:textId="0126D21B" w:rsidR="5B22DC51" w:rsidRDefault="004254B1"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t>6</w:t>
            </w:r>
            <w:r w:rsidR="5B22DC51" w:rsidRPr="5B22DC51">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A07666" w14:textId="34404342"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Personal data must be accurate and where necessary kept up to date</w:t>
            </w:r>
          </w:p>
        </w:tc>
      </w:tr>
    </w:tbl>
    <w:p w14:paraId="6D1A63D9" w14:textId="0F1A1819" w:rsidR="0529404C" w:rsidRDefault="0529404C" w:rsidP="5B22DC51">
      <w:pPr>
        <w:pStyle w:val="Heading1"/>
        <w:rPr>
          <w:rFonts w:asciiTheme="minorHAnsi" w:hAnsiTheme="minorHAnsi" w:cstheme="minorBidi"/>
        </w:rPr>
      </w:pPr>
      <w:bookmarkStart w:id="5" w:name="_Toc1229522580"/>
      <w:r w:rsidRPr="5B22DC51">
        <w:rPr>
          <w:rFonts w:asciiTheme="minorHAnsi" w:hAnsiTheme="minorHAnsi" w:cstheme="minorBidi"/>
        </w:rPr>
        <w:t>Day 3: Task 1</w:t>
      </w:r>
      <w:bookmarkEnd w:id="5"/>
    </w:p>
    <w:p w14:paraId="1D5AB3EA" w14:textId="469F8A85" w:rsidR="5B22DC51" w:rsidRDefault="5B22DC51" w:rsidP="5B22DC51"/>
    <w:p w14:paraId="5DA85A36" w14:textId="2FEE23A3" w:rsidR="0529404C" w:rsidRDefault="0529404C" w:rsidP="5B22DC51">
      <w:r>
        <w:t xml:space="preserve">Please complete the below lab (3) </w:t>
      </w:r>
      <w:r w:rsidRPr="5B22DC51">
        <w:rPr>
          <w:i/>
          <w:iCs/>
        </w:rPr>
        <w:t xml:space="preserve">‘Explore relational data in </w:t>
      </w:r>
      <w:r w:rsidR="5877FC4D" w:rsidRPr="5B22DC51">
        <w:rPr>
          <w:i/>
          <w:iCs/>
        </w:rPr>
        <w:t>Azure</w:t>
      </w:r>
      <w:r w:rsidR="68EB5166" w:rsidRPr="5B22DC51">
        <w:rPr>
          <w:i/>
          <w:iCs/>
        </w:rPr>
        <w:t>’</w:t>
      </w:r>
      <w:r w:rsidR="5877FC4D" w:rsidRPr="5B22DC51">
        <w:rPr>
          <w:i/>
          <w:iCs/>
        </w:rPr>
        <w:t xml:space="preserve"> </w:t>
      </w:r>
      <w:r w:rsidR="5877FC4D">
        <w:t>and</w:t>
      </w:r>
      <w:r>
        <w:t xml:space="preserve"> paste evidence of the completed lab in the box provided. </w:t>
      </w:r>
    </w:p>
    <w:p w14:paraId="4526EF3F" w14:textId="7DD9997D" w:rsidR="5B22DC51" w:rsidRDefault="5B22DC51" w:rsidP="5B22DC51"/>
    <w:p w14:paraId="40CB136A" w14:textId="1FDE64DA" w:rsidR="6ACBD4AD" w:rsidRDefault="6ACBD4AD" w:rsidP="5B22DC51">
      <w:r>
        <w:rPr>
          <w:noProof/>
        </w:rPr>
        <w:drawing>
          <wp:inline distT="0" distB="0" distL="0" distR="0" wp14:anchorId="1BA67822" wp14:editId="5F7F8FF9">
            <wp:extent cx="4620272" cy="3115110"/>
            <wp:effectExtent l="0" t="0" r="0" b="0"/>
            <wp:docPr id="1696429054" name="Picture 1696429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620272" cy="3115110"/>
                    </a:xfrm>
                    <a:prstGeom prst="rect">
                      <a:avLst/>
                    </a:prstGeom>
                  </pic:spPr>
                </pic:pic>
              </a:graphicData>
            </a:graphic>
          </wp:inline>
        </w:drawing>
      </w:r>
    </w:p>
    <w:p w14:paraId="06A07424" w14:textId="4783AA98" w:rsidR="5B22DC51" w:rsidRDefault="5B22DC51" w:rsidP="5B22DC51"/>
    <w:tbl>
      <w:tblPr>
        <w:tblStyle w:val="Activity1"/>
        <w:tblW w:w="0" w:type="auto"/>
        <w:tblLook w:val="04A0" w:firstRow="1" w:lastRow="0" w:firstColumn="1" w:lastColumn="0" w:noHBand="0" w:noVBand="1"/>
      </w:tblPr>
      <w:tblGrid>
        <w:gridCol w:w="1485"/>
        <w:gridCol w:w="8143"/>
      </w:tblGrid>
      <w:tr w:rsidR="5B22DC51" w14:paraId="61CE6BFA"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52158E8D" w14:textId="104C73CA" w:rsidR="5B22DC51" w:rsidRDefault="5B22DC51" w:rsidP="5B22DC51">
            <w:pPr>
              <w:spacing w:after="160" w:line="259" w:lineRule="auto"/>
            </w:pPr>
            <w:r w:rsidRPr="5B22DC51">
              <w:rPr>
                <w:rFonts w:asciiTheme="minorHAnsi" w:hAnsiTheme="minorHAnsi" w:cstheme="minorBidi"/>
                <w:sz w:val="28"/>
                <w:szCs w:val="28"/>
              </w:rPr>
              <w:lastRenderedPageBreak/>
              <w:t>Completed lab</w:t>
            </w:r>
          </w:p>
        </w:tc>
        <w:tc>
          <w:tcPr>
            <w:tcW w:w="7989" w:type="dxa"/>
          </w:tcPr>
          <w:p w14:paraId="25D439C1" w14:textId="08687D84" w:rsidR="5B22DC51" w:rsidRDefault="004254B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4254B1">
              <w:rPr>
                <w:rStyle w:val="ANSWERS"/>
                <w:rFonts w:asciiTheme="minorHAnsi" w:hAnsiTheme="minorHAnsi" w:cstheme="minorBidi"/>
                <w:noProof/>
                <w:sz w:val="28"/>
                <w:szCs w:val="28"/>
              </w:rPr>
              <w:drawing>
                <wp:inline distT="0" distB="0" distL="0" distR="0" wp14:anchorId="2117BC2A" wp14:editId="269A4C29">
                  <wp:extent cx="5058481" cy="2276793"/>
                  <wp:effectExtent l="0" t="0" r="0" b="9525"/>
                  <wp:docPr id="1250384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84160" name=""/>
                          <pic:cNvPicPr/>
                        </pic:nvPicPr>
                        <pic:blipFill>
                          <a:blip r:embed="rId14"/>
                          <a:stretch>
                            <a:fillRect/>
                          </a:stretch>
                        </pic:blipFill>
                        <pic:spPr>
                          <a:xfrm>
                            <a:off x="0" y="0"/>
                            <a:ext cx="5058481" cy="2276793"/>
                          </a:xfrm>
                          <a:prstGeom prst="rect">
                            <a:avLst/>
                          </a:prstGeom>
                        </pic:spPr>
                      </pic:pic>
                    </a:graphicData>
                  </a:graphic>
                </wp:inline>
              </w:drawing>
            </w:r>
          </w:p>
        </w:tc>
      </w:tr>
    </w:tbl>
    <w:p w14:paraId="02417C58" w14:textId="4859DD38" w:rsidR="5B22DC51" w:rsidRDefault="5B22DC51" w:rsidP="5B22DC51"/>
    <w:p w14:paraId="7713444E" w14:textId="371F2BDD" w:rsidR="5B22DC51" w:rsidRDefault="5B22DC51" w:rsidP="5B22DC51"/>
    <w:p w14:paraId="3804B413" w14:textId="2D86A270" w:rsidR="5B22DC51" w:rsidRDefault="5B22DC51" w:rsidP="5B22DC51"/>
    <w:p w14:paraId="4B473A9C" w14:textId="6DD6EA18" w:rsidR="5B22DC51" w:rsidRDefault="5B22DC51" w:rsidP="5B22DC51"/>
    <w:p w14:paraId="1496735B" w14:textId="7691B0AE" w:rsidR="5B22DC51" w:rsidRDefault="5B22DC51" w:rsidP="5B22DC51"/>
    <w:p w14:paraId="37F2D524" w14:textId="0C3077CD" w:rsidR="5B22DC51" w:rsidRDefault="5B22DC51" w:rsidP="5B22DC51"/>
    <w:p w14:paraId="134EAE7E" w14:textId="2653176A" w:rsidR="5B22DC51" w:rsidRDefault="5B22DC51" w:rsidP="5B22DC51"/>
    <w:p w14:paraId="3D0B7C89" w14:textId="289C8F40" w:rsidR="5B22DC51" w:rsidRDefault="5B22DC51" w:rsidP="5B22DC51"/>
    <w:p w14:paraId="34C8DAAF" w14:textId="67DA8DF8" w:rsidR="5B22DC51" w:rsidRDefault="5B22DC51" w:rsidP="5B22DC51"/>
    <w:p w14:paraId="10C7843C" w14:textId="6C217617" w:rsidR="5B22DC51" w:rsidRDefault="5B22DC51" w:rsidP="5B22DC51"/>
    <w:p w14:paraId="3B3889DF" w14:textId="7FE55404" w:rsidR="5B22DC51" w:rsidRDefault="5B22DC51" w:rsidP="5B22DC51"/>
    <w:p w14:paraId="1CE862EB" w14:textId="5014B260" w:rsidR="5B22DC51" w:rsidRDefault="5B22DC51" w:rsidP="5B22DC51"/>
    <w:p w14:paraId="3418282D" w14:textId="1230E897" w:rsidR="6ACBD4AD" w:rsidRDefault="6ACBD4AD" w:rsidP="5B22DC51">
      <w:pPr>
        <w:pStyle w:val="Heading1"/>
        <w:rPr>
          <w:rFonts w:asciiTheme="minorHAnsi" w:hAnsiTheme="minorHAnsi" w:cstheme="minorBidi"/>
        </w:rPr>
      </w:pPr>
      <w:bookmarkStart w:id="6" w:name="_Toc508692763"/>
      <w:r w:rsidRPr="5B22DC51">
        <w:rPr>
          <w:rFonts w:asciiTheme="minorHAnsi" w:hAnsiTheme="minorHAnsi" w:cstheme="minorBidi"/>
        </w:rPr>
        <w:t>Day 3: Task 2</w:t>
      </w:r>
      <w:bookmarkEnd w:id="6"/>
    </w:p>
    <w:p w14:paraId="6FD038EE" w14:textId="469F8A85" w:rsidR="5B22DC51" w:rsidRDefault="5B22DC51" w:rsidP="5B22DC51"/>
    <w:p w14:paraId="2C473B1C" w14:textId="3DA7BF9E" w:rsidR="6ACBD4AD" w:rsidRDefault="6ACBD4AD" w:rsidP="5B22DC51">
      <w:r>
        <w:t xml:space="preserve">Please complete the below lab (4) </w:t>
      </w:r>
      <w:r w:rsidRPr="5B22DC51">
        <w:rPr>
          <w:i/>
          <w:iCs/>
        </w:rPr>
        <w:t>‘Explore non-relational data in Azure</w:t>
      </w:r>
      <w:r w:rsidR="2BB49A9A" w:rsidRPr="5B22DC51">
        <w:rPr>
          <w:i/>
          <w:iCs/>
        </w:rPr>
        <w:t>’</w:t>
      </w:r>
      <w:r>
        <w:t xml:space="preserve"> and paste evidence of the completed lab in the box provided.</w:t>
      </w:r>
    </w:p>
    <w:p w14:paraId="7654DFC0" w14:textId="7D485C73" w:rsidR="5B22DC51" w:rsidRDefault="5B22DC51" w:rsidP="5B22DC51"/>
    <w:p w14:paraId="66D02027" w14:textId="778FA85E" w:rsidR="6ACBD4AD" w:rsidRDefault="6ACBD4AD" w:rsidP="5B22DC51">
      <w:r>
        <w:rPr>
          <w:noProof/>
        </w:rPr>
        <w:drawing>
          <wp:inline distT="0" distB="0" distL="0" distR="0" wp14:anchorId="108EEBA7" wp14:editId="02AE12AC">
            <wp:extent cx="5477640" cy="3172268"/>
            <wp:effectExtent l="0" t="0" r="0" b="0"/>
            <wp:docPr id="1418037984" name="Picture 1418037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477640" cy="3172268"/>
                    </a:xfrm>
                    <a:prstGeom prst="rect">
                      <a:avLst/>
                    </a:prstGeom>
                  </pic:spPr>
                </pic:pic>
              </a:graphicData>
            </a:graphic>
          </wp:inline>
        </w:drawing>
      </w:r>
    </w:p>
    <w:p w14:paraId="431D3FF3" w14:textId="119BE9FA" w:rsidR="5B22DC51" w:rsidRDefault="5B22DC51"/>
    <w:tbl>
      <w:tblPr>
        <w:tblStyle w:val="Activity1"/>
        <w:tblW w:w="0" w:type="auto"/>
        <w:tblLook w:val="04A0" w:firstRow="1" w:lastRow="0" w:firstColumn="1" w:lastColumn="0" w:noHBand="0" w:noVBand="1"/>
      </w:tblPr>
      <w:tblGrid>
        <w:gridCol w:w="1522"/>
        <w:gridCol w:w="8106"/>
      </w:tblGrid>
      <w:tr w:rsidR="5B22DC51" w14:paraId="2CDE4084"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658B5396" w14:textId="104C73CA" w:rsidR="687A2A40" w:rsidRDefault="687A2A40" w:rsidP="5B22DC51">
            <w:pPr>
              <w:spacing w:after="160" w:line="259" w:lineRule="auto"/>
            </w:pPr>
            <w:r w:rsidRPr="5B22DC51">
              <w:rPr>
                <w:rFonts w:asciiTheme="minorHAnsi" w:hAnsiTheme="minorHAnsi" w:cstheme="minorBidi"/>
                <w:sz w:val="28"/>
                <w:szCs w:val="28"/>
              </w:rPr>
              <w:t>Complete</w:t>
            </w:r>
            <w:r w:rsidR="4FDA97DA" w:rsidRPr="5B22DC51">
              <w:rPr>
                <w:rFonts w:asciiTheme="minorHAnsi" w:hAnsiTheme="minorHAnsi" w:cstheme="minorBidi"/>
                <w:sz w:val="28"/>
                <w:szCs w:val="28"/>
              </w:rPr>
              <w:t>d</w:t>
            </w:r>
            <w:r w:rsidRPr="5B22DC51">
              <w:rPr>
                <w:rFonts w:asciiTheme="minorHAnsi" w:hAnsiTheme="minorHAnsi" w:cstheme="minorBidi"/>
                <w:sz w:val="28"/>
                <w:szCs w:val="28"/>
              </w:rPr>
              <w:t xml:space="preserve"> lab</w:t>
            </w:r>
          </w:p>
        </w:tc>
        <w:tc>
          <w:tcPr>
            <w:tcW w:w="7989" w:type="dxa"/>
          </w:tcPr>
          <w:p w14:paraId="15862575" w14:textId="16151259" w:rsidR="5B22DC51" w:rsidRDefault="00B54603"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54603">
              <w:rPr>
                <w:rStyle w:val="ANSWERS"/>
                <w:rFonts w:asciiTheme="minorHAnsi" w:hAnsiTheme="minorHAnsi" w:cstheme="minorBidi"/>
                <w:noProof/>
                <w:sz w:val="28"/>
                <w:szCs w:val="28"/>
              </w:rPr>
              <w:drawing>
                <wp:inline distT="0" distB="0" distL="0" distR="0" wp14:anchorId="416D96CE" wp14:editId="2D557036">
                  <wp:extent cx="5005705" cy="1797026"/>
                  <wp:effectExtent l="0" t="0" r="4445" b="0"/>
                  <wp:docPr id="1287261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61783" name=""/>
                          <pic:cNvPicPr/>
                        </pic:nvPicPr>
                        <pic:blipFill>
                          <a:blip r:embed="rId16"/>
                          <a:stretch>
                            <a:fillRect/>
                          </a:stretch>
                        </pic:blipFill>
                        <pic:spPr>
                          <a:xfrm>
                            <a:off x="0" y="0"/>
                            <a:ext cx="5023550" cy="1803432"/>
                          </a:xfrm>
                          <a:prstGeom prst="rect">
                            <a:avLst/>
                          </a:prstGeom>
                        </pic:spPr>
                      </pic:pic>
                    </a:graphicData>
                  </a:graphic>
                </wp:inline>
              </w:drawing>
            </w:r>
          </w:p>
          <w:p w14:paraId="7E6B3940" w14:textId="3682CDB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6E1536A7" w14:textId="1D113C45" w:rsidR="5B22DC51" w:rsidRDefault="5B22DC51"/>
    <w:p w14:paraId="116A2DBA" w14:textId="6144F4AF" w:rsidR="5B22DC51" w:rsidRDefault="5B22DC51"/>
    <w:p w14:paraId="35F28B4D" w14:textId="4F865558" w:rsidR="5B22DC51" w:rsidRDefault="5B22DC51"/>
    <w:p w14:paraId="675F7840" w14:textId="3CED8549" w:rsidR="5B22DC51" w:rsidRDefault="5B22DC51"/>
    <w:p w14:paraId="4E600926" w14:textId="19CD0A55" w:rsidR="5B22DC51" w:rsidRDefault="5B22DC51"/>
    <w:p w14:paraId="7FE03166" w14:textId="7D386A9E" w:rsidR="5B22DC51" w:rsidRDefault="5B22DC51"/>
    <w:p w14:paraId="5656602E" w14:textId="286F9973" w:rsidR="5B22DC51" w:rsidRDefault="5B22DC51"/>
    <w:p w14:paraId="1FD47E08" w14:textId="07425DBB" w:rsidR="5B22DC51" w:rsidRDefault="5B22DC51"/>
    <w:p w14:paraId="69AE91D2" w14:textId="33B1F602" w:rsidR="5B22DC51" w:rsidRDefault="5B22DC51"/>
    <w:p w14:paraId="746F9647" w14:textId="4260258F" w:rsidR="5B22DC51" w:rsidRDefault="5B22DC51"/>
    <w:p w14:paraId="5846731B" w14:textId="2580AAB0" w:rsidR="5B22DC51" w:rsidRDefault="5B22DC51"/>
    <w:p w14:paraId="505B8A8E" w14:textId="77777777" w:rsidR="00AE72CF" w:rsidRDefault="00AE72CF"/>
    <w:p w14:paraId="2B7DAF03" w14:textId="77777777" w:rsidR="00AE72CF" w:rsidRDefault="00AE72CF"/>
    <w:p w14:paraId="599AC01D" w14:textId="77777777" w:rsidR="00AE72CF" w:rsidRDefault="00AE72CF"/>
    <w:p w14:paraId="0574D48C" w14:textId="77777777" w:rsidR="00AE72CF" w:rsidRDefault="00AE72CF"/>
    <w:p w14:paraId="6CC8229D" w14:textId="4FF1ED28" w:rsidR="329FE2C7" w:rsidRDefault="329FE2C7" w:rsidP="5B22DC51">
      <w:pPr>
        <w:pStyle w:val="Heading1"/>
        <w:rPr>
          <w:rFonts w:asciiTheme="minorHAnsi" w:hAnsiTheme="minorHAnsi" w:cstheme="minorBidi"/>
        </w:rPr>
      </w:pPr>
      <w:bookmarkStart w:id="7" w:name="_Toc1233463339"/>
      <w:r w:rsidRPr="5B22DC51">
        <w:rPr>
          <w:rFonts w:asciiTheme="minorHAnsi" w:hAnsiTheme="minorHAnsi" w:cstheme="minorBidi"/>
        </w:rPr>
        <w:t>Day 3: Task 3</w:t>
      </w:r>
      <w:bookmarkEnd w:id="7"/>
    </w:p>
    <w:p w14:paraId="241DC9E2" w14:textId="469F8A85" w:rsidR="5B22DC51" w:rsidRDefault="5B22DC51" w:rsidP="5B22DC51"/>
    <w:p w14:paraId="3B6CCB99" w14:textId="2F1CC384" w:rsidR="329FE2C7" w:rsidRDefault="329FE2C7" w:rsidP="5B22DC51">
      <w:r>
        <w:t xml:space="preserve">Please complete the below lab (5) ‘Explore </w:t>
      </w:r>
      <w:r w:rsidR="5D608C3F">
        <w:t>data analytics</w:t>
      </w:r>
      <w:r>
        <w:t xml:space="preserve"> in Azure</w:t>
      </w:r>
      <w:r w:rsidR="55AA5FA2">
        <w:t>’</w:t>
      </w:r>
      <w:r>
        <w:t xml:space="preserve"> and paste evidence of the completed lab in the box provided.</w:t>
      </w:r>
    </w:p>
    <w:p w14:paraId="3F85E82A" w14:textId="7D485C73" w:rsidR="5B22DC51" w:rsidRDefault="5B22DC51" w:rsidP="5B22DC51"/>
    <w:p w14:paraId="7D8B1769" w14:textId="1535B8AB" w:rsidR="3F5CFC10" w:rsidRDefault="3F5CFC10" w:rsidP="5B22DC51">
      <w:r>
        <w:rPr>
          <w:noProof/>
        </w:rPr>
        <w:drawing>
          <wp:inline distT="0" distB="0" distL="0" distR="0" wp14:anchorId="5ECCDD3A" wp14:editId="633A052D">
            <wp:extent cx="6124574" cy="2228850"/>
            <wp:effectExtent l="0" t="0" r="0" b="0"/>
            <wp:docPr id="594747533" name="Picture 594747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124574" cy="2228850"/>
                    </a:xfrm>
                    <a:prstGeom prst="rect">
                      <a:avLst/>
                    </a:prstGeom>
                  </pic:spPr>
                </pic:pic>
              </a:graphicData>
            </a:graphic>
          </wp:inline>
        </w:drawing>
      </w:r>
    </w:p>
    <w:p w14:paraId="24F91D8C" w14:textId="119BE9FA" w:rsidR="5B22DC51" w:rsidRDefault="5B22DC51"/>
    <w:tbl>
      <w:tblPr>
        <w:tblStyle w:val="Activity1"/>
        <w:tblW w:w="0" w:type="auto"/>
        <w:tblLook w:val="04A0" w:firstRow="1" w:lastRow="0" w:firstColumn="1" w:lastColumn="0" w:noHBand="0" w:noVBand="1"/>
      </w:tblPr>
      <w:tblGrid>
        <w:gridCol w:w="1471"/>
        <w:gridCol w:w="8157"/>
      </w:tblGrid>
      <w:tr w:rsidR="00C64029" w14:paraId="53325309"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3FFE40B6" w14:textId="104C73CA" w:rsidR="5B22DC51" w:rsidRDefault="5B22DC51" w:rsidP="5B22DC51">
            <w:pPr>
              <w:spacing w:after="160" w:line="259" w:lineRule="auto"/>
            </w:pPr>
            <w:r w:rsidRPr="5B22DC51">
              <w:rPr>
                <w:rFonts w:asciiTheme="minorHAnsi" w:hAnsiTheme="minorHAnsi" w:cstheme="minorBidi"/>
                <w:sz w:val="28"/>
                <w:szCs w:val="28"/>
              </w:rPr>
              <w:lastRenderedPageBreak/>
              <w:t>Completed lab</w:t>
            </w:r>
          </w:p>
        </w:tc>
        <w:tc>
          <w:tcPr>
            <w:tcW w:w="7989" w:type="dxa"/>
          </w:tcPr>
          <w:p w14:paraId="6BC78047" w14:textId="77777777" w:rsidR="00C25709" w:rsidRDefault="00C25709"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A0E2E33" w14:textId="5946C965" w:rsidR="00C25709" w:rsidRDefault="00C25709"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25709">
              <w:rPr>
                <w:rStyle w:val="ANSWERS"/>
                <w:rFonts w:asciiTheme="minorHAnsi" w:hAnsiTheme="minorHAnsi" w:cstheme="minorBidi"/>
                <w:sz w:val="28"/>
                <w:szCs w:val="28"/>
              </w:rPr>
              <w:t>Exercise</w:t>
            </w:r>
            <w:r w:rsidR="00C57092">
              <w:rPr>
                <w:rStyle w:val="ANSWERS"/>
                <w:rFonts w:asciiTheme="minorHAnsi" w:hAnsiTheme="minorHAnsi" w:cstheme="minorBidi"/>
                <w:sz w:val="28"/>
                <w:szCs w:val="28"/>
              </w:rPr>
              <w:t xml:space="preserve"> –</w:t>
            </w:r>
            <w:r w:rsidRPr="00C25709">
              <w:rPr>
                <w:rStyle w:val="ANSWERS"/>
                <w:rFonts w:asciiTheme="minorHAnsi" w:hAnsiTheme="minorHAnsi" w:cstheme="minorBidi"/>
                <w:sz w:val="28"/>
                <w:szCs w:val="28"/>
              </w:rPr>
              <w:t xml:space="preserve"> Explore data analytics in Microsoft Fabric</w:t>
            </w:r>
          </w:p>
          <w:p w14:paraId="47E4709D" w14:textId="6D04CA08" w:rsidR="5B22DC51" w:rsidRDefault="00FB00A0"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FB00A0">
              <w:rPr>
                <w:rStyle w:val="ANSWERS"/>
                <w:rFonts w:asciiTheme="minorHAnsi" w:hAnsiTheme="minorHAnsi" w:cstheme="minorBidi"/>
                <w:noProof/>
                <w:sz w:val="28"/>
                <w:szCs w:val="28"/>
              </w:rPr>
              <w:drawing>
                <wp:inline distT="0" distB="0" distL="0" distR="0" wp14:anchorId="63A134FB" wp14:editId="21DE8D11">
                  <wp:extent cx="5087819" cy="2409825"/>
                  <wp:effectExtent l="0" t="0" r="0" b="0"/>
                  <wp:docPr id="1940731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31859" name=""/>
                          <pic:cNvPicPr/>
                        </pic:nvPicPr>
                        <pic:blipFill>
                          <a:blip r:embed="rId18"/>
                          <a:stretch>
                            <a:fillRect/>
                          </a:stretch>
                        </pic:blipFill>
                        <pic:spPr>
                          <a:xfrm>
                            <a:off x="0" y="0"/>
                            <a:ext cx="5097332" cy="2414331"/>
                          </a:xfrm>
                          <a:prstGeom prst="rect">
                            <a:avLst/>
                          </a:prstGeom>
                        </pic:spPr>
                      </pic:pic>
                    </a:graphicData>
                  </a:graphic>
                </wp:inline>
              </w:drawing>
            </w:r>
          </w:p>
          <w:p w14:paraId="6F199A0C" w14:textId="3753C123" w:rsidR="5B22DC51" w:rsidRDefault="00C64029"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64029">
              <w:rPr>
                <w:rStyle w:val="ANSWERS"/>
                <w:rFonts w:asciiTheme="minorHAnsi" w:hAnsiTheme="minorHAnsi" w:cstheme="minorBidi"/>
                <w:noProof/>
                <w:sz w:val="28"/>
                <w:szCs w:val="28"/>
              </w:rPr>
              <w:drawing>
                <wp:inline distT="0" distB="0" distL="0" distR="0" wp14:anchorId="2325200D" wp14:editId="0080896A">
                  <wp:extent cx="5120005" cy="2427726"/>
                  <wp:effectExtent l="0" t="0" r="4445" b="0"/>
                  <wp:docPr id="19932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3880" name=""/>
                          <pic:cNvPicPr/>
                        </pic:nvPicPr>
                        <pic:blipFill>
                          <a:blip r:embed="rId19"/>
                          <a:stretch>
                            <a:fillRect/>
                          </a:stretch>
                        </pic:blipFill>
                        <pic:spPr>
                          <a:xfrm>
                            <a:off x="0" y="0"/>
                            <a:ext cx="5129907" cy="2432421"/>
                          </a:xfrm>
                          <a:prstGeom prst="rect">
                            <a:avLst/>
                          </a:prstGeom>
                        </pic:spPr>
                      </pic:pic>
                    </a:graphicData>
                  </a:graphic>
                </wp:inline>
              </w:drawing>
            </w:r>
          </w:p>
          <w:p w14:paraId="2E63F917" w14:textId="77777777"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6F036A5" w14:textId="1C12B161" w:rsidR="00C25709" w:rsidRDefault="00C25709"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25709">
              <w:rPr>
                <w:rStyle w:val="ANSWERS"/>
                <w:rFonts w:asciiTheme="minorHAnsi" w:hAnsiTheme="minorHAnsi" w:cstheme="minorBidi"/>
                <w:sz w:val="28"/>
                <w:szCs w:val="28"/>
              </w:rPr>
              <w:t>Exercise</w:t>
            </w:r>
            <w:r w:rsidR="00C57092">
              <w:rPr>
                <w:rStyle w:val="ANSWERS"/>
                <w:rFonts w:asciiTheme="minorHAnsi" w:hAnsiTheme="minorHAnsi" w:cstheme="minorBidi"/>
                <w:sz w:val="28"/>
                <w:szCs w:val="28"/>
              </w:rPr>
              <w:t xml:space="preserve"> </w:t>
            </w:r>
            <w:r w:rsidR="00C57092">
              <w:rPr>
                <w:rStyle w:val="ANSWERS"/>
                <w:sz w:val="28"/>
                <w:szCs w:val="28"/>
              </w:rPr>
              <w:t>–</w:t>
            </w:r>
            <w:r w:rsidRPr="00C25709">
              <w:rPr>
                <w:rStyle w:val="ANSWERS"/>
                <w:rFonts w:asciiTheme="minorHAnsi" w:hAnsiTheme="minorHAnsi" w:cstheme="minorBidi"/>
                <w:sz w:val="28"/>
                <w:szCs w:val="28"/>
              </w:rPr>
              <w:t xml:space="preserve"> Explore Microsoft Fabric Real-Time Intelligence</w:t>
            </w:r>
          </w:p>
          <w:p w14:paraId="3CC5D79C" w14:textId="6074347C" w:rsidR="00C25709" w:rsidRDefault="00C25709"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25709">
              <w:rPr>
                <w:rStyle w:val="ANSWERS"/>
                <w:rFonts w:asciiTheme="minorHAnsi" w:hAnsiTheme="minorHAnsi" w:cstheme="minorBidi"/>
                <w:noProof/>
                <w:sz w:val="28"/>
                <w:szCs w:val="28"/>
              </w:rPr>
              <w:drawing>
                <wp:inline distT="0" distB="0" distL="0" distR="0" wp14:anchorId="650E62D8" wp14:editId="73F2E496">
                  <wp:extent cx="5091430" cy="2415233"/>
                  <wp:effectExtent l="0" t="0" r="0" b="4445"/>
                  <wp:docPr id="1080066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66488" name=""/>
                          <pic:cNvPicPr/>
                        </pic:nvPicPr>
                        <pic:blipFill>
                          <a:blip r:embed="rId20"/>
                          <a:stretch>
                            <a:fillRect/>
                          </a:stretch>
                        </pic:blipFill>
                        <pic:spPr>
                          <a:xfrm>
                            <a:off x="0" y="0"/>
                            <a:ext cx="5109096" cy="2423613"/>
                          </a:xfrm>
                          <a:prstGeom prst="rect">
                            <a:avLst/>
                          </a:prstGeom>
                        </pic:spPr>
                      </pic:pic>
                    </a:graphicData>
                  </a:graphic>
                </wp:inline>
              </w:drawing>
            </w:r>
          </w:p>
          <w:p w14:paraId="09F03D81" w14:textId="77777777" w:rsidR="00C25709" w:rsidRDefault="00C25709"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FCE9BB5" w14:textId="5FC58E14" w:rsidR="00C25709" w:rsidRDefault="00C25709"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25709">
              <w:rPr>
                <w:rStyle w:val="ANSWERS"/>
                <w:rFonts w:asciiTheme="minorHAnsi" w:hAnsiTheme="minorHAnsi" w:cstheme="minorBidi"/>
                <w:noProof/>
                <w:sz w:val="28"/>
                <w:szCs w:val="28"/>
              </w:rPr>
              <w:drawing>
                <wp:inline distT="0" distB="0" distL="0" distR="0" wp14:anchorId="38E88D00" wp14:editId="7F4C5450">
                  <wp:extent cx="5078536" cy="2400159"/>
                  <wp:effectExtent l="0" t="0" r="8255" b="635"/>
                  <wp:docPr id="760299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99687" name=""/>
                          <pic:cNvPicPr/>
                        </pic:nvPicPr>
                        <pic:blipFill>
                          <a:blip r:embed="rId21"/>
                          <a:stretch>
                            <a:fillRect/>
                          </a:stretch>
                        </pic:blipFill>
                        <pic:spPr>
                          <a:xfrm>
                            <a:off x="0" y="0"/>
                            <a:ext cx="5091581" cy="2406324"/>
                          </a:xfrm>
                          <a:prstGeom prst="rect">
                            <a:avLst/>
                          </a:prstGeom>
                        </pic:spPr>
                      </pic:pic>
                    </a:graphicData>
                  </a:graphic>
                </wp:inline>
              </w:drawing>
            </w:r>
          </w:p>
          <w:p w14:paraId="6F9143BE" w14:textId="77777777" w:rsidR="00FE4C14" w:rsidRDefault="00FE4C14"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7849648" w14:textId="7FCE7E04" w:rsidR="00C25709" w:rsidRDefault="00C57092"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57092">
              <w:rPr>
                <w:rStyle w:val="ANSWERS"/>
                <w:rFonts w:asciiTheme="minorHAnsi" w:hAnsiTheme="minorHAnsi" w:cstheme="minorBidi"/>
                <w:sz w:val="28"/>
                <w:szCs w:val="28"/>
              </w:rPr>
              <w:t>Exercise – Explore fundamentals of data visualization with Power BI</w:t>
            </w:r>
          </w:p>
          <w:p w14:paraId="7AF52CBC" w14:textId="2FAEFB3E" w:rsidR="00C25709" w:rsidRDefault="00C57092"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66E94CEB" wp14:editId="0ECD960A">
                  <wp:extent cx="5072440" cy="2619375"/>
                  <wp:effectExtent l="0" t="0" r="0" b="0"/>
                  <wp:docPr id="905300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00356" name=""/>
                          <pic:cNvPicPr/>
                        </pic:nvPicPr>
                        <pic:blipFill>
                          <a:blip r:embed="rId22"/>
                          <a:stretch>
                            <a:fillRect/>
                          </a:stretch>
                        </pic:blipFill>
                        <pic:spPr>
                          <a:xfrm>
                            <a:off x="0" y="0"/>
                            <a:ext cx="5078217" cy="2622358"/>
                          </a:xfrm>
                          <a:prstGeom prst="rect">
                            <a:avLst/>
                          </a:prstGeom>
                        </pic:spPr>
                      </pic:pic>
                    </a:graphicData>
                  </a:graphic>
                </wp:inline>
              </w:drawing>
            </w:r>
          </w:p>
          <w:p w14:paraId="732BA42E" w14:textId="55F6E2CF" w:rsidR="00C25709" w:rsidRDefault="00C57092"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57092">
              <w:rPr>
                <w:rStyle w:val="ANSWERS"/>
                <w:rFonts w:asciiTheme="minorHAnsi" w:hAnsiTheme="minorHAnsi" w:cstheme="minorBidi"/>
                <w:noProof/>
                <w:sz w:val="28"/>
                <w:szCs w:val="28"/>
              </w:rPr>
              <w:drawing>
                <wp:inline distT="0" distB="0" distL="0" distR="0" wp14:anchorId="7B680480" wp14:editId="7CCCCF9B">
                  <wp:extent cx="5085459" cy="2571750"/>
                  <wp:effectExtent l="0" t="0" r="1270" b="0"/>
                  <wp:docPr id="9743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0602" name=""/>
                          <pic:cNvPicPr/>
                        </pic:nvPicPr>
                        <pic:blipFill>
                          <a:blip r:embed="rId23"/>
                          <a:stretch>
                            <a:fillRect/>
                          </a:stretch>
                        </pic:blipFill>
                        <pic:spPr>
                          <a:xfrm>
                            <a:off x="0" y="0"/>
                            <a:ext cx="5093046" cy="2575587"/>
                          </a:xfrm>
                          <a:prstGeom prst="rect">
                            <a:avLst/>
                          </a:prstGeom>
                        </pic:spPr>
                      </pic:pic>
                    </a:graphicData>
                  </a:graphic>
                </wp:inline>
              </w:drawing>
            </w:r>
          </w:p>
          <w:p w14:paraId="62FEC457" w14:textId="32786D91" w:rsidR="00C25709" w:rsidRDefault="00C57092"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57092">
              <w:rPr>
                <w:rStyle w:val="ANSWERS"/>
                <w:rFonts w:asciiTheme="minorHAnsi" w:hAnsiTheme="minorHAnsi" w:cstheme="minorBidi"/>
                <w:noProof/>
                <w:sz w:val="28"/>
                <w:szCs w:val="28"/>
              </w:rPr>
              <w:lastRenderedPageBreak/>
              <w:drawing>
                <wp:inline distT="0" distB="0" distL="0" distR="0" wp14:anchorId="511022B9" wp14:editId="035C32EB">
                  <wp:extent cx="5085513" cy="2581275"/>
                  <wp:effectExtent l="0" t="0" r="1270" b="0"/>
                  <wp:docPr id="151459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91048" name=""/>
                          <pic:cNvPicPr/>
                        </pic:nvPicPr>
                        <pic:blipFill>
                          <a:blip r:embed="rId24"/>
                          <a:stretch>
                            <a:fillRect/>
                          </a:stretch>
                        </pic:blipFill>
                        <pic:spPr>
                          <a:xfrm>
                            <a:off x="0" y="0"/>
                            <a:ext cx="5093462" cy="2585310"/>
                          </a:xfrm>
                          <a:prstGeom prst="rect">
                            <a:avLst/>
                          </a:prstGeom>
                        </pic:spPr>
                      </pic:pic>
                    </a:graphicData>
                  </a:graphic>
                </wp:inline>
              </w:drawing>
            </w:r>
          </w:p>
          <w:p w14:paraId="5CC18ABC" w14:textId="77777777" w:rsidR="00C25709" w:rsidRDefault="00C25709"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0B7A8D6" w14:textId="57C3467C" w:rsidR="00C25709" w:rsidRDefault="00C25709"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C9A53AA" w14:textId="0E419B2E" w:rsidR="5B22DC51" w:rsidRDefault="5B22DC51"/>
    <w:p w14:paraId="15156313" w14:textId="7ACE76F3" w:rsidR="5B22DC51" w:rsidRDefault="5B22DC51"/>
    <w:p w14:paraId="5258A818" w14:textId="1AFA0FC2" w:rsidR="5B22DC51" w:rsidRDefault="5B22DC51"/>
    <w:p w14:paraId="3A7AA734" w14:textId="3880A8D6" w:rsidR="5B22DC51" w:rsidRDefault="5B22DC51"/>
    <w:p w14:paraId="3C07FB36" w14:textId="5FFD91AD" w:rsidR="5B22DC51" w:rsidRDefault="5B22DC51"/>
    <w:p w14:paraId="39944009" w14:textId="5AD748DD" w:rsidR="5B22DC51" w:rsidRDefault="5B22DC51"/>
    <w:p w14:paraId="086EC8A0" w14:textId="0D7A4601" w:rsidR="5B22DC51" w:rsidRDefault="5B22DC51"/>
    <w:p w14:paraId="3906E9F2" w14:textId="73BC258D" w:rsidR="5B22DC51" w:rsidRDefault="5B22DC51"/>
    <w:p w14:paraId="252FDF73" w14:textId="45667771" w:rsidR="5B22DC51" w:rsidRDefault="5B22DC51"/>
    <w:p w14:paraId="37A22153" w14:textId="5E39D468" w:rsidR="5B22DC51" w:rsidRDefault="5B22DC51"/>
    <w:p w14:paraId="77371655" w14:textId="2721CC86" w:rsidR="5B22DC51" w:rsidRDefault="5B22DC51"/>
    <w:p w14:paraId="2CC908E5" w14:textId="4F941540" w:rsidR="5B22DC51" w:rsidRDefault="5B22DC51"/>
    <w:p w14:paraId="6595A6FB" w14:textId="175B74D1" w:rsidR="5B22DC51" w:rsidRDefault="5B22DC51"/>
    <w:p w14:paraId="1ED7748D" w14:textId="1F5EBF23" w:rsidR="5B22DC51" w:rsidRDefault="5B22DC51"/>
    <w:p w14:paraId="7213FAE6" w14:textId="1B6F1D3C" w:rsidR="5B22DC51" w:rsidRDefault="5B22DC51"/>
    <w:p w14:paraId="6A962D59" w14:textId="74405FD9" w:rsidR="5B22DC51" w:rsidRDefault="5B22DC51"/>
    <w:p w14:paraId="143FBCFD" w14:textId="2A83079A" w:rsidR="5B22DC51" w:rsidRDefault="5B22DC51"/>
    <w:p w14:paraId="3ECB8441" w14:textId="4F7EFB67" w:rsidR="5B22DC51" w:rsidRDefault="5B22DC51"/>
    <w:p w14:paraId="16A648A7" w14:textId="04218B7D" w:rsidR="6DB4F6ED" w:rsidRDefault="6DB4F6ED" w:rsidP="5B22DC51">
      <w:pPr>
        <w:pStyle w:val="Heading1"/>
        <w:rPr>
          <w:rFonts w:asciiTheme="minorHAnsi" w:hAnsiTheme="minorHAnsi" w:cstheme="minorBidi"/>
        </w:rPr>
      </w:pPr>
      <w:bookmarkStart w:id="8" w:name="_Toc1556426903"/>
      <w:r w:rsidRPr="5B22DC51">
        <w:rPr>
          <w:rFonts w:asciiTheme="minorHAnsi" w:hAnsiTheme="minorHAnsi" w:cstheme="minorBidi"/>
        </w:rPr>
        <w:t>Day 4: Task 1</w:t>
      </w:r>
      <w:bookmarkEnd w:id="8"/>
    </w:p>
    <w:p w14:paraId="1373AD31" w14:textId="469F8A85" w:rsidR="5B22DC51" w:rsidRDefault="5B22DC51" w:rsidP="5B22DC51"/>
    <w:p w14:paraId="174D6261" w14:textId="24B713CA" w:rsidR="6DB4F6ED" w:rsidRDefault="6DB4F6ED" w:rsidP="5B22DC51">
      <w:r>
        <w:t>In your teams, complete the Azure DP-900 practice exam and paste your result below – this is open book and please research and discuss your answers as a team.</w:t>
      </w:r>
    </w:p>
    <w:p w14:paraId="57306D47" w14:textId="49DBE9E0" w:rsidR="5B22DC51" w:rsidRDefault="5B22DC51" w:rsidP="5B22DC51"/>
    <w:p w14:paraId="3B867663" w14:textId="6A7D999E" w:rsidR="6DB4F6ED" w:rsidRDefault="6DB4F6ED" w:rsidP="5B22DC51">
      <w:r>
        <w:rPr>
          <w:noProof/>
        </w:rPr>
        <w:drawing>
          <wp:inline distT="0" distB="0" distL="0" distR="0" wp14:anchorId="71033275" wp14:editId="590293AF">
            <wp:extent cx="6696074" cy="781035"/>
            <wp:effectExtent l="0" t="0" r="0" b="0"/>
            <wp:docPr id="790779272" name="Picture 790779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696074" cy="781035"/>
                    </a:xfrm>
                    <a:prstGeom prst="rect">
                      <a:avLst/>
                    </a:prstGeom>
                  </pic:spPr>
                </pic:pic>
              </a:graphicData>
            </a:graphic>
          </wp:inline>
        </w:drawing>
      </w:r>
    </w:p>
    <w:tbl>
      <w:tblPr>
        <w:tblStyle w:val="Activity1"/>
        <w:tblW w:w="0" w:type="auto"/>
        <w:tblLook w:val="04A0" w:firstRow="1" w:lastRow="0" w:firstColumn="1" w:lastColumn="0" w:noHBand="0" w:noVBand="1"/>
      </w:tblPr>
      <w:tblGrid>
        <w:gridCol w:w="941"/>
        <w:gridCol w:w="8687"/>
      </w:tblGrid>
      <w:tr w:rsidR="5B22DC51" w14:paraId="13781664"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16B377A3" w14:textId="1DC1CD31" w:rsidR="6DB4F6ED" w:rsidRDefault="6DB4F6ED" w:rsidP="5B22DC51">
            <w:pPr>
              <w:spacing w:after="160" w:line="259" w:lineRule="auto"/>
              <w:rPr>
                <w:rFonts w:asciiTheme="minorHAnsi" w:hAnsiTheme="minorHAnsi" w:cstheme="minorBidi"/>
                <w:sz w:val="28"/>
                <w:szCs w:val="28"/>
              </w:rPr>
            </w:pPr>
            <w:r w:rsidRPr="5B22DC51">
              <w:rPr>
                <w:rFonts w:asciiTheme="minorHAnsi" w:hAnsiTheme="minorHAnsi" w:cstheme="minorBidi"/>
                <w:sz w:val="28"/>
                <w:szCs w:val="28"/>
              </w:rPr>
              <w:lastRenderedPageBreak/>
              <w:t>Result</w:t>
            </w:r>
          </w:p>
        </w:tc>
        <w:tc>
          <w:tcPr>
            <w:tcW w:w="7989" w:type="dxa"/>
          </w:tcPr>
          <w:p w14:paraId="7011027B" w14:textId="2CBBB27B" w:rsidR="5B22DC51" w:rsidRDefault="00474EDF"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474EDF">
              <w:rPr>
                <w:rStyle w:val="ANSWERS"/>
                <w:rFonts w:asciiTheme="minorHAnsi" w:hAnsiTheme="minorHAnsi" w:cstheme="minorBidi"/>
                <w:noProof/>
                <w:sz w:val="28"/>
                <w:szCs w:val="28"/>
              </w:rPr>
              <w:drawing>
                <wp:inline distT="0" distB="0" distL="0" distR="0" wp14:anchorId="37BAE1AB" wp14:editId="4A7BC8DC">
                  <wp:extent cx="5388487" cy="5972175"/>
                  <wp:effectExtent l="0" t="0" r="3175" b="0"/>
                  <wp:docPr id="652738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38953" name=""/>
                          <pic:cNvPicPr/>
                        </pic:nvPicPr>
                        <pic:blipFill>
                          <a:blip r:embed="rId26"/>
                          <a:stretch>
                            <a:fillRect/>
                          </a:stretch>
                        </pic:blipFill>
                        <pic:spPr>
                          <a:xfrm>
                            <a:off x="0" y="0"/>
                            <a:ext cx="5393509" cy="5977742"/>
                          </a:xfrm>
                          <a:prstGeom prst="rect">
                            <a:avLst/>
                          </a:prstGeom>
                        </pic:spPr>
                      </pic:pic>
                    </a:graphicData>
                  </a:graphic>
                </wp:inline>
              </w:drawing>
            </w:r>
          </w:p>
          <w:p w14:paraId="02C82FC4" w14:textId="10292005"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85D3649" w14:textId="2C1BDC3C"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922EE64" w14:textId="26E6C14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5F18787" w14:textId="3682CDB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4352D8E5" w14:textId="41A7540D" w:rsidR="5B22DC51" w:rsidRDefault="5B22DC51"/>
    <w:p w14:paraId="4E1AD91F" w14:textId="6B2C0764" w:rsidR="5B22DC51" w:rsidRDefault="5B22DC51"/>
    <w:p w14:paraId="349073F1" w14:textId="6BEB941E" w:rsidR="5B22DC51" w:rsidRDefault="5B22DC51"/>
    <w:p w14:paraId="6EBE9E15" w14:textId="50BABB5B" w:rsidR="5B22DC51" w:rsidRDefault="5B22DC51"/>
    <w:p w14:paraId="4AA63F54" w14:textId="19AC8971" w:rsidR="5B22DC51" w:rsidRDefault="5B22DC51"/>
    <w:p w14:paraId="58D84A53" w14:textId="0F0F05D0" w:rsidR="5B22DC51" w:rsidRDefault="5B22DC51"/>
    <w:p w14:paraId="61593634" w14:textId="13A359C5" w:rsidR="5B22DC51" w:rsidRDefault="5B22DC51"/>
    <w:p w14:paraId="2DFA5FDF" w14:textId="405D9482" w:rsidR="5B22DC51" w:rsidRDefault="5B22DC51"/>
    <w:p w14:paraId="783588F1" w14:textId="07A289F5" w:rsidR="5B22DC51" w:rsidRDefault="5B22DC51"/>
    <w:p w14:paraId="2C7E0657" w14:textId="4A98E5D5" w:rsidR="5B22DC51" w:rsidRDefault="5B22DC51"/>
    <w:p w14:paraId="7AA422EF" w14:textId="339BE783" w:rsidR="5B22DC51" w:rsidRDefault="5B22DC51"/>
    <w:p w14:paraId="3D08A3E4" w14:textId="0B0CA852" w:rsidR="5B22DC51" w:rsidRDefault="5B22DC51"/>
    <w:p w14:paraId="4DD9B05D" w14:textId="78D932A4" w:rsidR="5B22DC51" w:rsidRDefault="5B22DC51"/>
    <w:p w14:paraId="06A175F5" w14:textId="67C575A8" w:rsidR="5B22DC51" w:rsidRDefault="5B22DC51"/>
    <w:p w14:paraId="727C62A8" w14:textId="5E0298D4" w:rsidR="5B22DC51" w:rsidRDefault="5B22DC51"/>
    <w:p w14:paraId="533E2223" w14:textId="73B152C5" w:rsidR="5B22DC51" w:rsidRDefault="5B22DC51"/>
    <w:p w14:paraId="37AE1538" w14:textId="1ADC610C" w:rsidR="5B22DC51" w:rsidRDefault="5B22DC51"/>
    <w:p w14:paraId="5036D4BF" w14:textId="2DF42794" w:rsidR="5B22DC51" w:rsidRDefault="5B22DC51"/>
    <w:p w14:paraId="259EB0A0" w14:textId="0CBA22C0" w:rsidR="5B22DC51" w:rsidRDefault="5B22DC51"/>
    <w:p w14:paraId="3E5C7323" w14:textId="5B135A9A" w:rsidR="5B22DC51" w:rsidRDefault="5B22DC51"/>
    <w:p w14:paraId="2C4A387B" w14:textId="00AB9F56" w:rsidR="5B22DC51" w:rsidRDefault="5B22DC51"/>
    <w:p w14:paraId="609725AD" w14:textId="620B8B3C" w:rsidR="5B22DC51" w:rsidRDefault="5B22DC51"/>
    <w:p w14:paraId="3FB164BC" w14:textId="56ADDD7B" w:rsidR="5B22DC51" w:rsidRDefault="5B22DC51"/>
    <w:p w14:paraId="28C2CD57" w14:textId="40C54BE4" w:rsidR="5B22DC51" w:rsidRDefault="5B22DC51"/>
    <w:p w14:paraId="65FA58A4" w14:textId="0E8A01B8" w:rsidR="5B22DC51" w:rsidRDefault="5B22DC51"/>
    <w:p w14:paraId="4C6C6C2D" w14:textId="08843C78" w:rsidR="6DB4F6ED" w:rsidRDefault="6DB4F6ED" w:rsidP="5B22DC51">
      <w:pPr>
        <w:pStyle w:val="Heading1"/>
        <w:rPr>
          <w:rFonts w:asciiTheme="minorHAnsi" w:hAnsiTheme="minorHAnsi" w:cstheme="minorBidi"/>
        </w:rPr>
      </w:pPr>
      <w:bookmarkStart w:id="9" w:name="_Toc214156810"/>
      <w:r w:rsidRPr="5B22DC51">
        <w:rPr>
          <w:rFonts w:asciiTheme="minorHAnsi" w:hAnsiTheme="minorHAnsi" w:cstheme="minorBidi"/>
        </w:rPr>
        <w:t>Day 4: Task 2</w:t>
      </w:r>
      <w:bookmarkEnd w:id="9"/>
    </w:p>
    <w:p w14:paraId="1A05E4EA" w14:textId="146F9C0D" w:rsidR="1EDE28EB" w:rsidRDefault="1EDE28EB" w:rsidP="5B22DC51">
      <w:pPr>
        <w:pStyle w:val="Heading4"/>
        <w:spacing w:before="319" w:after="319"/>
        <w:rPr>
          <w:rFonts w:eastAsia="Segoe UI" w:cs="Segoe UI"/>
          <w:b/>
          <w:bCs/>
        </w:rPr>
      </w:pPr>
      <w:bookmarkStart w:id="10" w:name="_Toc248266112"/>
      <w:r w:rsidRPr="5B22DC51">
        <w:rPr>
          <w:rFonts w:eastAsia="Segoe UI" w:cs="Segoe UI"/>
          <w:b/>
          <w:bCs/>
        </w:rPr>
        <w:t>1. Scenario Background</w:t>
      </w:r>
      <w:bookmarkEnd w:id="10"/>
    </w:p>
    <w:p w14:paraId="3AB2985E" w14:textId="4B180438" w:rsidR="1EDE28EB" w:rsidRDefault="1EDE28EB" w:rsidP="5B22DC51">
      <w:pPr>
        <w:rPr>
          <w:rFonts w:eastAsia="Segoe UI" w:cs="Segoe UI"/>
        </w:rPr>
      </w:pPr>
      <w:r w:rsidRPr="5B22DC51">
        <w:rPr>
          <w:rFonts w:eastAsia="Segoe UI" w:cs="Segoe UI"/>
        </w:rPr>
        <w:t>"Paws &amp; Whiskers" is a growing pet shop that aims to improve its business by analysing sales, customer information, and inventory data. Currently, the data is collected manually or stored in spreadsheets. Management is interested in transitioning to Microsoft Azure to streamline data storage, analysis, and reporting, enabling them to make data-driven decisions.</w:t>
      </w:r>
    </w:p>
    <w:p w14:paraId="356ECD2D" w14:textId="73E935F1" w:rsidR="1EDE28EB" w:rsidRDefault="1EDE28EB" w:rsidP="5B22DC51">
      <w:pPr>
        <w:pStyle w:val="Heading4"/>
        <w:spacing w:before="319" w:after="319"/>
        <w:rPr>
          <w:rFonts w:eastAsia="Segoe UI" w:cs="Segoe UI"/>
          <w:b/>
          <w:bCs/>
        </w:rPr>
      </w:pPr>
      <w:bookmarkStart w:id="11" w:name="_Toc1387014804"/>
      <w:r w:rsidRPr="5B22DC51">
        <w:rPr>
          <w:rFonts w:eastAsia="Segoe UI" w:cs="Segoe UI"/>
          <w:b/>
          <w:bCs/>
        </w:rPr>
        <w:t>2. Data Laws and Regulations</w:t>
      </w:r>
      <w:bookmarkEnd w:id="11"/>
    </w:p>
    <w:p w14:paraId="27A30A71" w14:textId="5EC80D6C" w:rsidR="1EDE28EB" w:rsidRDefault="1EDE28EB" w:rsidP="5B22DC51">
      <w:pPr>
        <w:spacing w:before="240" w:after="240"/>
      </w:pPr>
      <w:r w:rsidRPr="5B22DC51">
        <w:rPr>
          <w:rFonts w:eastAsia="Segoe UI" w:cs="Segoe UI"/>
        </w:rPr>
        <w:t>Identify and explain the data laws and regulations relevant to handling customer data within the proposal. Ensure you cover the following points:</w:t>
      </w:r>
    </w:p>
    <w:p w14:paraId="2E90ED24" w14:textId="44B02569" w:rsidR="1EDE28EB" w:rsidRDefault="1EDE28EB" w:rsidP="5B22DC51">
      <w:pPr>
        <w:pStyle w:val="ListParagraph"/>
        <w:numPr>
          <w:ilvl w:val="0"/>
          <w:numId w:val="6"/>
        </w:numPr>
        <w:rPr>
          <w:rFonts w:eastAsia="Segoe UI" w:cs="Segoe UI"/>
        </w:rPr>
      </w:pPr>
      <w:r w:rsidRPr="5B22DC51">
        <w:rPr>
          <w:rFonts w:eastAsia="Segoe UI" w:cs="Segoe UI"/>
          <w:b/>
          <w:bCs/>
        </w:rPr>
        <w:t>GDPR Compliance</w:t>
      </w:r>
      <w:r w:rsidRPr="5B22DC51">
        <w:rPr>
          <w:rFonts w:eastAsia="Segoe UI" w:cs="Segoe UI"/>
        </w:rPr>
        <w:t>: Highlight the importance of adhering to the General Data Protection Regulation (GDPR), particularly as it relates to storing and processing customer information.</w:t>
      </w:r>
    </w:p>
    <w:p w14:paraId="5E7DC161" w14:textId="6784B86B" w:rsidR="1EDE28EB" w:rsidRDefault="1EDE28EB" w:rsidP="5B22DC51">
      <w:pPr>
        <w:pStyle w:val="ListParagraph"/>
        <w:numPr>
          <w:ilvl w:val="0"/>
          <w:numId w:val="6"/>
        </w:numPr>
        <w:rPr>
          <w:rFonts w:eastAsia="Segoe UI" w:cs="Segoe UI"/>
        </w:rPr>
      </w:pPr>
      <w:r w:rsidRPr="5B22DC51">
        <w:rPr>
          <w:rFonts w:eastAsia="Segoe UI" w:cs="Segoe UI"/>
          <w:b/>
          <w:bCs/>
        </w:rPr>
        <w:t>Data Protection Act (DPA) 2018</w:t>
      </w:r>
      <w:r w:rsidRPr="5B22DC51">
        <w:rPr>
          <w:rFonts w:eastAsia="Segoe UI" w:cs="Segoe UI"/>
        </w:rPr>
        <w:t>: Outline how the DPA 2018 may affect the way "Paws &amp; Whiskers" collects and stores data, ensuring compliance with UK laws on data privacy.</w:t>
      </w:r>
    </w:p>
    <w:p w14:paraId="203C2DB1" w14:textId="2527BF47" w:rsidR="1EDE28EB" w:rsidRDefault="1EDE28EB" w:rsidP="5B22DC51">
      <w:pPr>
        <w:pStyle w:val="ListParagraph"/>
        <w:numPr>
          <w:ilvl w:val="0"/>
          <w:numId w:val="6"/>
        </w:numPr>
        <w:rPr>
          <w:rFonts w:eastAsia="Segoe UI" w:cs="Segoe UI"/>
        </w:rPr>
      </w:pPr>
      <w:r w:rsidRPr="5B22DC51">
        <w:rPr>
          <w:rFonts w:eastAsia="Segoe UI" w:cs="Segoe UI"/>
          <w:b/>
          <w:bCs/>
        </w:rPr>
        <w:t>Other Industry Standards</w:t>
      </w:r>
      <w:r w:rsidRPr="5B22DC51">
        <w:rPr>
          <w:rFonts w:eastAsia="Segoe UI" w:cs="Segoe UI"/>
        </w:rPr>
        <w:t>: Research any additional data protection standards or regulations that may apply to pet shop data, particularly if they involve sensitive or payment information.</w:t>
      </w:r>
    </w:p>
    <w:p w14:paraId="1740CA4B" w14:textId="690D7A28" w:rsidR="1EDE28EB" w:rsidRDefault="1EDE28EB" w:rsidP="5B22DC51">
      <w:pPr>
        <w:pStyle w:val="Heading4"/>
        <w:spacing w:before="319" w:after="319"/>
        <w:rPr>
          <w:rFonts w:eastAsia="Segoe UI" w:cs="Segoe UI"/>
          <w:b/>
          <w:bCs/>
        </w:rPr>
      </w:pPr>
      <w:bookmarkStart w:id="12" w:name="_Toc1952198484"/>
      <w:r w:rsidRPr="5B22DC51">
        <w:rPr>
          <w:rFonts w:eastAsia="Segoe UI" w:cs="Segoe UI"/>
          <w:b/>
          <w:bCs/>
        </w:rPr>
        <w:lastRenderedPageBreak/>
        <w:t>3. Azure Service Recommendations</w:t>
      </w:r>
      <w:bookmarkEnd w:id="12"/>
    </w:p>
    <w:p w14:paraId="6CED472B" w14:textId="5568C2F7" w:rsidR="1EDE28EB" w:rsidRDefault="1EDE28EB" w:rsidP="5B22DC51">
      <w:pPr>
        <w:spacing w:before="240" w:after="240"/>
      </w:pPr>
      <w:r w:rsidRPr="5B22DC51">
        <w:rPr>
          <w:rFonts w:eastAsia="Segoe UI" w:cs="Segoe UI"/>
        </w:rPr>
        <w:t xml:space="preserve">Recommend Microsoft Azure services that would suit the company’s data analysis </w:t>
      </w:r>
      <w:r w:rsidR="188F3397" w:rsidRPr="5B22DC51">
        <w:rPr>
          <w:rFonts w:eastAsia="Segoe UI" w:cs="Segoe UI"/>
        </w:rPr>
        <w:t>needs and</w:t>
      </w:r>
      <w:r w:rsidRPr="5B22DC51">
        <w:rPr>
          <w:rFonts w:eastAsia="Segoe UI" w:cs="Segoe UI"/>
        </w:rPr>
        <w:t xml:space="preserve"> explain why these services are suitable. Your recommendations should include:</w:t>
      </w:r>
    </w:p>
    <w:p w14:paraId="7C21641D" w14:textId="03D8C268" w:rsidR="1EDE28EB" w:rsidRDefault="1EDE28EB" w:rsidP="5B22DC51">
      <w:pPr>
        <w:pStyle w:val="ListParagraph"/>
        <w:numPr>
          <w:ilvl w:val="0"/>
          <w:numId w:val="5"/>
        </w:numPr>
        <w:rPr>
          <w:rFonts w:eastAsia="Segoe UI" w:cs="Segoe UI"/>
        </w:rPr>
      </w:pPr>
      <w:r w:rsidRPr="5B22DC51">
        <w:rPr>
          <w:rFonts w:eastAsia="Segoe UI" w:cs="Segoe UI"/>
          <w:b/>
          <w:bCs/>
        </w:rPr>
        <w:t>Data Storage</w:t>
      </w:r>
      <w:r w:rsidRPr="5B22DC51">
        <w:rPr>
          <w:rFonts w:eastAsia="Segoe UI" w:cs="Segoe UI"/>
        </w:rPr>
        <w:t xml:space="preserve">: Identify suitable storage options, such as </w:t>
      </w:r>
      <w:r w:rsidRPr="5B22DC51">
        <w:rPr>
          <w:rFonts w:eastAsia="Segoe UI" w:cs="Segoe UI"/>
          <w:b/>
          <w:bCs/>
        </w:rPr>
        <w:t>Azure Blob Storage</w:t>
      </w:r>
      <w:r w:rsidRPr="5B22DC51">
        <w:rPr>
          <w:rFonts w:eastAsia="Segoe UI" w:cs="Segoe UI"/>
        </w:rPr>
        <w:t xml:space="preserve"> or </w:t>
      </w:r>
      <w:r w:rsidRPr="5B22DC51">
        <w:rPr>
          <w:rFonts w:eastAsia="Segoe UI" w:cs="Segoe UI"/>
          <w:b/>
          <w:bCs/>
        </w:rPr>
        <w:t>Azure SQL Database</w:t>
      </w:r>
      <w:r w:rsidRPr="5B22DC51">
        <w:rPr>
          <w:rFonts w:eastAsia="Segoe UI" w:cs="Segoe UI"/>
        </w:rPr>
        <w:t>, and discuss the benefits of each for storing large datasets, including inventory, sales transactions, and customer details.</w:t>
      </w:r>
    </w:p>
    <w:p w14:paraId="59EF816F" w14:textId="6B9C8A52" w:rsidR="1EDE28EB" w:rsidRDefault="1EDE28EB" w:rsidP="5B22DC51">
      <w:pPr>
        <w:pStyle w:val="ListParagraph"/>
        <w:numPr>
          <w:ilvl w:val="0"/>
          <w:numId w:val="5"/>
        </w:numPr>
        <w:rPr>
          <w:rFonts w:eastAsia="Segoe UI" w:cs="Segoe UI"/>
        </w:rPr>
      </w:pPr>
      <w:r w:rsidRPr="5B22DC51">
        <w:rPr>
          <w:rFonts w:eastAsia="Segoe UI" w:cs="Segoe UI"/>
          <w:b/>
          <w:bCs/>
        </w:rPr>
        <w:t>Data Analysis Tools</w:t>
      </w:r>
      <w:r w:rsidRPr="5B22DC51">
        <w:rPr>
          <w:rFonts w:eastAsia="Segoe UI" w:cs="Segoe UI"/>
        </w:rPr>
        <w:t xml:space="preserve">: Recommend tools such as </w:t>
      </w:r>
      <w:r w:rsidRPr="5B22DC51">
        <w:rPr>
          <w:rFonts w:eastAsia="Segoe UI" w:cs="Segoe UI"/>
          <w:b/>
          <w:bCs/>
        </w:rPr>
        <w:t>Azure Machine Learning</w:t>
      </w:r>
      <w:r w:rsidRPr="5B22DC51">
        <w:rPr>
          <w:rFonts w:eastAsia="Segoe UI" w:cs="Segoe UI"/>
        </w:rPr>
        <w:t xml:space="preserve"> for customer behaviour analysis or </w:t>
      </w:r>
      <w:r w:rsidRPr="5B22DC51">
        <w:rPr>
          <w:rFonts w:eastAsia="Segoe UI" w:cs="Segoe UI"/>
          <w:b/>
          <w:bCs/>
        </w:rPr>
        <w:t>Azure Synapse Analytics</w:t>
      </w:r>
      <w:r w:rsidRPr="5B22DC51">
        <w:rPr>
          <w:rFonts w:eastAsia="Segoe UI" w:cs="Segoe UI"/>
        </w:rPr>
        <w:t xml:space="preserve"> for analysing sales trends.</w:t>
      </w:r>
    </w:p>
    <w:p w14:paraId="4B8DCF84" w14:textId="35809E78" w:rsidR="1EDE28EB" w:rsidRDefault="1EDE28EB" w:rsidP="5B22DC51">
      <w:pPr>
        <w:pStyle w:val="ListParagraph"/>
        <w:numPr>
          <w:ilvl w:val="0"/>
          <w:numId w:val="5"/>
        </w:numPr>
        <w:rPr>
          <w:rFonts w:eastAsia="Segoe UI" w:cs="Segoe UI"/>
        </w:rPr>
      </w:pPr>
      <w:r w:rsidRPr="5B22DC51">
        <w:rPr>
          <w:rFonts w:eastAsia="Segoe UI" w:cs="Segoe UI"/>
          <w:b/>
          <w:bCs/>
        </w:rPr>
        <w:t>Data Integration and Automation</w:t>
      </w:r>
      <w:r w:rsidRPr="5B22DC51">
        <w:rPr>
          <w:rFonts w:eastAsia="Segoe UI" w:cs="Segoe UI"/>
        </w:rPr>
        <w:t xml:space="preserve">: Explain how services like </w:t>
      </w:r>
      <w:r w:rsidRPr="5B22DC51">
        <w:rPr>
          <w:rFonts w:eastAsia="Segoe UI" w:cs="Segoe UI"/>
          <w:b/>
          <w:bCs/>
        </w:rPr>
        <w:t>Azure Data Factory</w:t>
      </w:r>
      <w:r w:rsidRPr="5B22DC51">
        <w:rPr>
          <w:rFonts w:eastAsia="Segoe UI" w:cs="Segoe UI"/>
        </w:rPr>
        <w:t xml:space="preserve"> could automate data collection and integration processes, improving efficiency.</w:t>
      </w:r>
    </w:p>
    <w:p w14:paraId="28B08245" w14:textId="77CBB5D8" w:rsidR="1EDE28EB" w:rsidRDefault="1EDE28EB" w:rsidP="5B22DC51">
      <w:pPr>
        <w:pStyle w:val="Heading4"/>
        <w:spacing w:before="319" w:after="319"/>
        <w:rPr>
          <w:rFonts w:eastAsia="Segoe UI" w:cs="Segoe UI"/>
          <w:b/>
          <w:bCs/>
        </w:rPr>
      </w:pPr>
      <w:bookmarkStart w:id="13" w:name="_Toc1792190821"/>
      <w:r w:rsidRPr="5B22DC51">
        <w:rPr>
          <w:rFonts w:eastAsia="Segoe UI" w:cs="Segoe UI"/>
          <w:b/>
          <w:bCs/>
        </w:rPr>
        <w:t>4. Data Types and Data Modelling</w:t>
      </w:r>
      <w:bookmarkEnd w:id="13"/>
    </w:p>
    <w:p w14:paraId="07FF5B93" w14:textId="64EC7F67" w:rsidR="1EDE28EB" w:rsidRDefault="1EDE28EB" w:rsidP="5B22DC51">
      <w:pPr>
        <w:spacing w:before="240" w:after="240"/>
      </w:pPr>
      <w:r w:rsidRPr="5B22DC51">
        <w:rPr>
          <w:rFonts w:eastAsia="Segoe UI" w:cs="Segoe UI"/>
        </w:rPr>
        <w:t>Define the types of data "Paws &amp; Whiskers" will need to work with and describe your approach to data modelling:</w:t>
      </w:r>
    </w:p>
    <w:p w14:paraId="62587562" w14:textId="70A244F9" w:rsidR="1EDE28EB" w:rsidRDefault="1EDE28EB" w:rsidP="5B22DC51">
      <w:pPr>
        <w:pStyle w:val="ListParagraph"/>
        <w:numPr>
          <w:ilvl w:val="0"/>
          <w:numId w:val="4"/>
        </w:numPr>
        <w:rPr>
          <w:rFonts w:eastAsia="Segoe UI" w:cs="Segoe UI"/>
        </w:rPr>
      </w:pPr>
      <w:r w:rsidRPr="5B22DC51">
        <w:rPr>
          <w:rFonts w:eastAsia="Segoe UI" w:cs="Segoe UI"/>
          <w:b/>
          <w:bCs/>
        </w:rPr>
        <w:t>Data Categories</w:t>
      </w:r>
      <w:r w:rsidRPr="5B22DC51">
        <w:rPr>
          <w:rFonts w:eastAsia="Segoe UI" w:cs="Segoe UI"/>
        </w:rPr>
        <w:t>: Identify key data types, such as customer demographics, transaction history, pet inventory, and product categories.</w:t>
      </w:r>
    </w:p>
    <w:p w14:paraId="0BAD0566" w14:textId="707FD3C6" w:rsidR="1EDE28EB" w:rsidRDefault="1EDE28EB" w:rsidP="5B22DC51">
      <w:pPr>
        <w:pStyle w:val="ListParagraph"/>
        <w:numPr>
          <w:ilvl w:val="0"/>
          <w:numId w:val="4"/>
        </w:numPr>
        <w:rPr>
          <w:rFonts w:eastAsia="Segoe UI" w:cs="Segoe UI"/>
        </w:rPr>
      </w:pPr>
      <w:r w:rsidRPr="5B22DC51">
        <w:rPr>
          <w:rFonts w:eastAsia="Segoe UI" w:cs="Segoe UI"/>
          <w:b/>
          <w:bCs/>
        </w:rPr>
        <w:t>Data Modelling Approach</w:t>
      </w:r>
      <w:r w:rsidRPr="5B22DC51">
        <w:rPr>
          <w:rFonts w:eastAsia="Segoe UI" w:cs="Segoe UI"/>
        </w:rPr>
        <w:t>: Outline how you would structure this data using a relational model or a data warehouse approach, considering factors like tables, entities, relationships, and primary keys.</w:t>
      </w:r>
    </w:p>
    <w:p w14:paraId="09A5243D" w14:textId="7661BB27" w:rsidR="1EDE28EB" w:rsidRDefault="1EDE28EB" w:rsidP="5B22DC51">
      <w:pPr>
        <w:pStyle w:val="Heading4"/>
        <w:spacing w:before="319" w:after="319"/>
        <w:rPr>
          <w:rFonts w:eastAsia="Segoe UI" w:cs="Segoe UI"/>
          <w:b/>
          <w:bCs/>
        </w:rPr>
      </w:pPr>
      <w:bookmarkStart w:id="14" w:name="_Toc385598743"/>
      <w:r w:rsidRPr="5B22DC51">
        <w:rPr>
          <w:rFonts w:eastAsia="Segoe UI" w:cs="Segoe UI"/>
          <w:b/>
          <w:bCs/>
        </w:rPr>
        <w:t>5. Data Storage Formats and Structures in Azure</w:t>
      </w:r>
      <w:bookmarkEnd w:id="14"/>
    </w:p>
    <w:p w14:paraId="3535AA49" w14:textId="6C14BACE" w:rsidR="1EDE28EB" w:rsidRDefault="1EDE28EB" w:rsidP="5B22DC51">
      <w:pPr>
        <w:spacing w:before="240" w:after="240"/>
      </w:pPr>
      <w:r w:rsidRPr="5B22DC51">
        <w:rPr>
          <w:rFonts w:eastAsia="Segoe UI" w:cs="Segoe UI"/>
        </w:rPr>
        <w:t>Discuss how you would store data within Azure and the formats you would recommend:</w:t>
      </w:r>
    </w:p>
    <w:p w14:paraId="15020F08" w14:textId="2F284D4A" w:rsidR="1EDE28EB" w:rsidRDefault="1EDE28EB" w:rsidP="5B22DC51">
      <w:pPr>
        <w:pStyle w:val="ListParagraph"/>
        <w:numPr>
          <w:ilvl w:val="0"/>
          <w:numId w:val="3"/>
        </w:numPr>
        <w:rPr>
          <w:rFonts w:eastAsia="Segoe UI" w:cs="Segoe UI"/>
        </w:rPr>
      </w:pPr>
      <w:r w:rsidRPr="5B22DC51">
        <w:rPr>
          <w:rFonts w:eastAsia="Segoe UI" w:cs="Segoe UI"/>
          <w:b/>
          <w:bCs/>
        </w:rPr>
        <w:t>Data Formats</w:t>
      </w:r>
      <w:r w:rsidRPr="5B22DC51">
        <w:rPr>
          <w:rFonts w:eastAsia="Segoe UI" w:cs="Segoe UI"/>
        </w:rPr>
        <w:t>: Specify recommended formats (e.g., CSV for raw data imports, JSON for structured data, Parquet for analytics) and explain why these formats are suitable for specific data types.</w:t>
      </w:r>
    </w:p>
    <w:p w14:paraId="32FC47C8" w14:textId="35CBD241" w:rsidR="1EDE28EB" w:rsidRDefault="1EDE28EB" w:rsidP="5B22DC51">
      <w:pPr>
        <w:pStyle w:val="ListParagraph"/>
        <w:numPr>
          <w:ilvl w:val="0"/>
          <w:numId w:val="3"/>
        </w:numPr>
        <w:rPr>
          <w:rFonts w:eastAsia="Segoe UI" w:cs="Segoe UI"/>
        </w:rPr>
      </w:pPr>
      <w:r w:rsidRPr="5B22DC51">
        <w:rPr>
          <w:rFonts w:eastAsia="Segoe UI" w:cs="Segoe UI"/>
          <w:b/>
          <w:bCs/>
        </w:rPr>
        <w:t>Data Security and Encryption</w:t>
      </w:r>
      <w:r w:rsidRPr="5B22DC51">
        <w:rPr>
          <w:rFonts w:eastAsia="Segoe UI" w:cs="Segoe UI"/>
        </w:rPr>
        <w:t>: Include recommendations for securing data using Azure’s built-in encryption features and access controls to ensure compliance with data privacy regulations.</w:t>
      </w:r>
    </w:p>
    <w:p w14:paraId="051A5636" w14:textId="469D3998" w:rsidR="1EDE28EB" w:rsidRDefault="1EDE28EB" w:rsidP="5B22DC51">
      <w:pPr>
        <w:pStyle w:val="Heading4"/>
        <w:spacing w:before="319" w:after="319"/>
        <w:rPr>
          <w:rFonts w:eastAsia="Segoe UI" w:cs="Segoe UI"/>
          <w:b/>
          <w:bCs/>
        </w:rPr>
      </w:pPr>
      <w:bookmarkStart w:id="15" w:name="_Toc561077662"/>
      <w:r w:rsidRPr="5B22DC51">
        <w:rPr>
          <w:rFonts w:eastAsia="Segoe UI" w:cs="Segoe UI"/>
          <w:b/>
          <w:bCs/>
        </w:rPr>
        <w:t>6. Additional Considerations</w:t>
      </w:r>
      <w:bookmarkEnd w:id="15"/>
    </w:p>
    <w:p w14:paraId="3D13F972" w14:textId="53965319" w:rsidR="1EDE28EB" w:rsidRDefault="1EDE28EB" w:rsidP="5B22DC51">
      <w:pPr>
        <w:spacing w:before="240" w:after="240"/>
      </w:pPr>
      <w:r w:rsidRPr="5B22DC51">
        <w:rPr>
          <w:rFonts w:eastAsia="Segoe UI" w:cs="Segoe UI"/>
        </w:rPr>
        <w:t>Provide any other considerations that might enhance data handling and efficiency in Azure, such as:</w:t>
      </w:r>
    </w:p>
    <w:p w14:paraId="046B48A2" w14:textId="2EA57E5B" w:rsidR="1EDE28EB" w:rsidRDefault="1EDE28EB" w:rsidP="5B22DC51">
      <w:pPr>
        <w:pStyle w:val="ListParagraph"/>
        <w:numPr>
          <w:ilvl w:val="0"/>
          <w:numId w:val="2"/>
        </w:numPr>
        <w:rPr>
          <w:rFonts w:eastAsia="Segoe UI" w:cs="Segoe UI"/>
        </w:rPr>
      </w:pPr>
      <w:r w:rsidRPr="5B22DC51">
        <w:rPr>
          <w:rFonts w:eastAsia="Segoe UI" w:cs="Segoe UI"/>
          <w:b/>
          <w:bCs/>
        </w:rPr>
        <w:t>Backup and Disaster Recovery</w:t>
      </w:r>
      <w:r w:rsidRPr="5B22DC51">
        <w:rPr>
          <w:rFonts w:eastAsia="Segoe UI" w:cs="Segoe UI"/>
        </w:rPr>
        <w:t xml:space="preserve">: Outline a backup plan using </w:t>
      </w:r>
      <w:r w:rsidRPr="5B22DC51">
        <w:rPr>
          <w:rFonts w:eastAsia="Segoe UI" w:cs="Segoe UI"/>
          <w:b/>
          <w:bCs/>
        </w:rPr>
        <w:t>Azure Backup</w:t>
      </w:r>
      <w:r w:rsidRPr="5B22DC51">
        <w:rPr>
          <w:rFonts w:eastAsia="Segoe UI" w:cs="Segoe UI"/>
        </w:rPr>
        <w:t xml:space="preserve"> or </w:t>
      </w:r>
      <w:r w:rsidRPr="5B22DC51">
        <w:rPr>
          <w:rFonts w:eastAsia="Segoe UI" w:cs="Segoe UI"/>
          <w:b/>
          <w:bCs/>
        </w:rPr>
        <w:t>Azure Site Recovery</w:t>
      </w:r>
      <w:r w:rsidRPr="5B22DC51">
        <w:rPr>
          <w:rFonts w:eastAsia="Segoe UI" w:cs="Segoe UI"/>
        </w:rPr>
        <w:t xml:space="preserve"> to safeguard against data loss.</w:t>
      </w:r>
    </w:p>
    <w:p w14:paraId="25FD89ED" w14:textId="2C4F0178" w:rsidR="1EDE28EB" w:rsidRDefault="1EDE28EB" w:rsidP="5B22DC51">
      <w:pPr>
        <w:pStyle w:val="ListParagraph"/>
        <w:numPr>
          <w:ilvl w:val="0"/>
          <w:numId w:val="2"/>
        </w:numPr>
        <w:rPr>
          <w:rFonts w:eastAsia="Segoe UI" w:cs="Segoe UI"/>
        </w:rPr>
      </w:pPr>
      <w:r w:rsidRPr="5B22DC51">
        <w:rPr>
          <w:rFonts w:eastAsia="Segoe UI" w:cs="Segoe UI"/>
          <w:b/>
          <w:bCs/>
        </w:rPr>
        <w:t>Data Visualisation</w:t>
      </w:r>
      <w:r w:rsidRPr="5B22DC51">
        <w:rPr>
          <w:rFonts w:eastAsia="Segoe UI" w:cs="Segoe UI"/>
        </w:rPr>
        <w:t xml:space="preserve">: Discuss potential use of </w:t>
      </w:r>
      <w:r w:rsidRPr="5B22DC51">
        <w:rPr>
          <w:rFonts w:eastAsia="Segoe UI" w:cs="Segoe UI"/>
          <w:b/>
          <w:bCs/>
        </w:rPr>
        <w:t>Power BI</w:t>
      </w:r>
      <w:r w:rsidRPr="5B22DC51">
        <w:rPr>
          <w:rFonts w:eastAsia="Segoe UI" w:cs="Segoe UI"/>
        </w:rPr>
        <w:t xml:space="preserve"> within Azure for creating dashboards that provide management with real-time insights into sales and customer trends.</w:t>
      </w:r>
    </w:p>
    <w:p w14:paraId="4CE8E6CE" w14:textId="39628F65" w:rsidR="1EDE28EB" w:rsidRDefault="1EDE28EB" w:rsidP="5B22DC51">
      <w:pPr>
        <w:pStyle w:val="ListParagraph"/>
        <w:numPr>
          <w:ilvl w:val="0"/>
          <w:numId w:val="2"/>
        </w:numPr>
        <w:rPr>
          <w:rFonts w:eastAsia="Segoe UI" w:cs="Segoe UI"/>
        </w:rPr>
      </w:pPr>
      <w:r w:rsidRPr="5B22DC51">
        <w:rPr>
          <w:rFonts w:eastAsia="Segoe UI" w:cs="Segoe UI"/>
          <w:b/>
          <w:bCs/>
        </w:rPr>
        <w:lastRenderedPageBreak/>
        <w:t>Future Scalability</w:t>
      </w:r>
      <w:r w:rsidRPr="5B22DC51">
        <w:rPr>
          <w:rFonts w:eastAsia="Segoe UI" w:cs="Segoe UI"/>
        </w:rPr>
        <w:t>: Comment on how Azure services can scale as the business grows, accommodating larger datasets and more complex analyses.</w:t>
      </w:r>
    </w:p>
    <w:p w14:paraId="630C15EE" w14:textId="76C10959" w:rsidR="5B22DC51" w:rsidRDefault="5B22DC51"/>
    <w:p w14:paraId="4B4398E9" w14:textId="30E774B6" w:rsidR="1EDE28EB" w:rsidRDefault="1EDE28EB" w:rsidP="5B22DC51">
      <w:pPr>
        <w:pStyle w:val="Heading3"/>
        <w:spacing w:before="281" w:after="281"/>
        <w:rPr>
          <w:rFonts w:eastAsia="Segoe UI" w:cs="Segoe UI"/>
          <w:b/>
          <w:bCs/>
        </w:rPr>
      </w:pPr>
      <w:bookmarkStart w:id="16" w:name="_Toc1001523541"/>
      <w:r w:rsidRPr="5B22DC51">
        <w:rPr>
          <w:rFonts w:eastAsia="Segoe UI" w:cs="Segoe UI"/>
          <w:b/>
          <w:bCs/>
        </w:rPr>
        <w:t>Submission Guidelines:</w:t>
      </w:r>
      <w:bookmarkEnd w:id="16"/>
    </w:p>
    <w:p w14:paraId="492D8935" w14:textId="347D0BE8" w:rsidR="1EDE28EB" w:rsidRDefault="1EDE28EB" w:rsidP="5B22DC51">
      <w:pPr>
        <w:pStyle w:val="ListParagraph"/>
        <w:numPr>
          <w:ilvl w:val="0"/>
          <w:numId w:val="1"/>
        </w:numPr>
        <w:rPr>
          <w:rFonts w:eastAsia="Segoe UI" w:cs="Segoe UI"/>
        </w:rPr>
      </w:pPr>
      <w:r w:rsidRPr="5B22DC51">
        <w:rPr>
          <w:rFonts w:eastAsia="Segoe UI" w:cs="Segoe UI"/>
          <w:b/>
          <w:bCs/>
        </w:rPr>
        <w:t>Structure</w:t>
      </w:r>
      <w:r w:rsidRPr="5B22DC51">
        <w:rPr>
          <w:rFonts w:eastAsia="Segoe UI" w:cs="Segoe UI"/>
        </w:rPr>
        <w:t>: Ensure your report is well-organised, with sections for each task (e.g., Data Laws, Azure Services, Data Types, etc.).</w:t>
      </w:r>
    </w:p>
    <w:p w14:paraId="4A0B2D68" w14:textId="57968AED" w:rsidR="1EDE28EB" w:rsidRDefault="1EDE28EB" w:rsidP="5B22DC51">
      <w:pPr>
        <w:pStyle w:val="ListParagraph"/>
        <w:numPr>
          <w:ilvl w:val="0"/>
          <w:numId w:val="1"/>
        </w:numPr>
        <w:rPr>
          <w:rFonts w:eastAsia="Segoe UI" w:cs="Segoe UI"/>
        </w:rPr>
      </w:pPr>
      <w:r w:rsidRPr="5B22DC51">
        <w:rPr>
          <w:rFonts w:eastAsia="Segoe UI" w:cs="Segoe UI"/>
          <w:b/>
          <w:bCs/>
        </w:rPr>
        <w:t>Formatting</w:t>
      </w:r>
      <w:r w:rsidRPr="5B22DC51">
        <w:rPr>
          <w:rFonts w:eastAsia="Segoe UI" w:cs="Segoe UI"/>
        </w:rPr>
        <w:t>: Include headings, bullet points where appropriate, and any visuals or diagrams that support your explanations.</w:t>
      </w:r>
    </w:p>
    <w:p w14:paraId="0DF3C2DC" w14:textId="09670FA6" w:rsidR="1EDE28EB" w:rsidRDefault="1EDE28EB" w:rsidP="5B22DC51">
      <w:pPr>
        <w:pStyle w:val="ListParagraph"/>
        <w:numPr>
          <w:ilvl w:val="0"/>
          <w:numId w:val="1"/>
        </w:numPr>
        <w:rPr>
          <w:rFonts w:eastAsia="Segoe UI" w:cs="Segoe UI"/>
        </w:rPr>
      </w:pPr>
      <w:r w:rsidRPr="5B22DC51">
        <w:rPr>
          <w:rFonts w:eastAsia="Segoe UI" w:cs="Segoe UI"/>
          <w:b/>
          <w:bCs/>
        </w:rPr>
        <w:t>References</w:t>
      </w:r>
      <w:r w:rsidRPr="5B22DC51">
        <w:rPr>
          <w:rFonts w:eastAsia="Segoe UI" w:cs="Segoe UI"/>
        </w:rPr>
        <w:t>: Cite any resources or regulations referenced in the report.</w:t>
      </w:r>
    </w:p>
    <w:p w14:paraId="3CB84D58" w14:textId="6513BB4C" w:rsidR="1EDE28EB" w:rsidRDefault="1EDE28EB" w:rsidP="5B22DC51">
      <w:pPr>
        <w:pStyle w:val="ListParagraph"/>
        <w:numPr>
          <w:ilvl w:val="0"/>
          <w:numId w:val="1"/>
        </w:numPr>
        <w:rPr>
          <w:rFonts w:eastAsia="Segoe UI" w:cs="Segoe UI"/>
        </w:rPr>
      </w:pPr>
      <w:r w:rsidRPr="5B22DC51">
        <w:rPr>
          <w:rFonts w:eastAsia="Segoe UI" w:cs="Segoe UI"/>
          <w:b/>
          <w:bCs/>
        </w:rPr>
        <w:t>Length</w:t>
      </w:r>
      <w:r w:rsidRPr="5B22DC51">
        <w:rPr>
          <w:rFonts w:eastAsia="Segoe UI" w:cs="Segoe UI"/>
        </w:rPr>
        <w:t>: Aim for 1500-2000 words.</w:t>
      </w:r>
    </w:p>
    <w:p w14:paraId="24061B6A" w14:textId="0D436FB0" w:rsidR="5B22DC51" w:rsidRDefault="5B22DC51" w:rsidP="5B22DC51"/>
    <w:tbl>
      <w:tblPr>
        <w:tblStyle w:val="TableGrid"/>
        <w:tblW w:w="0" w:type="auto"/>
        <w:tblLayout w:type="fixed"/>
        <w:tblLook w:val="06A0" w:firstRow="1" w:lastRow="0" w:firstColumn="1" w:lastColumn="0" w:noHBand="1" w:noVBand="1"/>
      </w:tblPr>
      <w:tblGrid>
        <w:gridCol w:w="9630"/>
      </w:tblGrid>
      <w:tr w:rsidR="5B22DC51" w14:paraId="0E97686D" w14:textId="77777777" w:rsidTr="5B22DC51">
        <w:trPr>
          <w:trHeight w:val="300"/>
        </w:trPr>
        <w:tc>
          <w:tcPr>
            <w:tcW w:w="9630" w:type="dxa"/>
          </w:tcPr>
          <w:p w14:paraId="7B3D7088" w14:textId="77777777" w:rsidR="00CA6AEE" w:rsidRPr="00CA6AEE" w:rsidRDefault="00CA6AEE" w:rsidP="00CA6AEE">
            <w:pPr>
              <w:pStyle w:val="Heading1"/>
            </w:pPr>
            <w:r w:rsidRPr="00CA6AEE">
              <w:lastRenderedPageBreak/>
              <w:t>Data Laws and Regulations</w:t>
            </w:r>
          </w:p>
          <w:p w14:paraId="19FEDAC4" w14:textId="582FBDC3" w:rsidR="00CA6AEE" w:rsidRDefault="00CA6AEE" w:rsidP="00CA6AEE">
            <w:r w:rsidRPr="00CA6AEE">
              <w:t xml:space="preserve">When handling customer data, Paws &amp; Whiskers must comply with both European and UK-specific data protection laws. </w:t>
            </w:r>
            <w:r>
              <w:t xml:space="preserve">GDPR and DPA </w:t>
            </w:r>
            <w:r w:rsidRPr="00CA6AEE">
              <w:t xml:space="preserve">are the most </w:t>
            </w:r>
            <w:r>
              <w:t>important</w:t>
            </w:r>
            <w:r w:rsidRPr="00CA6AEE">
              <w:t xml:space="preserve"> </w:t>
            </w:r>
            <w:r>
              <w:t>laws</w:t>
            </w:r>
            <w:r w:rsidRPr="00CA6AEE">
              <w:t xml:space="preserve"> that govern how customer data must be collected, stored, processed, and protected</w:t>
            </w:r>
            <w:r>
              <w:t>.</w:t>
            </w:r>
          </w:p>
          <w:p w14:paraId="611B505E" w14:textId="77777777" w:rsidR="00CA6AEE" w:rsidRDefault="00CA6AEE" w:rsidP="00CA6AEE">
            <w:pPr>
              <w:pStyle w:val="Heading3"/>
            </w:pPr>
            <w:r>
              <w:t>General Data Protection Regulation (GDPR)</w:t>
            </w:r>
          </w:p>
          <w:p w14:paraId="6FE704B5" w14:textId="2454AA34" w:rsidR="00CA6AEE" w:rsidRDefault="00CA6AEE" w:rsidP="00CA6AEE">
            <w:r>
              <w:t>GDPR applies to all businesses processing personal data of EU and UK citizens, including those operating in the UK.</w:t>
            </w:r>
          </w:p>
          <w:p w14:paraId="0CAC7670" w14:textId="77777777" w:rsidR="00CA6AEE" w:rsidRDefault="00CA6AEE" w:rsidP="00CA6AEE"/>
          <w:p w14:paraId="26FF8030" w14:textId="45ECFDA1" w:rsidR="00CA6AEE" w:rsidRDefault="00CA6AEE" w:rsidP="00CC0273">
            <w:pPr>
              <w:pStyle w:val="Heading4"/>
            </w:pPr>
            <w:r>
              <w:t>Key Principles:</w:t>
            </w:r>
          </w:p>
          <w:p w14:paraId="6CBFF8DB" w14:textId="77777777" w:rsidR="00CA6AEE" w:rsidRPr="00CC0273" w:rsidRDefault="00CA6AEE" w:rsidP="00CA6AEE">
            <w:pPr>
              <w:pStyle w:val="ListParagraph"/>
              <w:numPr>
                <w:ilvl w:val="0"/>
                <w:numId w:val="18"/>
              </w:numPr>
              <w:rPr>
                <w:b/>
                <w:bCs/>
              </w:rPr>
            </w:pPr>
            <w:r w:rsidRPr="00CC0273">
              <w:rPr>
                <w:b/>
                <w:bCs/>
              </w:rPr>
              <w:t>Lawfulness, Fairness, and Transparency:</w:t>
            </w:r>
          </w:p>
          <w:p w14:paraId="1BBAE15F" w14:textId="3F723D7F" w:rsidR="00CA6AEE" w:rsidRDefault="00CA6AEE" w:rsidP="00CA6AEE">
            <w:pPr>
              <w:pStyle w:val="ListParagraph"/>
            </w:pPr>
            <w:r>
              <w:t>The company must clearly inform customers about what data is being collected and why.</w:t>
            </w:r>
          </w:p>
          <w:p w14:paraId="6B64BE12" w14:textId="77777777" w:rsidR="00CA6AEE" w:rsidRDefault="00CA6AEE" w:rsidP="00CA6AEE">
            <w:pPr>
              <w:pStyle w:val="ListParagraph"/>
            </w:pPr>
          </w:p>
          <w:p w14:paraId="12DC9A19" w14:textId="77777777" w:rsidR="00CA6AEE" w:rsidRPr="00CC0273" w:rsidRDefault="00CA6AEE" w:rsidP="00CA6AEE">
            <w:pPr>
              <w:pStyle w:val="ListParagraph"/>
              <w:numPr>
                <w:ilvl w:val="0"/>
                <w:numId w:val="18"/>
              </w:numPr>
              <w:rPr>
                <w:b/>
                <w:bCs/>
              </w:rPr>
            </w:pPr>
            <w:r w:rsidRPr="00CC0273">
              <w:rPr>
                <w:b/>
                <w:bCs/>
              </w:rPr>
              <w:t>Purpose Limitation:</w:t>
            </w:r>
          </w:p>
          <w:p w14:paraId="341077BE" w14:textId="5237EE75" w:rsidR="00CA6AEE" w:rsidRDefault="00CA6AEE" w:rsidP="00CA6AEE">
            <w:pPr>
              <w:pStyle w:val="ListParagraph"/>
            </w:pPr>
            <w:r>
              <w:t>Data must only be collected for specific, explicit, and legitimate purposes. E.g. customer email addresses collected for order confirmations should not be used for marketing without consent.</w:t>
            </w:r>
          </w:p>
          <w:p w14:paraId="76CE7283" w14:textId="77777777" w:rsidR="00CA6AEE" w:rsidRDefault="00CA6AEE" w:rsidP="00CA6AEE">
            <w:pPr>
              <w:pStyle w:val="ListParagraph"/>
            </w:pPr>
          </w:p>
          <w:p w14:paraId="690BF829" w14:textId="77777777" w:rsidR="00CA6AEE" w:rsidRPr="00CC0273" w:rsidRDefault="00CA6AEE" w:rsidP="00CA6AEE">
            <w:pPr>
              <w:pStyle w:val="ListParagraph"/>
              <w:numPr>
                <w:ilvl w:val="0"/>
                <w:numId w:val="18"/>
              </w:numPr>
              <w:rPr>
                <w:b/>
                <w:bCs/>
              </w:rPr>
            </w:pPr>
            <w:r w:rsidRPr="00CC0273">
              <w:rPr>
                <w:b/>
                <w:bCs/>
              </w:rPr>
              <w:t>Data Minimisation:</w:t>
            </w:r>
          </w:p>
          <w:p w14:paraId="0B3C1E61" w14:textId="41D65A3A" w:rsidR="00CA6AEE" w:rsidRDefault="00CA6AEE" w:rsidP="00CA6AEE">
            <w:pPr>
              <w:pStyle w:val="ListParagraph"/>
            </w:pPr>
            <w:r>
              <w:t>Only the necessary data should be collected. E.g. the pet shop does not need to collect a customer’s date of birth unless it serves a valid business purpose (e.g., birthday discounts).</w:t>
            </w:r>
          </w:p>
          <w:p w14:paraId="1C662EC8" w14:textId="77777777" w:rsidR="00CA6AEE" w:rsidRDefault="00CA6AEE" w:rsidP="00CA6AEE">
            <w:pPr>
              <w:pStyle w:val="ListParagraph"/>
            </w:pPr>
          </w:p>
          <w:p w14:paraId="171D6355" w14:textId="77777777" w:rsidR="00CA6AEE" w:rsidRPr="00CC0273" w:rsidRDefault="00CA6AEE" w:rsidP="00CA6AEE">
            <w:pPr>
              <w:pStyle w:val="ListParagraph"/>
              <w:numPr>
                <w:ilvl w:val="0"/>
                <w:numId w:val="18"/>
              </w:numPr>
              <w:rPr>
                <w:b/>
                <w:bCs/>
              </w:rPr>
            </w:pPr>
            <w:r w:rsidRPr="00CC0273">
              <w:rPr>
                <w:b/>
                <w:bCs/>
              </w:rPr>
              <w:t>Accuracy:</w:t>
            </w:r>
          </w:p>
          <w:p w14:paraId="5D7881F4" w14:textId="3DC75699" w:rsidR="00CA6AEE" w:rsidRDefault="00CA6AEE" w:rsidP="00CA6AEE">
            <w:pPr>
              <w:pStyle w:val="ListParagraph"/>
            </w:pPr>
            <w:r>
              <w:t>The company must ensure customer data is accurate and up to date.</w:t>
            </w:r>
          </w:p>
          <w:p w14:paraId="731E51D1" w14:textId="77777777" w:rsidR="00CA6AEE" w:rsidRDefault="00CA6AEE" w:rsidP="00CA6AEE">
            <w:pPr>
              <w:pStyle w:val="ListParagraph"/>
            </w:pPr>
          </w:p>
          <w:p w14:paraId="6D35B982" w14:textId="77777777" w:rsidR="00CA6AEE" w:rsidRPr="00CC0273" w:rsidRDefault="00CA6AEE" w:rsidP="00CA6AEE">
            <w:pPr>
              <w:pStyle w:val="ListParagraph"/>
              <w:numPr>
                <w:ilvl w:val="0"/>
                <w:numId w:val="18"/>
              </w:numPr>
              <w:rPr>
                <w:b/>
                <w:bCs/>
              </w:rPr>
            </w:pPr>
            <w:r w:rsidRPr="00CC0273">
              <w:rPr>
                <w:b/>
                <w:bCs/>
              </w:rPr>
              <w:t>Storage Limitation:</w:t>
            </w:r>
          </w:p>
          <w:p w14:paraId="411A905C" w14:textId="23520FD7" w:rsidR="00CA6AEE" w:rsidRDefault="00CA6AEE" w:rsidP="00CA6AEE">
            <w:pPr>
              <w:pStyle w:val="ListParagraph"/>
            </w:pPr>
            <w:r>
              <w:t>Personal data should only be kept for as long as necessary.</w:t>
            </w:r>
          </w:p>
          <w:p w14:paraId="3320F50F" w14:textId="77777777" w:rsidR="00CA6AEE" w:rsidRDefault="00CA6AEE" w:rsidP="00CA6AEE">
            <w:pPr>
              <w:pStyle w:val="ListParagraph"/>
            </w:pPr>
          </w:p>
          <w:p w14:paraId="12661FE9" w14:textId="77777777" w:rsidR="00CA6AEE" w:rsidRPr="00CC0273" w:rsidRDefault="00CA6AEE" w:rsidP="00CA6AEE">
            <w:pPr>
              <w:pStyle w:val="ListParagraph"/>
              <w:numPr>
                <w:ilvl w:val="0"/>
                <w:numId w:val="18"/>
              </w:numPr>
              <w:rPr>
                <w:b/>
                <w:bCs/>
              </w:rPr>
            </w:pPr>
            <w:r w:rsidRPr="00CC0273">
              <w:rPr>
                <w:b/>
                <w:bCs/>
              </w:rPr>
              <w:t>Integrity and Confidentiality:</w:t>
            </w:r>
          </w:p>
          <w:p w14:paraId="15DD0F98" w14:textId="105DEF78" w:rsidR="00CA6AEE" w:rsidRDefault="00CA6AEE" w:rsidP="00CA6AEE">
            <w:pPr>
              <w:ind w:left="720"/>
            </w:pPr>
            <w:r>
              <w:t xml:space="preserve">Adequate security measures must be in place to protect customer data from breaches. </w:t>
            </w:r>
            <w:r w:rsidR="00627331">
              <w:t xml:space="preserve">E.g. </w:t>
            </w:r>
            <w:r>
              <w:t>using Azure’s built-in encryption, secure access controls, and auditing tools.</w:t>
            </w:r>
          </w:p>
          <w:p w14:paraId="110F0E42" w14:textId="77777777" w:rsidR="00CA6AEE" w:rsidRDefault="00CA6AEE" w:rsidP="00CA6AEE">
            <w:pPr>
              <w:ind w:left="720"/>
            </w:pPr>
          </w:p>
          <w:p w14:paraId="00C91321" w14:textId="651085E1" w:rsidR="00627331" w:rsidRDefault="00627331" w:rsidP="00CC0273">
            <w:pPr>
              <w:pStyle w:val="Heading4"/>
            </w:pPr>
            <w:r>
              <w:t>Customer Rights Under GDPR:</w:t>
            </w:r>
          </w:p>
          <w:p w14:paraId="4E2E746B" w14:textId="6080BFEB" w:rsidR="00627331" w:rsidRDefault="00627331" w:rsidP="00627331">
            <w:pPr>
              <w:pStyle w:val="ListParagraph"/>
              <w:numPr>
                <w:ilvl w:val="0"/>
                <w:numId w:val="18"/>
              </w:numPr>
            </w:pPr>
            <w:r>
              <w:t>Right to access personal data</w:t>
            </w:r>
          </w:p>
          <w:p w14:paraId="79C7D4D8" w14:textId="6EB4BACA" w:rsidR="00627331" w:rsidRDefault="00627331" w:rsidP="00627331">
            <w:pPr>
              <w:pStyle w:val="ListParagraph"/>
              <w:numPr>
                <w:ilvl w:val="0"/>
                <w:numId w:val="18"/>
              </w:numPr>
            </w:pPr>
            <w:r>
              <w:t>Right to rectification</w:t>
            </w:r>
          </w:p>
          <w:p w14:paraId="078397B9" w14:textId="74102780" w:rsidR="00627331" w:rsidRDefault="00627331" w:rsidP="00627331">
            <w:pPr>
              <w:pStyle w:val="ListParagraph"/>
              <w:numPr>
                <w:ilvl w:val="0"/>
                <w:numId w:val="18"/>
              </w:numPr>
            </w:pPr>
            <w:r>
              <w:t>Right to erasure (“right to be forgotten”)</w:t>
            </w:r>
          </w:p>
          <w:p w14:paraId="2C69273C" w14:textId="2ED7576A" w:rsidR="00627331" w:rsidRDefault="00627331" w:rsidP="00627331">
            <w:pPr>
              <w:pStyle w:val="ListParagraph"/>
              <w:numPr>
                <w:ilvl w:val="0"/>
                <w:numId w:val="18"/>
              </w:numPr>
            </w:pPr>
            <w:r>
              <w:t>Right to data portability</w:t>
            </w:r>
          </w:p>
          <w:p w14:paraId="59130089" w14:textId="77777777" w:rsidR="00627331" w:rsidRDefault="00627331" w:rsidP="00627331">
            <w:pPr>
              <w:pStyle w:val="ListParagraph"/>
              <w:numPr>
                <w:ilvl w:val="0"/>
                <w:numId w:val="18"/>
              </w:numPr>
            </w:pPr>
            <w:r>
              <w:t>Right to object to data processing</w:t>
            </w:r>
          </w:p>
          <w:p w14:paraId="49087C82" w14:textId="77777777" w:rsidR="00627331" w:rsidRDefault="00627331" w:rsidP="00627331"/>
          <w:p w14:paraId="2F33179B" w14:textId="3865C1E9" w:rsidR="00627331" w:rsidRDefault="00627331" w:rsidP="00627331">
            <w:r>
              <w:lastRenderedPageBreak/>
              <w:t xml:space="preserve">Failure to comply with GDPR can lead up to €20 million or 4% of global turnover in fines, whichever is higher. </w:t>
            </w:r>
            <w:sdt>
              <w:sdtPr>
                <w:id w:val="1514954634"/>
                <w:citation/>
              </w:sdtPr>
              <w:sdtContent>
                <w:r>
                  <w:fldChar w:fldCharType="begin"/>
                </w:r>
                <w:r>
                  <w:instrText xml:space="preserve"> CITATION GDP25 \l 2057 </w:instrText>
                </w:r>
                <w:r>
                  <w:fldChar w:fldCharType="separate"/>
                </w:r>
                <w:r>
                  <w:rPr>
                    <w:noProof/>
                  </w:rPr>
                  <w:t>(GDPR.eu, 2025)</w:t>
                </w:r>
                <w:r>
                  <w:fldChar w:fldCharType="end"/>
                </w:r>
              </w:sdtContent>
            </w:sdt>
          </w:p>
          <w:p w14:paraId="0E7CD7FA" w14:textId="561D6E19" w:rsidR="00CA6AEE" w:rsidRDefault="00CA6AEE" w:rsidP="00627331"/>
          <w:p w14:paraId="66765960" w14:textId="77777777" w:rsidR="00CA6AEE" w:rsidRDefault="00CA6AEE" w:rsidP="00CA6AEE">
            <w:pPr>
              <w:pStyle w:val="Heading3"/>
            </w:pPr>
            <w:r>
              <w:t>Data Protection Act (DPA) 2018</w:t>
            </w:r>
          </w:p>
          <w:p w14:paraId="75556CF6" w14:textId="276CAFFE" w:rsidR="00CC0273" w:rsidRDefault="00CC0273" w:rsidP="00CC0273">
            <w:r w:rsidRPr="00CC0273">
              <w:t xml:space="preserve">The DPA 2018 is the UK's implementation of GDPR and </w:t>
            </w:r>
            <w:r>
              <w:t>shows</w:t>
            </w:r>
            <w:r w:rsidRPr="00CC0273">
              <w:t xml:space="preserve"> how personal data must be handled domestically</w:t>
            </w:r>
            <w:r>
              <w:t xml:space="preserve"> (within the UK)</w:t>
            </w:r>
            <w:r w:rsidRPr="00CC0273">
              <w:t>. It includes additional provisions and exceptions tailored to the UK’s legal environment.</w:t>
            </w:r>
            <w:r>
              <w:t xml:space="preserve"> </w:t>
            </w:r>
            <w:sdt>
              <w:sdtPr>
                <w:id w:val="-2056768689"/>
                <w:citation/>
              </w:sdtPr>
              <w:sdtContent>
                <w:r>
                  <w:fldChar w:fldCharType="begin"/>
                </w:r>
                <w:r>
                  <w:instrText xml:space="preserve"> CITATION Inf25 \l 2057 </w:instrText>
                </w:r>
                <w:r>
                  <w:fldChar w:fldCharType="separate"/>
                </w:r>
                <w:r>
                  <w:rPr>
                    <w:noProof/>
                  </w:rPr>
                  <w:t>(Information Commissioner's Office, 2025)</w:t>
                </w:r>
                <w:r>
                  <w:fldChar w:fldCharType="end"/>
                </w:r>
              </w:sdtContent>
            </w:sdt>
          </w:p>
          <w:p w14:paraId="3B44EC3E" w14:textId="77777777" w:rsidR="00CA6AEE" w:rsidRDefault="00CA6AEE" w:rsidP="00CA6AEE"/>
          <w:p w14:paraId="42189C61" w14:textId="77777777" w:rsidR="00CC0273" w:rsidRPr="00CC0273" w:rsidRDefault="00CC0273" w:rsidP="00CC0273">
            <w:pPr>
              <w:pStyle w:val="ListParagraph"/>
              <w:numPr>
                <w:ilvl w:val="0"/>
                <w:numId w:val="23"/>
              </w:numPr>
              <w:rPr>
                <w:b/>
                <w:bCs/>
              </w:rPr>
            </w:pPr>
            <w:r w:rsidRPr="00CC0273">
              <w:rPr>
                <w:b/>
                <w:bCs/>
              </w:rPr>
              <w:t>Lawful Basis for Processing:</w:t>
            </w:r>
          </w:p>
          <w:p w14:paraId="4534185E" w14:textId="77777777" w:rsidR="00CC0273" w:rsidRDefault="00CC0273" w:rsidP="00CC0273">
            <w:pPr>
              <w:pStyle w:val="ListParagraph"/>
            </w:pPr>
            <w:r>
              <w:t>The company must identify a legal reason for processing personal data, such as consent, performance of a contract (e.g., fulfilling an order), or legitimate interest (e.g., fraud prevention).</w:t>
            </w:r>
          </w:p>
          <w:p w14:paraId="7A97B3E6" w14:textId="77777777" w:rsidR="00CC0273" w:rsidRDefault="00CC0273" w:rsidP="00CC0273"/>
          <w:p w14:paraId="28DD7205" w14:textId="77777777" w:rsidR="00CC0273" w:rsidRPr="00CC0273" w:rsidRDefault="00CC0273" w:rsidP="00CC0273">
            <w:pPr>
              <w:pStyle w:val="ListParagraph"/>
              <w:numPr>
                <w:ilvl w:val="0"/>
                <w:numId w:val="23"/>
              </w:numPr>
              <w:rPr>
                <w:b/>
                <w:bCs/>
              </w:rPr>
            </w:pPr>
            <w:r w:rsidRPr="00CC0273">
              <w:rPr>
                <w:b/>
                <w:bCs/>
              </w:rPr>
              <w:t>Consent Management:</w:t>
            </w:r>
          </w:p>
          <w:p w14:paraId="526C0035" w14:textId="77777777" w:rsidR="00CC0273" w:rsidRDefault="00CC0273" w:rsidP="00CC0273">
            <w:pPr>
              <w:pStyle w:val="ListParagraph"/>
            </w:pPr>
            <w:r>
              <w:t>Consent must be freely given, specific, informed, and unambiguous. Azure services like Azure Active Directory (for authentication) and Azure API Management (for consent-based API integration) can be used to help track and manage user consent.</w:t>
            </w:r>
          </w:p>
          <w:p w14:paraId="1450DBA8" w14:textId="77777777" w:rsidR="00CC0273" w:rsidRDefault="00CC0273" w:rsidP="00CC0273"/>
          <w:p w14:paraId="7D076CCE" w14:textId="77777777" w:rsidR="00CC0273" w:rsidRPr="00CC0273" w:rsidRDefault="00CC0273" w:rsidP="00CC0273">
            <w:pPr>
              <w:pStyle w:val="ListParagraph"/>
              <w:numPr>
                <w:ilvl w:val="0"/>
                <w:numId w:val="23"/>
              </w:numPr>
              <w:rPr>
                <w:b/>
                <w:bCs/>
              </w:rPr>
            </w:pPr>
            <w:r w:rsidRPr="00CC0273">
              <w:rPr>
                <w:b/>
                <w:bCs/>
              </w:rPr>
              <w:t>Accountability and Governance:</w:t>
            </w:r>
          </w:p>
          <w:p w14:paraId="20E6248E" w14:textId="6B4B8B66" w:rsidR="00CC0273" w:rsidRDefault="00CC0273" w:rsidP="00CC0273">
            <w:pPr>
              <w:pStyle w:val="ListParagraph"/>
            </w:pPr>
            <w:r>
              <w:t>The pet shop must maintain records of data processing activities and demonstrate compliance. Tools like Microsoft Purview and Azure Policy can support this by enabling data classification and policy enforcement.</w:t>
            </w:r>
          </w:p>
          <w:p w14:paraId="38153008" w14:textId="77777777" w:rsidR="00CC0273" w:rsidRDefault="00CC0273" w:rsidP="00CC0273"/>
          <w:p w14:paraId="1FE07195" w14:textId="77777777" w:rsidR="00CC0273" w:rsidRPr="00CC0273" w:rsidRDefault="00CC0273" w:rsidP="00CC0273">
            <w:pPr>
              <w:pStyle w:val="ListParagraph"/>
              <w:numPr>
                <w:ilvl w:val="0"/>
                <w:numId w:val="23"/>
              </w:numPr>
              <w:rPr>
                <w:b/>
                <w:bCs/>
              </w:rPr>
            </w:pPr>
            <w:r w:rsidRPr="00CC0273">
              <w:rPr>
                <w:b/>
                <w:bCs/>
              </w:rPr>
              <w:t>Data Breach Notification:</w:t>
            </w:r>
          </w:p>
          <w:p w14:paraId="4C422550" w14:textId="00723055" w:rsidR="00CC0273" w:rsidRDefault="00CC0273" w:rsidP="00CC0273">
            <w:pPr>
              <w:pStyle w:val="ListParagraph"/>
            </w:pPr>
            <w:r>
              <w:t>If a data breach occurs, the company must notify the Information Commissioner's Office (ICO) within 72 hours. Azure Security Center can help detect and respond to breaches in real-time.</w:t>
            </w:r>
          </w:p>
          <w:p w14:paraId="736178C7" w14:textId="77777777" w:rsidR="00CC0273" w:rsidRDefault="00CC0273" w:rsidP="00CA6AEE"/>
          <w:p w14:paraId="5E27EC6D" w14:textId="77777777" w:rsidR="00CA6AEE" w:rsidRDefault="00CA6AEE" w:rsidP="00CA6AEE">
            <w:pPr>
              <w:pStyle w:val="ListParagraph"/>
              <w:numPr>
                <w:ilvl w:val="0"/>
                <w:numId w:val="20"/>
              </w:numPr>
            </w:pPr>
            <w:r>
              <w:t>Mandates:</w:t>
            </w:r>
          </w:p>
          <w:p w14:paraId="3CA5ECA3" w14:textId="77777777" w:rsidR="00CA6AEE" w:rsidRDefault="00CA6AEE" w:rsidP="00CA6AEE"/>
          <w:p w14:paraId="4473F74A" w14:textId="77777777" w:rsidR="00CA6AEE" w:rsidRDefault="00CA6AEE" w:rsidP="00CA6AEE">
            <w:pPr>
              <w:pStyle w:val="ListParagraph"/>
              <w:numPr>
                <w:ilvl w:val="0"/>
                <w:numId w:val="20"/>
              </w:numPr>
            </w:pPr>
            <w:r>
              <w:t>Clear consent for processing personal data.</w:t>
            </w:r>
          </w:p>
          <w:p w14:paraId="2FE2B610" w14:textId="77777777" w:rsidR="00CA6AEE" w:rsidRDefault="00CA6AEE" w:rsidP="00CA6AEE"/>
          <w:p w14:paraId="276F5809" w14:textId="77777777" w:rsidR="00CA6AEE" w:rsidRDefault="00CA6AEE" w:rsidP="00CA6AEE">
            <w:pPr>
              <w:pStyle w:val="ListParagraph"/>
              <w:numPr>
                <w:ilvl w:val="0"/>
                <w:numId w:val="20"/>
              </w:numPr>
            </w:pPr>
            <w:r>
              <w:t>Rights to access, rectification, and erasure for individuals.</w:t>
            </w:r>
          </w:p>
          <w:p w14:paraId="75910B09" w14:textId="77777777" w:rsidR="00CA6AEE" w:rsidRDefault="00CA6AEE" w:rsidP="00CA6AEE"/>
          <w:p w14:paraId="58615A32" w14:textId="77777777" w:rsidR="00CA6AEE" w:rsidRDefault="00CA6AEE" w:rsidP="00CA6AEE">
            <w:pPr>
              <w:pStyle w:val="ListParagraph"/>
              <w:numPr>
                <w:ilvl w:val="0"/>
                <w:numId w:val="20"/>
              </w:numPr>
            </w:pPr>
            <w:r>
              <w:t>Notification of data breaches within 72 hours.</w:t>
            </w:r>
          </w:p>
          <w:p w14:paraId="29CE08CE" w14:textId="77777777" w:rsidR="00CA6AEE" w:rsidRDefault="00CA6AEE" w:rsidP="00CA6AEE"/>
          <w:p w14:paraId="60349C1A" w14:textId="77777777" w:rsidR="00CA6AEE" w:rsidRDefault="00CA6AEE" w:rsidP="00CA6AEE">
            <w:pPr>
              <w:pStyle w:val="ListParagraph"/>
              <w:numPr>
                <w:ilvl w:val="0"/>
                <w:numId w:val="20"/>
              </w:numPr>
            </w:pPr>
            <w:r>
              <w:t>Impacts:</w:t>
            </w:r>
          </w:p>
          <w:p w14:paraId="5D558668" w14:textId="77777777" w:rsidR="00CA6AEE" w:rsidRDefault="00CA6AEE" w:rsidP="00CA6AEE"/>
          <w:p w14:paraId="35123260" w14:textId="77777777" w:rsidR="00CA6AEE" w:rsidRDefault="00CA6AEE" w:rsidP="00CA6AEE">
            <w:pPr>
              <w:pStyle w:val="ListParagraph"/>
              <w:numPr>
                <w:ilvl w:val="0"/>
                <w:numId w:val="20"/>
              </w:numPr>
            </w:pPr>
            <w:r>
              <w:t>Customer data collection via websites or loyalty programs must include privacy notices.</w:t>
            </w:r>
          </w:p>
          <w:p w14:paraId="16236A9D" w14:textId="77777777" w:rsidR="00CA6AEE" w:rsidRDefault="00CA6AEE" w:rsidP="00CA6AEE"/>
          <w:p w14:paraId="67BDC56D" w14:textId="77777777" w:rsidR="00CA6AEE" w:rsidRDefault="00CA6AEE" w:rsidP="00CA6AEE">
            <w:pPr>
              <w:pStyle w:val="ListParagraph"/>
              <w:numPr>
                <w:ilvl w:val="0"/>
                <w:numId w:val="20"/>
              </w:numPr>
            </w:pPr>
            <w:r>
              <w:t>Employee handling of customer data should receive GDPR training.</w:t>
            </w:r>
          </w:p>
          <w:p w14:paraId="764BCFDE" w14:textId="77777777" w:rsidR="00CA6AEE" w:rsidRDefault="00CA6AEE" w:rsidP="00CA6AEE"/>
          <w:p w14:paraId="55727FB8" w14:textId="77777777" w:rsidR="00CA6AEE" w:rsidRDefault="00CA6AEE" w:rsidP="00CA6AEE">
            <w:pPr>
              <w:pStyle w:val="Heading3"/>
            </w:pPr>
            <w:r>
              <w:lastRenderedPageBreak/>
              <w:t>Other Industry Standards</w:t>
            </w:r>
          </w:p>
          <w:p w14:paraId="249A8A4A" w14:textId="77777777" w:rsidR="00CA6AEE" w:rsidRDefault="00CA6AEE" w:rsidP="00CA6AEE">
            <w:pPr>
              <w:pStyle w:val="ListParagraph"/>
              <w:numPr>
                <w:ilvl w:val="0"/>
                <w:numId w:val="21"/>
              </w:numPr>
            </w:pPr>
            <w:r>
              <w:t>PCI DSS (Payment Card Industry Data Security Standard):</w:t>
            </w:r>
          </w:p>
          <w:p w14:paraId="57B8078E" w14:textId="77777777" w:rsidR="00CA6AEE" w:rsidRDefault="00CA6AEE" w:rsidP="00CA6AEE"/>
          <w:p w14:paraId="4A06C826" w14:textId="77777777" w:rsidR="00CA6AEE" w:rsidRDefault="00CA6AEE" w:rsidP="00CA6AEE">
            <w:pPr>
              <w:pStyle w:val="ListParagraph"/>
              <w:numPr>
                <w:ilvl w:val="0"/>
                <w:numId w:val="21"/>
              </w:numPr>
            </w:pPr>
            <w:r>
              <w:t>Relevant if “Paws &amp; Whiskers” processes card payments online or in-store.</w:t>
            </w:r>
          </w:p>
          <w:p w14:paraId="0139336C" w14:textId="77777777" w:rsidR="00CA6AEE" w:rsidRDefault="00CA6AEE" w:rsidP="00CA6AEE"/>
          <w:p w14:paraId="0A767301" w14:textId="77777777" w:rsidR="00CA6AEE" w:rsidRDefault="00CA6AEE" w:rsidP="00CA6AEE">
            <w:pPr>
              <w:pStyle w:val="ListParagraph"/>
              <w:numPr>
                <w:ilvl w:val="0"/>
                <w:numId w:val="21"/>
              </w:numPr>
            </w:pPr>
            <w:r>
              <w:t>Azure offers PCI DSS-compliant services, including secure payment gateways.</w:t>
            </w:r>
          </w:p>
          <w:p w14:paraId="7D26ACC0" w14:textId="77777777" w:rsidR="00CA6AEE" w:rsidRDefault="00CA6AEE" w:rsidP="00CA6AEE"/>
          <w:p w14:paraId="4FBE40B7" w14:textId="77777777" w:rsidR="00CA6AEE" w:rsidRDefault="00CA6AEE" w:rsidP="00CA6AEE">
            <w:pPr>
              <w:pStyle w:val="ListParagraph"/>
              <w:numPr>
                <w:ilvl w:val="0"/>
                <w:numId w:val="21"/>
              </w:numPr>
            </w:pPr>
            <w:r>
              <w:t>ISO/IEC 27001:</w:t>
            </w:r>
          </w:p>
          <w:p w14:paraId="50C5918F" w14:textId="77777777" w:rsidR="00CA6AEE" w:rsidRDefault="00CA6AEE" w:rsidP="00CA6AEE"/>
          <w:p w14:paraId="2B88A818" w14:textId="466DF610" w:rsidR="5B22DC51" w:rsidRDefault="00CA6AEE" w:rsidP="00CA6AEE">
            <w:pPr>
              <w:pStyle w:val="ListParagraph"/>
              <w:numPr>
                <w:ilvl w:val="0"/>
                <w:numId w:val="21"/>
              </w:numPr>
            </w:pPr>
            <w:r>
              <w:t>Azure is certified, ensuring best practices in information security management.</w:t>
            </w:r>
          </w:p>
          <w:p w14:paraId="59370081" w14:textId="6BBEBD38" w:rsidR="5B22DC51" w:rsidRDefault="5B22DC51" w:rsidP="5B22DC51"/>
          <w:p w14:paraId="2E78145D" w14:textId="77777777" w:rsidR="009F1AA2" w:rsidRPr="009F1AA2" w:rsidRDefault="009F1AA2" w:rsidP="009F1AA2">
            <w:pPr>
              <w:pStyle w:val="Heading1"/>
            </w:pPr>
            <w:r w:rsidRPr="009F1AA2">
              <w:t>Azure Service Recommendations</w:t>
            </w:r>
          </w:p>
          <w:p w14:paraId="4FB1FE90" w14:textId="77777777" w:rsidR="009F1AA2" w:rsidRDefault="009F1AA2" w:rsidP="009F1AA2">
            <w:r w:rsidRPr="009F1AA2">
              <w:t>To meet business needs, the following Azure services are recommended:</w:t>
            </w:r>
          </w:p>
          <w:p w14:paraId="497E26A9" w14:textId="77777777" w:rsidR="009F1AA2" w:rsidRPr="009F1AA2" w:rsidRDefault="009F1AA2" w:rsidP="009F1AA2"/>
          <w:p w14:paraId="7A7FBECA" w14:textId="77777777" w:rsidR="009F1AA2" w:rsidRPr="009F1AA2" w:rsidRDefault="009F1AA2" w:rsidP="009F1AA2">
            <w:pPr>
              <w:pStyle w:val="Heading3"/>
            </w:pPr>
            <w:r w:rsidRPr="009F1AA2">
              <w:t>Data Storage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0"/>
              <w:gridCol w:w="3558"/>
              <w:gridCol w:w="3878"/>
            </w:tblGrid>
            <w:tr w:rsidR="009F1AA2" w:rsidRPr="009F1AA2" w14:paraId="71A989EF" w14:textId="77777777" w:rsidTr="009F1AA2">
              <w:trPr>
                <w:tblHeader/>
                <w:tblCellSpacing w:w="15" w:type="dxa"/>
              </w:trPr>
              <w:tc>
                <w:tcPr>
                  <w:tcW w:w="1545" w:type="dxa"/>
                  <w:vAlign w:val="center"/>
                  <w:hideMark/>
                </w:tcPr>
                <w:p w14:paraId="11C73B7B" w14:textId="77777777" w:rsidR="009F1AA2" w:rsidRPr="009F1AA2" w:rsidRDefault="009F1AA2" w:rsidP="009F1AA2">
                  <w:pPr>
                    <w:rPr>
                      <w:b/>
                      <w:bCs/>
                    </w:rPr>
                  </w:pPr>
                  <w:r w:rsidRPr="009F1AA2">
                    <w:rPr>
                      <w:b/>
                      <w:bCs/>
                    </w:rPr>
                    <w:t>Service</w:t>
                  </w:r>
                </w:p>
              </w:tc>
              <w:tc>
                <w:tcPr>
                  <w:tcW w:w="3528" w:type="dxa"/>
                  <w:vAlign w:val="center"/>
                  <w:hideMark/>
                </w:tcPr>
                <w:p w14:paraId="234186F9" w14:textId="77777777" w:rsidR="009F1AA2" w:rsidRPr="009F1AA2" w:rsidRDefault="009F1AA2" w:rsidP="009F1AA2">
                  <w:pPr>
                    <w:rPr>
                      <w:b/>
                      <w:bCs/>
                    </w:rPr>
                  </w:pPr>
                  <w:r w:rsidRPr="009F1AA2">
                    <w:rPr>
                      <w:b/>
                      <w:bCs/>
                    </w:rPr>
                    <w:t>Purpose</w:t>
                  </w:r>
                </w:p>
              </w:tc>
              <w:tc>
                <w:tcPr>
                  <w:tcW w:w="3833" w:type="dxa"/>
                  <w:vAlign w:val="center"/>
                  <w:hideMark/>
                </w:tcPr>
                <w:p w14:paraId="23E3B528" w14:textId="77777777" w:rsidR="009F1AA2" w:rsidRPr="009F1AA2" w:rsidRDefault="009F1AA2" w:rsidP="009F1AA2">
                  <w:pPr>
                    <w:rPr>
                      <w:b/>
                      <w:bCs/>
                    </w:rPr>
                  </w:pPr>
                  <w:r w:rsidRPr="009F1AA2">
                    <w:rPr>
                      <w:b/>
                      <w:bCs/>
                    </w:rPr>
                    <w:t>Benefits</w:t>
                  </w:r>
                </w:p>
              </w:tc>
            </w:tr>
            <w:tr w:rsidR="009F1AA2" w:rsidRPr="009F1AA2" w14:paraId="1672703F" w14:textId="77777777" w:rsidTr="009F1AA2">
              <w:trPr>
                <w:tblCellSpacing w:w="15" w:type="dxa"/>
              </w:trPr>
              <w:tc>
                <w:tcPr>
                  <w:tcW w:w="1545" w:type="dxa"/>
                  <w:vAlign w:val="center"/>
                  <w:hideMark/>
                </w:tcPr>
                <w:p w14:paraId="101D7DD4" w14:textId="77777777" w:rsidR="009F1AA2" w:rsidRPr="009F1AA2" w:rsidRDefault="009F1AA2" w:rsidP="009F1AA2">
                  <w:r w:rsidRPr="009F1AA2">
                    <w:rPr>
                      <w:b/>
                      <w:bCs/>
                    </w:rPr>
                    <w:t>Azure Blob Storage</w:t>
                  </w:r>
                </w:p>
              </w:tc>
              <w:tc>
                <w:tcPr>
                  <w:tcW w:w="3528" w:type="dxa"/>
                  <w:vAlign w:val="center"/>
                  <w:hideMark/>
                </w:tcPr>
                <w:p w14:paraId="0D926FCD" w14:textId="77777777" w:rsidR="009F1AA2" w:rsidRDefault="009F1AA2" w:rsidP="009F1AA2"/>
                <w:p w14:paraId="5670E5FC" w14:textId="3B3F7C5B" w:rsidR="009F1AA2" w:rsidRPr="009F1AA2" w:rsidRDefault="009F1AA2" w:rsidP="009F1AA2">
                  <w:r w:rsidRPr="009F1AA2">
                    <w:t>Store unstructured or semi-structured data (CSV, images, logs)</w:t>
                  </w:r>
                </w:p>
              </w:tc>
              <w:tc>
                <w:tcPr>
                  <w:tcW w:w="3833" w:type="dxa"/>
                  <w:vAlign w:val="center"/>
                  <w:hideMark/>
                </w:tcPr>
                <w:p w14:paraId="4433E8B0" w14:textId="77777777" w:rsidR="009F1AA2" w:rsidRPr="009F1AA2" w:rsidRDefault="009F1AA2" w:rsidP="009F1AA2">
                  <w:r w:rsidRPr="009F1AA2">
                    <w:t>Low-cost, scalable, suitable for raw sales data or customer uploads</w:t>
                  </w:r>
                </w:p>
              </w:tc>
            </w:tr>
            <w:tr w:rsidR="009F1AA2" w:rsidRPr="009F1AA2" w14:paraId="3B6276D1" w14:textId="77777777" w:rsidTr="009F1AA2">
              <w:trPr>
                <w:tblCellSpacing w:w="15" w:type="dxa"/>
              </w:trPr>
              <w:tc>
                <w:tcPr>
                  <w:tcW w:w="1545" w:type="dxa"/>
                  <w:vAlign w:val="center"/>
                  <w:hideMark/>
                </w:tcPr>
                <w:p w14:paraId="3F48DF3A" w14:textId="77777777" w:rsidR="009F1AA2" w:rsidRPr="009F1AA2" w:rsidRDefault="009F1AA2" w:rsidP="009F1AA2">
                  <w:r w:rsidRPr="009F1AA2">
                    <w:rPr>
                      <w:b/>
                      <w:bCs/>
                    </w:rPr>
                    <w:t>Azure SQL Database</w:t>
                  </w:r>
                </w:p>
              </w:tc>
              <w:tc>
                <w:tcPr>
                  <w:tcW w:w="3528" w:type="dxa"/>
                  <w:vAlign w:val="center"/>
                  <w:hideMark/>
                </w:tcPr>
                <w:p w14:paraId="00694618" w14:textId="77777777" w:rsidR="009F1AA2" w:rsidRDefault="009F1AA2" w:rsidP="009F1AA2"/>
                <w:p w14:paraId="69A892B4" w14:textId="45D7BC8D" w:rsidR="009F1AA2" w:rsidRPr="009F1AA2" w:rsidRDefault="009F1AA2" w:rsidP="009F1AA2">
                  <w:r w:rsidRPr="009F1AA2">
                    <w:t>Structured data (e.g., customer info, transactions)</w:t>
                  </w:r>
                </w:p>
              </w:tc>
              <w:tc>
                <w:tcPr>
                  <w:tcW w:w="3833" w:type="dxa"/>
                  <w:vAlign w:val="center"/>
                  <w:hideMark/>
                </w:tcPr>
                <w:p w14:paraId="0310ED0B" w14:textId="77777777" w:rsidR="009F1AA2" w:rsidRPr="009F1AA2" w:rsidRDefault="009F1AA2" w:rsidP="009F1AA2">
                  <w:r w:rsidRPr="009F1AA2">
                    <w:t>Relational storage with built-in high availability, backups, and indexing</w:t>
                  </w:r>
                </w:p>
              </w:tc>
            </w:tr>
            <w:tr w:rsidR="009F1AA2" w:rsidRPr="009F1AA2" w14:paraId="5A443A51" w14:textId="77777777" w:rsidTr="009F1AA2">
              <w:trPr>
                <w:tblCellSpacing w:w="15" w:type="dxa"/>
              </w:trPr>
              <w:tc>
                <w:tcPr>
                  <w:tcW w:w="1545" w:type="dxa"/>
                  <w:vAlign w:val="center"/>
                  <w:hideMark/>
                </w:tcPr>
                <w:p w14:paraId="4B751621" w14:textId="77777777" w:rsidR="009F1AA2" w:rsidRPr="009F1AA2" w:rsidRDefault="009F1AA2" w:rsidP="009F1AA2">
                  <w:r w:rsidRPr="009F1AA2">
                    <w:rPr>
                      <w:b/>
                      <w:bCs/>
                    </w:rPr>
                    <w:t>Azure Table Storage</w:t>
                  </w:r>
                </w:p>
              </w:tc>
              <w:tc>
                <w:tcPr>
                  <w:tcW w:w="3528" w:type="dxa"/>
                  <w:vAlign w:val="center"/>
                  <w:hideMark/>
                </w:tcPr>
                <w:p w14:paraId="1D50C7DD" w14:textId="77777777" w:rsidR="009F1AA2" w:rsidRDefault="009F1AA2" w:rsidP="009F1AA2"/>
                <w:p w14:paraId="65DED78A" w14:textId="61B2A42A" w:rsidR="009F1AA2" w:rsidRPr="009F1AA2" w:rsidRDefault="009F1AA2" w:rsidP="009F1AA2">
                  <w:r w:rsidRPr="009F1AA2">
                    <w:t>NoSQL storage for simple structured data (e.g., pet food SKUs)</w:t>
                  </w:r>
                </w:p>
              </w:tc>
              <w:tc>
                <w:tcPr>
                  <w:tcW w:w="3833" w:type="dxa"/>
                  <w:vAlign w:val="center"/>
                  <w:hideMark/>
                </w:tcPr>
                <w:p w14:paraId="30FFA406" w14:textId="77777777" w:rsidR="009F1AA2" w:rsidRPr="009F1AA2" w:rsidRDefault="009F1AA2" w:rsidP="009F1AA2">
                  <w:r w:rsidRPr="009F1AA2">
                    <w:t>High-speed lookups and low cost</w:t>
                  </w:r>
                </w:p>
              </w:tc>
            </w:tr>
          </w:tbl>
          <w:p w14:paraId="67DBBA21" w14:textId="77777777" w:rsidR="009F1AA2" w:rsidRDefault="009F1AA2" w:rsidP="009F1AA2">
            <w:pPr>
              <w:rPr>
                <w:b/>
                <w:bCs/>
              </w:rPr>
            </w:pPr>
          </w:p>
          <w:p w14:paraId="067E21DA" w14:textId="3F101AAA" w:rsidR="009F1AA2" w:rsidRPr="009F1AA2" w:rsidRDefault="009F1AA2" w:rsidP="009F1AA2">
            <w:pPr>
              <w:pStyle w:val="Heading3"/>
            </w:pPr>
            <w:r w:rsidRPr="009F1AA2">
              <w:t>Data Analysis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9"/>
              <w:gridCol w:w="3579"/>
              <w:gridCol w:w="3618"/>
            </w:tblGrid>
            <w:tr w:rsidR="009F1AA2" w:rsidRPr="009F1AA2" w14:paraId="7BB3C4B9" w14:textId="77777777" w:rsidTr="009F1AA2">
              <w:trPr>
                <w:tblHeader/>
                <w:tblCellSpacing w:w="15" w:type="dxa"/>
              </w:trPr>
              <w:tc>
                <w:tcPr>
                  <w:tcW w:w="1784" w:type="dxa"/>
                  <w:vAlign w:val="center"/>
                  <w:hideMark/>
                </w:tcPr>
                <w:p w14:paraId="2FE5554E" w14:textId="77777777" w:rsidR="009F1AA2" w:rsidRPr="009F1AA2" w:rsidRDefault="009F1AA2" w:rsidP="009F1AA2">
                  <w:pPr>
                    <w:rPr>
                      <w:b/>
                      <w:bCs/>
                    </w:rPr>
                  </w:pPr>
                  <w:r w:rsidRPr="009F1AA2">
                    <w:rPr>
                      <w:b/>
                      <w:bCs/>
                    </w:rPr>
                    <w:t>Tool</w:t>
                  </w:r>
                </w:p>
              </w:tc>
              <w:tc>
                <w:tcPr>
                  <w:tcW w:w="3549" w:type="dxa"/>
                  <w:vAlign w:val="center"/>
                  <w:hideMark/>
                </w:tcPr>
                <w:p w14:paraId="0C065227" w14:textId="77777777" w:rsidR="009F1AA2" w:rsidRPr="009F1AA2" w:rsidRDefault="009F1AA2" w:rsidP="009F1AA2">
                  <w:pPr>
                    <w:rPr>
                      <w:b/>
                      <w:bCs/>
                    </w:rPr>
                  </w:pPr>
                  <w:r w:rsidRPr="009F1AA2">
                    <w:rPr>
                      <w:b/>
                      <w:bCs/>
                    </w:rPr>
                    <w:t>Use Case</w:t>
                  </w:r>
                </w:p>
              </w:tc>
              <w:tc>
                <w:tcPr>
                  <w:tcW w:w="3573" w:type="dxa"/>
                  <w:vAlign w:val="center"/>
                  <w:hideMark/>
                </w:tcPr>
                <w:p w14:paraId="698A5A36" w14:textId="77777777" w:rsidR="009F1AA2" w:rsidRPr="009F1AA2" w:rsidRDefault="009F1AA2" w:rsidP="009F1AA2">
                  <w:pPr>
                    <w:rPr>
                      <w:b/>
                      <w:bCs/>
                    </w:rPr>
                  </w:pPr>
                  <w:r w:rsidRPr="009F1AA2">
                    <w:rPr>
                      <w:b/>
                      <w:bCs/>
                    </w:rPr>
                    <w:t>Benefits</w:t>
                  </w:r>
                </w:p>
              </w:tc>
            </w:tr>
            <w:tr w:rsidR="009F1AA2" w:rsidRPr="009F1AA2" w14:paraId="61632FD5" w14:textId="77777777" w:rsidTr="009F1AA2">
              <w:trPr>
                <w:tblCellSpacing w:w="15" w:type="dxa"/>
              </w:trPr>
              <w:tc>
                <w:tcPr>
                  <w:tcW w:w="1784" w:type="dxa"/>
                  <w:vAlign w:val="center"/>
                  <w:hideMark/>
                </w:tcPr>
                <w:p w14:paraId="3A8ED7C1" w14:textId="77777777" w:rsidR="009F1AA2" w:rsidRPr="009F1AA2" w:rsidRDefault="009F1AA2" w:rsidP="009F1AA2">
                  <w:r w:rsidRPr="009F1AA2">
                    <w:rPr>
                      <w:b/>
                      <w:bCs/>
                    </w:rPr>
                    <w:t>Azure Synapse Analytics</w:t>
                  </w:r>
                </w:p>
              </w:tc>
              <w:tc>
                <w:tcPr>
                  <w:tcW w:w="3549" w:type="dxa"/>
                  <w:vAlign w:val="center"/>
                  <w:hideMark/>
                </w:tcPr>
                <w:p w14:paraId="14F7EC58" w14:textId="77777777" w:rsidR="009F1AA2" w:rsidRPr="009F1AA2" w:rsidRDefault="009F1AA2" w:rsidP="009F1AA2">
                  <w:r w:rsidRPr="009F1AA2">
                    <w:t>Complex sales, inventory, and trend analysis</w:t>
                  </w:r>
                </w:p>
              </w:tc>
              <w:tc>
                <w:tcPr>
                  <w:tcW w:w="3573" w:type="dxa"/>
                  <w:vAlign w:val="center"/>
                  <w:hideMark/>
                </w:tcPr>
                <w:p w14:paraId="0632AEA9" w14:textId="77777777" w:rsidR="009F1AA2" w:rsidRPr="009F1AA2" w:rsidRDefault="009F1AA2" w:rsidP="009F1AA2">
                  <w:r w:rsidRPr="009F1AA2">
                    <w:t>Integrates data warehousing and big data; real-time analytics</w:t>
                  </w:r>
                </w:p>
              </w:tc>
            </w:tr>
            <w:tr w:rsidR="009F1AA2" w:rsidRPr="009F1AA2" w14:paraId="01E4578E" w14:textId="77777777" w:rsidTr="009F1AA2">
              <w:trPr>
                <w:tblCellSpacing w:w="15" w:type="dxa"/>
              </w:trPr>
              <w:tc>
                <w:tcPr>
                  <w:tcW w:w="1784" w:type="dxa"/>
                  <w:vAlign w:val="center"/>
                  <w:hideMark/>
                </w:tcPr>
                <w:p w14:paraId="352EDF30" w14:textId="77777777" w:rsidR="009F1AA2" w:rsidRPr="009F1AA2" w:rsidRDefault="009F1AA2" w:rsidP="009F1AA2">
                  <w:r w:rsidRPr="009F1AA2">
                    <w:rPr>
                      <w:b/>
                      <w:bCs/>
                    </w:rPr>
                    <w:t>Azure Machine Learning</w:t>
                  </w:r>
                </w:p>
              </w:tc>
              <w:tc>
                <w:tcPr>
                  <w:tcW w:w="3549" w:type="dxa"/>
                  <w:vAlign w:val="center"/>
                  <w:hideMark/>
                </w:tcPr>
                <w:p w14:paraId="623501FD" w14:textId="77777777" w:rsidR="009F1AA2" w:rsidRPr="009F1AA2" w:rsidRDefault="009F1AA2" w:rsidP="009F1AA2">
                  <w:r w:rsidRPr="009F1AA2">
                    <w:t>Predict customer preferences or pet product recommendations</w:t>
                  </w:r>
                </w:p>
              </w:tc>
              <w:tc>
                <w:tcPr>
                  <w:tcW w:w="3573" w:type="dxa"/>
                  <w:vAlign w:val="center"/>
                  <w:hideMark/>
                </w:tcPr>
                <w:p w14:paraId="269A20AD" w14:textId="77777777" w:rsidR="009F1AA2" w:rsidRPr="009F1AA2" w:rsidRDefault="009F1AA2" w:rsidP="009F1AA2">
                  <w:r w:rsidRPr="009F1AA2">
                    <w:t>Enables creation of predictive models from customer behaviour data</w:t>
                  </w:r>
                </w:p>
              </w:tc>
            </w:tr>
            <w:tr w:rsidR="009F1AA2" w:rsidRPr="009F1AA2" w14:paraId="07A57C39" w14:textId="77777777" w:rsidTr="009F1AA2">
              <w:trPr>
                <w:tblCellSpacing w:w="15" w:type="dxa"/>
              </w:trPr>
              <w:tc>
                <w:tcPr>
                  <w:tcW w:w="1784" w:type="dxa"/>
                  <w:vAlign w:val="center"/>
                  <w:hideMark/>
                </w:tcPr>
                <w:p w14:paraId="2FFF99BC" w14:textId="77777777" w:rsidR="009F1AA2" w:rsidRPr="009F1AA2" w:rsidRDefault="009F1AA2" w:rsidP="009F1AA2">
                  <w:r w:rsidRPr="009F1AA2">
                    <w:rPr>
                      <w:b/>
                      <w:bCs/>
                    </w:rPr>
                    <w:t>Azure Databricks</w:t>
                  </w:r>
                </w:p>
              </w:tc>
              <w:tc>
                <w:tcPr>
                  <w:tcW w:w="3549" w:type="dxa"/>
                  <w:vAlign w:val="center"/>
                  <w:hideMark/>
                </w:tcPr>
                <w:p w14:paraId="7BB98F25" w14:textId="77777777" w:rsidR="009F1AA2" w:rsidRPr="009F1AA2" w:rsidRDefault="009F1AA2" w:rsidP="009F1AA2">
                  <w:r w:rsidRPr="009F1AA2">
                    <w:t>Advanced analytics for large datasets</w:t>
                  </w:r>
                </w:p>
              </w:tc>
              <w:tc>
                <w:tcPr>
                  <w:tcW w:w="3573" w:type="dxa"/>
                  <w:vAlign w:val="center"/>
                  <w:hideMark/>
                </w:tcPr>
                <w:p w14:paraId="18B58B16" w14:textId="77777777" w:rsidR="009F1AA2" w:rsidRPr="009F1AA2" w:rsidRDefault="009F1AA2" w:rsidP="009F1AA2">
                  <w:r w:rsidRPr="009F1AA2">
                    <w:t>Supports Spark-based processing for large-scale, fast computations</w:t>
                  </w:r>
                </w:p>
              </w:tc>
            </w:tr>
          </w:tbl>
          <w:p w14:paraId="65218762" w14:textId="77777777" w:rsidR="009F1AA2" w:rsidRDefault="009F1AA2" w:rsidP="009F1AA2">
            <w:pPr>
              <w:pStyle w:val="Heading3"/>
            </w:pPr>
          </w:p>
          <w:p w14:paraId="729B5725" w14:textId="30165E04" w:rsidR="009F1AA2" w:rsidRPr="009F1AA2" w:rsidRDefault="009F1AA2" w:rsidP="009F1AA2">
            <w:pPr>
              <w:pStyle w:val="Heading3"/>
            </w:pPr>
            <w:r w:rsidRPr="009F1AA2">
              <w:lastRenderedPageBreak/>
              <w:t>Data Integration and Automation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7"/>
              <w:gridCol w:w="3672"/>
              <w:gridCol w:w="3897"/>
            </w:tblGrid>
            <w:tr w:rsidR="009F1AA2" w:rsidRPr="009F1AA2" w14:paraId="5A4CBCCB" w14:textId="77777777" w:rsidTr="009F1AA2">
              <w:trPr>
                <w:tblHeader/>
                <w:tblCellSpacing w:w="15" w:type="dxa"/>
              </w:trPr>
              <w:tc>
                <w:tcPr>
                  <w:tcW w:w="1412" w:type="dxa"/>
                  <w:vAlign w:val="center"/>
                  <w:hideMark/>
                </w:tcPr>
                <w:p w14:paraId="4C6B085F" w14:textId="77777777" w:rsidR="009F1AA2" w:rsidRPr="009F1AA2" w:rsidRDefault="009F1AA2" w:rsidP="009F1AA2">
                  <w:pPr>
                    <w:rPr>
                      <w:b/>
                      <w:bCs/>
                    </w:rPr>
                  </w:pPr>
                  <w:r w:rsidRPr="009F1AA2">
                    <w:rPr>
                      <w:b/>
                      <w:bCs/>
                    </w:rPr>
                    <w:t>Tool</w:t>
                  </w:r>
                </w:p>
              </w:tc>
              <w:tc>
                <w:tcPr>
                  <w:tcW w:w="3642" w:type="dxa"/>
                  <w:vAlign w:val="center"/>
                  <w:hideMark/>
                </w:tcPr>
                <w:p w14:paraId="412D0DF0" w14:textId="77777777" w:rsidR="009F1AA2" w:rsidRPr="009F1AA2" w:rsidRDefault="009F1AA2" w:rsidP="009F1AA2">
                  <w:pPr>
                    <w:rPr>
                      <w:b/>
                      <w:bCs/>
                    </w:rPr>
                  </w:pPr>
                  <w:r w:rsidRPr="009F1AA2">
                    <w:rPr>
                      <w:b/>
                      <w:bCs/>
                    </w:rPr>
                    <w:t>Purpose</w:t>
                  </w:r>
                </w:p>
              </w:tc>
              <w:tc>
                <w:tcPr>
                  <w:tcW w:w="3852" w:type="dxa"/>
                  <w:vAlign w:val="center"/>
                  <w:hideMark/>
                </w:tcPr>
                <w:p w14:paraId="787C7977" w14:textId="77777777" w:rsidR="009F1AA2" w:rsidRPr="009F1AA2" w:rsidRDefault="009F1AA2" w:rsidP="009F1AA2">
                  <w:pPr>
                    <w:rPr>
                      <w:b/>
                      <w:bCs/>
                    </w:rPr>
                  </w:pPr>
                  <w:r w:rsidRPr="009F1AA2">
                    <w:rPr>
                      <w:b/>
                      <w:bCs/>
                    </w:rPr>
                    <w:t>Benefits</w:t>
                  </w:r>
                </w:p>
              </w:tc>
            </w:tr>
            <w:tr w:rsidR="009F1AA2" w:rsidRPr="009F1AA2" w14:paraId="78CB6F5C" w14:textId="77777777" w:rsidTr="009F1AA2">
              <w:trPr>
                <w:tblCellSpacing w:w="15" w:type="dxa"/>
              </w:trPr>
              <w:tc>
                <w:tcPr>
                  <w:tcW w:w="1412" w:type="dxa"/>
                  <w:vAlign w:val="center"/>
                  <w:hideMark/>
                </w:tcPr>
                <w:p w14:paraId="4CF3AD9C" w14:textId="77777777" w:rsidR="009F1AA2" w:rsidRPr="009F1AA2" w:rsidRDefault="009F1AA2" w:rsidP="009F1AA2">
                  <w:r w:rsidRPr="009F1AA2">
                    <w:rPr>
                      <w:b/>
                      <w:bCs/>
                    </w:rPr>
                    <w:t>Azure Data Factory</w:t>
                  </w:r>
                </w:p>
              </w:tc>
              <w:tc>
                <w:tcPr>
                  <w:tcW w:w="3642" w:type="dxa"/>
                  <w:vAlign w:val="center"/>
                  <w:hideMark/>
                </w:tcPr>
                <w:p w14:paraId="3B5808CC" w14:textId="77777777" w:rsidR="009F1AA2" w:rsidRPr="009F1AA2" w:rsidRDefault="009F1AA2" w:rsidP="009F1AA2">
                  <w:r w:rsidRPr="009F1AA2">
                    <w:t>Automate data import from spreadsheets to Azure SQL or Blob</w:t>
                  </w:r>
                </w:p>
              </w:tc>
              <w:tc>
                <w:tcPr>
                  <w:tcW w:w="3852" w:type="dxa"/>
                  <w:vAlign w:val="center"/>
                  <w:hideMark/>
                </w:tcPr>
                <w:p w14:paraId="3B564CC2" w14:textId="77777777" w:rsidR="009F1AA2" w:rsidRPr="009F1AA2" w:rsidRDefault="009F1AA2" w:rsidP="009F1AA2">
                  <w:r w:rsidRPr="009F1AA2">
                    <w:t>Scalable, supports data transformation and scheduling</w:t>
                  </w:r>
                </w:p>
              </w:tc>
            </w:tr>
            <w:tr w:rsidR="009F1AA2" w:rsidRPr="009F1AA2" w14:paraId="3C0573D8" w14:textId="77777777" w:rsidTr="009F1AA2">
              <w:trPr>
                <w:tblCellSpacing w:w="15" w:type="dxa"/>
              </w:trPr>
              <w:tc>
                <w:tcPr>
                  <w:tcW w:w="1412" w:type="dxa"/>
                  <w:vAlign w:val="center"/>
                  <w:hideMark/>
                </w:tcPr>
                <w:p w14:paraId="2F7C282A" w14:textId="77777777" w:rsidR="009F1AA2" w:rsidRPr="009F1AA2" w:rsidRDefault="009F1AA2" w:rsidP="009F1AA2">
                  <w:r w:rsidRPr="009F1AA2">
                    <w:rPr>
                      <w:b/>
                      <w:bCs/>
                    </w:rPr>
                    <w:t>Logic Apps</w:t>
                  </w:r>
                </w:p>
              </w:tc>
              <w:tc>
                <w:tcPr>
                  <w:tcW w:w="3642" w:type="dxa"/>
                  <w:vAlign w:val="center"/>
                  <w:hideMark/>
                </w:tcPr>
                <w:p w14:paraId="491DA3F5" w14:textId="77777777" w:rsidR="009F1AA2" w:rsidRPr="009F1AA2" w:rsidRDefault="009F1AA2" w:rsidP="009F1AA2">
                  <w:r w:rsidRPr="009F1AA2">
                    <w:t>Workflow automation (e.g., trigger email alerts on low inventory)</w:t>
                  </w:r>
                </w:p>
              </w:tc>
              <w:tc>
                <w:tcPr>
                  <w:tcW w:w="3852" w:type="dxa"/>
                  <w:vAlign w:val="center"/>
                  <w:hideMark/>
                </w:tcPr>
                <w:p w14:paraId="1127B989" w14:textId="77777777" w:rsidR="009F1AA2" w:rsidRPr="009F1AA2" w:rsidRDefault="009F1AA2" w:rsidP="009F1AA2">
                  <w:r w:rsidRPr="009F1AA2">
                    <w:t>No-code setup, integrates with external services like Gmail or Excel</w:t>
                  </w:r>
                </w:p>
              </w:tc>
            </w:tr>
          </w:tbl>
          <w:p w14:paraId="0BB3CF62" w14:textId="77777777" w:rsidR="009F1AA2" w:rsidRDefault="009F1AA2" w:rsidP="5B22DC51"/>
          <w:p w14:paraId="2BA7650D" w14:textId="77777777" w:rsidR="009F1AA2" w:rsidRPr="009F1AA2" w:rsidRDefault="009F1AA2" w:rsidP="009F1AA2">
            <w:pPr>
              <w:pStyle w:val="Heading1"/>
            </w:pPr>
            <w:r w:rsidRPr="009F1AA2">
              <w:t>Data Types and Data Modelling</w:t>
            </w:r>
          </w:p>
          <w:p w14:paraId="4FDC66DC" w14:textId="77777777" w:rsidR="009F1AA2" w:rsidRPr="009F1AA2" w:rsidRDefault="009F1AA2" w:rsidP="009F1AA2">
            <w:pPr>
              <w:pStyle w:val="Heading3"/>
            </w:pPr>
            <w:r w:rsidRPr="009F1AA2">
              <w:t>Data Categories</w:t>
            </w:r>
          </w:p>
          <w:p w14:paraId="5562D62B" w14:textId="77777777" w:rsidR="009F1AA2" w:rsidRPr="009F1AA2" w:rsidRDefault="009F1AA2" w:rsidP="009F1AA2">
            <w:pPr>
              <w:numPr>
                <w:ilvl w:val="0"/>
                <w:numId w:val="24"/>
              </w:numPr>
            </w:pPr>
            <w:r w:rsidRPr="009F1AA2">
              <w:rPr>
                <w:b/>
                <w:bCs/>
              </w:rPr>
              <w:t>Customer Demographics</w:t>
            </w:r>
            <w:r w:rsidRPr="009F1AA2">
              <w:t>: Name, address, email, phone number, pet preferences.</w:t>
            </w:r>
          </w:p>
          <w:p w14:paraId="4BBF1E11" w14:textId="77777777" w:rsidR="009F1AA2" w:rsidRPr="009F1AA2" w:rsidRDefault="009F1AA2" w:rsidP="009F1AA2">
            <w:pPr>
              <w:numPr>
                <w:ilvl w:val="0"/>
                <w:numId w:val="24"/>
              </w:numPr>
            </w:pPr>
            <w:r w:rsidRPr="009F1AA2">
              <w:rPr>
                <w:b/>
                <w:bCs/>
              </w:rPr>
              <w:t>Transaction History</w:t>
            </w:r>
            <w:r w:rsidRPr="009F1AA2">
              <w:t>: Purchase date, items bought, price, payment method.</w:t>
            </w:r>
          </w:p>
          <w:p w14:paraId="7DF141F9" w14:textId="77777777" w:rsidR="009F1AA2" w:rsidRPr="009F1AA2" w:rsidRDefault="009F1AA2" w:rsidP="009F1AA2">
            <w:pPr>
              <w:numPr>
                <w:ilvl w:val="0"/>
                <w:numId w:val="24"/>
              </w:numPr>
            </w:pPr>
            <w:r w:rsidRPr="009F1AA2">
              <w:rPr>
                <w:b/>
                <w:bCs/>
              </w:rPr>
              <w:t>Pet Inventory</w:t>
            </w:r>
            <w:r w:rsidRPr="009F1AA2">
              <w:t>: Animal type, breed, age, health status, availability.</w:t>
            </w:r>
          </w:p>
          <w:p w14:paraId="2B7CD875" w14:textId="77777777" w:rsidR="009F1AA2" w:rsidRDefault="009F1AA2" w:rsidP="009F1AA2">
            <w:pPr>
              <w:numPr>
                <w:ilvl w:val="0"/>
                <w:numId w:val="24"/>
              </w:numPr>
            </w:pPr>
            <w:r w:rsidRPr="009F1AA2">
              <w:rPr>
                <w:b/>
                <w:bCs/>
              </w:rPr>
              <w:t>Product Categories</w:t>
            </w:r>
            <w:r w:rsidRPr="009F1AA2">
              <w:t>: Food, accessories, grooming, healthcare products.</w:t>
            </w:r>
          </w:p>
          <w:p w14:paraId="02D08B94" w14:textId="77777777" w:rsidR="009F1AA2" w:rsidRPr="009F1AA2" w:rsidRDefault="009F1AA2" w:rsidP="009F1AA2">
            <w:pPr>
              <w:ind w:left="360"/>
            </w:pPr>
          </w:p>
          <w:p w14:paraId="6F88C2AA" w14:textId="77777777" w:rsidR="009F1AA2" w:rsidRPr="009F1AA2" w:rsidRDefault="009F1AA2" w:rsidP="009F1AA2">
            <w:pPr>
              <w:pStyle w:val="Heading3"/>
            </w:pPr>
            <w:r w:rsidRPr="009F1AA2">
              <w:t>Data Modelling Approach</w:t>
            </w:r>
          </w:p>
          <w:p w14:paraId="6CA0DC81" w14:textId="77777777" w:rsidR="009F1AA2" w:rsidRDefault="009F1AA2" w:rsidP="009F1AA2">
            <w:r w:rsidRPr="009F1AA2">
              <w:t>A relational data model is suitable for structured datasets:</w:t>
            </w:r>
          </w:p>
          <w:p w14:paraId="7DA2928F" w14:textId="77777777" w:rsidR="009F1AA2" w:rsidRPr="009F1AA2" w:rsidRDefault="009F1AA2" w:rsidP="009F1AA2"/>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2"/>
              <w:gridCol w:w="3311"/>
              <w:gridCol w:w="1447"/>
              <w:gridCol w:w="2966"/>
            </w:tblGrid>
            <w:tr w:rsidR="009F1AA2" w:rsidRPr="009F1AA2" w14:paraId="6289F2BB" w14:textId="77777777" w:rsidTr="009F1AA2">
              <w:trPr>
                <w:tblHeader/>
                <w:tblCellSpacing w:w="15" w:type="dxa"/>
              </w:trPr>
              <w:tc>
                <w:tcPr>
                  <w:tcW w:w="1257" w:type="dxa"/>
                  <w:vAlign w:val="center"/>
                  <w:hideMark/>
                </w:tcPr>
                <w:p w14:paraId="72383EAA" w14:textId="77777777" w:rsidR="009F1AA2" w:rsidRPr="009F1AA2" w:rsidRDefault="009F1AA2" w:rsidP="009F1AA2">
                  <w:pPr>
                    <w:rPr>
                      <w:b/>
                      <w:bCs/>
                    </w:rPr>
                  </w:pPr>
                  <w:r w:rsidRPr="009F1AA2">
                    <w:rPr>
                      <w:b/>
                      <w:bCs/>
                    </w:rPr>
                    <w:t>Entity</w:t>
                  </w:r>
                </w:p>
              </w:tc>
              <w:tc>
                <w:tcPr>
                  <w:tcW w:w="3281" w:type="dxa"/>
                  <w:vAlign w:val="center"/>
                  <w:hideMark/>
                </w:tcPr>
                <w:p w14:paraId="72C8FF0F" w14:textId="77777777" w:rsidR="009F1AA2" w:rsidRPr="009F1AA2" w:rsidRDefault="009F1AA2" w:rsidP="009F1AA2">
                  <w:pPr>
                    <w:rPr>
                      <w:b/>
                      <w:bCs/>
                    </w:rPr>
                  </w:pPr>
                  <w:r w:rsidRPr="009F1AA2">
                    <w:rPr>
                      <w:b/>
                      <w:bCs/>
                    </w:rPr>
                    <w:t>Attributes</w:t>
                  </w:r>
                </w:p>
              </w:tc>
              <w:tc>
                <w:tcPr>
                  <w:tcW w:w="1417" w:type="dxa"/>
                  <w:vAlign w:val="center"/>
                  <w:hideMark/>
                </w:tcPr>
                <w:p w14:paraId="23EDD3AB" w14:textId="77777777" w:rsidR="009F1AA2" w:rsidRPr="009F1AA2" w:rsidRDefault="009F1AA2" w:rsidP="009F1AA2">
                  <w:pPr>
                    <w:rPr>
                      <w:b/>
                      <w:bCs/>
                    </w:rPr>
                  </w:pPr>
                  <w:r w:rsidRPr="009F1AA2">
                    <w:rPr>
                      <w:b/>
                      <w:bCs/>
                    </w:rPr>
                    <w:t>Primary Key</w:t>
                  </w:r>
                </w:p>
              </w:tc>
              <w:tc>
                <w:tcPr>
                  <w:tcW w:w="2921" w:type="dxa"/>
                  <w:vAlign w:val="center"/>
                  <w:hideMark/>
                </w:tcPr>
                <w:p w14:paraId="75DE0C47" w14:textId="77777777" w:rsidR="009F1AA2" w:rsidRPr="009F1AA2" w:rsidRDefault="009F1AA2" w:rsidP="009F1AA2">
                  <w:pPr>
                    <w:rPr>
                      <w:b/>
                      <w:bCs/>
                    </w:rPr>
                  </w:pPr>
                  <w:r w:rsidRPr="009F1AA2">
                    <w:rPr>
                      <w:b/>
                      <w:bCs/>
                    </w:rPr>
                    <w:t>Relationships</w:t>
                  </w:r>
                </w:p>
              </w:tc>
            </w:tr>
            <w:tr w:rsidR="009F1AA2" w:rsidRPr="009F1AA2" w14:paraId="2BFCA461" w14:textId="77777777" w:rsidTr="009F1AA2">
              <w:trPr>
                <w:tblCellSpacing w:w="15" w:type="dxa"/>
              </w:trPr>
              <w:tc>
                <w:tcPr>
                  <w:tcW w:w="1257" w:type="dxa"/>
                  <w:vAlign w:val="center"/>
                  <w:hideMark/>
                </w:tcPr>
                <w:p w14:paraId="6131E259" w14:textId="77777777" w:rsidR="009F1AA2" w:rsidRPr="009F1AA2" w:rsidRDefault="009F1AA2" w:rsidP="009F1AA2">
                  <w:r w:rsidRPr="009F1AA2">
                    <w:t>Customers</w:t>
                  </w:r>
                </w:p>
              </w:tc>
              <w:tc>
                <w:tcPr>
                  <w:tcW w:w="3281" w:type="dxa"/>
                  <w:vAlign w:val="center"/>
                  <w:hideMark/>
                </w:tcPr>
                <w:p w14:paraId="51C5582F" w14:textId="77777777" w:rsidR="009F1AA2" w:rsidRPr="009F1AA2" w:rsidRDefault="009F1AA2" w:rsidP="009F1AA2">
                  <w:proofErr w:type="spellStart"/>
                  <w:r w:rsidRPr="009F1AA2">
                    <w:t>CustomerID</w:t>
                  </w:r>
                  <w:proofErr w:type="spellEnd"/>
                  <w:r w:rsidRPr="009F1AA2">
                    <w:t>, Name, Email, Phone</w:t>
                  </w:r>
                </w:p>
              </w:tc>
              <w:tc>
                <w:tcPr>
                  <w:tcW w:w="1417" w:type="dxa"/>
                  <w:vAlign w:val="center"/>
                  <w:hideMark/>
                </w:tcPr>
                <w:p w14:paraId="1AD4D37A" w14:textId="77777777" w:rsidR="009F1AA2" w:rsidRPr="009F1AA2" w:rsidRDefault="009F1AA2" w:rsidP="009F1AA2">
                  <w:proofErr w:type="spellStart"/>
                  <w:r w:rsidRPr="009F1AA2">
                    <w:t>CustomerID</w:t>
                  </w:r>
                  <w:proofErr w:type="spellEnd"/>
                </w:p>
              </w:tc>
              <w:tc>
                <w:tcPr>
                  <w:tcW w:w="2921" w:type="dxa"/>
                  <w:vAlign w:val="center"/>
                  <w:hideMark/>
                </w:tcPr>
                <w:p w14:paraId="71C19EF9" w14:textId="77777777" w:rsidR="009F1AA2" w:rsidRPr="009F1AA2" w:rsidRDefault="009F1AA2" w:rsidP="009F1AA2">
                  <w:r w:rsidRPr="009F1AA2">
                    <w:t>One-to-many with Transactions</w:t>
                  </w:r>
                </w:p>
              </w:tc>
            </w:tr>
            <w:tr w:rsidR="009F1AA2" w:rsidRPr="009F1AA2" w14:paraId="417F1D88" w14:textId="77777777" w:rsidTr="009F1AA2">
              <w:trPr>
                <w:tblCellSpacing w:w="15" w:type="dxa"/>
              </w:trPr>
              <w:tc>
                <w:tcPr>
                  <w:tcW w:w="1257" w:type="dxa"/>
                  <w:vAlign w:val="center"/>
                  <w:hideMark/>
                </w:tcPr>
                <w:p w14:paraId="163AE2B3" w14:textId="77777777" w:rsidR="009F1AA2" w:rsidRPr="009F1AA2" w:rsidRDefault="009F1AA2" w:rsidP="009F1AA2">
                  <w:r w:rsidRPr="009F1AA2">
                    <w:t>Transactions</w:t>
                  </w:r>
                </w:p>
              </w:tc>
              <w:tc>
                <w:tcPr>
                  <w:tcW w:w="3281" w:type="dxa"/>
                  <w:vAlign w:val="center"/>
                  <w:hideMark/>
                </w:tcPr>
                <w:p w14:paraId="6C17AF1D" w14:textId="77777777" w:rsidR="009F1AA2" w:rsidRPr="009F1AA2" w:rsidRDefault="009F1AA2" w:rsidP="009F1AA2">
                  <w:proofErr w:type="spellStart"/>
                  <w:r w:rsidRPr="009F1AA2">
                    <w:t>TransactionID</w:t>
                  </w:r>
                  <w:proofErr w:type="spellEnd"/>
                  <w:r w:rsidRPr="009F1AA2">
                    <w:t xml:space="preserve">, Date, </w:t>
                  </w:r>
                  <w:proofErr w:type="spellStart"/>
                  <w:r w:rsidRPr="009F1AA2">
                    <w:t>CustomerID</w:t>
                  </w:r>
                  <w:proofErr w:type="spellEnd"/>
                  <w:r w:rsidRPr="009F1AA2">
                    <w:t xml:space="preserve">, </w:t>
                  </w:r>
                  <w:proofErr w:type="spellStart"/>
                  <w:r w:rsidRPr="009F1AA2">
                    <w:t>TotalAmount</w:t>
                  </w:r>
                  <w:proofErr w:type="spellEnd"/>
                </w:p>
              </w:tc>
              <w:tc>
                <w:tcPr>
                  <w:tcW w:w="1417" w:type="dxa"/>
                  <w:vAlign w:val="center"/>
                  <w:hideMark/>
                </w:tcPr>
                <w:p w14:paraId="63A5CD51" w14:textId="77777777" w:rsidR="009F1AA2" w:rsidRPr="009F1AA2" w:rsidRDefault="009F1AA2" w:rsidP="009F1AA2">
                  <w:proofErr w:type="spellStart"/>
                  <w:r w:rsidRPr="009F1AA2">
                    <w:t>TransactionID</w:t>
                  </w:r>
                  <w:proofErr w:type="spellEnd"/>
                </w:p>
              </w:tc>
              <w:tc>
                <w:tcPr>
                  <w:tcW w:w="2921" w:type="dxa"/>
                  <w:vAlign w:val="center"/>
                  <w:hideMark/>
                </w:tcPr>
                <w:p w14:paraId="6AC277E9" w14:textId="77777777" w:rsidR="009F1AA2" w:rsidRPr="009F1AA2" w:rsidRDefault="009F1AA2" w:rsidP="009F1AA2">
                  <w:r w:rsidRPr="009F1AA2">
                    <w:t>Many-to-one with Customers</w:t>
                  </w:r>
                </w:p>
              </w:tc>
            </w:tr>
            <w:tr w:rsidR="009F1AA2" w:rsidRPr="009F1AA2" w14:paraId="4E045849" w14:textId="77777777" w:rsidTr="009F1AA2">
              <w:trPr>
                <w:tblCellSpacing w:w="15" w:type="dxa"/>
              </w:trPr>
              <w:tc>
                <w:tcPr>
                  <w:tcW w:w="1257" w:type="dxa"/>
                  <w:vAlign w:val="center"/>
                  <w:hideMark/>
                </w:tcPr>
                <w:p w14:paraId="449CB5DC" w14:textId="77777777" w:rsidR="009F1AA2" w:rsidRPr="009F1AA2" w:rsidRDefault="009F1AA2" w:rsidP="009F1AA2">
                  <w:r w:rsidRPr="009F1AA2">
                    <w:t>Products</w:t>
                  </w:r>
                </w:p>
              </w:tc>
              <w:tc>
                <w:tcPr>
                  <w:tcW w:w="3281" w:type="dxa"/>
                  <w:vAlign w:val="center"/>
                  <w:hideMark/>
                </w:tcPr>
                <w:p w14:paraId="4AF98F64" w14:textId="77777777" w:rsidR="009F1AA2" w:rsidRPr="009F1AA2" w:rsidRDefault="009F1AA2" w:rsidP="009F1AA2">
                  <w:proofErr w:type="spellStart"/>
                  <w:r w:rsidRPr="009F1AA2">
                    <w:t>ProductID</w:t>
                  </w:r>
                  <w:proofErr w:type="spellEnd"/>
                  <w:r w:rsidRPr="009F1AA2">
                    <w:t xml:space="preserve">, Name, </w:t>
                  </w:r>
                  <w:proofErr w:type="spellStart"/>
                  <w:r w:rsidRPr="009F1AA2">
                    <w:t>CategoryID</w:t>
                  </w:r>
                  <w:proofErr w:type="spellEnd"/>
                  <w:r w:rsidRPr="009F1AA2">
                    <w:t>, Price</w:t>
                  </w:r>
                </w:p>
              </w:tc>
              <w:tc>
                <w:tcPr>
                  <w:tcW w:w="1417" w:type="dxa"/>
                  <w:vAlign w:val="center"/>
                  <w:hideMark/>
                </w:tcPr>
                <w:p w14:paraId="62FEBA54" w14:textId="77777777" w:rsidR="009F1AA2" w:rsidRPr="009F1AA2" w:rsidRDefault="009F1AA2" w:rsidP="009F1AA2">
                  <w:proofErr w:type="spellStart"/>
                  <w:r w:rsidRPr="009F1AA2">
                    <w:t>ProductID</w:t>
                  </w:r>
                  <w:proofErr w:type="spellEnd"/>
                </w:p>
              </w:tc>
              <w:tc>
                <w:tcPr>
                  <w:tcW w:w="2921" w:type="dxa"/>
                  <w:vAlign w:val="center"/>
                  <w:hideMark/>
                </w:tcPr>
                <w:p w14:paraId="613F21E6" w14:textId="77777777" w:rsidR="009F1AA2" w:rsidRPr="009F1AA2" w:rsidRDefault="009F1AA2" w:rsidP="009F1AA2">
                  <w:r w:rsidRPr="009F1AA2">
                    <w:t>Many-to-one with Categories</w:t>
                  </w:r>
                </w:p>
              </w:tc>
            </w:tr>
            <w:tr w:rsidR="009F1AA2" w:rsidRPr="009F1AA2" w14:paraId="034B342A" w14:textId="77777777" w:rsidTr="009F1AA2">
              <w:trPr>
                <w:tblCellSpacing w:w="15" w:type="dxa"/>
              </w:trPr>
              <w:tc>
                <w:tcPr>
                  <w:tcW w:w="1257" w:type="dxa"/>
                  <w:vAlign w:val="center"/>
                  <w:hideMark/>
                </w:tcPr>
                <w:p w14:paraId="17BBB94C" w14:textId="77777777" w:rsidR="009F1AA2" w:rsidRPr="009F1AA2" w:rsidRDefault="009F1AA2" w:rsidP="009F1AA2">
                  <w:r w:rsidRPr="009F1AA2">
                    <w:t>Categories</w:t>
                  </w:r>
                </w:p>
              </w:tc>
              <w:tc>
                <w:tcPr>
                  <w:tcW w:w="3281" w:type="dxa"/>
                  <w:vAlign w:val="center"/>
                  <w:hideMark/>
                </w:tcPr>
                <w:p w14:paraId="17C044BF" w14:textId="77777777" w:rsidR="009F1AA2" w:rsidRPr="009F1AA2" w:rsidRDefault="009F1AA2" w:rsidP="009F1AA2">
                  <w:proofErr w:type="spellStart"/>
                  <w:r w:rsidRPr="009F1AA2">
                    <w:t>CategoryID</w:t>
                  </w:r>
                  <w:proofErr w:type="spellEnd"/>
                  <w:r w:rsidRPr="009F1AA2">
                    <w:t>, Name</w:t>
                  </w:r>
                </w:p>
              </w:tc>
              <w:tc>
                <w:tcPr>
                  <w:tcW w:w="1417" w:type="dxa"/>
                  <w:vAlign w:val="center"/>
                  <w:hideMark/>
                </w:tcPr>
                <w:p w14:paraId="461A0657" w14:textId="77777777" w:rsidR="009F1AA2" w:rsidRPr="009F1AA2" w:rsidRDefault="009F1AA2" w:rsidP="009F1AA2">
                  <w:proofErr w:type="spellStart"/>
                  <w:r w:rsidRPr="009F1AA2">
                    <w:t>CategoryID</w:t>
                  </w:r>
                  <w:proofErr w:type="spellEnd"/>
                </w:p>
              </w:tc>
              <w:tc>
                <w:tcPr>
                  <w:tcW w:w="2921" w:type="dxa"/>
                  <w:vAlign w:val="center"/>
                  <w:hideMark/>
                </w:tcPr>
                <w:p w14:paraId="6F71FEDC" w14:textId="77777777" w:rsidR="009F1AA2" w:rsidRPr="009F1AA2" w:rsidRDefault="009F1AA2" w:rsidP="009F1AA2">
                  <w:r w:rsidRPr="009F1AA2">
                    <w:t>One-to-many with Products</w:t>
                  </w:r>
                </w:p>
              </w:tc>
            </w:tr>
            <w:tr w:rsidR="009F1AA2" w:rsidRPr="009F1AA2" w14:paraId="223C4B23" w14:textId="77777777" w:rsidTr="009F1AA2">
              <w:trPr>
                <w:tblCellSpacing w:w="15" w:type="dxa"/>
              </w:trPr>
              <w:tc>
                <w:tcPr>
                  <w:tcW w:w="1257" w:type="dxa"/>
                  <w:vAlign w:val="center"/>
                  <w:hideMark/>
                </w:tcPr>
                <w:p w14:paraId="771CD4A5" w14:textId="77777777" w:rsidR="009F1AA2" w:rsidRPr="009F1AA2" w:rsidRDefault="009F1AA2" w:rsidP="009F1AA2">
                  <w:r w:rsidRPr="009F1AA2">
                    <w:t>Pets</w:t>
                  </w:r>
                </w:p>
              </w:tc>
              <w:tc>
                <w:tcPr>
                  <w:tcW w:w="3281" w:type="dxa"/>
                  <w:vAlign w:val="center"/>
                  <w:hideMark/>
                </w:tcPr>
                <w:p w14:paraId="2816B049" w14:textId="77777777" w:rsidR="009F1AA2" w:rsidRPr="009F1AA2" w:rsidRDefault="009F1AA2" w:rsidP="009F1AA2">
                  <w:proofErr w:type="spellStart"/>
                  <w:r w:rsidRPr="009F1AA2">
                    <w:t>PetID</w:t>
                  </w:r>
                  <w:proofErr w:type="spellEnd"/>
                  <w:r w:rsidRPr="009F1AA2">
                    <w:t>, Species, Breed, Availability</w:t>
                  </w:r>
                </w:p>
              </w:tc>
              <w:tc>
                <w:tcPr>
                  <w:tcW w:w="1417" w:type="dxa"/>
                  <w:vAlign w:val="center"/>
                  <w:hideMark/>
                </w:tcPr>
                <w:p w14:paraId="0975B21F" w14:textId="77777777" w:rsidR="009F1AA2" w:rsidRPr="009F1AA2" w:rsidRDefault="009F1AA2" w:rsidP="009F1AA2">
                  <w:proofErr w:type="spellStart"/>
                  <w:r w:rsidRPr="009F1AA2">
                    <w:t>PetID</w:t>
                  </w:r>
                  <w:proofErr w:type="spellEnd"/>
                </w:p>
              </w:tc>
              <w:tc>
                <w:tcPr>
                  <w:tcW w:w="2921" w:type="dxa"/>
                  <w:vAlign w:val="center"/>
                  <w:hideMark/>
                </w:tcPr>
                <w:p w14:paraId="033EFB53" w14:textId="77777777" w:rsidR="009F1AA2" w:rsidRPr="009F1AA2" w:rsidRDefault="009F1AA2" w:rsidP="009F1AA2">
                  <w:r w:rsidRPr="009F1AA2">
                    <w:t>Optional link to Transactions (if pets sold)</w:t>
                  </w:r>
                </w:p>
              </w:tc>
            </w:tr>
            <w:tr w:rsidR="009F1AA2" w:rsidRPr="009F1AA2" w14:paraId="69235997" w14:textId="77777777" w:rsidTr="009F1AA2">
              <w:trPr>
                <w:tblCellSpacing w:w="15" w:type="dxa"/>
              </w:trPr>
              <w:tc>
                <w:tcPr>
                  <w:tcW w:w="1257" w:type="dxa"/>
                  <w:vAlign w:val="center"/>
                </w:tcPr>
                <w:p w14:paraId="5685E76C" w14:textId="77777777" w:rsidR="009F1AA2" w:rsidRPr="009F1AA2" w:rsidRDefault="009F1AA2" w:rsidP="009F1AA2"/>
              </w:tc>
              <w:tc>
                <w:tcPr>
                  <w:tcW w:w="3281" w:type="dxa"/>
                  <w:vAlign w:val="center"/>
                </w:tcPr>
                <w:p w14:paraId="6A0BF4AC" w14:textId="77777777" w:rsidR="009F1AA2" w:rsidRPr="009F1AA2" w:rsidRDefault="009F1AA2" w:rsidP="009F1AA2"/>
              </w:tc>
              <w:tc>
                <w:tcPr>
                  <w:tcW w:w="1417" w:type="dxa"/>
                  <w:vAlign w:val="center"/>
                </w:tcPr>
                <w:p w14:paraId="67B64D8A" w14:textId="77777777" w:rsidR="009F1AA2" w:rsidRPr="009F1AA2" w:rsidRDefault="009F1AA2" w:rsidP="009F1AA2"/>
              </w:tc>
              <w:tc>
                <w:tcPr>
                  <w:tcW w:w="2921" w:type="dxa"/>
                  <w:vAlign w:val="center"/>
                </w:tcPr>
                <w:p w14:paraId="57C985EA" w14:textId="77777777" w:rsidR="009F1AA2" w:rsidRPr="009F1AA2" w:rsidRDefault="009F1AA2" w:rsidP="009F1AA2"/>
              </w:tc>
            </w:tr>
          </w:tbl>
          <w:p w14:paraId="20BC4F23" w14:textId="77777777" w:rsidR="009F1AA2" w:rsidRDefault="009F1AA2" w:rsidP="009F1AA2">
            <w:pPr>
              <w:pStyle w:val="Heading1"/>
            </w:pPr>
          </w:p>
          <w:p w14:paraId="472209EB" w14:textId="77777777" w:rsidR="009F1AA2" w:rsidRDefault="009F1AA2" w:rsidP="009F1AA2">
            <w:pPr>
              <w:pStyle w:val="Heading1"/>
            </w:pPr>
          </w:p>
          <w:p w14:paraId="50D39740" w14:textId="77777777" w:rsidR="009F1AA2" w:rsidRDefault="009F1AA2" w:rsidP="009F1AA2">
            <w:pPr>
              <w:pStyle w:val="Heading1"/>
            </w:pPr>
          </w:p>
          <w:p w14:paraId="2076B38B" w14:textId="77777777" w:rsidR="009F1AA2" w:rsidRDefault="009F1AA2" w:rsidP="009F1AA2">
            <w:pPr>
              <w:pStyle w:val="Heading1"/>
            </w:pPr>
          </w:p>
          <w:p w14:paraId="48ECA1FC" w14:textId="605E65DD" w:rsidR="009F1AA2" w:rsidRPr="009F1AA2" w:rsidRDefault="009F1AA2" w:rsidP="009F1AA2">
            <w:pPr>
              <w:pStyle w:val="Heading1"/>
            </w:pPr>
            <w:r w:rsidRPr="009F1AA2">
              <w:lastRenderedPageBreak/>
              <w:t>Data Storage Formats and Structures in Azure</w:t>
            </w:r>
          </w:p>
          <w:p w14:paraId="390F0F4C" w14:textId="77777777" w:rsidR="009F1AA2" w:rsidRPr="009F1AA2" w:rsidRDefault="009F1AA2" w:rsidP="009F1AA2">
            <w:pPr>
              <w:pStyle w:val="Heading3"/>
            </w:pPr>
            <w:r w:rsidRPr="009F1AA2">
              <w:t>Data Formats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
              <w:gridCol w:w="2539"/>
              <w:gridCol w:w="5585"/>
            </w:tblGrid>
            <w:tr w:rsidR="009F1AA2" w:rsidRPr="009F1AA2" w14:paraId="3A2A2BE9" w14:textId="77777777" w:rsidTr="009F1AA2">
              <w:trPr>
                <w:tblHeader/>
                <w:tblCellSpacing w:w="15" w:type="dxa"/>
              </w:trPr>
              <w:tc>
                <w:tcPr>
                  <w:tcW w:w="857" w:type="dxa"/>
                  <w:vAlign w:val="center"/>
                  <w:hideMark/>
                </w:tcPr>
                <w:p w14:paraId="11CAACC8" w14:textId="77777777" w:rsidR="009F1AA2" w:rsidRPr="009F1AA2" w:rsidRDefault="009F1AA2" w:rsidP="009F1AA2">
                  <w:pPr>
                    <w:rPr>
                      <w:b/>
                      <w:bCs/>
                    </w:rPr>
                  </w:pPr>
                  <w:r w:rsidRPr="009F1AA2">
                    <w:rPr>
                      <w:b/>
                      <w:bCs/>
                    </w:rPr>
                    <w:t>Format</w:t>
                  </w:r>
                </w:p>
              </w:tc>
              <w:tc>
                <w:tcPr>
                  <w:tcW w:w="2509" w:type="dxa"/>
                  <w:vAlign w:val="center"/>
                  <w:hideMark/>
                </w:tcPr>
                <w:p w14:paraId="275323CA" w14:textId="77777777" w:rsidR="009F1AA2" w:rsidRPr="009F1AA2" w:rsidRDefault="009F1AA2" w:rsidP="009F1AA2">
                  <w:pPr>
                    <w:rPr>
                      <w:b/>
                      <w:bCs/>
                    </w:rPr>
                  </w:pPr>
                  <w:r w:rsidRPr="009F1AA2">
                    <w:rPr>
                      <w:b/>
                      <w:bCs/>
                    </w:rPr>
                    <w:t>Use Case</w:t>
                  </w:r>
                </w:p>
              </w:tc>
              <w:tc>
                <w:tcPr>
                  <w:tcW w:w="5540" w:type="dxa"/>
                  <w:vAlign w:val="center"/>
                  <w:hideMark/>
                </w:tcPr>
                <w:p w14:paraId="3B90B986" w14:textId="77777777" w:rsidR="009F1AA2" w:rsidRPr="009F1AA2" w:rsidRDefault="009F1AA2" w:rsidP="009F1AA2">
                  <w:pPr>
                    <w:rPr>
                      <w:b/>
                      <w:bCs/>
                    </w:rPr>
                  </w:pPr>
                  <w:r w:rsidRPr="009F1AA2">
                    <w:rPr>
                      <w:b/>
                      <w:bCs/>
                    </w:rPr>
                    <w:t>Reason</w:t>
                  </w:r>
                </w:p>
              </w:tc>
            </w:tr>
            <w:tr w:rsidR="009F1AA2" w:rsidRPr="009F1AA2" w14:paraId="2286EA8E" w14:textId="77777777" w:rsidTr="009F1AA2">
              <w:trPr>
                <w:tblCellSpacing w:w="15" w:type="dxa"/>
              </w:trPr>
              <w:tc>
                <w:tcPr>
                  <w:tcW w:w="857" w:type="dxa"/>
                  <w:vAlign w:val="center"/>
                  <w:hideMark/>
                </w:tcPr>
                <w:p w14:paraId="7EE36880" w14:textId="77777777" w:rsidR="009F1AA2" w:rsidRPr="009F1AA2" w:rsidRDefault="009F1AA2" w:rsidP="009F1AA2">
                  <w:r w:rsidRPr="009F1AA2">
                    <w:rPr>
                      <w:b/>
                      <w:bCs/>
                    </w:rPr>
                    <w:t>CSV</w:t>
                  </w:r>
                </w:p>
              </w:tc>
              <w:tc>
                <w:tcPr>
                  <w:tcW w:w="2509" w:type="dxa"/>
                  <w:vAlign w:val="center"/>
                  <w:hideMark/>
                </w:tcPr>
                <w:p w14:paraId="752CF50D" w14:textId="77777777" w:rsidR="009F1AA2" w:rsidRPr="009F1AA2" w:rsidRDefault="009F1AA2" w:rsidP="009F1AA2">
                  <w:r w:rsidRPr="009F1AA2">
                    <w:t>Raw imports from spreadsheets</w:t>
                  </w:r>
                </w:p>
              </w:tc>
              <w:tc>
                <w:tcPr>
                  <w:tcW w:w="5540" w:type="dxa"/>
                  <w:vAlign w:val="center"/>
                  <w:hideMark/>
                </w:tcPr>
                <w:p w14:paraId="58C1EBFB" w14:textId="77777777" w:rsidR="009F1AA2" w:rsidRPr="009F1AA2" w:rsidRDefault="009F1AA2" w:rsidP="009F1AA2">
                  <w:r w:rsidRPr="009F1AA2">
                    <w:t>Widely supported, easy for manual data input/export</w:t>
                  </w:r>
                </w:p>
              </w:tc>
            </w:tr>
            <w:tr w:rsidR="009F1AA2" w:rsidRPr="009F1AA2" w14:paraId="7C6BF6B3" w14:textId="77777777" w:rsidTr="009F1AA2">
              <w:trPr>
                <w:tblCellSpacing w:w="15" w:type="dxa"/>
              </w:trPr>
              <w:tc>
                <w:tcPr>
                  <w:tcW w:w="857" w:type="dxa"/>
                  <w:vAlign w:val="center"/>
                  <w:hideMark/>
                </w:tcPr>
                <w:p w14:paraId="2CE1126B" w14:textId="77777777" w:rsidR="009F1AA2" w:rsidRPr="009F1AA2" w:rsidRDefault="009F1AA2" w:rsidP="009F1AA2">
                  <w:r w:rsidRPr="009F1AA2">
                    <w:rPr>
                      <w:b/>
                      <w:bCs/>
                    </w:rPr>
                    <w:t>JSON</w:t>
                  </w:r>
                </w:p>
              </w:tc>
              <w:tc>
                <w:tcPr>
                  <w:tcW w:w="2509" w:type="dxa"/>
                  <w:vAlign w:val="center"/>
                  <w:hideMark/>
                </w:tcPr>
                <w:p w14:paraId="518C5BA0" w14:textId="77777777" w:rsidR="009F1AA2" w:rsidRPr="009F1AA2" w:rsidRDefault="009F1AA2" w:rsidP="009F1AA2">
                  <w:r w:rsidRPr="009F1AA2">
                    <w:t>Structured customer or transaction data</w:t>
                  </w:r>
                </w:p>
              </w:tc>
              <w:tc>
                <w:tcPr>
                  <w:tcW w:w="5540" w:type="dxa"/>
                  <w:vAlign w:val="center"/>
                  <w:hideMark/>
                </w:tcPr>
                <w:p w14:paraId="10A3F147" w14:textId="77777777" w:rsidR="009F1AA2" w:rsidRPr="009F1AA2" w:rsidRDefault="009F1AA2" w:rsidP="009F1AA2">
                  <w:r w:rsidRPr="009F1AA2">
                    <w:t>Ideal for API-based data exchange</w:t>
                  </w:r>
                </w:p>
              </w:tc>
            </w:tr>
            <w:tr w:rsidR="009F1AA2" w:rsidRPr="009F1AA2" w14:paraId="1EF062CE" w14:textId="77777777" w:rsidTr="009F1AA2">
              <w:trPr>
                <w:tblCellSpacing w:w="15" w:type="dxa"/>
              </w:trPr>
              <w:tc>
                <w:tcPr>
                  <w:tcW w:w="857" w:type="dxa"/>
                  <w:vAlign w:val="center"/>
                  <w:hideMark/>
                </w:tcPr>
                <w:p w14:paraId="54E41CEC" w14:textId="77777777" w:rsidR="009F1AA2" w:rsidRPr="009F1AA2" w:rsidRDefault="009F1AA2" w:rsidP="009F1AA2">
                  <w:r w:rsidRPr="009F1AA2">
                    <w:rPr>
                      <w:b/>
                      <w:bCs/>
                    </w:rPr>
                    <w:t>Parquet</w:t>
                  </w:r>
                </w:p>
              </w:tc>
              <w:tc>
                <w:tcPr>
                  <w:tcW w:w="2509" w:type="dxa"/>
                  <w:vAlign w:val="center"/>
                  <w:hideMark/>
                </w:tcPr>
                <w:p w14:paraId="4E367927" w14:textId="77777777" w:rsidR="009F1AA2" w:rsidRPr="009F1AA2" w:rsidRDefault="009F1AA2" w:rsidP="009F1AA2">
                  <w:r w:rsidRPr="009F1AA2">
                    <w:t>Sales and inventory analytics</w:t>
                  </w:r>
                </w:p>
              </w:tc>
              <w:tc>
                <w:tcPr>
                  <w:tcW w:w="5540" w:type="dxa"/>
                  <w:vAlign w:val="center"/>
                  <w:hideMark/>
                </w:tcPr>
                <w:p w14:paraId="1AD2AAD5" w14:textId="77777777" w:rsidR="009F1AA2" w:rsidRPr="009F1AA2" w:rsidRDefault="009F1AA2" w:rsidP="009F1AA2">
                  <w:r w:rsidRPr="009F1AA2">
                    <w:t>Optimised for querying in Synapse or Databricks, columnar format reduces storage and enhances speed</w:t>
                  </w:r>
                </w:p>
              </w:tc>
            </w:tr>
          </w:tbl>
          <w:p w14:paraId="070B3FDF" w14:textId="77777777" w:rsidR="009F1AA2" w:rsidRPr="009F1AA2" w:rsidRDefault="009F1AA2" w:rsidP="009F1AA2">
            <w:pPr>
              <w:rPr>
                <w:b/>
                <w:bCs/>
              </w:rPr>
            </w:pPr>
            <w:r w:rsidRPr="009F1AA2">
              <w:rPr>
                <w:b/>
                <w:bCs/>
              </w:rPr>
              <w:t>Data Security and Encryption</w:t>
            </w:r>
          </w:p>
          <w:p w14:paraId="559E08FB" w14:textId="77777777" w:rsidR="009F1AA2" w:rsidRPr="009F1AA2" w:rsidRDefault="009F1AA2" w:rsidP="009F1AA2">
            <w:pPr>
              <w:numPr>
                <w:ilvl w:val="0"/>
                <w:numId w:val="25"/>
              </w:numPr>
            </w:pPr>
            <w:r w:rsidRPr="009F1AA2">
              <w:rPr>
                <w:b/>
                <w:bCs/>
              </w:rPr>
              <w:t>Azure Defender for SQL/Storage</w:t>
            </w:r>
            <w:r w:rsidRPr="009F1AA2">
              <w:t>: Alerts on anomalous access.</w:t>
            </w:r>
          </w:p>
          <w:p w14:paraId="2ACB5D27" w14:textId="77777777" w:rsidR="009F1AA2" w:rsidRPr="009F1AA2" w:rsidRDefault="009F1AA2" w:rsidP="009F1AA2">
            <w:pPr>
              <w:numPr>
                <w:ilvl w:val="0"/>
                <w:numId w:val="25"/>
              </w:numPr>
            </w:pPr>
            <w:r w:rsidRPr="009F1AA2">
              <w:rPr>
                <w:b/>
                <w:bCs/>
              </w:rPr>
              <w:t>Encryption at Rest</w:t>
            </w:r>
            <w:r w:rsidRPr="009F1AA2">
              <w:t>: Azure Storage encrypts all data using AES-256 by default.</w:t>
            </w:r>
          </w:p>
          <w:p w14:paraId="56C15E15" w14:textId="77777777" w:rsidR="009F1AA2" w:rsidRPr="009F1AA2" w:rsidRDefault="009F1AA2" w:rsidP="009F1AA2">
            <w:pPr>
              <w:numPr>
                <w:ilvl w:val="0"/>
                <w:numId w:val="25"/>
              </w:numPr>
            </w:pPr>
            <w:r w:rsidRPr="009F1AA2">
              <w:rPr>
                <w:b/>
                <w:bCs/>
              </w:rPr>
              <w:t>Encryption in Transit</w:t>
            </w:r>
            <w:r w:rsidRPr="009F1AA2">
              <w:t>: Uses HTTPS and TLS.</w:t>
            </w:r>
          </w:p>
          <w:p w14:paraId="53433F51" w14:textId="77777777" w:rsidR="009F1AA2" w:rsidRPr="009F1AA2" w:rsidRDefault="009F1AA2" w:rsidP="009F1AA2">
            <w:pPr>
              <w:numPr>
                <w:ilvl w:val="0"/>
                <w:numId w:val="25"/>
              </w:numPr>
            </w:pPr>
            <w:r w:rsidRPr="009F1AA2">
              <w:rPr>
                <w:b/>
                <w:bCs/>
              </w:rPr>
              <w:t>Role-Based Access Control (RBAC)</w:t>
            </w:r>
            <w:r w:rsidRPr="009F1AA2">
              <w:t>: Grants users access only to necessary data.</w:t>
            </w:r>
          </w:p>
          <w:p w14:paraId="55E0F1A6" w14:textId="77777777" w:rsidR="009F1AA2" w:rsidRPr="009F1AA2" w:rsidRDefault="009F1AA2" w:rsidP="009F1AA2">
            <w:pPr>
              <w:numPr>
                <w:ilvl w:val="0"/>
                <w:numId w:val="25"/>
              </w:numPr>
            </w:pPr>
            <w:r w:rsidRPr="009F1AA2">
              <w:rPr>
                <w:b/>
                <w:bCs/>
              </w:rPr>
              <w:t>Azure Key Vault</w:t>
            </w:r>
            <w:r w:rsidRPr="009F1AA2">
              <w:t>: Stores and manages encryption keys securely.</w:t>
            </w:r>
          </w:p>
          <w:p w14:paraId="6D9A6BE4" w14:textId="77777777" w:rsidR="009F1AA2" w:rsidRDefault="009F1AA2" w:rsidP="5B22DC51"/>
          <w:p w14:paraId="0CE9082A" w14:textId="77777777" w:rsidR="009F1AA2" w:rsidRPr="009F1AA2" w:rsidRDefault="009F1AA2" w:rsidP="009F1AA2">
            <w:pPr>
              <w:pStyle w:val="Heading1"/>
            </w:pPr>
            <w:r w:rsidRPr="009F1AA2">
              <w:t>Additional Considerations</w:t>
            </w:r>
          </w:p>
          <w:p w14:paraId="62EAEA2E" w14:textId="77777777" w:rsidR="009F1AA2" w:rsidRPr="009F1AA2" w:rsidRDefault="009F1AA2" w:rsidP="009F1AA2">
            <w:pPr>
              <w:pStyle w:val="Heading3"/>
            </w:pPr>
            <w:r w:rsidRPr="009F1AA2">
              <w:t>Backup and Disaster Recovery</w:t>
            </w:r>
          </w:p>
          <w:p w14:paraId="6926C604" w14:textId="77777777" w:rsidR="009F1AA2" w:rsidRPr="009F1AA2" w:rsidRDefault="009F1AA2" w:rsidP="009F1AA2">
            <w:pPr>
              <w:numPr>
                <w:ilvl w:val="0"/>
                <w:numId w:val="26"/>
              </w:numPr>
            </w:pPr>
            <w:r w:rsidRPr="009F1AA2">
              <w:rPr>
                <w:b/>
                <w:bCs/>
              </w:rPr>
              <w:t>Azure Backup</w:t>
            </w:r>
            <w:r w:rsidRPr="009F1AA2">
              <w:t>: Schedule daily backups of Azure SQL, Blob storage, and VMs.</w:t>
            </w:r>
          </w:p>
          <w:p w14:paraId="0F878975" w14:textId="77777777" w:rsidR="009F1AA2" w:rsidRPr="009F1AA2" w:rsidRDefault="009F1AA2" w:rsidP="009F1AA2">
            <w:pPr>
              <w:numPr>
                <w:ilvl w:val="0"/>
                <w:numId w:val="26"/>
              </w:numPr>
            </w:pPr>
            <w:r w:rsidRPr="009F1AA2">
              <w:rPr>
                <w:b/>
                <w:bCs/>
              </w:rPr>
              <w:t>Azure Site Recovery</w:t>
            </w:r>
            <w:r w:rsidRPr="009F1AA2">
              <w:t>: Enables recovery of entire infrastructure in another region.</w:t>
            </w:r>
          </w:p>
          <w:p w14:paraId="5DB10699" w14:textId="77777777" w:rsidR="009F1AA2" w:rsidRPr="009F1AA2" w:rsidRDefault="009F1AA2" w:rsidP="009F1AA2">
            <w:pPr>
              <w:numPr>
                <w:ilvl w:val="0"/>
                <w:numId w:val="26"/>
              </w:numPr>
            </w:pPr>
            <w:r w:rsidRPr="009F1AA2">
              <w:t>Backup retention policies and geo-redundancy ensure data is recoverable after incidents.</w:t>
            </w:r>
          </w:p>
          <w:p w14:paraId="6B570527" w14:textId="77777777" w:rsidR="009F1AA2" w:rsidRPr="009F1AA2" w:rsidRDefault="009F1AA2" w:rsidP="009F1AA2">
            <w:pPr>
              <w:pStyle w:val="Heading3"/>
            </w:pPr>
            <w:r w:rsidRPr="009F1AA2">
              <w:t>Data Visualisation</w:t>
            </w:r>
          </w:p>
          <w:p w14:paraId="046DA6C0" w14:textId="77777777" w:rsidR="009F1AA2" w:rsidRPr="009F1AA2" w:rsidRDefault="009F1AA2" w:rsidP="009F1AA2">
            <w:pPr>
              <w:numPr>
                <w:ilvl w:val="0"/>
                <w:numId w:val="27"/>
              </w:numPr>
            </w:pPr>
            <w:r w:rsidRPr="009F1AA2">
              <w:rPr>
                <w:b/>
                <w:bCs/>
              </w:rPr>
              <w:t>Power BI Integration</w:t>
            </w:r>
            <w:r w:rsidRPr="009F1AA2">
              <w:t>:</w:t>
            </w:r>
          </w:p>
          <w:p w14:paraId="7DA2D7B5" w14:textId="77777777" w:rsidR="009F1AA2" w:rsidRPr="009F1AA2" w:rsidRDefault="009F1AA2" w:rsidP="009F1AA2">
            <w:pPr>
              <w:numPr>
                <w:ilvl w:val="1"/>
                <w:numId w:val="27"/>
              </w:numPr>
            </w:pPr>
            <w:r w:rsidRPr="009F1AA2">
              <w:t>Connects to Azure SQL and Synapse.</w:t>
            </w:r>
          </w:p>
          <w:p w14:paraId="6B3A314A" w14:textId="77777777" w:rsidR="009F1AA2" w:rsidRPr="009F1AA2" w:rsidRDefault="009F1AA2" w:rsidP="009F1AA2">
            <w:pPr>
              <w:numPr>
                <w:ilvl w:val="1"/>
                <w:numId w:val="27"/>
              </w:numPr>
            </w:pPr>
            <w:r w:rsidRPr="009F1AA2">
              <w:t>Dashboards can display:</w:t>
            </w:r>
          </w:p>
          <w:p w14:paraId="3281CB83" w14:textId="77777777" w:rsidR="009F1AA2" w:rsidRPr="009F1AA2" w:rsidRDefault="009F1AA2" w:rsidP="009F1AA2">
            <w:pPr>
              <w:numPr>
                <w:ilvl w:val="2"/>
                <w:numId w:val="27"/>
              </w:numPr>
            </w:pPr>
            <w:r w:rsidRPr="009F1AA2">
              <w:t>Top-selling products</w:t>
            </w:r>
          </w:p>
          <w:p w14:paraId="38691C29" w14:textId="77777777" w:rsidR="009F1AA2" w:rsidRPr="009F1AA2" w:rsidRDefault="009F1AA2" w:rsidP="009F1AA2">
            <w:pPr>
              <w:numPr>
                <w:ilvl w:val="2"/>
                <w:numId w:val="27"/>
              </w:numPr>
            </w:pPr>
            <w:r w:rsidRPr="009F1AA2">
              <w:t>Customer demographics trends</w:t>
            </w:r>
          </w:p>
          <w:p w14:paraId="336A13E2" w14:textId="77777777" w:rsidR="009F1AA2" w:rsidRPr="009F1AA2" w:rsidRDefault="009F1AA2" w:rsidP="009F1AA2">
            <w:pPr>
              <w:numPr>
                <w:ilvl w:val="2"/>
                <w:numId w:val="27"/>
              </w:numPr>
            </w:pPr>
            <w:r w:rsidRPr="009F1AA2">
              <w:t>Stock level alerts</w:t>
            </w:r>
          </w:p>
          <w:p w14:paraId="0789876B" w14:textId="77777777" w:rsidR="009F1AA2" w:rsidRDefault="009F1AA2" w:rsidP="009F1AA2">
            <w:pPr>
              <w:numPr>
                <w:ilvl w:val="1"/>
                <w:numId w:val="27"/>
              </w:numPr>
            </w:pPr>
            <w:r w:rsidRPr="009F1AA2">
              <w:t>Enables mobile-friendly, real-time visual insights for store managers.</w:t>
            </w:r>
          </w:p>
          <w:p w14:paraId="4F65B975" w14:textId="77777777" w:rsidR="009F1AA2" w:rsidRPr="009F1AA2" w:rsidRDefault="009F1AA2" w:rsidP="009F1AA2"/>
          <w:p w14:paraId="421CBDD5" w14:textId="77777777" w:rsidR="009F1AA2" w:rsidRPr="009F1AA2" w:rsidRDefault="009F1AA2" w:rsidP="009F1AA2">
            <w:pPr>
              <w:pStyle w:val="Heading3"/>
            </w:pPr>
            <w:r w:rsidRPr="009F1AA2">
              <w:t>Future Scalability</w:t>
            </w:r>
          </w:p>
          <w:p w14:paraId="63AB636D" w14:textId="77777777" w:rsidR="009F1AA2" w:rsidRPr="009F1AA2" w:rsidRDefault="009F1AA2" w:rsidP="009F1AA2">
            <w:pPr>
              <w:numPr>
                <w:ilvl w:val="0"/>
                <w:numId w:val="28"/>
              </w:numPr>
            </w:pPr>
            <w:r w:rsidRPr="009F1AA2">
              <w:t xml:space="preserve">Azure services offer </w:t>
            </w:r>
            <w:r w:rsidRPr="009F1AA2">
              <w:rPr>
                <w:b/>
                <w:bCs/>
              </w:rPr>
              <w:t>pay-as-you-grow</w:t>
            </w:r>
            <w:r w:rsidRPr="009F1AA2">
              <w:t xml:space="preserve"> pricing.</w:t>
            </w:r>
          </w:p>
          <w:p w14:paraId="41123EA4" w14:textId="77777777" w:rsidR="009F1AA2" w:rsidRPr="009F1AA2" w:rsidRDefault="009F1AA2" w:rsidP="009F1AA2">
            <w:pPr>
              <w:numPr>
                <w:ilvl w:val="0"/>
                <w:numId w:val="28"/>
              </w:numPr>
            </w:pPr>
            <w:r w:rsidRPr="009F1AA2">
              <w:rPr>
                <w:b/>
                <w:bCs/>
              </w:rPr>
              <w:t>Elastic pools</w:t>
            </w:r>
            <w:r w:rsidRPr="009F1AA2">
              <w:t xml:space="preserve"> for Azure SQL accommodate traffic spikes.</w:t>
            </w:r>
          </w:p>
          <w:p w14:paraId="73F9DE96" w14:textId="77777777" w:rsidR="009F1AA2" w:rsidRPr="009F1AA2" w:rsidRDefault="009F1AA2" w:rsidP="009F1AA2">
            <w:pPr>
              <w:numPr>
                <w:ilvl w:val="0"/>
                <w:numId w:val="28"/>
              </w:numPr>
            </w:pPr>
            <w:r w:rsidRPr="009F1AA2">
              <w:rPr>
                <w:b/>
                <w:bCs/>
              </w:rPr>
              <w:t>Autoscaling</w:t>
            </w:r>
            <w:r w:rsidRPr="009F1AA2">
              <w:t xml:space="preserve"> for Azure Synapse and Blob ensures performance remains high even with growing datasets.</w:t>
            </w:r>
          </w:p>
          <w:p w14:paraId="53DD057F" w14:textId="77777777" w:rsidR="009F1AA2" w:rsidRPr="009F1AA2" w:rsidRDefault="009F1AA2" w:rsidP="009F1AA2">
            <w:pPr>
              <w:numPr>
                <w:ilvl w:val="0"/>
                <w:numId w:val="28"/>
              </w:numPr>
            </w:pPr>
            <w:r w:rsidRPr="009F1AA2">
              <w:t>Easy integration with AI, IoT (for in-store sensors), and mobile applications in future phases.</w:t>
            </w:r>
          </w:p>
          <w:p w14:paraId="1CF775CE" w14:textId="77777777" w:rsidR="009F1AA2" w:rsidRDefault="009F1AA2" w:rsidP="5B22DC51"/>
          <w:p w14:paraId="32DFD4DE" w14:textId="77777777" w:rsidR="00627331" w:rsidRPr="00627331" w:rsidRDefault="00627331" w:rsidP="00627331"/>
          <w:p w14:paraId="64A0A5A4" w14:textId="61F7C7FB" w:rsidR="5B22DC51" w:rsidRDefault="5B22DC51" w:rsidP="5B22DC51"/>
          <w:sdt>
            <w:sdtPr>
              <w:rPr>
                <w:rFonts w:ascii="Segoe UI" w:eastAsia="Times New Roman" w:hAnsi="Segoe UI" w:cs="Times New Roman"/>
                <w:color w:val="auto"/>
                <w:sz w:val="24"/>
                <w:szCs w:val="24"/>
              </w:rPr>
              <w:id w:val="1747760808"/>
              <w:docPartObj>
                <w:docPartGallery w:val="Bibliographies"/>
                <w:docPartUnique/>
              </w:docPartObj>
            </w:sdtPr>
            <w:sdtContent>
              <w:p w14:paraId="4DC3B7FB" w14:textId="4A72E05F" w:rsidR="00627331" w:rsidRDefault="00627331">
                <w:pPr>
                  <w:pStyle w:val="Heading1"/>
                </w:pPr>
                <w:r>
                  <w:t>References</w:t>
                </w:r>
              </w:p>
              <w:sdt>
                <w:sdtPr>
                  <w:id w:val="-573587230"/>
                  <w:bibliography/>
                </w:sdtPr>
                <w:sdtContent>
                  <w:p w14:paraId="2CC54ECA" w14:textId="77777777" w:rsidR="00627331" w:rsidRDefault="00627331" w:rsidP="00627331">
                    <w:pPr>
                      <w:pStyle w:val="Bibliography"/>
                      <w:ind w:left="720" w:hanging="720"/>
                      <w:rPr>
                        <w:noProof/>
                      </w:rPr>
                    </w:pPr>
                    <w:r>
                      <w:fldChar w:fldCharType="begin"/>
                    </w:r>
                    <w:r>
                      <w:instrText xml:space="preserve"> BIBLIOGRAPHY </w:instrText>
                    </w:r>
                    <w:r>
                      <w:fldChar w:fldCharType="separate"/>
                    </w:r>
                    <w:r>
                      <w:rPr>
                        <w:noProof/>
                      </w:rPr>
                      <w:t xml:space="preserve">GDPR.eu. (2025, June 12). </w:t>
                    </w:r>
                    <w:r>
                      <w:rPr>
                        <w:i/>
                        <w:iCs/>
                        <w:noProof/>
                      </w:rPr>
                      <w:t>General Data Protection REgulations (GDPR) Compliance Guidelines</w:t>
                    </w:r>
                    <w:r>
                      <w:rPr>
                        <w:noProof/>
                      </w:rPr>
                      <w:t>. Retrieved from https://gdpr.eu/</w:t>
                    </w:r>
                  </w:p>
                  <w:p w14:paraId="286C6A0F" w14:textId="77777777" w:rsidR="00627331" w:rsidRDefault="00627331" w:rsidP="00627331">
                    <w:pPr>
                      <w:pStyle w:val="Bibliography"/>
                      <w:ind w:left="720" w:hanging="720"/>
                      <w:rPr>
                        <w:noProof/>
                      </w:rPr>
                    </w:pPr>
                    <w:r>
                      <w:rPr>
                        <w:noProof/>
                      </w:rPr>
                      <w:t xml:space="preserve">Information Commissioner's Office. (2025, June 12). </w:t>
                    </w:r>
                    <w:r>
                      <w:rPr>
                        <w:i/>
                        <w:iCs/>
                        <w:noProof/>
                      </w:rPr>
                      <w:t>UK GDPR guidance and resources</w:t>
                    </w:r>
                    <w:r>
                      <w:rPr>
                        <w:noProof/>
                      </w:rPr>
                      <w:t>. Retrieved from https://ico.org.uk/for-organisations/uk-gdpr-guidance-and-resources/</w:t>
                    </w:r>
                  </w:p>
                  <w:p w14:paraId="6875E4E8" w14:textId="5B3CE6E6" w:rsidR="00627331" w:rsidRDefault="00627331" w:rsidP="00627331">
                    <w:r>
                      <w:rPr>
                        <w:b/>
                        <w:bCs/>
                        <w:noProof/>
                      </w:rPr>
                      <w:fldChar w:fldCharType="end"/>
                    </w:r>
                  </w:p>
                </w:sdtContent>
              </w:sdt>
            </w:sdtContent>
          </w:sdt>
          <w:p w14:paraId="2F8F3DBC" w14:textId="3D21FD89" w:rsidR="5B22DC51" w:rsidRDefault="5B22DC51" w:rsidP="5B22DC51"/>
          <w:p w14:paraId="6364A81C" w14:textId="5AC361A3" w:rsidR="5B22DC51" w:rsidRDefault="5B22DC51" w:rsidP="5B22DC51"/>
          <w:p w14:paraId="03F65966" w14:textId="3E954A81" w:rsidR="5B22DC51" w:rsidRDefault="5B22DC51" w:rsidP="5B22DC51"/>
          <w:p w14:paraId="74607735" w14:textId="2CC529D8" w:rsidR="5B22DC51" w:rsidRDefault="5B22DC51" w:rsidP="5B22DC51"/>
          <w:p w14:paraId="05175B54" w14:textId="5F8C6BC9" w:rsidR="5B22DC51" w:rsidRDefault="5B22DC51" w:rsidP="5B22DC51"/>
          <w:p w14:paraId="4E8DCAD1" w14:textId="10F9479B" w:rsidR="5B22DC51" w:rsidRDefault="5B22DC51" w:rsidP="5B22DC51"/>
          <w:p w14:paraId="1AC09AD9" w14:textId="539F2FE1" w:rsidR="5B22DC51" w:rsidRDefault="5B22DC51" w:rsidP="5B22DC51"/>
          <w:p w14:paraId="44B50D16" w14:textId="36A12CCE" w:rsidR="5B22DC51" w:rsidRDefault="5B22DC51" w:rsidP="5B22DC51"/>
          <w:p w14:paraId="4AE59109" w14:textId="4D1F0D87" w:rsidR="5B22DC51" w:rsidRDefault="5B22DC51" w:rsidP="5B22DC51"/>
          <w:p w14:paraId="7763D3B3" w14:textId="26F32184" w:rsidR="5B22DC51" w:rsidRDefault="5B22DC51" w:rsidP="5B22DC51"/>
          <w:p w14:paraId="127ECE9A" w14:textId="15FBD4E7" w:rsidR="5B22DC51" w:rsidRDefault="5B22DC51" w:rsidP="5B22DC51"/>
          <w:p w14:paraId="28013224" w14:textId="55E956D1" w:rsidR="5B22DC51" w:rsidRDefault="5B22DC51" w:rsidP="5B22DC51"/>
          <w:p w14:paraId="44DF154E" w14:textId="77CFE1B6" w:rsidR="5B22DC51" w:rsidRDefault="5B22DC51" w:rsidP="5B22DC51"/>
          <w:p w14:paraId="16EF57C2" w14:textId="2F5AA79E" w:rsidR="5B22DC51" w:rsidRDefault="5B22DC51" w:rsidP="5B22DC51"/>
          <w:p w14:paraId="17BC4FDE" w14:textId="46957062" w:rsidR="5B22DC51" w:rsidRDefault="5B22DC51" w:rsidP="5B22DC51"/>
          <w:p w14:paraId="758F1F4D" w14:textId="3C0E2E3B" w:rsidR="5B22DC51" w:rsidRDefault="5B22DC51" w:rsidP="5B22DC51"/>
          <w:p w14:paraId="38C344DE" w14:textId="58182C58" w:rsidR="5B22DC51" w:rsidRDefault="5B22DC51" w:rsidP="5B22DC51"/>
          <w:p w14:paraId="3CB0A4E8" w14:textId="02136859" w:rsidR="5B22DC51" w:rsidRDefault="5B22DC51" w:rsidP="5B22DC51"/>
          <w:p w14:paraId="0D181956" w14:textId="70218887" w:rsidR="5B22DC51" w:rsidRDefault="5B22DC51" w:rsidP="5B22DC51"/>
          <w:p w14:paraId="4EA36F26" w14:textId="0468E539" w:rsidR="5B22DC51" w:rsidRDefault="5B22DC51" w:rsidP="5B22DC51"/>
          <w:p w14:paraId="38B3CED0" w14:textId="7446A22C" w:rsidR="5B22DC51" w:rsidRDefault="5B22DC51" w:rsidP="5B22DC51"/>
          <w:p w14:paraId="5949030E" w14:textId="460D2AF0" w:rsidR="5B22DC51" w:rsidRDefault="5B22DC51" w:rsidP="5B22DC51"/>
          <w:p w14:paraId="64E512C1" w14:textId="409239F9" w:rsidR="5B22DC51" w:rsidRDefault="5B22DC51" w:rsidP="5B22DC51"/>
          <w:p w14:paraId="594FC03D" w14:textId="6036A1F9" w:rsidR="5B22DC51" w:rsidRDefault="5B22DC51" w:rsidP="5B22DC51"/>
          <w:p w14:paraId="32175492" w14:textId="10E7509A" w:rsidR="5B22DC51" w:rsidRDefault="5B22DC51" w:rsidP="5B22DC51"/>
          <w:p w14:paraId="515092EC" w14:textId="7B7FEF7F" w:rsidR="5B22DC51" w:rsidRDefault="5B22DC51" w:rsidP="5B22DC51"/>
          <w:p w14:paraId="05E6D306" w14:textId="7C4FA6BA" w:rsidR="5B22DC51" w:rsidRDefault="5B22DC51" w:rsidP="5B22DC51"/>
          <w:p w14:paraId="61E37FF4" w14:textId="18DA4B26" w:rsidR="5B22DC51" w:rsidRDefault="5B22DC51" w:rsidP="5B22DC51"/>
          <w:p w14:paraId="188A6B98" w14:textId="3FE1FCE4" w:rsidR="5B22DC51" w:rsidRDefault="5B22DC51" w:rsidP="5B22DC51"/>
          <w:p w14:paraId="2502A697" w14:textId="14726200" w:rsidR="5B22DC51" w:rsidRDefault="5B22DC51" w:rsidP="5B22DC51"/>
          <w:p w14:paraId="4AB5C435" w14:textId="010DAFF9" w:rsidR="5B22DC51" w:rsidRDefault="5B22DC51" w:rsidP="5B22DC51"/>
          <w:p w14:paraId="0754CD35" w14:textId="203BD0AA" w:rsidR="5B22DC51" w:rsidRDefault="5B22DC51" w:rsidP="5B22DC51"/>
          <w:p w14:paraId="4B9D280C" w14:textId="0203B576" w:rsidR="5B22DC51" w:rsidRDefault="5B22DC51" w:rsidP="5B22DC51"/>
          <w:p w14:paraId="2E1E35D0" w14:textId="18984AA5" w:rsidR="5B22DC51" w:rsidRDefault="5B22DC51" w:rsidP="5B22DC51"/>
          <w:p w14:paraId="33A1B6C9" w14:textId="4A325F43" w:rsidR="5B22DC51" w:rsidRDefault="5B22DC51" w:rsidP="5B22DC51"/>
          <w:p w14:paraId="42765BC7" w14:textId="6021A332" w:rsidR="5B22DC51" w:rsidRDefault="5B22DC51" w:rsidP="5B22DC51"/>
          <w:p w14:paraId="2E695ABA" w14:textId="77C4303E" w:rsidR="5B22DC51" w:rsidRDefault="5B22DC51" w:rsidP="5B22DC51"/>
          <w:p w14:paraId="30361F27" w14:textId="59E5ECBA" w:rsidR="5B22DC51" w:rsidRDefault="5B22DC51" w:rsidP="5B22DC51"/>
          <w:p w14:paraId="2428F891" w14:textId="18DAF096" w:rsidR="5B22DC51" w:rsidRDefault="5B22DC51" w:rsidP="5B22DC51"/>
          <w:p w14:paraId="75418EA8" w14:textId="49138A7E" w:rsidR="5B22DC51" w:rsidRDefault="5B22DC51" w:rsidP="5B22DC51"/>
          <w:p w14:paraId="10A8ABFC" w14:textId="37D3046E" w:rsidR="5B22DC51" w:rsidRDefault="5B22DC51" w:rsidP="5B22DC51"/>
          <w:p w14:paraId="22171B22" w14:textId="2417C462" w:rsidR="5B22DC51" w:rsidRDefault="5B22DC51" w:rsidP="5B22DC51"/>
          <w:p w14:paraId="5AB29EC2" w14:textId="72CAC0C8" w:rsidR="5B22DC51" w:rsidRDefault="5B22DC51" w:rsidP="5B22DC51"/>
          <w:p w14:paraId="04EFC26F" w14:textId="7C300B81" w:rsidR="5B22DC51" w:rsidRDefault="5B22DC51" w:rsidP="5B22DC51"/>
          <w:p w14:paraId="1F019CF7" w14:textId="2B885E05" w:rsidR="5B22DC51" w:rsidRDefault="5B22DC51" w:rsidP="5B22DC51"/>
          <w:p w14:paraId="1A879008" w14:textId="272103E4" w:rsidR="5B22DC51" w:rsidRDefault="5B22DC51" w:rsidP="5B22DC51"/>
          <w:p w14:paraId="203D74E2" w14:textId="640AE95F" w:rsidR="5B22DC51" w:rsidRDefault="5B22DC51" w:rsidP="5B22DC51"/>
          <w:p w14:paraId="7EB5F02B" w14:textId="4054CB16" w:rsidR="5B22DC51" w:rsidRDefault="5B22DC51" w:rsidP="5B22DC51"/>
          <w:p w14:paraId="0742619F" w14:textId="70B87CCF" w:rsidR="5B22DC51" w:rsidRDefault="5B22DC51" w:rsidP="5B22DC51"/>
          <w:p w14:paraId="5862AFD8" w14:textId="1DA9A375" w:rsidR="5B22DC51" w:rsidRDefault="5B22DC51" w:rsidP="5B22DC51"/>
          <w:p w14:paraId="6D4C1472" w14:textId="7F85F96F" w:rsidR="5B22DC51" w:rsidRDefault="5B22DC51" w:rsidP="5B22DC51"/>
          <w:p w14:paraId="5A3DE929" w14:textId="05C81056" w:rsidR="5B22DC51" w:rsidRDefault="5B22DC51" w:rsidP="5B22DC51"/>
          <w:p w14:paraId="1EAAB73F" w14:textId="79C8B0DC" w:rsidR="5B22DC51" w:rsidRDefault="5B22DC51" w:rsidP="5B22DC51"/>
          <w:p w14:paraId="665EA728" w14:textId="6A8CDEB8" w:rsidR="5B22DC51" w:rsidRDefault="5B22DC51" w:rsidP="5B22DC51"/>
          <w:p w14:paraId="4FB8D658" w14:textId="43907C12" w:rsidR="5B22DC51" w:rsidRDefault="5B22DC51" w:rsidP="5B22DC51"/>
          <w:p w14:paraId="387AE182" w14:textId="365944C7" w:rsidR="5B22DC51" w:rsidRDefault="5B22DC51" w:rsidP="5B22DC51"/>
          <w:p w14:paraId="349C1105" w14:textId="06111766" w:rsidR="5B22DC51" w:rsidRDefault="5B22DC51" w:rsidP="5B22DC51"/>
          <w:p w14:paraId="76E99F3D" w14:textId="55A37CB8" w:rsidR="5B22DC51" w:rsidRDefault="5B22DC51" w:rsidP="5B22DC51"/>
          <w:p w14:paraId="0452EB26" w14:textId="3EB4A373" w:rsidR="5B22DC51" w:rsidRDefault="5B22DC51" w:rsidP="5B22DC51"/>
          <w:p w14:paraId="383A5C1B" w14:textId="480D19AB" w:rsidR="5B22DC51" w:rsidRDefault="5B22DC51" w:rsidP="5B22DC51"/>
          <w:p w14:paraId="0C133BF9" w14:textId="621F358F" w:rsidR="5B22DC51" w:rsidRDefault="5B22DC51" w:rsidP="5B22DC51"/>
          <w:p w14:paraId="789767B9" w14:textId="664C2689" w:rsidR="5B22DC51" w:rsidRDefault="5B22DC51" w:rsidP="5B22DC51"/>
          <w:p w14:paraId="0D02520C" w14:textId="1BF56FDB" w:rsidR="5B22DC51" w:rsidRDefault="5B22DC51" w:rsidP="5B22DC51"/>
          <w:p w14:paraId="5F0574B7" w14:textId="42142D02" w:rsidR="5B22DC51" w:rsidRDefault="5B22DC51" w:rsidP="5B22DC51"/>
          <w:p w14:paraId="1778F0B2" w14:textId="19A9AD53" w:rsidR="5B22DC51" w:rsidRDefault="5B22DC51" w:rsidP="5B22DC51"/>
          <w:p w14:paraId="4CDAE265" w14:textId="27EB45BB" w:rsidR="5B22DC51" w:rsidRDefault="5B22DC51" w:rsidP="5B22DC51"/>
        </w:tc>
      </w:tr>
    </w:tbl>
    <w:p w14:paraId="7E1A5C75" w14:textId="3DBD6ED4" w:rsidR="5B22DC51" w:rsidRDefault="5B22DC51"/>
    <w:p w14:paraId="4863AD1C" w14:textId="636503B3" w:rsidR="5B22DC51" w:rsidRDefault="5B22DC51"/>
    <w:p w14:paraId="35E73C11" w14:textId="76659F49" w:rsidR="5B22DC51" w:rsidRDefault="5B22DC51"/>
    <w:p w14:paraId="2DF92DED" w14:textId="69AB9B01" w:rsidR="5B22DC51" w:rsidRDefault="5B22DC51"/>
    <w:p w14:paraId="286C77C0" w14:textId="09F01DD5" w:rsidR="5B22DC51" w:rsidRDefault="5B22DC51"/>
    <w:p w14:paraId="6ADA9344" w14:textId="78317D51" w:rsidR="5B22DC51" w:rsidRDefault="5B22DC51"/>
    <w:p w14:paraId="6050F9CB" w14:textId="591B8988" w:rsidR="5B22DC51" w:rsidRDefault="5B22DC51"/>
    <w:p w14:paraId="6C362F4D" w14:textId="39AE582F" w:rsidR="5B22DC51" w:rsidRDefault="5B22DC51"/>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5B22DC51">
        <w:trPr>
          <w:jc w:val="center"/>
        </w:trPr>
        <w:tc>
          <w:tcPr>
            <w:tcW w:w="9628" w:type="dxa"/>
            <w:shd w:val="clear" w:color="auto" w:fill="00B0F0"/>
          </w:tcPr>
          <w:p w14:paraId="644FDECF" w14:textId="453FB6F2" w:rsidR="00A859C7" w:rsidRPr="00312DC5" w:rsidRDefault="086073CB" w:rsidP="1E064045">
            <w:pPr>
              <w:pStyle w:val="Heading1"/>
              <w:jc w:val="both"/>
              <w:rPr>
                <w:rFonts w:asciiTheme="minorHAnsi" w:hAnsiTheme="minorHAnsi" w:cstheme="minorBidi"/>
                <w:b/>
                <w:bCs/>
                <w:color w:val="FFFFFF" w:themeColor="background1"/>
                <w:sz w:val="44"/>
                <w:szCs w:val="44"/>
              </w:rPr>
            </w:pPr>
            <w:bookmarkStart w:id="17" w:name="_Toc168490848"/>
            <w:bookmarkStart w:id="18" w:name="_Toc977988415"/>
            <w:r w:rsidRPr="5B22DC51">
              <w:rPr>
                <w:rFonts w:asciiTheme="minorHAnsi" w:hAnsiTheme="minorHAnsi" w:cstheme="minorBidi"/>
                <w:b/>
                <w:bCs/>
                <w:color w:val="FFFFFF" w:themeColor="background1"/>
                <w:sz w:val="44"/>
                <w:szCs w:val="44"/>
              </w:rPr>
              <w:t>C</w:t>
            </w:r>
            <w:r w:rsidR="7D384326" w:rsidRPr="5B22DC51">
              <w:rPr>
                <w:rFonts w:asciiTheme="minorHAnsi" w:hAnsiTheme="minorHAnsi" w:cstheme="minorBidi"/>
                <w:b/>
                <w:bCs/>
                <w:color w:val="FFFFFF" w:themeColor="background1"/>
                <w:sz w:val="44"/>
                <w:szCs w:val="44"/>
              </w:rPr>
              <w:t>ourse Notes</w:t>
            </w:r>
            <w:bookmarkEnd w:id="17"/>
            <w:bookmarkEnd w:id="18"/>
          </w:p>
        </w:tc>
      </w:tr>
    </w:tbl>
    <w:p w14:paraId="72E8DDB3" w14:textId="77777777" w:rsidR="00A859C7" w:rsidRPr="00312DC5" w:rsidRDefault="00A859C7" w:rsidP="00A859C7">
      <w:pPr>
        <w:rPr>
          <w:rFonts w:asciiTheme="minorHAnsi" w:hAnsiTheme="minorHAnsi" w:cstheme="minorHAnsi"/>
          <w:sz w:val="28"/>
          <w:szCs w:val="28"/>
        </w:rPr>
      </w:pPr>
    </w:p>
    <w:p w14:paraId="03AB17FC" w14:textId="19B47088" w:rsidR="00A859C7" w:rsidRPr="00312DC5"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lastRenderedPageBreak/>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94795E" w:rsidRPr="404954BD">
        <w:rPr>
          <w:rFonts w:asciiTheme="minorHAnsi" w:hAnsiTheme="minorHAnsi" w:cstheme="minorBidi"/>
          <w:sz w:val="28"/>
          <w:szCs w:val="28"/>
        </w:rPr>
        <w:t>:</w:t>
      </w:r>
    </w:p>
    <w:p w14:paraId="4D009397" w14:textId="137AC1BF" w:rsidR="00A859C7" w:rsidRPr="00312DC5" w:rsidRDefault="00A859C7" w:rsidP="00A859C7">
      <w:pPr>
        <w:spacing w:after="200" w:line="276" w:lineRule="auto"/>
      </w:pPr>
    </w:p>
    <w:p w14:paraId="271BC462" w14:textId="05B4167F" w:rsidR="00A859C7" w:rsidRPr="00312DC5" w:rsidRDefault="00A859C7" w:rsidP="00A859C7">
      <w:pPr>
        <w:spacing w:after="200" w:line="276" w:lineRule="auto"/>
      </w:pPr>
    </w:p>
    <w:p w14:paraId="22DF0276" w14:textId="4FE6EE3F" w:rsidR="00A859C7" w:rsidRPr="00312DC5" w:rsidRDefault="00A859C7" w:rsidP="404954BD">
      <w:pPr>
        <w:spacing w:after="200" w:line="276" w:lineRule="auto"/>
        <w:rPr>
          <w:rFonts w:asciiTheme="minorHAnsi" w:hAnsiTheme="minorHAnsi" w:cstheme="minorBidi"/>
          <w:b/>
          <w:bCs/>
          <w:noProof/>
          <w:color w:val="00539F"/>
          <w:sz w:val="28"/>
          <w:szCs w:val="28"/>
        </w:rPr>
      </w:pPr>
      <w:r w:rsidRPr="404954BD">
        <w:rPr>
          <w:rFonts w:asciiTheme="minorHAnsi" w:hAnsiTheme="minorHAnsi" w:cstheme="minorBidi"/>
          <w:b/>
          <w:bCs/>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5B22DC51">
        <w:trPr>
          <w:jc w:val="right"/>
        </w:trPr>
        <w:tc>
          <w:tcPr>
            <w:tcW w:w="9628" w:type="dxa"/>
            <w:shd w:val="clear" w:color="auto" w:fill="auto"/>
          </w:tcPr>
          <w:p w14:paraId="606E257C" w14:textId="77777777" w:rsidR="00A859C7" w:rsidRPr="00312DC5" w:rsidRDefault="7D384326" w:rsidP="1E064045">
            <w:pPr>
              <w:pStyle w:val="Heading1"/>
              <w:jc w:val="both"/>
              <w:rPr>
                <w:rFonts w:asciiTheme="minorHAnsi" w:hAnsiTheme="minorHAnsi" w:cstheme="minorBidi"/>
                <w:b/>
                <w:bCs/>
                <w:color w:val="FFFFFF" w:themeColor="background1"/>
                <w:sz w:val="44"/>
                <w:szCs w:val="44"/>
              </w:rPr>
            </w:pPr>
            <w:bookmarkStart w:id="19" w:name="_Toc168490849"/>
            <w:bookmarkStart w:id="20" w:name="_Toc1081373283"/>
            <w:r w:rsidRPr="5B22DC51">
              <w:rPr>
                <w:rFonts w:asciiTheme="minorHAnsi" w:hAnsiTheme="minorHAnsi" w:cstheme="minorBidi"/>
                <w:b/>
                <w:bCs/>
                <w:color w:val="FFFFFF" w:themeColor="background1"/>
                <w:sz w:val="44"/>
                <w:szCs w:val="44"/>
              </w:rPr>
              <w:lastRenderedPageBreak/>
              <w:t>Additional Information</w:t>
            </w:r>
            <w:bookmarkEnd w:id="19"/>
            <w:bookmarkEnd w:id="20"/>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27"/>
      <w:footerReference w:type="even" r:id="rId28"/>
      <w:footerReference w:type="default" r:id="rId29"/>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C6B1B8" w14:textId="77777777" w:rsidR="0040030C" w:rsidRDefault="0040030C" w:rsidP="009F30C8">
      <w:r>
        <w:separator/>
      </w:r>
    </w:p>
  </w:endnote>
  <w:endnote w:type="continuationSeparator" w:id="0">
    <w:p w14:paraId="606D4FB5" w14:textId="77777777" w:rsidR="0040030C" w:rsidRDefault="0040030C"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A06C83" w14:textId="77777777" w:rsidR="0040030C" w:rsidRDefault="0040030C" w:rsidP="009F30C8">
      <w:r>
        <w:separator/>
      </w:r>
    </w:p>
  </w:footnote>
  <w:footnote w:type="continuationSeparator" w:id="0">
    <w:p w14:paraId="09E9642F" w14:textId="77777777" w:rsidR="0040030C" w:rsidRDefault="0040030C"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36E37"/>
    <w:multiLevelType w:val="hybridMultilevel"/>
    <w:tmpl w:val="A8125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E42550"/>
    <w:multiLevelType w:val="hybridMultilevel"/>
    <w:tmpl w:val="69EE3C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BE6D8F"/>
    <w:multiLevelType w:val="hybridMultilevel"/>
    <w:tmpl w:val="B0D2D8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8C0EEF"/>
    <w:multiLevelType w:val="hybridMultilevel"/>
    <w:tmpl w:val="1988D1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FC38CE"/>
    <w:multiLevelType w:val="hybridMultilevel"/>
    <w:tmpl w:val="985EDE0E"/>
    <w:lvl w:ilvl="0" w:tplc="6DD61722">
      <w:start w:val="1"/>
      <w:numFmt w:val="decimal"/>
      <w:lvlText w:val="%1."/>
      <w:lvlJc w:val="left"/>
      <w:pPr>
        <w:ind w:left="720" w:hanging="360"/>
      </w:pPr>
    </w:lvl>
    <w:lvl w:ilvl="1" w:tplc="B0D44B6E">
      <w:start w:val="1"/>
      <w:numFmt w:val="lowerLetter"/>
      <w:lvlText w:val="%2."/>
      <w:lvlJc w:val="left"/>
      <w:pPr>
        <w:ind w:left="1440" w:hanging="360"/>
      </w:pPr>
    </w:lvl>
    <w:lvl w:ilvl="2" w:tplc="1604DDC2">
      <w:start w:val="1"/>
      <w:numFmt w:val="lowerRoman"/>
      <w:lvlText w:val="%3."/>
      <w:lvlJc w:val="right"/>
      <w:pPr>
        <w:ind w:left="2160" w:hanging="180"/>
      </w:pPr>
    </w:lvl>
    <w:lvl w:ilvl="3" w:tplc="FE28FD80">
      <w:start w:val="1"/>
      <w:numFmt w:val="decimal"/>
      <w:lvlText w:val="%4."/>
      <w:lvlJc w:val="left"/>
      <w:pPr>
        <w:ind w:left="2880" w:hanging="360"/>
      </w:pPr>
    </w:lvl>
    <w:lvl w:ilvl="4" w:tplc="CD04C33E">
      <w:start w:val="1"/>
      <w:numFmt w:val="lowerLetter"/>
      <w:lvlText w:val="%5."/>
      <w:lvlJc w:val="left"/>
      <w:pPr>
        <w:ind w:left="3600" w:hanging="360"/>
      </w:pPr>
    </w:lvl>
    <w:lvl w:ilvl="5" w:tplc="ABAC50A6">
      <w:start w:val="1"/>
      <w:numFmt w:val="lowerRoman"/>
      <w:lvlText w:val="%6."/>
      <w:lvlJc w:val="right"/>
      <w:pPr>
        <w:ind w:left="4320" w:hanging="180"/>
      </w:pPr>
    </w:lvl>
    <w:lvl w:ilvl="6" w:tplc="62BE9950">
      <w:start w:val="1"/>
      <w:numFmt w:val="decimal"/>
      <w:lvlText w:val="%7."/>
      <w:lvlJc w:val="left"/>
      <w:pPr>
        <w:ind w:left="5040" w:hanging="360"/>
      </w:pPr>
    </w:lvl>
    <w:lvl w:ilvl="7" w:tplc="2D9866D4">
      <w:start w:val="1"/>
      <w:numFmt w:val="lowerLetter"/>
      <w:lvlText w:val="%8."/>
      <w:lvlJc w:val="left"/>
      <w:pPr>
        <w:ind w:left="5760" w:hanging="360"/>
      </w:pPr>
    </w:lvl>
    <w:lvl w:ilvl="8" w:tplc="4422295C">
      <w:start w:val="1"/>
      <w:numFmt w:val="lowerRoman"/>
      <w:lvlText w:val="%9."/>
      <w:lvlJc w:val="right"/>
      <w:pPr>
        <w:ind w:left="6480" w:hanging="180"/>
      </w:pPr>
    </w:lvl>
  </w:abstractNum>
  <w:abstractNum w:abstractNumId="5" w15:restartNumberingAfterBreak="0">
    <w:nsid w:val="169C0236"/>
    <w:multiLevelType w:val="multilevel"/>
    <w:tmpl w:val="F7CC1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102AD6"/>
    <w:multiLevelType w:val="hybridMultilevel"/>
    <w:tmpl w:val="9B6881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E8F13EF"/>
    <w:multiLevelType w:val="hybridMultilevel"/>
    <w:tmpl w:val="67CA07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5412CA"/>
    <w:multiLevelType w:val="multilevel"/>
    <w:tmpl w:val="E452A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E90C84"/>
    <w:multiLevelType w:val="hybridMultilevel"/>
    <w:tmpl w:val="CF4E74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CD93CB4"/>
    <w:multiLevelType w:val="hybridMultilevel"/>
    <w:tmpl w:val="F3524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FA33B96"/>
    <w:multiLevelType w:val="hybridMultilevel"/>
    <w:tmpl w:val="58AE9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FC685AB"/>
    <w:multiLevelType w:val="hybridMultilevel"/>
    <w:tmpl w:val="4E9C4412"/>
    <w:lvl w:ilvl="0" w:tplc="F9A837EE">
      <w:start w:val="1"/>
      <w:numFmt w:val="bullet"/>
      <w:lvlText w:val=""/>
      <w:lvlJc w:val="left"/>
      <w:pPr>
        <w:ind w:left="720" w:hanging="360"/>
      </w:pPr>
      <w:rPr>
        <w:rFonts w:ascii="Symbol" w:hAnsi="Symbol" w:hint="default"/>
      </w:rPr>
    </w:lvl>
    <w:lvl w:ilvl="1" w:tplc="F8E8892A">
      <w:start w:val="1"/>
      <w:numFmt w:val="bullet"/>
      <w:lvlText w:val="o"/>
      <w:lvlJc w:val="left"/>
      <w:pPr>
        <w:ind w:left="1440" w:hanging="360"/>
      </w:pPr>
      <w:rPr>
        <w:rFonts w:ascii="Courier New" w:hAnsi="Courier New" w:hint="default"/>
      </w:rPr>
    </w:lvl>
    <w:lvl w:ilvl="2" w:tplc="AE1AA790">
      <w:start w:val="1"/>
      <w:numFmt w:val="bullet"/>
      <w:lvlText w:val=""/>
      <w:lvlJc w:val="left"/>
      <w:pPr>
        <w:ind w:left="2160" w:hanging="360"/>
      </w:pPr>
      <w:rPr>
        <w:rFonts w:ascii="Wingdings" w:hAnsi="Wingdings" w:hint="default"/>
      </w:rPr>
    </w:lvl>
    <w:lvl w:ilvl="3" w:tplc="D0665A8A">
      <w:start w:val="1"/>
      <w:numFmt w:val="bullet"/>
      <w:lvlText w:val=""/>
      <w:lvlJc w:val="left"/>
      <w:pPr>
        <w:ind w:left="2880" w:hanging="360"/>
      </w:pPr>
      <w:rPr>
        <w:rFonts w:ascii="Symbol" w:hAnsi="Symbol" w:hint="default"/>
      </w:rPr>
    </w:lvl>
    <w:lvl w:ilvl="4" w:tplc="CDE45536">
      <w:start w:val="1"/>
      <w:numFmt w:val="bullet"/>
      <w:lvlText w:val="o"/>
      <w:lvlJc w:val="left"/>
      <w:pPr>
        <w:ind w:left="3600" w:hanging="360"/>
      </w:pPr>
      <w:rPr>
        <w:rFonts w:ascii="Courier New" w:hAnsi="Courier New" w:hint="default"/>
      </w:rPr>
    </w:lvl>
    <w:lvl w:ilvl="5" w:tplc="497C9776">
      <w:start w:val="1"/>
      <w:numFmt w:val="bullet"/>
      <w:lvlText w:val=""/>
      <w:lvlJc w:val="left"/>
      <w:pPr>
        <w:ind w:left="4320" w:hanging="360"/>
      </w:pPr>
      <w:rPr>
        <w:rFonts w:ascii="Wingdings" w:hAnsi="Wingdings" w:hint="default"/>
      </w:rPr>
    </w:lvl>
    <w:lvl w:ilvl="6" w:tplc="0C940350">
      <w:start w:val="1"/>
      <w:numFmt w:val="bullet"/>
      <w:lvlText w:val=""/>
      <w:lvlJc w:val="left"/>
      <w:pPr>
        <w:ind w:left="5040" w:hanging="360"/>
      </w:pPr>
      <w:rPr>
        <w:rFonts w:ascii="Symbol" w:hAnsi="Symbol" w:hint="default"/>
      </w:rPr>
    </w:lvl>
    <w:lvl w:ilvl="7" w:tplc="95C40486">
      <w:start w:val="1"/>
      <w:numFmt w:val="bullet"/>
      <w:lvlText w:val="o"/>
      <w:lvlJc w:val="left"/>
      <w:pPr>
        <w:ind w:left="5760" w:hanging="360"/>
      </w:pPr>
      <w:rPr>
        <w:rFonts w:ascii="Courier New" w:hAnsi="Courier New" w:hint="default"/>
      </w:rPr>
    </w:lvl>
    <w:lvl w:ilvl="8" w:tplc="CA06D3C8">
      <w:start w:val="1"/>
      <w:numFmt w:val="bullet"/>
      <w:lvlText w:val=""/>
      <w:lvlJc w:val="left"/>
      <w:pPr>
        <w:ind w:left="6480" w:hanging="360"/>
      </w:pPr>
      <w:rPr>
        <w:rFonts w:ascii="Wingdings" w:hAnsi="Wingdings" w:hint="default"/>
      </w:rPr>
    </w:lvl>
  </w:abstractNum>
  <w:abstractNum w:abstractNumId="13" w15:restartNumberingAfterBreak="0">
    <w:nsid w:val="32E24CF9"/>
    <w:multiLevelType w:val="hybridMultilevel"/>
    <w:tmpl w:val="6ACC9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C967736"/>
    <w:multiLevelType w:val="hybridMultilevel"/>
    <w:tmpl w:val="5DE803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3544E5"/>
    <w:multiLevelType w:val="hybridMultilevel"/>
    <w:tmpl w:val="AEEE81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E835F5"/>
    <w:multiLevelType w:val="hybridMultilevel"/>
    <w:tmpl w:val="A3A20338"/>
    <w:lvl w:ilvl="0" w:tplc="F0081FC0">
      <w:start w:val="1"/>
      <w:numFmt w:val="bullet"/>
      <w:lvlText w:val=""/>
      <w:lvlJc w:val="left"/>
      <w:pPr>
        <w:ind w:left="720" w:hanging="360"/>
      </w:pPr>
      <w:rPr>
        <w:rFonts w:ascii="Symbol" w:hAnsi="Symbol" w:hint="default"/>
      </w:rPr>
    </w:lvl>
    <w:lvl w:ilvl="1" w:tplc="79042CC6">
      <w:start w:val="1"/>
      <w:numFmt w:val="bullet"/>
      <w:lvlText w:val="o"/>
      <w:lvlJc w:val="left"/>
      <w:pPr>
        <w:ind w:left="1440" w:hanging="360"/>
      </w:pPr>
      <w:rPr>
        <w:rFonts w:ascii="Courier New" w:hAnsi="Courier New" w:hint="default"/>
      </w:rPr>
    </w:lvl>
    <w:lvl w:ilvl="2" w:tplc="16483392">
      <w:start w:val="1"/>
      <w:numFmt w:val="bullet"/>
      <w:lvlText w:val=""/>
      <w:lvlJc w:val="left"/>
      <w:pPr>
        <w:ind w:left="2160" w:hanging="360"/>
      </w:pPr>
      <w:rPr>
        <w:rFonts w:ascii="Wingdings" w:hAnsi="Wingdings" w:hint="default"/>
      </w:rPr>
    </w:lvl>
    <w:lvl w:ilvl="3" w:tplc="C448A28E">
      <w:start w:val="1"/>
      <w:numFmt w:val="bullet"/>
      <w:lvlText w:val=""/>
      <w:lvlJc w:val="left"/>
      <w:pPr>
        <w:ind w:left="2880" w:hanging="360"/>
      </w:pPr>
      <w:rPr>
        <w:rFonts w:ascii="Symbol" w:hAnsi="Symbol" w:hint="default"/>
      </w:rPr>
    </w:lvl>
    <w:lvl w:ilvl="4" w:tplc="96C80A18">
      <w:start w:val="1"/>
      <w:numFmt w:val="bullet"/>
      <w:lvlText w:val="o"/>
      <w:lvlJc w:val="left"/>
      <w:pPr>
        <w:ind w:left="3600" w:hanging="360"/>
      </w:pPr>
      <w:rPr>
        <w:rFonts w:ascii="Courier New" w:hAnsi="Courier New" w:hint="default"/>
      </w:rPr>
    </w:lvl>
    <w:lvl w:ilvl="5" w:tplc="7A688214">
      <w:start w:val="1"/>
      <w:numFmt w:val="bullet"/>
      <w:lvlText w:val=""/>
      <w:lvlJc w:val="left"/>
      <w:pPr>
        <w:ind w:left="4320" w:hanging="360"/>
      </w:pPr>
      <w:rPr>
        <w:rFonts w:ascii="Wingdings" w:hAnsi="Wingdings" w:hint="default"/>
      </w:rPr>
    </w:lvl>
    <w:lvl w:ilvl="6" w:tplc="C0E22200">
      <w:start w:val="1"/>
      <w:numFmt w:val="bullet"/>
      <w:lvlText w:val=""/>
      <w:lvlJc w:val="left"/>
      <w:pPr>
        <w:ind w:left="5040" w:hanging="360"/>
      </w:pPr>
      <w:rPr>
        <w:rFonts w:ascii="Symbol" w:hAnsi="Symbol" w:hint="default"/>
      </w:rPr>
    </w:lvl>
    <w:lvl w:ilvl="7" w:tplc="E2C408D2">
      <w:start w:val="1"/>
      <w:numFmt w:val="bullet"/>
      <w:lvlText w:val="o"/>
      <w:lvlJc w:val="left"/>
      <w:pPr>
        <w:ind w:left="5760" w:hanging="360"/>
      </w:pPr>
      <w:rPr>
        <w:rFonts w:ascii="Courier New" w:hAnsi="Courier New" w:hint="default"/>
      </w:rPr>
    </w:lvl>
    <w:lvl w:ilvl="8" w:tplc="D708EA08">
      <w:start w:val="1"/>
      <w:numFmt w:val="bullet"/>
      <w:lvlText w:val=""/>
      <w:lvlJc w:val="left"/>
      <w:pPr>
        <w:ind w:left="6480" w:hanging="360"/>
      </w:pPr>
      <w:rPr>
        <w:rFonts w:ascii="Wingdings" w:hAnsi="Wingdings" w:hint="default"/>
      </w:rPr>
    </w:lvl>
  </w:abstractNum>
  <w:abstractNum w:abstractNumId="17" w15:restartNumberingAfterBreak="0">
    <w:nsid w:val="45E83DB7"/>
    <w:multiLevelType w:val="hybridMultilevel"/>
    <w:tmpl w:val="98846432"/>
    <w:lvl w:ilvl="0" w:tplc="46DA64FE">
      <w:start w:val="1"/>
      <w:numFmt w:val="bullet"/>
      <w:lvlText w:val=""/>
      <w:lvlJc w:val="left"/>
      <w:pPr>
        <w:ind w:left="720" w:hanging="360"/>
      </w:pPr>
      <w:rPr>
        <w:rFonts w:ascii="Symbol" w:hAnsi="Symbol" w:hint="default"/>
      </w:rPr>
    </w:lvl>
    <w:lvl w:ilvl="1" w:tplc="C4AA3622">
      <w:start w:val="1"/>
      <w:numFmt w:val="bullet"/>
      <w:lvlText w:val="o"/>
      <w:lvlJc w:val="left"/>
      <w:pPr>
        <w:ind w:left="1440" w:hanging="360"/>
      </w:pPr>
      <w:rPr>
        <w:rFonts w:ascii="Courier New" w:hAnsi="Courier New" w:hint="default"/>
      </w:rPr>
    </w:lvl>
    <w:lvl w:ilvl="2" w:tplc="3EE077D2">
      <w:start w:val="1"/>
      <w:numFmt w:val="bullet"/>
      <w:lvlText w:val=""/>
      <w:lvlJc w:val="left"/>
      <w:pPr>
        <w:ind w:left="2160" w:hanging="360"/>
      </w:pPr>
      <w:rPr>
        <w:rFonts w:ascii="Wingdings" w:hAnsi="Wingdings" w:hint="default"/>
      </w:rPr>
    </w:lvl>
    <w:lvl w:ilvl="3" w:tplc="4BF2DF76">
      <w:start w:val="1"/>
      <w:numFmt w:val="bullet"/>
      <w:lvlText w:val=""/>
      <w:lvlJc w:val="left"/>
      <w:pPr>
        <w:ind w:left="2880" w:hanging="360"/>
      </w:pPr>
      <w:rPr>
        <w:rFonts w:ascii="Symbol" w:hAnsi="Symbol" w:hint="default"/>
      </w:rPr>
    </w:lvl>
    <w:lvl w:ilvl="4" w:tplc="303CF95E">
      <w:start w:val="1"/>
      <w:numFmt w:val="bullet"/>
      <w:lvlText w:val="o"/>
      <w:lvlJc w:val="left"/>
      <w:pPr>
        <w:ind w:left="3600" w:hanging="360"/>
      </w:pPr>
      <w:rPr>
        <w:rFonts w:ascii="Courier New" w:hAnsi="Courier New" w:hint="default"/>
      </w:rPr>
    </w:lvl>
    <w:lvl w:ilvl="5" w:tplc="3CA4DE6C">
      <w:start w:val="1"/>
      <w:numFmt w:val="bullet"/>
      <w:lvlText w:val=""/>
      <w:lvlJc w:val="left"/>
      <w:pPr>
        <w:ind w:left="4320" w:hanging="360"/>
      </w:pPr>
      <w:rPr>
        <w:rFonts w:ascii="Wingdings" w:hAnsi="Wingdings" w:hint="default"/>
      </w:rPr>
    </w:lvl>
    <w:lvl w:ilvl="6" w:tplc="9034949E">
      <w:start w:val="1"/>
      <w:numFmt w:val="bullet"/>
      <w:lvlText w:val=""/>
      <w:lvlJc w:val="left"/>
      <w:pPr>
        <w:ind w:left="5040" w:hanging="360"/>
      </w:pPr>
      <w:rPr>
        <w:rFonts w:ascii="Symbol" w:hAnsi="Symbol" w:hint="default"/>
      </w:rPr>
    </w:lvl>
    <w:lvl w:ilvl="7" w:tplc="DE54F242">
      <w:start w:val="1"/>
      <w:numFmt w:val="bullet"/>
      <w:lvlText w:val="o"/>
      <w:lvlJc w:val="left"/>
      <w:pPr>
        <w:ind w:left="5760" w:hanging="360"/>
      </w:pPr>
      <w:rPr>
        <w:rFonts w:ascii="Courier New" w:hAnsi="Courier New" w:hint="default"/>
      </w:rPr>
    </w:lvl>
    <w:lvl w:ilvl="8" w:tplc="90908526">
      <w:start w:val="1"/>
      <w:numFmt w:val="bullet"/>
      <w:lvlText w:val=""/>
      <w:lvlJc w:val="left"/>
      <w:pPr>
        <w:ind w:left="6480" w:hanging="360"/>
      </w:pPr>
      <w:rPr>
        <w:rFonts w:ascii="Wingdings" w:hAnsi="Wingdings" w:hint="default"/>
      </w:rPr>
    </w:lvl>
  </w:abstractNum>
  <w:abstractNum w:abstractNumId="18" w15:restartNumberingAfterBreak="0">
    <w:nsid w:val="5A8CB986"/>
    <w:multiLevelType w:val="hybridMultilevel"/>
    <w:tmpl w:val="FC3C466A"/>
    <w:lvl w:ilvl="0" w:tplc="A2504ABC">
      <w:start w:val="1"/>
      <w:numFmt w:val="bullet"/>
      <w:lvlText w:val=""/>
      <w:lvlJc w:val="left"/>
      <w:pPr>
        <w:ind w:left="720" w:hanging="360"/>
      </w:pPr>
      <w:rPr>
        <w:rFonts w:ascii="Symbol" w:hAnsi="Symbol" w:hint="default"/>
      </w:rPr>
    </w:lvl>
    <w:lvl w:ilvl="1" w:tplc="5F20B042">
      <w:start w:val="1"/>
      <w:numFmt w:val="bullet"/>
      <w:lvlText w:val="o"/>
      <w:lvlJc w:val="left"/>
      <w:pPr>
        <w:ind w:left="1440" w:hanging="360"/>
      </w:pPr>
      <w:rPr>
        <w:rFonts w:ascii="Courier New" w:hAnsi="Courier New" w:hint="default"/>
      </w:rPr>
    </w:lvl>
    <w:lvl w:ilvl="2" w:tplc="6A3E5560">
      <w:start w:val="1"/>
      <w:numFmt w:val="bullet"/>
      <w:lvlText w:val=""/>
      <w:lvlJc w:val="left"/>
      <w:pPr>
        <w:ind w:left="2160" w:hanging="360"/>
      </w:pPr>
      <w:rPr>
        <w:rFonts w:ascii="Wingdings" w:hAnsi="Wingdings" w:hint="default"/>
      </w:rPr>
    </w:lvl>
    <w:lvl w:ilvl="3" w:tplc="9E6AB272">
      <w:start w:val="1"/>
      <w:numFmt w:val="bullet"/>
      <w:lvlText w:val=""/>
      <w:lvlJc w:val="left"/>
      <w:pPr>
        <w:ind w:left="2880" w:hanging="360"/>
      </w:pPr>
      <w:rPr>
        <w:rFonts w:ascii="Symbol" w:hAnsi="Symbol" w:hint="default"/>
      </w:rPr>
    </w:lvl>
    <w:lvl w:ilvl="4" w:tplc="4E162612">
      <w:start w:val="1"/>
      <w:numFmt w:val="bullet"/>
      <w:lvlText w:val="o"/>
      <w:lvlJc w:val="left"/>
      <w:pPr>
        <w:ind w:left="3600" w:hanging="360"/>
      </w:pPr>
      <w:rPr>
        <w:rFonts w:ascii="Courier New" w:hAnsi="Courier New" w:hint="default"/>
      </w:rPr>
    </w:lvl>
    <w:lvl w:ilvl="5" w:tplc="F028C730">
      <w:start w:val="1"/>
      <w:numFmt w:val="bullet"/>
      <w:lvlText w:val=""/>
      <w:lvlJc w:val="left"/>
      <w:pPr>
        <w:ind w:left="4320" w:hanging="360"/>
      </w:pPr>
      <w:rPr>
        <w:rFonts w:ascii="Wingdings" w:hAnsi="Wingdings" w:hint="default"/>
      </w:rPr>
    </w:lvl>
    <w:lvl w:ilvl="6" w:tplc="F52413C0">
      <w:start w:val="1"/>
      <w:numFmt w:val="bullet"/>
      <w:lvlText w:val=""/>
      <w:lvlJc w:val="left"/>
      <w:pPr>
        <w:ind w:left="5040" w:hanging="360"/>
      </w:pPr>
      <w:rPr>
        <w:rFonts w:ascii="Symbol" w:hAnsi="Symbol" w:hint="default"/>
      </w:rPr>
    </w:lvl>
    <w:lvl w:ilvl="7" w:tplc="2138BC0A">
      <w:start w:val="1"/>
      <w:numFmt w:val="bullet"/>
      <w:lvlText w:val="o"/>
      <w:lvlJc w:val="left"/>
      <w:pPr>
        <w:ind w:left="5760" w:hanging="360"/>
      </w:pPr>
      <w:rPr>
        <w:rFonts w:ascii="Courier New" w:hAnsi="Courier New" w:hint="default"/>
      </w:rPr>
    </w:lvl>
    <w:lvl w:ilvl="8" w:tplc="81C4D5B2">
      <w:start w:val="1"/>
      <w:numFmt w:val="bullet"/>
      <w:lvlText w:val=""/>
      <w:lvlJc w:val="left"/>
      <w:pPr>
        <w:ind w:left="6480" w:hanging="360"/>
      </w:pPr>
      <w:rPr>
        <w:rFonts w:ascii="Wingdings" w:hAnsi="Wingdings" w:hint="default"/>
      </w:rPr>
    </w:lvl>
  </w:abstractNum>
  <w:abstractNum w:abstractNumId="19" w15:restartNumberingAfterBreak="0">
    <w:nsid w:val="5C7656EC"/>
    <w:multiLevelType w:val="multilevel"/>
    <w:tmpl w:val="DE1433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495A21"/>
    <w:multiLevelType w:val="multilevel"/>
    <w:tmpl w:val="D78EE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0905F1"/>
    <w:multiLevelType w:val="hybridMultilevel"/>
    <w:tmpl w:val="45D435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0400F1E"/>
    <w:multiLevelType w:val="hybridMultilevel"/>
    <w:tmpl w:val="98EC21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1C61C4B"/>
    <w:multiLevelType w:val="hybridMultilevel"/>
    <w:tmpl w:val="E8F493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2AF72B6"/>
    <w:multiLevelType w:val="multilevel"/>
    <w:tmpl w:val="26BEB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F8C941"/>
    <w:multiLevelType w:val="hybridMultilevel"/>
    <w:tmpl w:val="E50CBABC"/>
    <w:lvl w:ilvl="0" w:tplc="541E83E4">
      <w:start w:val="1"/>
      <w:numFmt w:val="bullet"/>
      <w:lvlText w:val=""/>
      <w:lvlJc w:val="left"/>
      <w:pPr>
        <w:ind w:left="720" w:hanging="360"/>
      </w:pPr>
      <w:rPr>
        <w:rFonts w:ascii="Symbol" w:hAnsi="Symbol" w:hint="default"/>
      </w:rPr>
    </w:lvl>
    <w:lvl w:ilvl="1" w:tplc="47366A48">
      <w:start w:val="1"/>
      <w:numFmt w:val="bullet"/>
      <w:lvlText w:val="o"/>
      <w:lvlJc w:val="left"/>
      <w:pPr>
        <w:ind w:left="1440" w:hanging="360"/>
      </w:pPr>
      <w:rPr>
        <w:rFonts w:ascii="Courier New" w:hAnsi="Courier New" w:hint="default"/>
      </w:rPr>
    </w:lvl>
    <w:lvl w:ilvl="2" w:tplc="D8C0F280">
      <w:start w:val="1"/>
      <w:numFmt w:val="bullet"/>
      <w:lvlText w:val=""/>
      <w:lvlJc w:val="left"/>
      <w:pPr>
        <w:ind w:left="2160" w:hanging="360"/>
      </w:pPr>
      <w:rPr>
        <w:rFonts w:ascii="Wingdings" w:hAnsi="Wingdings" w:hint="default"/>
      </w:rPr>
    </w:lvl>
    <w:lvl w:ilvl="3" w:tplc="D65AE996">
      <w:start w:val="1"/>
      <w:numFmt w:val="bullet"/>
      <w:lvlText w:val=""/>
      <w:lvlJc w:val="left"/>
      <w:pPr>
        <w:ind w:left="2880" w:hanging="360"/>
      </w:pPr>
      <w:rPr>
        <w:rFonts w:ascii="Symbol" w:hAnsi="Symbol" w:hint="default"/>
      </w:rPr>
    </w:lvl>
    <w:lvl w:ilvl="4" w:tplc="A268E112">
      <w:start w:val="1"/>
      <w:numFmt w:val="bullet"/>
      <w:lvlText w:val="o"/>
      <w:lvlJc w:val="left"/>
      <w:pPr>
        <w:ind w:left="3600" w:hanging="360"/>
      </w:pPr>
      <w:rPr>
        <w:rFonts w:ascii="Courier New" w:hAnsi="Courier New" w:hint="default"/>
      </w:rPr>
    </w:lvl>
    <w:lvl w:ilvl="5" w:tplc="090A3338">
      <w:start w:val="1"/>
      <w:numFmt w:val="bullet"/>
      <w:lvlText w:val=""/>
      <w:lvlJc w:val="left"/>
      <w:pPr>
        <w:ind w:left="4320" w:hanging="360"/>
      </w:pPr>
      <w:rPr>
        <w:rFonts w:ascii="Wingdings" w:hAnsi="Wingdings" w:hint="default"/>
      </w:rPr>
    </w:lvl>
    <w:lvl w:ilvl="6" w:tplc="51BAAF34">
      <w:start w:val="1"/>
      <w:numFmt w:val="bullet"/>
      <w:lvlText w:val=""/>
      <w:lvlJc w:val="left"/>
      <w:pPr>
        <w:ind w:left="5040" w:hanging="360"/>
      </w:pPr>
      <w:rPr>
        <w:rFonts w:ascii="Symbol" w:hAnsi="Symbol" w:hint="default"/>
      </w:rPr>
    </w:lvl>
    <w:lvl w:ilvl="7" w:tplc="0D968C70">
      <w:start w:val="1"/>
      <w:numFmt w:val="bullet"/>
      <w:lvlText w:val="o"/>
      <w:lvlJc w:val="left"/>
      <w:pPr>
        <w:ind w:left="5760" w:hanging="360"/>
      </w:pPr>
      <w:rPr>
        <w:rFonts w:ascii="Courier New" w:hAnsi="Courier New" w:hint="default"/>
      </w:rPr>
    </w:lvl>
    <w:lvl w:ilvl="8" w:tplc="1926380C">
      <w:start w:val="1"/>
      <w:numFmt w:val="bullet"/>
      <w:lvlText w:val=""/>
      <w:lvlJc w:val="left"/>
      <w:pPr>
        <w:ind w:left="6480" w:hanging="360"/>
      </w:pPr>
      <w:rPr>
        <w:rFonts w:ascii="Wingdings" w:hAnsi="Wingdings" w:hint="default"/>
      </w:rPr>
    </w:lvl>
  </w:abstractNum>
  <w:abstractNum w:abstractNumId="26" w15:restartNumberingAfterBreak="0">
    <w:nsid w:val="76A264EC"/>
    <w:multiLevelType w:val="hybridMultilevel"/>
    <w:tmpl w:val="559CDC0C"/>
    <w:lvl w:ilvl="0" w:tplc="3AF8BE48">
      <w:start w:val="1"/>
      <w:numFmt w:val="bullet"/>
      <w:lvlText w:val=""/>
      <w:lvlJc w:val="left"/>
      <w:pPr>
        <w:ind w:left="720" w:hanging="360"/>
      </w:pPr>
      <w:rPr>
        <w:rFonts w:ascii="Symbol" w:hAnsi="Symbol" w:hint="default"/>
      </w:rPr>
    </w:lvl>
    <w:lvl w:ilvl="1" w:tplc="5AF4D7CC">
      <w:start w:val="1"/>
      <w:numFmt w:val="bullet"/>
      <w:lvlText w:val="o"/>
      <w:lvlJc w:val="left"/>
      <w:pPr>
        <w:ind w:left="1440" w:hanging="360"/>
      </w:pPr>
      <w:rPr>
        <w:rFonts w:ascii="Courier New" w:hAnsi="Courier New" w:hint="default"/>
      </w:rPr>
    </w:lvl>
    <w:lvl w:ilvl="2" w:tplc="5CC089E4">
      <w:start w:val="1"/>
      <w:numFmt w:val="bullet"/>
      <w:lvlText w:val=""/>
      <w:lvlJc w:val="left"/>
      <w:pPr>
        <w:ind w:left="2160" w:hanging="360"/>
      </w:pPr>
      <w:rPr>
        <w:rFonts w:ascii="Wingdings" w:hAnsi="Wingdings" w:hint="default"/>
      </w:rPr>
    </w:lvl>
    <w:lvl w:ilvl="3" w:tplc="6BF65C04">
      <w:start w:val="1"/>
      <w:numFmt w:val="bullet"/>
      <w:lvlText w:val=""/>
      <w:lvlJc w:val="left"/>
      <w:pPr>
        <w:ind w:left="2880" w:hanging="360"/>
      </w:pPr>
      <w:rPr>
        <w:rFonts w:ascii="Symbol" w:hAnsi="Symbol" w:hint="default"/>
      </w:rPr>
    </w:lvl>
    <w:lvl w:ilvl="4" w:tplc="6518B7F2">
      <w:start w:val="1"/>
      <w:numFmt w:val="bullet"/>
      <w:lvlText w:val="o"/>
      <w:lvlJc w:val="left"/>
      <w:pPr>
        <w:ind w:left="3600" w:hanging="360"/>
      </w:pPr>
      <w:rPr>
        <w:rFonts w:ascii="Courier New" w:hAnsi="Courier New" w:hint="default"/>
      </w:rPr>
    </w:lvl>
    <w:lvl w:ilvl="5" w:tplc="4A065684">
      <w:start w:val="1"/>
      <w:numFmt w:val="bullet"/>
      <w:lvlText w:val=""/>
      <w:lvlJc w:val="left"/>
      <w:pPr>
        <w:ind w:left="4320" w:hanging="360"/>
      </w:pPr>
      <w:rPr>
        <w:rFonts w:ascii="Wingdings" w:hAnsi="Wingdings" w:hint="default"/>
      </w:rPr>
    </w:lvl>
    <w:lvl w:ilvl="6" w:tplc="71984530">
      <w:start w:val="1"/>
      <w:numFmt w:val="bullet"/>
      <w:lvlText w:val=""/>
      <w:lvlJc w:val="left"/>
      <w:pPr>
        <w:ind w:left="5040" w:hanging="360"/>
      </w:pPr>
      <w:rPr>
        <w:rFonts w:ascii="Symbol" w:hAnsi="Symbol" w:hint="default"/>
      </w:rPr>
    </w:lvl>
    <w:lvl w:ilvl="7" w:tplc="9894E9E8">
      <w:start w:val="1"/>
      <w:numFmt w:val="bullet"/>
      <w:lvlText w:val="o"/>
      <w:lvlJc w:val="left"/>
      <w:pPr>
        <w:ind w:left="5760" w:hanging="360"/>
      </w:pPr>
      <w:rPr>
        <w:rFonts w:ascii="Courier New" w:hAnsi="Courier New" w:hint="default"/>
      </w:rPr>
    </w:lvl>
    <w:lvl w:ilvl="8" w:tplc="1FEAD724">
      <w:start w:val="1"/>
      <w:numFmt w:val="bullet"/>
      <w:lvlText w:val=""/>
      <w:lvlJc w:val="left"/>
      <w:pPr>
        <w:ind w:left="6480" w:hanging="360"/>
      </w:pPr>
      <w:rPr>
        <w:rFonts w:ascii="Wingdings" w:hAnsi="Wingdings" w:hint="default"/>
      </w:rPr>
    </w:lvl>
  </w:abstractNum>
  <w:abstractNum w:abstractNumId="27" w15:restartNumberingAfterBreak="0">
    <w:nsid w:val="7B1D4E4B"/>
    <w:multiLevelType w:val="hybridMultilevel"/>
    <w:tmpl w:val="BC48A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55235070">
    <w:abstractNumId w:val="4"/>
  </w:num>
  <w:num w:numId="2" w16cid:durableId="1923949714">
    <w:abstractNumId w:val="12"/>
  </w:num>
  <w:num w:numId="3" w16cid:durableId="1598906082">
    <w:abstractNumId w:val="25"/>
  </w:num>
  <w:num w:numId="4" w16cid:durableId="444466027">
    <w:abstractNumId w:val="17"/>
  </w:num>
  <w:num w:numId="5" w16cid:durableId="2001303683">
    <w:abstractNumId w:val="16"/>
  </w:num>
  <w:num w:numId="6" w16cid:durableId="1642224810">
    <w:abstractNumId w:val="18"/>
  </w:num>
  <w:num w:numId="7" w16cid:durableId="944338083">
    <w:abstractNumId w:val="26"/>
  </w:num>
  <w:num w:numId="8" w16cid:durableId="1168667893">
    <w:abstractNumId w:val="7"/>
  </w:num>
  <w:num w:numId="9" w16cid:durableId="295455388">
    <w:abstractNumId w:val="0"/>
  </w:num>
  <w:num w:numId="10" w16cid:durableId="830289059">
    <w:abstractNumId w:val="1"/>
  </w:num>
  <w:num w:numId="11" w16cid:durableId="1396276907">
    <w:abstractNumId w:val="10"/>
  </w:num>
  <w:num w:numId="12" w16cid:durableId="1139228950">
    <w:abstractNumId w:val="13"/>
  </w:num>
  <w:num w:numId="13" w16cid:durableId="1554539562">
    <w:abstractNumId w:val="9"/>
  </w:num>
  <w:num w:numId="14" w16cid:durableId="228468586">
    <w:abstractNumId w:val="2"/>
  </w:num>
  <w:num w:numId="15" w16cid:durableId="499082121">
    <w:abstractNumId w:val="6"/>
  </w:num>
  <w:num w:numId="16" w16cid:durableId="2084138020">
    <w:abstractNumId w:val="23"/>
  </w:num>
  <w:num w:numId="17" w16cid:durableId="1166436097">
    <w:abstractNumId w:val="22"/>
  </w:num>
  <w:num w:numId="18" w16cid:durableId="894705089">
    <w:abstractNumId w:val="11"/>
  </w:num>
  <w:num w:numId="19" w16cid:durableId="369840470">
    <w:abstractNumId w:val="3"/>
  </w:num>
  <w:num w:numId="20" w16cid:durableId="331418770">
    <w:abstractNumId w:val="27"/>
  </w:num>
  <w:num w:numId="21" w16cid:durableId="214776406">
    <w:abstractNumId w:val="14"/>
  </w:num>
  <w:num w:numId="22" w16cid:durableId="1984698277">
    <w:abstractNumId w:val="15"/>
  </w:num>
  <w:num w:numId="23" w16cid:durableId="1342010548">
    <w:abstractNumId w:val="21"/>
  </w:num>
  <w:num w:numId="24" w16cid:durableId="2024211004">
    <w:abstractNumId w:val="20"/>
  </w:num>
  <w:num w:numId="25" w16cid:durableId="200214523">
    <w:abstractNumId w:val="8"/>
  </w:num>
  <w:num w:numId="26" w16cid:durableId="825512447">
    <w:abstractNumId w:val="24"/>
  </w:num>
  <w:num w:numId="27" w16cid:durableId="179705477">
    <w:abstractNumId w:val="19"/>
  </w:num>
  <w:num w:numId="28" w16cid:durableId="759718116">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27387"/>
    <w:rsid w:val="00033AA9"/>
    <w:rsid w:val="00041301"/>
    <w:rsid w:val="00051123"/>
    <w:rsid w:val="00065FC3"/>
    <w:rsid w:val="000718EC"/>
    <w:rsid w:val="000A63A8"/>
    <w:rsid w:val="000A790E"/>
    <w:rsid w:val="000B5D1D"/>
    <w:rsid w:val="000E1683"/>
    <w:rsid w:val="000E4B65"/>
    <w:rsid w:val="000E5AEA"/>
    <w:rsid w:val="00103283"/>
    <w:rsid w:val="0010538F"/>
    <w:rsid w:val="00112313"/>
    <w:rsid w:val="001231AB"/>
    <w:rsid w:val="00132F01"/>
    <w:rsid w:val="00134086"/>
    <w:rsid w:val="0016360F"/>
    <w:rsid w:val="00180CBF"/>
    <w:rsid w:val="00185A4A"/>
    <w:rsid w:val="00193DF3"/>
    <w:rsid w:val="001A0EA3"/>
    <w:rsid w:val="001B4068"/>
    <w:rsid w:val="001D7A05"/>
    <w:rsid w:val="001E120C"/>
    <w:rsid w:val="00201A78"/>
    <w:rsid w:val="002202D0"/>
    <w:rsid w:val="0022765F"/>
    <w:rsid w:val="002278A6"/>
    <w:rsid w:val="00235F24"/>
    <w:rsid w:val="002530A4"/>
    <w:rsid w:val="00270FDB"/>
    <w:rsid w:val="00271FD1"/>
    <w:rsid w:val="002750D7"/>
    <w:rsid w:val="002C2788"/>
    <w:rsid w:val="002C3CFC"/>
    <w:rsid w:val="00312DC5"/>
    <w:rsid w:val="003156A7"/>
    <w:rsid w:val="00316DD5"/>
    <w:rsid w:val="00333442"/>
    <w:rsid w:val="0034381D"/>
    <w:rsid w:val="0038707D"/>
    <w:rsid w:val="003875C8"/>
    <w:rsid w:val="0039361F"/>
    <w:rsid w:val="003943F3"/>
    <w:rsid w:val="003A4146"/>
    <w:rsid w:val="003D17F8"/>
    <w:rsid w:val="003D3FA6"/>
    <w:rsid w:val="003E0C3C"/>
    <w:rsid w:val="0040030C"/>
    <w:rsid w:val="00400817"/>
    <w:rsid w:val="00422B9B"/>
    <w:rsid w:val="004254B1"/>
    <w:rsid w:val="004277EF"/>
    <w:rsid w:val="004377AF"/>
    <w:rsid w:val="0044523F"/>
    <w:rsid w:val="0045491E"/>
    <w:rsid w:val="00474EDF"/>
    <w:rsid w:val="004847DB"/>
    <w:rsid w:val="00487499"/>
    <w:rsid w:val="004C0286"/>
    <w:rsid w:val="004E7426"/>
    <w:rsid w:val="004F2389"/>
    <w:rsid w:val="00512D4E"/>
    <w:rsid w:val="00513F2E"/>
    <w:rsid w:val="00514BFA"/>
    <w:rsid w:val="00533157"/>
    <w:rsid w:val="0055338E"/>
    <w:rsid w:val="005B03EB"/>
    <w:rsid w:val="005B6145"/>
    <w:rsid w:val="005B7C24"/>
    <w:rsid w:val="005C15C3"/>
    <w:rsid w:val="005E58E1"/>
    <w:rsid w:val="005F3185"/>
    <w:rsid w:val="005F5914"/>
    <w:rsid w:val="00611079"/>
    <w:rsid w:val="00627331"/>
    <w:rsid w:val="0069344C"/>
    <w:rsid w:val="006A0027"/>
    <w:rsid w:val="006B25C2"/>
    <w:rsid w:val="006C3AC3"/>
    <w:rsid w:val="006CE43C"/>
    <w:rsid w:val="006E07ED"/>
    <w:rsid w:val="006F2C21"/>
    <w:rsid w:val="0071443A"/>
    <w:rsid w:val="007145EE"/>
    <w:rsid w:val="00727F3F"/>
    <w:rsid w:val="007552D7"/>
    <w:rsid w:val="00762425"/>
    <w:rsid w:val="0076422C"/>
    <w:rsid w:val="00765D79"/>
    <w:rsid w:val="00771044"/>
    <w:rsid w:val="00776E3F"/>
    <w:rsid w:val="00780A18"/>
    <w:rsid w:val="00785DDE"/>
    <w:rsid w:val="00792F7B"/>
    <w:rsid w:val="007A0F2C"/>
    <w:rsid w:val="007B0536"/>
    <w:rsid w:val="007B1E13"/>
    <w:rsid w:val="007B444A"/>
    <w:rsid w:val="007D10F8"/>
    <w:rsid w:val="007D6587"/>
    <w:rsid w:val="007D73BF"/>
    <w:rsid w:val="007F4738"/>
    <w:rsid w:val="00800891"/>
    <w:rsid w:val="00812199"/>
    <w:rsid w:val="00822E7E"/>
    <w:rsid w:val="008239D0"/>
    <w:rsid w:val="0083638D"/>
    <w:rsid w:val="0086749B"/>
    <w:rsid w:val="00867878"/>
    <w:rsid w:val="00868CB3"/>
    <w:rsid w:val="008749E3"/>
    <w:rsid w:val="00883929"/>
    <w:rsid w:val="0089662E"/>
    <w:rsid w:val="00896AB0"/>
    <w:rsid w:val="008B3B4B"/>
    <w:rsid w:val="008E0538"/>
    <w:rsid w:val="00900644"/>
    <w:rsid w:val="00913AB5"/>
    <w:rsid w:val="00915F9B"/>
    <w:rsid w:val="00936A75"/>
    <w:rsid w:val="009379A5"/>
    <w:rsid w:val="0094795E"/>
    <w:rsid w:val="0096195F"/>
    <w:rsid w:val="0096613D"/>
    <w:rsid w:val="0097186F"/>
    <w:rsid w:val="00981E39"/>
    <w:rsid w:val="0099178B"/>
    <w:rsid w:val="009B09A9"/>
    <w:rsid w:val="009B4AF8"/>
    <w:rsid w:val="009B516C"/>
    <w:rsid w:val="009C4D27"/>
    <w:rsid w:val="009D0E54"/>
    <w:rsid w:val="009D3B37"/>
    <w:rsid w:val="009F1AA2"/>
    <w:rsid w:val="009F30C8"/>
    <w:rsid w:val="00A044C3"/>
    <w:rsid w:val="00A07337"/>
    <w:rsid w:val="00A079BF"/>
    <w:rsid w:val="00A33D7A"/>
    <w:rsid w:val="00A370A2"/>
    <w:rsid w:val="00A4023A"/>
    <w:rsid w:val="00A57D58"/>
    <w:rsid w:val="00A725B5"/>
    <w:rsid w:val="00A77E0E"/>
    <w:rsid w:val="00A81941"/>
    <w:rsid w:val="00A859C7"/>
    <w:rsid w:val="00AA2AA8"/>
    <w:rsid w:val="00AA7F55"/>
    <w:rsid w:val="00AB4F1D"/>
    <w:rsid w:val="00AC404E"/>
    <w:rsid w:val="00AC77AD"/>
    <w:rsid w:val="00AD7B8D"/>
    <w:rsid w:val="00AE345B"/>
    <w:rsid w:val="00AE72CF"/>
    <w:rsid w:val="00B02795"/>
    <w:rsid w:val="00B12503"/>
    <w:rsid w:val="00B3355F"/>
    <w:rsid w:val="00B54603"/>
    <w:rsid w:val="00B55AFA"/>
    <w:rsid w:val="00B7045B"/>
    <w:rsid w:val="00B86B37"/>
    <w:rsid w:val="00BB0C7A"/>
    <w:rsid w:val="00BC3A53"/>
    <w:rsid w:val="00BE614E"/>
    <w:rsid w:val="00BE6291"/>
    <w:rsid w:val="00BE6DAC"/>
    <w:rsid w:val="00BF4279"/>
    <w:rsid w:val="00C0165D"/>
    <w:rsid w:val="00C25709"/>
    <w:rsid w:val="00C35E00"/>
    <w:rsid w:val="00C464AD"/>
    <w:rsid w:val="00C54F22"/>
    <w:rsid w:val="00C57092"/>
    <w:rsid w:val="00C628AD"/>
    <w:rsid w:val="00C64029"/>
    <w:rsid w:val="00C71DA8"/>
    <w:rsid w:val="00C73266"/>
    <w:rsid w:val="00C73296"/>
    <w:rsid w:val="00C75225"/>
    <w:rsid w:val="00C82520"/>
    <w:rsid w:val="00C8300D"/>
    <w:rsid w:val="00C8792B"/>
    <w:rsid w:val="00C90950"/>
    <w:rsid w:val="00C97ED1"/>
    <w:rsid w:val="00CA6AEE"/>
    <w:rsid w:val="00CA7AF6"/>
    <w:rsid w:val="00CC0273"/>
    <w:rsid w:val="00CC5FB1"/>
    <w:rsid w:val="00CD1E61"/>
    <w:rsid w:val="00CD215B"/>
    <w:rsid w:val="00CD3AF6"/>
    <w:rsid w:val="00CD515C"/>
    <w:rsid w:val="00CD7A41"/>
    <w:rsid w:val="00CF2DD1"/>
    <w:rsid w:val="00D0614B"/>
    <w:rsid w:val="00D11460"/>
    <w:rsid w:val="00D1610A"/>
    <w:rsid w:val="00D17563"/>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D26F3"/>
    <w:rsid w:val="00DE1736"/>
    <w:rsid w:val="00DE62C6"/>
    <w:rsid w:val="00DF1ABE"/>
    <w:rsid w:val="00E1111F"/>
    <w:rsid w:val="00E24F6E"/>
    <w:rsid w:val="00E46535"/>
    <w:rsid w:val="00E853A9"/>
    <w:rsid w:val="00E92FB5"/>
    <w:rsid w:val="00E97FFA"/>
    <w:rsid w:val="00EA7E26"/>
    <w:rsid w:val="00EA7F24"/>
    <w:rsid w:val="00ED2D1D"/>
    <w:rsid w:val="00EF2586"/>
    <w:rsid w:val="00EF3550"/>
    <w:rsid w:val="00F07A7D"/>
    <w:rsid w:val="00F1330E"/>
    <w:rsid w:val="00F17D8C"/>
    <w:rsid w:val="00F45A41"/>
    <w:rsid w:val="00F4650D"/>
    <w:rsid w:val="00F55FB8"/>
    <w:rsid w:val="00F64240"/>
    <w:rsid w:val="00F72336"/>
    <w:rsid w:val="00F8103E"/>
    <w:rsid w:val="00F92253"/>
    <w:rsid w:val="00FB00A0"/>
    <w:rsid w:val="00FB2320"/>
    <w:rsid w:val="00FB401C"/>
    <w:rsid w:val="00FC1342"/>
    <w:rsid w:val="00FC1E06"/>
    <w:rsid w:val="00FC636C"/>
    <w:rsid w:val="00FE4C14"/>
    <w:rsid w:val="00FE7FC7"/>
    <w:rsid w:val="012427F6"/>
    <w:rsid w:val="012EC623"/>
    <w:rsid w:val="017510D7"/>
    <w:rsid w:val="01E8C6A1"/>
    <w:rsid w:val="023F697A"/>
    <w:rsid w:val="02B6E50A"/>
    <w:rsid w:val="02D494BD"/>
    <w:rsid w:val="02D8546A"/>
    <w:rsid w:val="035A33C8"/>
    <w:rsid w:val="035AE59D"/>
    <w:rsid w:val="0529404C"/>
    <w:rsid w:val="05B4EE46"/>
    <w:rsid w:val="06D29A2A"/>
    <w:rsid w:val="06DED1B4"/>
    <w:rsid w:val="075280A4"/>
    <w:rsid w:val="07F655B5"/>
    <w:rsid w:val="08299852"/>
    <w:rsid w:val="086073CB"/>
    <w:rsid w:val="08B396C0"/>
    <w:rsid w:val="08E2C610"/>
    <w:rsid w:val="08ED2673"/>
    <w:rsid w:val="09D7CCE0"/>
    <w:rsid w:val="0A39A651"/>
    <w:rsid w:val="0A8392A1"/>
    <w:rsid w:val="0AD2A109"/>
    <w:rsid w:val="0C0D1AE2"/>
    <w:rsid w:val="0C35D51A"/>
    <w:rsid w:val="0D5FB917"/>
    <w:rsid w:val="0D8A90E2"/>
    <w:rsid w:val="0DC6B982"/>
    <w:rsid w:val="0E07C342"/>
    <w:rsid w:val="0E219B40"/>
    <w:rsid w:val="0EBA0392"/>
    <w:rsid w:val="0EF5E0DA"/>
    <w:rsid w:val="0F177085"/>
    <w:rsid w:val="0F41AFC6"/>
    <w:rsid w:val="0FF411AD"/>
    <w:rsid w:val="11098BB2"/>
    <w:rsid w:val="11DC30AE"/>
    <w:rsid w:val="11F2B76F"/>
    <w:rsid w:val="11F9409A"/>
    <w:rsid w:val="12B78F26"/>
    <w:rsid w:val="13365A69"/>
    <w:rsid w:val="134E583B"/>
    <w:rsid w:val="1394F313"/>
    <w:rsid w:val="13D43C63"/>
    <w:rsid w:val="15047090"/>
    <w:rsid w:val="1521E5B3"/>
    <w:rsid w:val="15A8858C"/>
    <w:rsid w:val="15C805AE"/>
    <w:rsid w:val="15CC893C"/>
    <w:rsid w:val="160D5638"/>
    <w:rsid w:val="1618C4C5"/>
    <w:rsid w:val="16371FB7"/>
    <w:rsid w:val="17410F3F"/>
    <w:rsid w:val="176A8678"/>
    <w:rsid w:val="17F8278C"/>
    <w:rsid w:val="188F3397"/>
    <w:rsid w:val="1912D988"/>
    <w:rsid w:val="19CFBC29"/>
    <w:rsid w:val="1A5A408B"/>
    <w:rsid w:val="1A99E396"/>
    <w:rsid w:val="1B2C0D3B"/>
    <w:rsid w:val="1C1A0034"/>
    <w:rsid w:val="1C8DFA79"/>
    <w:rsid w:val="1D3EC38A"/>
    <w:rsid w:val="1D638CDA"/>
    <w:rsid w:val="1D92BCDD"/>
    <w:rsid w:val="1DF0360D"/>
    <w:rsid w:val="1E064045"/>
    <w:rsid w:val="1E8FB7CD"/>
    <w:rsid w:val="1EDE28EB"/>
    <w:rsid w:val="1F2B6E6B"/>
    <w:rsid w:val="1FA0F867"/>
    <w:rsid w:val="201CDEF6"/>
    <w:rsid w:val="206DDD14"/>
    <w:rsid w:val="20992D50"/>
    <w:rsid w:val="20CD6839"/>
    <w:rsid w:val="217C08B8"/>
    <w:rsid w:val="21B6DDE4"/>
    <w:rsid w:val="2218B025"/>
    <w:rsid w:val="224DDB45"/>
    <w:rsid w:val="2346F35E"/>
    <w:rsid w:val="2350E7C8"/>
    <w:rsid w:val="2354EE57"/>
    <w:rsid w:val="2356DF41"/>
    <w:rsid w:val="23C4CEED"/>
    <w:rsid w:val="23D0B216"/>
    <w:rsid w:val="2449F23C"/>
    <w:rsid w:val="246E6402"/>
    <w:rsid w:val="25183A7D"/>
    <w:rsid w:val="258E4170"/>
    <w:rsid w:val="25A4369D"/>
    <w:rsid w:val="25E4884A"/>
    <w:rsid w:val="2663DCEE"/>
    <w:rsid w:val="26D858D9"/>
    <w:rsid w:val="276F85FD"/>
    <w:rsid w:val="28010C3F"/>
    <w:rsid w:val="28011DF2"/>
    <w:rsid w:val="298EE197"/>
    <w:rsid w:val="29D64148"/>
    <w:rsid w:val="2B1FAA7F"/>
    <w:rsid w:val="2BAFE046"/>
    <w:rsid w:val="2BB49A9A"/>
    <w:rsid w:val="2BEB3E1C"/>
    <w:rsid w:val="2C1B91D8"/>
    <w:rsid w:val="2C4C8252"/>
    <w:rsid w:val="2C84AC98"/>
    <w:rsid w:val="2CA3C15D"/>
    <w:rsid w:val="2D0B03CE"/>
    <w:rsid w:val="2D1CD3F8"/>
    <w:rsid w:val="2D8402BA"/>
    <w:rsid w:val="2E6BCCCD"/>
    <w:rsid w:val="2E7C1D66"/>
    <w:rsid w:val="2F086D4C"/>
    <w:rsid w:val="2F116DA0"/>
    <w:rsid w:val="2F169952"/>
    <w:rsid w:val="2FD7B5D3"/>
    <w:rsid w:val="30DC003A"/>
    <w:rsid w:val="30E1534E"/>
    <w:rsid w:val="31347AF9"/>
    <w:rsid w:val="314E7BFC"/>
    <w:rsid w:val="3196AE55"/>
    <w:rsid w:val="31EC9408"/>
    <w:rsid w:val="329FE2C7"/>
    <w:rsid w:val="32AFF53B"/>
    <w:rsid w:val="32B99BAD"/>
    <w:rsid w:val="32BE7CFF"/>
    <w:rsid w:val="32C4F282"/>
    <w:rsid w:val="32C86453"/>
    <w:rsid w:val="332180EC"/>
    <w:rsid w:val="33BDBE70"/>
    <w:rsid w:val="3444A09F"/>
    <w:rsid w:val="348E05B4"/>
    <w:rsid w:val="34C375A3"/>
    <w:rsid w:val="3513FD6F"/>
    <w:rsid w:val="352F54C5"/>
    <w:rsid w:val="354A0FE7"/>
    <w:rsid w:val="35A5D832"/>
    <w:rsid w:val="36293375"/>
    <w:rsid w:val="36876CB4"/>
    <w:rsid w:val="37274CBC"/>
    <w:rsid w:val="3756D811"/>
    <w:rsid w:val="375E5152"/>
    <w:rsid w:val="37E7224D"/>
    <w:rsid w:val="38685CB9"/>
    <w:rsid w:val="38FBB60A"/>
    <w:rsid w:val="391A9BA6"/>
    <w:rsid w:val="39D7C2D6"/>
    <w:rsid w:val="3A14F518"/>
    <w:rsid w:val="3AC794EB"/>
    <w:rsid w:val="3C41E7B8"/>
    <w:rsid w:val="3C52A9DB"/>
    <w:rsid w:val="3C64CAFF"/>
    <w:rsid w:val="3D12671B"/>
    <w:rsid w:val="3D3CE073"/>
    <w:rsid w:val="3D64B44D"/>
    <w:rsid w:val="3E4AC8D6"/>
    <w:rsid w:val="3E8B0E3C"/>
    <w:rsid w:val="3EC8D911"/>
    <w:rsid w:val="3F0771D4"/>
    <w:rsid w:val="3F1C2E95"/>
    <w:rsid w:val="3F5CFC10"/>
    <w:rsid w:val="3FF7E0DF"/>
    <w:rsid w:val="403EED4A"/>
    <w:rsid w:val="404954BD"/>
    <w:rsid w:val="40CE5524"/>
    <w:rsid w:val="40CF5BCC"/>
    <w:rsid w:val="40DE9E24"/>
    <w:rsid w:val="414E5338"/>
    <w:rsid w:val="42871EC1"/>
    <w:rsid w:val="4347B0B9"/>
    <w:rsid w:val="43DD764B"/>
    <w:rsid w:val="44CFFA66"/>
    <w:rsid w:val="44E12745"/>
    <w:rsid w:val="44F44594"/>
    <w:rsid w:val="453CAD77"/>
    <w:rsid w:val="453ED8B2"/>
    <w:rsid w:val="4557AF99"/>
    <w:rsid w:val="46BDFFB7"/>
    <w:rsid w:val="47962B32"/>
    <w:rsid w:val="4796FAB2"/>
    <w:rsid w:val="485B99C0"/>
    <w:rsid w:val="48A673B4"/>
    <w:rsid w:val="49571A78"/>
    <w:rsid w:val="49D7C72A"/>
    <w:rsid w:val="49FF2DCD"/>
    <w:rsid w:val="4A58780A"/>
    <w:rsid w:val="4A91EEFE"/>
    <w:rsid w:val="4A9A7909"/>
    <w:rsid w:val="4AE6706A"/>
    <w:rsid w:val="4B222712"/>
    <w:rsid w:val="4B44ADFC"/>
    <w:rsid w:val="4B72D9F3"/>
    <w:rsid w:val="4BDEB2E2"/>
    <w:rsid w:val="4D071E96"/>
    <w:rsid w:val="4D1568D9"/>
    <w:rsid w:val="4D70C375"/>
    <w:rsid w:val="4DA9058D"/>
    <w:rsid w:val="4DF1FE46"/>
    <w:rsid w:val="4E56177D"/>
    <w:rsid w:val="4E701E5C"/>
    <w:rsid w:val="4E7D36D7"/>
    <w:rsid w:val="4F202230"/>
    <w:rsid w:val="4F31072F"/>
    <w:rsid w:val="4FA007CF"/>
    <w:rsid w:val="4FDA97DA"/>
    <w:rsid w:val="5057C3BE"/>
    <w:rsid w:val="5087663C"/>
    <w:rsid w:val="50D4026E"/>
    <w:rsid w:val="5114AED7"/>
    <w:rsid w:val="515FB1A9"/>
    <w:rsid w:val="51851AD0"/>
    <w:rsid w:val="51D576FA"/>
    <w:rsid w:val="52819800"/>
    <w:rsid w:val="52B8F93F"/>
    <w:rsid w:val="52D800C3"/>
    <w:rsid w:val="52F7673F"/>
    <w:rsid w:val="52F8E40A"/>
    <w:rsid w:val="52FFA7EA"/>
    <w:rsid w:val="53858C5B"/>
    <w:rsid w:val="53DEDA58"/>
    <w:rsid w:val="543EC3D6"/>
    <w:rsid w:val="54963FCB"/>
    <w:rsid w:val="5499A9B0"/>
    <w:rsid w:val="54B4A5C9"/>
    <w:rsid w:val="54CB08CD"/>
    <w:rsid w:val="555AFA8F"/>
    <w:rsid w:val="55996B3C"/>
    <w:rsid w:val="55AA5FA2"/>
    <w:rsid w:val="55E29622"/>
    <w:rsid w:val="560E336E"/>
    <w:rsid w:val="562DC089"/>
    <w:rsid w:val="57BF207D"/>
    <w:rsid w:val="57FDABD3"/>
    <w:rsid w:val="5822614F"/>
    <w:rsid w:val="582F456C"/>
    <w:rsid w:val="5875411C"/>
    <w:rsid w:val="5877FC4D"/>
    <w:rsid w:val="59596BD4"/>
    <w:rsid w:val="59A708F5"/>
    <w:rsid w:val="5A0215D9"/>
    <w:rsid w:val="5A257A67"/>
    <w:rsid w:val="5A7241E1"/>
    <w:rsid w:val="5A820F05"/>
    <w:rsid w:val="5A8B086B"/>
    <w:rsid w:val="5AF6FB1D"/>
    <w:rsid w:val="5B22DC51"/>
    <w:rsid w:val="5B513991"/>
    <w:rsid w:val="5B918441"/>
    <w:rsid w:val="5BA83126"/>
    <w:rsid w:val="5BB72756"/>
    <w:rsid w:val="5BC247D2"/>
    <w:rsid w:val="5C128F01"/>
    <w:rsid w:val="5C368635"/>
    <w:rsid w:val="5C50A922"/>
    <w:rsid w:val="5D014C1E"/>
    <w:rsid w:val="5D608C3F"/>
    <w:rsid w:val="5D783B4B"/>
    <w:rsid w:val="5D946781"/>
    <w:rsid w:val="5DA54A05"/>
    <w:rsid w:val="5DD01FA2"/>
    <w:rsid w:val="5E85BE97"/>
    <w:rsid w:val="5EBE04A5"/>
    <w:rsid w:val="5F2FECAB"/>
    <w:rsid w:val="5FB4DA14"/>
    <w:rsid w:val="5FB87E4C"/>
    <w:rsid w:val="6036B51C"/>
    <w:rsid w:val="60BA95FA"/>
    <w:rsid w:val="618F15E2"/>
    <w:rsid w:val="61EB72B4"/>
    <w:rsid w:val="61FDD1E4"/>
    <w:rsid w:val="620FAEA2"/>
    <w:rsid w:val="6225FD6D"/>
    <w:rsid w:val="622B4873"/>
    <w:rsid w:val="624B3D50"/>
    <w:rsid w:val="6338120A"/>
    <w:rsid w:val="6396EAD9"/>
    <w:rsid w:val="63AF7E10"/>
    <w:rsid w:val="63FF2D77"/>
    <w:rsid w:val="6517B09A"/>
    <w:rsid w:val="6572B157"/>
    <w:rsid w:val="6577CBA4"/>
    <w:rsid w:val="657859DD"/>
    <w:rsid w:val="65E32902"/>
    <w:rsid w:val="669BC7CA"/>
    <w:rsid w:val="66AB29A9"/>
    <w:rsid w:val="66B08C6C"/>
    <w:rsid w:val="679A9E68"/>
    <w:rsid w:val="67BFE948"/>
    <w:rsid w:val="6804C85D"/>
    <w:rsid w:val="687A2A40"/>
    <w:rsid w:val="688D5337"/>
    <w:rsid w:val="68CFBECC"/>
    <w:rsid w:val="68EB5166"/>
    <w:rsid w:val="690841B8"/>
    <w:rsid w:val="693DDC64"/>
    <w:rsid w:val="69FB9E1E"/>
    <w:rsid w:val="6A0D423E"/>
    <w:rsid w:val="6A3B475B"/>
    <w:rsid w:val="6AA1E396"/>
    <w:rsid w:val="6ACBD4AD"/>
    <w:rsid w:val="6AE296AD"/>
    <w:rsid w:val="6B7F8821"/>
    <w:rsid w:val="6B9E626A"/>
    <w:rsid w:val="6C0D235C"/>
    <w:rsid w:val="6C104479"/>
    <w:rsid w:val="6C30D4DC"/>
    <w:rsid w:val="6C8324A7"/>
    <w:rsid w:val="6D9C971F"/>
    <w:rsid w:val="6DA2D887"/>
    <w:rsid w:val="6DA7926B"/>
    <w:rsid w:val="6DB4F6ED"/>
    <w:rsid w:val="6DF63680"/>
    <w:rsid w:val="6E20475D"/>
    <w:rsid w:val="6E6FF140"/>
    <w:rsid w:val="6E7C2948"/>
    <w:rsid w:val="6EBB7FC9"/>
    <w:rsid w:val="6EC5ECEF"/>
    <w:rsid w:val="6F80CB90"/>
    <w:rsid w:val="6F90C342"/>
    <w:rsid w:val="6F99C2D0"/>
    <w:rsid w:val="6FAB7906"/>
    <w:rsid w:val="6FFDEE63"/>
    <w:rsid w:val="7055C1C3"/>
    <w:rsid w:val="70CE5525"/>
    <w:rsid w:val="7175616C"/>
    <w:rsid w:val="736392F0"/>
    <w:rsid w:val="73A6DB15"/>
    <w:rsid w:val="73A8AA05"/>
    <w:rsid w:val="73F770CD"/>
    <w:rsid w:val="741A73C9"/>
    <w:rsid w:val="74C9AC49"/>
    <w:rsid w:val="74DAB738"/>
    <w:rsid w:val="754F9B26"/>
    <w:rsid w:val="758240E8"/>
    <w:rsid w:val="766C4BD1"/>
    <w:rsid w:val="76933D6E"/>
    <w:rsid w:val="769C6E50"/>
    <w:rsid w:val="775798FF"/>
    <w:rsid w:val="783ECBB9"/>
    <w:rsid w:val="784C33D5"/>
    <w:rsid w:val="786DF608"/>
    <w:rsid w:val="788E6757"/>
    <w:rsid w:val="791885F1"/>
    <w:rsid w:val="79556700"/>
    <w:rsid w:val="79F641F3"/>
    <w:rsid w:val="7A88623B"/>
    <w:rsid w:val="7AD1F948"/>
    <w:rsid w:val="7AF05E38"/>
    <w:rsid w:val="7B2835AF"/>
    <w:rsid w:val="7B4894E0"/>
    <w:rsid w:val="7B4DD77D"/>
    <w:rsid w:val="7BE445B6"/>
    <w:rsid w:val="7C6E8159"/>
    <w:rsid w:val="7CD8D49D"/>
    <w:rsid w:val="7CFE1DCB"/>
    <w:rsid w:val="7D384326"/>
    <w:rsid w:val="7D74DF9A"/>
    <w:rsid w:val="7DB5D347"/>
    <w:rsid w:val="7DC76D3E"/>
    <w:rsid w:val="7DF00628"/>
    <w:rsid w:val="7DF2DF9A"/>
    <w:rsid w:val="7E5ECA9A"/>
    <w:rsid w:val="7EC6E39F"/>
    <w:rsid w:val="7F12AC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3">
    <w:name w:val="heading 3"/>
    <w:basedOn w:val="Normal"/>
    <w:next w:val="Normal"/>
    <w:uiPriority w:val="9"/>
    <w:unhideWhenUsed/>
    <w:qFormat/>
    <w:rsid w:val="5B22DC51"/>
    <w:pPr>
      <w:keepNext/>
      <w:keepLines/>
      <w:spacing w:before="160" w:after="80"/>
      <w:outlineLvl w:val="2"/>
    </w:pPr>
    <w:rPr>
      <w:rFonts w:eastAsiaTheme="minorEastAsia" w:cstheme="majorEastAsia"/>
      <w:color w:val="2F5496" w:themeColor="accent1" w:themeShade="BF"/>
      <w:sz w:val="28"/>
      <w:szCs w:val="28"/>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uiPriority w:val="39"/>
    <w:unhideWhenUsed/>
    <w:rsid w:val="5B22DC51"/>
    <w:pPr>
      <w:spacing w:after="100"/>
      <w:ind w:left="440"/>
    </w:p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1">
    <w:name w:val="Grid Table 1 Light Accent 1"/>
    <w:basedOn w:val="TableNormal"/>
    <w:uiPriority w:val="46"/>
    <w:rsid w:val="00AC404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627331"/>
    <w:rPr>
      <w:color w:val="605E5C"/>
      <w:shd w:val="clear" w:color="auto" w:fill="E1DFDD"/>
    </w:rPr>
  </w:style>
  <w:style w:type="paragraph" w:styleId="Bibliography">
    <w:name w:val="Bibliography"/>
    <w:basedOn w:val="Normal"/>
    <w:next w:val="Normal"/>
    <w:uiPriority w:val="37"/>
    <w:unhideWhenUsed/>
    <w:rsid w:val="006273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477195">
      <w:bodyDiv w:val="1"/>
      <w:marLeft w:val="0"/>
      <w:marRight w:val="0"/>
      <w:marTop w:val="0"/>
      <w:marBottom w:val="0"/>
      <w:divBdr>
        <w:top w:val="none" w:sz="0" w:space="0" w:color="auto"/>
        <w:left w:val="none" w:sz="0" w:space="0" w:color="auto"/>
        <w:bottom w:val="none" w:sz="0" w:space="0" w:color="auto"/>
        <w:right w:val="none" w:sz="0" w:space="0" w:color="auto"/>
      </w:divBdr>
    </w:div>
    <w:div w:id="62608383">
      <w:bodyDiv w:val="1"/>
      <w:marLeft w:val="0"/>
      <w:marRight w:val="0"/>
      <w:marTop w:val="0"/>
      <w:marBottom w:val="0"/>
      <w:divBdr>
        <w:top w:val="none" w:sz="0" w:space="0" w:color="auto"/>
        <w:left w:val="none" w:sz="0" w:space="0" w:color="auto"/>
        <w:bottom w:val="none" w:sz="0" w:space="0" w:color="auto"/>
        <w:right w:val="none" w:sz="0" w:space="0" w:color="auto"/>
      </w:divBdr>
    </w:div>
    <w:div w:id="106631103">
      <w:bodyDiv w:val="1"/>
      <w:marLeft w:val="0"/>
      <w:marRight w:val="0"/>
      <w:marTop w:val="0"/>
      <w:marBottom w:val="0"/>
      <w:divBdr>
        <w:top w:val="none" w:sz="0" w:space="0" w:color="auto"/>
        <w:left w:val="none" w:sz="0" w:space="0" w:color="auto"/>
        <w:bottom w:val="none" w:sz="0" w:space="0" w:color="auto"/>
        <w:right w:val="none" w:sz="0" w:space="0" w:color="auto"/>
      </w:divBdr>
    </w:div>
    <w:div w:id="183791851">
      <w:bodyDiv w:val="1"/>
      <w:marLeft w:val="0"/>
      <w:marRight w:val="0"/>
      <w:marTop w:val="0"/>
      <w:marBottom w:val="0"/>
      <w:divBdr>
        <w:top w:val="none" w:sz="0" w:space="0" w:color="auto"/>
        <w:left w:val="none" w:sz="0" w:space="0" w:color="auto"/>
        <w:bottom w:val="none" w:sz="0" w:space="0" w:color="auto"/>
        <w:right w:val="none" w:sz="0" w:space="0" w:color="auto"/>
      </w:divBdr>
    </w:div>
    <w:div w:id="203256701">
      <w:bodyDiv w:val="1"/>
      <w:marLeft w:val="0"/>
      <w:marRight w:val="0"/>
      <w:marTop w:val="0"/>
      <w:marBottom w:val="0"/>
      <w:divBdr>
        <w:top w:val="none" w:sz="0" w:space="0" w:color="auto"/>
        <w:left w:val="none" w:sz="0" w:space="0" w:color="auto"/>
        <w:bottom w:val="none" w:sz="0" w:space="0" w:color="auto"/>
        <w:right w:val="none" w:sz="0" w:space="0" w:color="auto"/>
      </w:divBdr>
    </w:div>
    <w:div w:id="223419232">
      <w:bodyDiv w:val="1"/>
      <w:marLeft w:val="0"/>
      <w:marRight w:val="0"/>
      <w:marTop w:val="0"/>
      <w:marBottom w:val="0"/>
      <w:divBdr>
        <w:top w:val="none" w:sz="0" w:space="0" w:color="auto"/>
        <w:left w:val="none" w:sz="0" w:space="0" w:color="auto"/>
        <w:bottom w:val="none" w:sz="0" w:space="0" w:color="auto"/>
        <w:right w:val="none" w:sz="0" w:space="0" w:color="auto"/>
      </w:divBdr>
    </w:div>
    <w:div w:id="234362001">
      <w:bodyDiv w:val="1"/>
      <w:marLeft w:val="0"/>
      <w:marRight w:val="0"/>
      <w:marTop w:val="0"/>
      <w:marBottom w:val="0"/>
      <w:divBdr>
        <w:top w:val="none" w:sz="0" w:space="0" w:color="auto"/>
        <w:left w:val="none" w:sz="0" w:space="0" w:color="auto"/>
        <w:bottom w:val="none" w:sz="0" w:space="0" w:color="auto"/>
        <w:right w:val="none" w:sz="0" w:space="0" w:color="auto"/>
      </w:divBdr>
      <w:divsChild>
        <w:div w:id="671760392">
          <w:marLeft w:val="0"/>
          <w:marRight w:val="0"/>
          <w:marTop w:val="0"/>
          <w:marBottom w:val="0"/>
          <w:divBdr>
            <w:top w:val="none" w:sz="0" w:space="0" w:color="auto"/>
            <w:left w:val="none" w:sz="0" w:space="0" w:color="auto"/>
            <w:bottom w:val="none" w:sz="0" w:space="0" w:color="auto"/>
            <w:right w:val="none" w:sz="0" w:space="0" w:color="auto"/>
          </w:divBdr>
          <w:divsChild>
            <w:div w:id="210811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743016">
      <w:bodyDiv w:val="1"/>
      <w:marLeft w:val="0"/>
      <w:marRight w:val="0"/>
      <w:marTop w:val="0"/>
      <w:marBottom w:val="0"/>
      <w:divBdr>
        <w:top w:val="none" w:sz="0" w:space="0" w:color="auto"/>
        <w:left w:val="none" w:sz="0" w:space="0" w:color="auto"/>
        <w:bottom w:val="none" w:sz="0" w:space="0" w:color="auto"/>
        <w:right w:val="none" w:sz="0" w:space="0" w:color="auto"/>
      </w:divBdr>
    </w:div>
    <w:div w:id="612901105">
      <w:bodyDiv w:val="1"/>
      <w:marLeft w:val="0"/>
      <w:marRight w:val="0"/>
      <w:marTop w:val="0"/>
      <w:marBottom w:val="0"/>
      <w:divBdr>
        <w:top w:val="none" w:sz="0" w:space="0" w:color="auto"/>
        <w:left w:val="none" w:sz="0" w:space="0" w:color="auto"/>
        <w:bottom w:val="none" w:sz="0" w:space="0" w:color="auto"/>
        <w:right w:val="none" w:sz="0" w:space="0" w:color="auto"/>
      </w:divBdr>
    </w:div>
    <w:div w:id="650715816">
      <w:bodyDiv w:val="1"/>
      <w:marLeft w:val="0"/>
      <w:marRight w:val="0"/>
      <w:marTop w:val="0"/>
      <w:marBottom w:val="0"/>
      <w:divBdr>
        <w:top w:val="none" w:sz="0" w:space="0" w:color="auto"/>
        <w:left w:val="none" w:sz="0" w:space="0" w:color="auto"/>
        <w:bottom w:val="none" w:sz="0" w:space="0" w:color="auto"/>
        <w:right w:val="none" w:sz="0" w:space="0" w:color="auto"/>
      </w:divBdr>
    </w:div>
    <w:div w:id="658460447">
      <w:bodyDiv w:val="1"/>
      <w:marLeft w:val="0"/>
      <w:marRight w:val="0"/>
      <w:marTop w:val="0"/>
      <w:marBottom w:val="0"/>
      <w:divBdr>
        <w:top w:val="none" w:sz="0" w:space="0" w:color="auto"/>
        <w:left w:val="none" w:sz="0" w:space="0" w:color="auto"/>
        <w:bottom w:val="none" w:sz="0" w:space="0" w:color="auto"/>
        <w:right w:val="none" w:sz="0" w:space="0" w:color="auto"/>
      </w:divBdr>
    </w:div>
    <w:div w:id="747993591">
      <w:bodyDiv w:val="1"/>
      <w:marLeft w:val="0"/>
      <w:marRight w:val="0"/>
      <w:marTop w:val="0"/>
      <w:marBottom w:val="0"/>
      <w:divBdr>
        <w:top w:val="none" w:sz="0" w:space="0" w:color="auto"/>
        <w:left w:val="none" w:sz="0" w:space="0" w:color="auto"/>
        <w:bottom w:val="none" w:sz="0" w:space="0" w:color="auto"/>
        <w:right w:val="none" w:sz="0" w:space="0" w:color="auto"/>
      </w:divBdr>
    </w:div>
    <w:div w:id="870411048">
      <w:bodyDiv w:val="1"/>
      <w:marLeft w:val="0"/>
      <w:marRight w:val="0"/>
      <w:marTop w:val="0"/>
      <w:marBottom w:val="0"/>
      <w:divBdr>
        <w:top w:val="none" w:sz="0" w:space="0" w:color="auto"/>
        <w:left w:val="none" w:sz="0" w:space="0" w:color="auto"/>
        <w:bottom w:val="none" w:sz="0" w:space="0" w:color="auto"/>
        <w:right w:val="none" w:sz="0" w:space="0" w:color="auto"/>
      </w:divBdr>
    </w:div>
    <w:div w:id="883443331">
      <w:bodyDiv w:val="1"/>
      <w:marLeft w:val="0"/>
      <w:marRight w:val="0"/>
      <w:marTop w:val="0"/>
      <w:marBottom w:val="0"/>
      <w:divBdr>
        <w:top w:val="none" w:sz="0" w:space="0" w:color="auto"/>
        <w:left w:val="none" w:sz="0" w:space="0" w:color="auto"/>
        <w:bottom w:val="none" w:sz="0" w:space="0" w:color="auto"/>
        <w:right w:val="none" w:sz="0" w:space="0" w:color="auto"/>
      </w:divBdr>
    </w:div>
    <w:div w:id="1317077454">
      <w:bodyDiv w:val="1"/>
      <w:marLeft w:val="0"/>
      <w:marRight w:val="0"/>
      <w:marTop w:val="0"/>
      <w:marBottom w:val="0"/>
      <w:divBdr>
        <w:top w:val="none" w:sz="0" w:space="0" w:color="auto"/>
        <w:left w:val="none" w:sz="0" w:space="0" w:color="auto"/>
        <w:bottom w:val="none" w:sz="0" w:space="0" w:color="auto"/>
        <w:right w:val="none" w:sz="0" w:space="0" w:color="auto"/>
      </w:divBdr>
    </w:div>
    <w:div w:id="1365129713">
      <w:bodyDiv w:val="1"/>
      <w:marLeft w:val="0"/>
      <w:marRight w:val="0"/>
      <w:marTop w:val="0"/>
      <w:marBottom w:val="0"/>
      <w:divBdr>
        <w:top w:val="none" w:sz="0" w:space="0" w:color="auto"/>
        <w:left w:val="none" w:sz="0" w:space="0" w:color="auto"/>
        <w:bottom w:val="none" w:sz="0" w:space="0" w:color="auto"/>
        <w:right w:val="none" w:sz="0" w:space="0" w:color="auto"/>
      </w:divBdr>
    </w:div>
    <w:div w:id="1433237783">
      <w:bodyDiv w:val="1"/>
      <w:marLeft w:val="0"/>
      <w:marRight w:val="0"/>
      <w:marTop w:val="0"/>
      <w:marBottom w:val="0"/>
      <w:divBdr>
        <w:top w:val="none" w:sz="0" w:space="0" w:color="auto"/>
        <w:left w:val="none" w:sz="0" w:space="0" w:color="auto"/>
        <w:bottom w:val="none" w:sz="0" w:space="0" w:color="auto"/>
        <w:right w:val="none" w:sz="0" w:space="0" w:color="auto"/>
      </w:divBdr>
      <w:divsChild>
        <w:div w:id="1372343976">
          <w:marLeft w:val="0"/>
          <w:marRight w:val="0"/>
          <w:marTop w:val="0"/>
          <w:marBottom w:val="0"/>
          <w:divBdr>
            <w:top w:val="none" w:sz="0" w:space="0" w:color="auto"/>
            <w:left w:val="none" w:sz="0" w:space="0" w:color="auto"/>
            <w:bottom w:val="none" w:sz="0" w:space="0" w:color="auto"/>
            <w:right w:val="none" w:sz="0" w:space="0" w:color="auto"/>
          </w:divBdr>
          <w:divsChild>
            <w:div w:id="184720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4485">
      <w:bodyDiv w:val="1"/>
      <w:marLeft w:val="0"/>
      <w:marRight w:val="0"/>
      <w:marTop w:val="0"/>
      <w:marBottom w:val="0"/>
      <w:divBdr>
        <w:top w:val="none" w:sz="0" w:space="0" w:color="auto"/>
        <w:left w:val="none" w:sz="0" w:space="0" w:color="auto"/>
        <w:bottom w:val="none" w:sz="0" w:space="0" w:color="auto"/>
        <w:right w:val="none" w:sz="0" w:space="0" w:color="auto"/>
      </w:divBdr>
      <w:divsChild>
        <w:div w:id="1740203027">
          <w:marLeft w:val="0"/>
          <w:marRight w:val="0"/>
          <w:marTop w:val="0"/>
          <w:marBottom w:val="0"/>
          <w:divBdr>
            <w:top w:val="none" w:sz="0" w:space="0" w:color="auto"/>
            <w:left w:val="none" w:sz="0" w:space="0" w:color="auto"/>
            <w:bottom w:val="none" w:sz="0" w:space="0" w:color="auto"/>
            <w:right w:val="none" w:sz="0" w:space="0" w:color="auto"/>
          </w:divBdr>
          <w:divsChild>
            <w:div w:id="1141114760">
              <w:marLeft w:val="0"/>
              <w:marRight w:val="0"/>
              <w:marTop w:val="0"/>
              <w:marBottom w:val="0"/>
              <w:divBdr>
                <w:top w:val="none" w:sz="0" w:space="0" w:color="auto"/>
                <w:left w:val="none" w:sz="0" w:space="0" w:color="auto"/>
                <w:bottom w:val="none" w:sz="0" w:space="0" w:color="auto"/>
                <w:right w:val="none" w:sz="0" w:space="0" w:color="auto"/>
              </w:divBdr>
            </w:div>
          </w:divsChild>
        </w:div>
        <w:div w:id="1065445932">
          <w:marLeft w:val="0"/>
          <w:marRight w:val="0"/>
          <w:marTop w:val="0"/>
          <w:marBottom w:val="0"/>
          <w:divBdr>
            <w:top w:val="none" w:sz="0" w:space="0" w:color="auto"/>
            <w:left w:val="none" w:sz="0" w:space="0" w:color="auto"/>
            <w:bottom w:val="none" w:sz="0" w:space="0" w:color="auto"/>
            <w:right w:val="none" w:sz="0" w:space="0" w:color="auto"/>
          </w:divBdr>
          <w:divsChild>
            <w:div w:id="1866945523">
              <w:marLeft w:val="0"/>
              <w:marRight w:val="0"/>
              <w:marTop w:val="0"/>
              <w:marBottom w:val="0"/>
              <w:divBdr>
                <w:top w:val="none" w:sz="0" w:space="0" w:color="auto"/>
                <w:left w:val="none" w:sz="0" w:space="0" w:color="auto"/>
                <w:bottom w:val="none" w:sz="0" w:space="0" w:color="auto"/>
                <w:right w:val="none" w:sz="0" w:space="0" w:color="auto"/>
              </w:divBdr>
            </w:div>
          </w:divsChild>
        </w:div>
        <w:div w:id="940835943">
          <w:marLeft w:val="0"/>
          <w:marRight w:val="0"/>
          <w:marTop w:val="0"/>
          <w:marBottom w:val="0"/>
          <w:divBdr>
            <w:top w:val="none" w:sz="0" w:space="0" w:color="auto"/>
            <w:left w:val="none" w:sz="0" w:space="0" w:color="auto"/>
            <w:bottom w:val="none" w:sz="0" w:space="0" w:color="auto"/>
            <w:right w:val="none" w:sz="0" w:space="0" w:color="auto"/>
          </w:divBdr>
          <w:divsChild>
            <w:div w:id="30062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96022">
      <w:bodyDiv w:val="1"/>
      <w:marLeft w:val="0"/>
      <w:marRight w:val="0"/>
      <w:marTop w:val="0"/>
      <w:marBottom w:val="0"/>
      <w:divBdr>
        <w:top w:val="none" w:sz="0" w:space="0" w:color="auto"/>
        <w:left w:val="none" w:sz="0" w:space="0" w:color="auto"/>
        <w:bottom w:val="none" w:sz="0" w:space="0" w:color="auto"/>
        <w:right w:val="none" w:sz="0" w:space="0" w:color="auto"/>
      </w:divBdr>
    </w:div>
    <w:div w:id="1526744643">
      <w:bodyDiv w:val="1"/>
      <w:marLeft w:val="0"/>
      <w:marRight w:val="0"/>
      <w:marTop w:val="0"/>
      <w:marBottom w:val="0"/>
      <w:divBdr>
        <w:top w:val="none" w:sz="0" w:space="0" w:color="auto"/>
        <w:left w:val="none" w:sz="0" w:space="0" w:color="auto"/>
        <w:bottom w:val="none" w:sz="0" w:space="0" w:color="auto"/>
        <w:right w:val="none" w:sz="0" w:space="0" w:color="auto"/>
      </w:divBdr>
    </w:div>
    <w:div w:id="1546527214">
      <w:bodyDiv w:val="1"/>
      <w:marLeft w:val="0"/>
      <w:marRight w:val="0"/>
      <w:marTop w:val="0"/>
      <w:marBottom w:val="0"/>
      <w:divBdr>
        <w:top w:val="none" w:sz="0" w:space="0" w:color="auto"/>
        <w:left w:val="none" w:sz="0" w:space="0" w:color="auto"/>
        <w:bottom w:val="none" w:sz="0" w:space="0" w:color="auto"/>
        <w:right w:val="none" w:sz="0" w:space="0" w:color="auto"/>
      </w:divBdr>
    </w:div>
    <w:div w:id="1634213842">
      <w:bodyDiv w:val="1"/>
      <w:marLeft w:val="0"/>
      <w:marRight w:val="0"/>
      <w:marTop w:val="0"/>
      <w:marBottom w:val="0"/>
      <w:divBdr>
        <w:top w:val="none" w:sz="0" w:space="0" w:color="auto"/>
        <w:left w:val="none" w:sz="0" w:space="0" w:color="auto"/>
        <w:bottom w:val="none" w:sz="0" w:space="0" w:color="auto"/>
        <w:right w:val="none" w:sz="0" w:space="0" w:color="auto"/>
      </w:divBdr>
    </w:div>
    <w:div w:id="1701541358">
      <w:bodyDiv w:val="1"/>
      <w:marLeft w:val="0"/>
      <w:marRight w:val="0"/>
      <w:marTop w:val="0"/>
      <w:marBottom w:val="0"/>
      <w:divBdr>
        <w:top w:val="none" w:sz="0" w:space="0" w:color="auto"/>
        <w:left w:val="none" w:sz="0" w:space="0" w:color="auto"/>
        <w:bottom w:val="none" w:sz="0" w:space="0" w:color="auto"/>
        <w:right w:val="none" w:sz="0" w:space="0" w:color="auto"/>
      </w:divBdr>
    </w:div>
    <w:div w:id="1722165331">
      <w:bodyDiv w:val="1"/>
      <w:marLeft w:val="0"/>
      <w:marRight w:val="0"/>
      <w:marTop w:val="0"/>
      <w:marBottom w:val="0"/>
      <w:divBdr>
        <w:top w:val="none" w:sz="0" w:space="0" w:color="auto"/>
        <w:left w:val="none" w:sz="0" w:space="0" w:color="auto"/>
        <w:bottom w:val="none" w:sz="0" w:space="0" w:color="auto"/>
        <w:right w:val="none" w:sz="0" w:space="0" w:color="auto"/>
      </w:divBdr>
    </w:div>
    <w:div w:id="1757507331">
      <w:bodyDiv w:val="1"/>
      <w:marLeft w:val="0"/>
      <w:marRight w:val="0"/>
      <w:marTop w:val="0"/>
      <w:marBottom w:val="0"/>
      <w:divBdr>
        <w:top w:val="none" w:sz="0" w:space="0" w:color="auto"/>
        <w:left w:val="none" w:sz="0" w:space="0" w:color="auto"/>
        <w:bottom w:val="none" w:sz="0" w:space="0" w:color="auto"/>
        <w:right w:val="none" w:sz="0" w:space="0" w:color="auto"/>
      </w:divBdr>
    </w:div>
    <w:div w:id="1814978860">
      <w:bodyDiv w:val="1"/>
      <w:marLeft w:val="0"/>
      <w:marRight w:val="0"/>
      <w:marTop w:val="0"/>
      <w:marBottom w:val="0"/>
      <w:divBdr>
        <w:top w:val="none" w:sz="0" w:space="0" w:color="auto"/>
        <w:left w:val="none" w:sz="0" w:space="0" w:color="auto"/>
        <w:bottom w:val="none" w:sz="0" w:space="0" w:color="auto"/>
        <w:right w:val="none" w:sz="0" w:space="0" w:color="auto"/>
      </w:divBdr>
    </w:div>
    <w:div w:id="2035303291">
      <w:bodyDiv w:val="1"/>
      <w:marLeft w:val="0"/>
      <w:marRight w:val="0"/>
      <w:marTop w:val="0"/>
      <w:marBottom w:val="0"/>
      <w:divBdr>
        <w:top w:val="none" w:sz="0" w:space="0" w:color="auto"/>
        <w:left w:val="none" w:sz="0" w:space="0" w:color="auto"/>
        <w:bottom w:val="none" w:sz="0" w:space="0" w:color="auto"/>
        <w:right w:val="none" w:sz="0" w:space="0" w:color="auto"/>
      </w:divBdr>
    </w:div>
    <w:div w:id="2056811173">
      <w:bodyDiv w:val="1"/>
      <w:marLeft w:val="0"/>
      <w:marRight w:val="0"/>
      <w:marTop w:val="0"/>
      <w:marBottom w:val="0"/>
      <w:divBdr>
        <w:top w:val="none" w:sz="0" w:space="0" w:color="auto"/>
        <w:left w:val="none" w:sz="0" w:space="0" w:color="auto"/>
        <w:bottom w:val="none" w:sz="0" w:space="0" w:color="auto"/>
        <w:right w:val="none" w:sz="0" w:space="0" w:color="auto"/>
      </w:divBdr>
    </w:div>
    <w:div w:id="2057972191">
      <w:bodyDiv w:val="1"/>
      <w:marLeft w:val="0"/>
      <w:marRight w:val="0"/>
      <w:marTop w:val="0"/>
      <w:marBottom w:val="0"/>
      <w:divBdr>
        <w:top w:val="none" w:sz="0" w:space="0" w:color="auto"/>
        <w:left w:val="none" w:sz="0" w:space="0" w:color="auto"/>
        <w:bottom w:val="none" w:sz="0" w:space="0" w:color="auto"/>
        <w:right w:val="none" w:sz="0" w:space="0" w:color="auto"/>
      </w:divBdr>
    </w:div>
    <w:div w:id="2059935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yperlink" Target="https://www.gov.uk/personal-data-my-employer-can-keep-about-me"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74f5f5df-b2a8-4a55-84a2-1fbeaf23fdcc">
      <Terms xmlns="http://schemas.microsoft.com/office/infopath/2007/PartnerControls"/>
    </lcf76f155ced4ddcb4097134ff3c332f>
    <TaxCatchAll xmlns="1310258f-efce-4c52-a0a9-5ace28579a9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Inf25</b:Tag>
    <b:SourceType>InternetSite</b:SourceType>
    <b:Guid>{CD81402F-C69A-4AEC-881A-95674A68760B}</b:Guid>
    <b:Title>UK GDPR guidance and resources</b:Title>
    <b:Year>2025</b:Year>
    <b:Author>
      <b:Author>
        <b:Corporate>Information Commissioner's Office</b:Corporate>
      </b:Author>
    </b:Author>
    <b:Month>June</b:Month>
    <b:Day>12</b:Day>
    <b:URL>https://ico.org.uk/for-organisations/uk-gdpr-guidance-and-resources/</b:URL>
    <b:RefOrder>1</b:RefOrder>
  </b:Source>
  <b:Source>
    <b:Tag>GDP25</b:Tag>
    <b:SourceType>InternetSite</b:SourceType>
    <b:Guid>{60568EB3-6FF9-435E-B2D2-A2D7F0D9D322}</b:Guid>
    <b:Author>
      <b:Author>
        <b:Corporate>GDPR.eu</b:Corporate>
      </b:Author>
    </b:Author>
    <b:Title>General Data Protection REgulations (GDPR) Compliance Guidelines</b:Title>
    <b:Year>2025</b:Year>
    <b:Month>June</b:Month>
    <b:Day>12</b:Day>
    <b:URL>https://gdpr.eu/</b:URL>
    <b:RefOrder>2</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9101C20FF5A2A44E972F5ACF42260BFA" ma:contentTypeVersion="11" ma:contentTypeDescription="Create a new document." ma:contentTypeScope="" ma:versionID="d6ca8ebc9e6da0b10a17e2462928b882">
  <xsd:schema xmlns:xsd="http://www.w3.org/2001/XMLSchema" xmlns:xs="http://www.w3.org/2001/XMLSchema" xmlns:p="http://schemas.microsoft.com/office/2006/metadata/properties" xmlns:ns2="74f5f5df-b2a8-4a55-84a2-1fbeaf23fdcc" xmlns:ns3="1310258f-efce-4c52-a0a9-5ace28579a97" targetNamespace="http://schemas.microsoft.com/office/2006/metadata/properties" ma:root="true" ma:fieldsID="c703c924d44e69dc5516ae4c5e77df87" ns2:_="" ns3:_="">
    <xsd:import namespace="74f5f5df-b2a8-4a55-84a2-1fbeaf23fdcc"/>
    <xsd:import namespace="1310258f-efce-4c52-a0a9-5ace28579a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f5f5df-b2a8-4a55-84a2-1fbeaf23fd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310258f-efce-4c52-a0a9-5ace28579a97"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a3d135e6-0abc-4495-bd46-463ce8c3e376}" ma:internalName="TaxCatchAll" ma:showField="CatchAllData" ma:web="1310258f-efce-4c52-a0a9-5ace28579a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24344ED-1AE4-4237-A979-49C41F0ACC60}">
  <ds:schemaRefs>
    <ds:schemaRef ds:uri="http://schemas.microsoft.com/office/2006/metadata/properties"/>
    <ds:schemaRef ds:uri="http://schemas.microsoft.com/office/infopath/2007/PartnerControls"/>
    <ds:schemaRef ds:uri="74f5f5df-b2a8-4a55-84a2-1fbeaf23fdcc"/>
    <ds:schemaRef ds:uri="1310258f-efce-4c52-a0a9-5ace28579a97"/>
  </ds:schemaRefs>
</ds:datastoreItem>
</file>

<file path=customXml/itemProps2.xml><?xml version="1.0" encoding="utf-8"?>
<ds:datastoreItem xmlns:ds="http://schemas.openxmlformats.org/officeDocument/2006/customXml" ds:itemID="{66A4418A-AC25-46E1-9AF4-9385D2EE962D}">
  <ds:schemaRefs>
    <ds:schemaRef ds:uri="http://schemas.microsoft.com/sharepoint/v3/contenttype/forms"/>
  </ds:schemaRefs>
</ds:datastoreItem>
</file>

<file path=customXml/itemProps3.xml><?xml version="1.0" encoding="utf-8"?>
<ds:datastoreItem xmlns:ds="http://schemas.openxmlformats.org/officeDocument/2006/customXml" ds:itemID="{997756C4-8796-475D-9769-7FA606AAE577}">
  <ds:schemaRefs>
    <ds:schemaRef ds:uri="http://schemas.openxmlformats.org/officeDocument/2006/bibliography"/>
  </ds:schemaRefs>
</ds:datastoreItem>
</file>

<file path=customXml/itemProps4.xml><?xml version="1.0" encoding="utf-8"?>
<ds:datastoreItem xmlns:ds="http://schemas.openxmlformats.org/officeDocument/2006/customXml" ds:itemID="{3CF30909-DE97-4E76-BFA2-E495C15F04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f5f5df-b2a8-4a55-84a2-1fbeaf23fdcc"/>
    <ds:schemaRef ds:uri="1310258f-efce-4c52-a0a9-5ace28579a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32</Pages>
  <Words>3873</Words>
  <Characters>22081</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Mohammad Ruhan Ahmed</cp:lastModifiedBy>
  <cp:revision>196</cp:revision>
  <dcterms:created xsi:type="dcterms:W3CDTF">2023-10-30T08:54:00Z</dcterms:created>
  <dcterms:modified xsi:type="dcterms:W3CDTF">2025-06-16T23:26:00Z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0x0101009101C20FF5A2A44E972F5ACF42260BFA</vt:lpwstr>
  </property>
</Properties>
</file>