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Dataverse for Claude — Quick Install</w:t>
      </w:r>
    </w:p>
    <w:p>
      <w:pPr>
        <w:pStyle w:val="Subtitle"/>
      </w:pPr>
      <w:r>
        <w:t xml:space="preserve">Prepared by MS Cloud Experts for the Dakota team</w:t>
      </w:r>
    </w:p>
    <w:p>
      <w:pPr>
        <w:pStyle w:val="Date"/>
      </w:pPr>
      <w:r>
        <w:t xml:space="preserve">May 13, 2026</w:t>
      </w:r>
    </w:p>
    <w:p>
      <w:pPr>
        <w:pStyle w:val="FirstParagraph"/>
      </w:pPr>
      <w:r>
        <w:rPr>
          <w:b/>
          <w:bCs/>
        </w:rPr>
        <w:t xml:space="preserve">A 5-minute install guide. For background on how it works, what it does, and the security model, see</w:t>
      </w:r>
      <w:r>
        <w:rPr>
          <w:b/>
          <w:bCs/>
        </w:rPr>
        <w:t xml:space="preserve"> </w:t>
      </w:r>
      <w:hyperlink r:id="rId9">
        <w:r>
          <w:rPr>
            <w:rStyle w:val="Hyperlink"/>
            <w:b/>
            <w:bCs/>
          </w:rPr>
          <w:t xml:space="preserve">CLIENT_OVERVIEW.md</w:t>
        </w:r>
      </w:hyperlink>
      <w:r>
        <w:rPr>
          <w:b/>
          <w:bCs/>
        </w:rPr>
        <w:t xml:space="preserve">.</w:t>
      </w:r>
    </w:p>
    <w:bookmarkStart w:id="12" w:name="before-you-start"/>
    <w:p>
      <w:pPr>
        <w:pStyle w:val="Heading2"/>
      </w:pPr>
      <w:r>
        <w:t xml:space="preserve">Before you start</w:t>
      </w:r>
    </w:p>
    <w:p>
      <w:pPr>
        <w:pStyle w:val="FirstParagraph"/>
      </w:pPr>
      <w:r>
        <w:t xml:space="preserve">You need three things on your Windows PC: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What</w:t>
            </w:r>
          </w:p>
        </w:tc>
        <w:tc>
          <w:tcPr/>
          <w:p>
            <w:pPr>
              <w:pStyle w:val="Compact"/>
            </w:pPr>
            <w:r>
              <w:t xml:space="preserve">How to get it</w:t>
            </w:r>
          </w:p>
        </w:tc>
      </w:tr>
      <w:tr>
        <w:tc>
          <w:tcPr/>
          <w:p>
            <w:pPr>
              <w:pStyle w:val="Compact"/>
            </w:pPr>
            <w:r>
              <w:t xml:space="preserve">1</w:t>
            </w:r>
          </w:p>
        </w:tc>
        <w:tc>
          <w:tcPr/>
          <w:p>
            <w:pPr>
              <w:pStyle w:val="Compact"/>
            </w:pPr>
            <w:r>
              <w:rPr>
                <w:b/>
                <w:bCs/>
              </w:rPr>
              <w:t xml:space="preserve">Node.js v20 or later</w:t>
            </w:r>
          </w:p>
        </w:tc>
        <w:tc>
          <w:tcPr/>
          <w:p>
            <w:pPr>
              <w:pStyle w:val="Compact"/>
            </w:pPr>
            <w:r>
              <w:t xml:space="preserve">Download the</w:t>
            </w:r>
            <w:r>
              <w:t xml:space="preserve"> </w:t>
            </w:r>
            <w:r>
              <w:rPr>
                <w:b/>
                <w:bCs/>
              </w:rPr>
              <w:t xml:space="preserve">LTS</w:t>
            </w:r>
            <w:r>
              <w:t xml:space="preserve"> </w:t>
            </w:r>
            <w:r>
              <w:t xml:space="preserve">installer from</w:t>
            </w:r>
            <w:r>
              <w:t xml:space="preserve"> </w:t>
            </w:r>
            <w:hyperlink r:id="rId10">
              <w:r>
                <w:rPr>
                  <w:rStyle w:val="Hyperlink"/>
                </w:rPr>
                <w:t xml:space="preserve">https://nodejs.org</w:t>
              </w:r>
            </w:hyperlink>
            <w:r>
              <w:t xml:space="preserve">. Default options. Restart PowerShell after installing.</w:t>
            </w:r>
          </w:p>
        </w:tc>
      </w:tr>
      <w:tr>
        <w:tc>
          <w:tcPr/>
          <w:p>
            <w:pPr>
              <w:pStyle w:val="Compact"/>
            </w:pPr>
            <w:r>
              <w:t xml:space="preserve">2</w:t>
            </w:r>
          </w:p>
        </w:tc>
        <w:tc>
          <w:tcPr/>
          <w:p>
            <w:pPr>
              <w:pStyle w:val="Compact"/>
            </w:pPr>
            <w:r>
              <w:rPr>
                <w:b/>
                <w:bCs/>
              </w:rPr>
              <w:t xml:space="preserve">Claude Desktop</w:t>
            </w:r>
          </w:p>
        </w:tc>
        <w:tc>
          <w:tcPr/>
          <w:p>
            <w:pPr>
              <w:pStyle w:val="Compact"/>
            </w:pPr>
            <w:r>
              <w:t xml:space="preserve">Download from</w:t>
            </w:r>
            <w:r>
              <w:t xml:space="preserve"> </w:t>
            </w:r>
            <w:hyperlink r:id="rId11">
              <w:r>
                <w:rPr>
                  <w:rStyle w:val="Hyperlink"/>
                </w:rPr>
                <w:t xml:space="preserve">https://claude.ai/download</w:t>
              </w:r>
            </w:hyperlink>
            <w:r>
              <w:t xml:space="preserve">. Sign in with your work account.</w:t>
            </w:r>
          </w:p>
        </w:tc>
      </w:tr>
      <w:tr>
        <w:tc>
          <w:tcPr/>
          <w:p>
            <w:pPr>
              <w:pStyle w:val="Compact"/>
            </w:pPr>
            <w:r>
              <w:t xml:space="preserve">3</w:t>
            </w:r>
          </w:p>
        </w:tc>
        <w:tc>
          <w:tcPr/>
          <w:p>
            <w:pPr>
              <w:pStyle w:val="Compact"/>
            </w:pPr>
            <w:r>
              <w:rPr>
                <w:b/>
                <w:bCs/>
              </w:rPr>
              <w:t xml:space="preserve">The client secret</w:t>
            </w:r>
          </w:p>
        </w:tc>
        <w:tc>
          <w:tcPr/>
          <w:p>
            <w:pPr>
              <w:pStyle w:val="Compact"/>
            </w:pPr>
            <w:r>
              <w:t xml:space="preserve">Ask Ivan (MS Cloud Experts). You'll paste it once during install.</w:t>
            </w:r>
          </w:p>
        </w:tc>
      </w:tr>
    </w:tbl>
    <w:p>
      <w:pPr>
        <w:pStyle w:val="BodyText"/>
      </w:pPr>
      <w:r>
        <w:t xml:space="preserve">To confirm Node is ready, open</w:t>
      </w:r>
      <w:r>
        <w:t xml:space="preserve"> </w:t>
      </w:r>
      <w:r>
        <w:rPr>
          <w:b/>
          <w:bCs/>
        </w:rPr>
        <w:t xml:space="preserve">PowerShell</w:t>
      </w:r>
      <w:r>
        <w:t xml:space="preserve"> </w:t>
      </w:r>
      <w:r>
        <w:t xml:space="preserve">and run:</w:t>
      </w:r>
    </w:p>
    <w:p>
      <w:pPr>
        <w:pStyle w:val="SourceCode"/>
      </w:pPr>
      <w:r>
        <w:rPr>
          <w:rStyle w:val="NormalTok"/>
        </w:rPr>
        <w:t xml:space="preserve">node </w:t>
      </w:r>
      <w:r>
        <w:rPr>
          <w:rStyle w:val="OperatorTok"/>
        </w:rPr>
        <w:t xml:space="preserve">--</w:t>
      </w:r>
      <w:r>
        <w:rPr>
          <w:rStyle w:val="NormalTok"/>
        </w:rPr>
        <w:t xml:space="preserve">version</w:t>
      </w:r>
    </w:p>
    <w:p>
      <w:pPr>
        <w:pStyle w:val="FirstParagraph"/>
      </w:pPr>
      <w:r>
        <w:t xml:space="preserve">You should see</w:t>
      </w:r>
      <w:r>
        <w:t xml:space="preserve"> </w:t>
      </w:r>
      <w:r>
        <w:rPr>
          <w:rStyle w:val="VerbatimChar"/>
        </w:rPr>
        <w:t xml:space="preserve">v20.x.x</w:t>
      </w:r>
      <w:r>
        <w:t xml:space="preserve"> </w:t>
      </w:r>
      <w:r>
        <w:t xml:space="preserve">or higher. If you see an error or an older version, install Node first.</w:t>
      </w:r>
    </w:p>
    <w:p>
      <w:r>
        <w:pict>
          <v:rect style="width:0;height:1.5pt" o:hralign="center" o:hrstd="t" o:hr="t"/>
        </w:pict>
      </w:r>
    </w:p>
    <w:bookmarkEnd w:id="12"/>
    <w:bookmarkStart w:id="19" w:name="install"/>
    <w:p>
      <w:pPr>
        <w:pStyle w:val="Heading2"/>
      </w:pPr>
      <w:r>
        <w:t xml:space="preserve">Install</w:t>
      </w:r>
    </w:p>
    <w:bookmarkStart w:id="13" w:name="step-1--open-powershell"/>
    <w:p>
      <w:pPr>
        <w:pStyle w:val="Heading3"/>
      </w:pPr>
      <w:r>
        <w:t xml:space="preserve">Step 1 — Open PowerShell</w:t>
      </w:r>
    </w:p>
    <w:p>
      <w:pPr>
        <w:pStyle w:val="FirstParagraph"/>
      </w:pPr>
      <w:r>
        <w:t xml:space="preserve">Start menu → type</w:t>
      </w:r>
      <w:r>
        <w:t xml:space="preserve"> </w:t>
      </w:r>
      <w:r>
        <w:rPr>
          <w:rStyle w:val="VerbatimChar"/>
        </w:rPr>
        <w:t xml:space="preserve">PowerShell</w:t>
      </w:r>
      <w:r>
        <w:t xml:space="preserve"> </w:t>
      </w:r>
      <w:r>
        <w:t xml:space="preserve">→ Enter. Normal user is fine, no Admin needed.</w:t>
      </w:r>
    </w:p>
    <w:bookmarkEnd w:id="13"/>
    <w:bookmarkStart w:id="14" w:name="Xc318866b0befc0f8c5ef8880bdee7af2ed11c4c"/>
    <w:p>
      <w:pPr>
        <w:pStyle w:val="Heading3"/>
      </w:pPr>
      <w:r>
        <w:t xml:space="preserve">Step 2 — Paste this one line and press Enter</w:t>
      </w:r>
    </w:p>
    <w:p>
      <w:pPr>
        <w:pStyle w:val="SourceCode"/>
      </w:pPr>
      <w:r>
        <w:rPr>
          <w:rStyle w:val="FunctionTok"/>
        </w:rPr>
        <w:t xml:space="preserve">irm</w:t>
      </w:r>
      <w:r>
        <w:rPr>
          <w:rStyle w:val="NormalTok"/>
        </w:rPr>
        <w:t xml:space="preserve"> https</w:t>
      </w:r>
      <w:r>
        <w:rPr>
          <w:rStyle w:val="OperatorTok"/>
        </w:rPr>
        <w:t xml:space="preserve">://</w:t>
      </w:r>
      <w:r>
        <w:rPr>
          <w:rStyle w:val="NormalTok"/>
        </w:rPr>
        <w:t xml:space="preserve">raw</w:t>
      </w:r>
      <w:r>
        <w:rPr>
          <w:rStyle w:val="OperatorTok"/>
        </w:rPr>
        <w:t xml:space="preserve">.</w:t>
      </w:r>
      <w:r>
        <w:rPr>
          <w:rStyle w:val="FunctionTok"/>
        </w:rPr>
        <w:t xml:space="preserve">githubusercontent</w:t>
      </w:r>
      <w:r>
        <w:rPr>
          <w:rStyle w:val="OperatorTok"/>
        </w:rPr>
        <w:t xml:space="preserve">.</w:t>
      </w:r>
      <w:r>
        <w:rPr>
          <w:rStyle w:val="FunctionTok"/>
        </w:rPr>
        <w:t xml:space="preserve">com</w:t>
      </w:r>
      <w:r>
        <w:rPr>
          <w:rStyle w:val="OperatorTok"/>
        </w:rPr>
        <w:t xml:space="preserve">/</w:t>
      </w:r>
      <w:r>
        <w:rPr>
          <w:rStyle w:val="NormalTok"/>
        </w:rPr>
        <w:t xml:space="preserve">MS-Cloud-Experts</w:t>
      </w:r>
      <w:r>
        <w:rPr>
          <w:rStyle w:val="OperatorTok"/>
        </w:rPr>
        <w:t xml:space="preserve">/</w:t>
      </w:r>
      <w:r>
        <w:rPr>
          <w:rStyle w:val="NormalTok"/>
        </w:rPr>
        <w:t xml:space="preserve">mcp-business-central</w:t>
      </w:r>
      <w:r>
        <w:rPr>
          <w:rStyle w:val="OperatorTok"/>
        </w:rPr>
        <w:t xml:space="preserve">/</w:t>
      </w:r>
      <w:r>
        <w:rPr>
          <w:rStyle w:val="NormalTok"/>
        </w:rPr>
        <w:t xml:space="preserve">main</w:t>
      </w:r>
      <w:r>
        <w:rPr>
          <w:rStyle w:val="OperatorTok"/>
        </w:rPr>
        <w:t xml:space="preserve">/</w:t>
      </w:r>
      <w:r>
        <w:rPr>
          <w:rStyle w:val="NormalTok"/>
        </w:rPr>
        <w:t xml:space="preserve">setup-dataverse</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bookmarkEnd w:id="14"/>
    <w:bookmarkStart w:id="16" w:name="step-3--answer-the-wizard-prompts"/>
    <w:p>
      <w:pPr>
        <w:pStyle w:val="Heading3"/>
      </w:pPr>
      <w:r>
        <w:t xml:space="preserve">Step 3 — Answer the wizard prompts</w:t>
      </w:r>
    </w:p>
    <w:p>
      <w:pPr>
        <w:pStyle w:val="FirstParagraph"/>
      </w:pPr>
      <w:r>
        <w:t xml:space="preserve">When the installer reaches this point, it opens a small</w:t>
      </w:r>
      <w:r>
        <w:t xml:space="preserve"> </w:t>
      </w:r>
      <w:r>
        <w:rPr>
          <w:b/>
          <w:bCs/>
        </w:rPr>
        <w:t xml:space="preserve">PowerShell wizard</w:t>
      </w:r>
      <w:r>
        <w:t xml:space="preserve"> </w:t>
      </w:r>
      <w:r>
        <w:t xml:space="preserve">that asks you for four values in sequence:</w:t>
      </w:r>
    </w:p>
    <w:p>
      <w:pPr>
        <w:pStyle w:val="BodyText"/>
      </w:pPr>
      <w:r>
        <w:t xml:space="preserve">PowerShell wizard prompts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Prompt</w:t>
            </w:r>
          </w:p>
        </w:tc>
        <w:tc>
          <w:tcPr/>
          <w:p>
            <w:pPr>
              <w:pStyle w:val="Compact"/>
            </w:pPr>
            <w:r>
              <w:t xml:space="preserve">Where to get the value</w:t>
            </w:r>
          </w:p>
        </w:tc>
      </w:tr>
      <w:tr>
        <w:tc>
          <w:tcPr/>
          <w:p>
            <w:pPr>
              <w:pStyle w:val="Compact"/>
            </w:pPr>
            <w:r>
              <w:rPr>
                <w:b/>
                <w:bCs/>
              </w:rPr>
              <w:t xml:space="preserve">Tenant ID</w:t>
            </w:r>
          </w:p>
        </w:tc>
        <w:tc>
          <w:tcPr/>
          <w:p>
            <w:pPr>
              <w:pStyle w:val="Compact"/>
            </w:pPr>
            <w:r>
              <w:t xml:space="preserve">Provided by MS Cloud Experts. Same for every Dakota user.</w:t>
            </w:r>
          </w:p>
        </w:tc>
      </w:tr>
      <w:tr>
        <w:tc>
          <w:tcPr/>
          <w:p>
            <w:pPr>
              <w:pStyle w:val="Compact"/>
            </w:pPr>
            <w:r>
              <w:rPr>
                <w:b/>
                <w:bCs/>
              </w:rPr>
              <w:t xml:space="preserve">Environment name</w:t>
            </w:r>
          </w:p>
        </w:tc>
        <w:tc>
          <w:tcPr/>
          <w:p>
            <w:pPr>
              <w:pStyle w:val="Compact"/>
            </w:pPr>
            <w:r>
              <w:t xml:space="preserve">Your Dataverse environment name — e.g.</w:t>
            </w:r>
            <w:r>
              <w:t xml:space="preserve"> </w:t>
            </w:r>
            <w:r>
              <w:rPr>
                <w:rStyle w:val="VerbatimChar"/>
              </w:rPr>
              <w:t xml:space="preserve">orga7f42fb6</w:t>
            </w:r>
            <w:r>
              <w:t xml:space="preserve"> </w:t>
            </w:r>
            <w:r>
              <w:t xml:space="preserve">for SANDBOX, or the production env name. Visible at the start of your Dynamics URL.</w:t>
            </w:r>
          </w:p>
        </w:tc>
      </w:tr>
      <w:tr>
        <w:tc>
          <w:tcPr/>
          <w:p>
            <w:pPr>
              <w:pStyle w:val="Compact"/>
            </w:pPr>
            <w:r>
              <w:rPr>
                <w:b/>
                <w:bCs/>
              </w:rPr>
              <w:t xml:space="preserve">Company name</w:t>
            </w:r>
          </w:p>
        </w:tc>
        <w:tc>
          <w:tcPr/>
          <w:p>
            <w:pPr>
              <w:pStyle w:val="Compact"/>
            </w:pPr>
            <w:r>
              <w:t xml:space="preserve">Your Business Central / Dataverse company name (e.g.</w:t>
            </w:r>
            <w:r>
              <w:t xml:space="preserve"> </w:t>
            </w:r>
            <w:r>
              <w:rPr>
                <w:rStyle w:val="VerbatimChar"/>
              </w:rPr>
              <w:t xml:space="preserve">Dakota Matting</w:t>
            </w:r>
            <w:r>
              <w:t xml:space="preserve">).</w:t>
            </w:r>
          </w:p>
        </w:tc>
      </w:tr>
      <w:tr>
        <w:tc>
          <w:tcPr/>
          <w:p>
            <w:pPr>
              <w:pStyle w:val="Compact"/>
            </w:pPr>
            <w:r>
              <w:rPr>
                <w:b/>
                <w:bCs/>
              </w:rPr>
              <w:t xml:space="preserve">Client Secret</w:t>
            </w:r>
          </w:p>
        </w:tc>
        <w:tc>
          <w:tcPr/>
          <w:p>
            <w:pPr>
              <w:pStyle w:val="Compact"/>
            </w:pPr>
            <w:r>
              <w:t xml:space="preserve">Either provided by MS Cloud Experts,</w:t>
            </w:r>
            <w:r>
              <w:t xml:space="preserve"> </w:t>
            </w:r>
            <w:r>
              <w:rPr>
                <w:b/>
                <w:bCs/>
              </w:rPr>
              <w:t xml:space="preserve">or</w:t>
            </w:r>
            <w:r>
              <w:t xml:space="preserve"> </w:t>
            </w:r>
            <w:r>
              <w:t xml:space="preserve">generated by Dakota IT directly in Azure — see</w:t>
            </w:r>
            <w:r>
              <w:t xml:space="preserve"> </w:t>
            </w:r>
            <w:hyperlink r:id="rId15">
              <w:r>
                <w:rPr>
                  <w:rStyle w:val="Hyperlink"/>
                </w:rPr>
                <w:t xml:space="preserve">CLIENT_OVERVIEW.md → Managing the client secret</w:t>
              </w:r>
            </w:hyperlink>
            <w:r>
              <w:t xml:space="preserve"> </w:t>
            </w:r>
            <w:r>
              <w:t xml:space="preserve">for the self-serve path.</w:t>
            </w:r>
          </w:p>
        </w:tc>
      </w:tr>
    </w:tbl>
    <w:p>
      <w:pPr>
        <w:pStyle w:val="BodyText"/>
      </w:pPr>
      <w:r>
        <w:rPr>
          <w:b/>
          <w:bCs/>
        </w:rPr>
        <w:t xml:space="preserve">Input for the secret is hidden</w:t>
      </w:r>
      <w:r>
        <w:t xml:space="preserve"> </w:t>
      </w:r>
      <w:r>
        <w:t xml:space="preserve">— you won't see what you paste. That's normal. Right-click to paste, then press Enter.</w:t>
      </w:r>
    </w:p>
    <w:p>
      <w:pPr>
        <w:pStyle w:val="BodyText"/>
      </w:pPr>
      <w:r>
        <w:t xml:space="preserve">The installer then prints 4 steps as it runs (install package → write config → update Claude config → verify). Total time: 30 seconds to 2 minutes. When you see the green</w:t>
      </w:r>
      <w:r>
        <w:t xml:space="preserve"> </w:t>
      </w:r>
      <w:r>
        <w:rPr>
          <w:b/>
          <w:bCs/>
        </w:rPr>
        <w:t xml:space="preserve">INSTALLATION COMPLETE</w:t>
      </w:r>
      <w:r>
        <w:t xml:space="preserve"> </w:t>
      </w:r>
      <w:r>
        <w:t xml:space="preserve">banner, move on.</w:t>
      </w:r>
    </w:p>
    <w:bookmarkEnd w:id="16"/>
    <w:bookmarkStart w:id="17" w:name="Xa7d26ccf97c6d42c532823c66e1397bd6d0c47a"/>
    <w:p>
      <w:pPr>
        <w:pStyle w:val="Heading3"/>
      </w:pPr>
      <w:r>
        <w:t xml:space="preserve">Step 4 — Fully quit and reopen Claude Desktop</w:t>
      </w:r>
    </w:p>
    <w:p>
      <w:pPr>
        <w:pStyle w:val="Compact"/>
        <w:numPr>
          <w:ilvl w:val="0"/>
          <w:numId w:val="1001"/>
        </w:numPr>
      </w:pPr>
      <w:r>
        <w:t xml:space="preserve">Right-click the Claude icon in the system tray (bottom-right, near the clock) →</w:t>
      </w:r>
      <w:r>
        <w:t xml:space="preserve"> </w:t>
      </w:r>
      <w:r>
        <w:rPr>
          <w:b/>
          <w:bCs/>
        </w:rPr>
        <w:t xml:space="preserve">Quit</w:t>
      </w:r>
      <w:r>
        <w:t xml:space="preserve">.</w:t>
      </w:r>
    </w:p>
    <w:p>
      <w:pPr>
        <w:pStyle w:val="Compact"/>
        <w:numPr>
          <w:ilvl w:val="0"/>
          <w:numId w:val="1001"/>
        </w:numPr>
      </w:pPr>
      <w:r>
        <w:t xml:space="preserve">Reopen Claude Desktop from the Start menu.</w:t>
      </w:r>
    </w:p>
    <w:p>
      <w:pPr>
        <w:pStyle w:val="BlockText"/>
      </w:pPr>
      <w:r>
        <w:rPr>
          <w:b/>
          <w:bCs/>
        </w:rPr>
        <w:t xml:space="preserve">Don't just close the window</w:t>
      </w:r>
      <w:r>
        <w:t xml:space="preserve"> </w:t>
      </w:r>
      <w:r>
        <w:t xml:space="preserve">— Claude keeps running in the tray. Without a full quit, it won't pick up the new MCP server.</w:t>
      </w:r>
    </w:p>
    <w:bookmarkEnd w:id="17"/>
    <w:bookmarkStart w:id="18" w:name="step-5--confirm-it-worked"/>
    <w:p>
      <w:pPr>
        <w:pStyle w:val="Heading3"/>
      </w:pPr>
      <w:r>
        <w:t xml:space="preserve">Step 5 — Confirm it worked</w:t>
      </w:r>
    </w:p>
    <w:p>
      <w:pPr>
        <w:pStyle w:val="FirstParagraph"/>
      </w:pPr>
      <w:r>
        <w:t xml:space="preserve">Look at the bottom of the Claude chat input. You should see a</w:t>
      </w:r>
      <w:r>
        <w:t xml:space="preserve"> </w:t>
      </w:r>
      <w:r>
        <w:rPr>
          <w:b/>
          <w:bCs/>
        </w:rPr>
        <w:t xml:space="preserve">hammer icon</w:t>
      </w:r>
      <w:r>
        <w:t xml:space="preserve"> </w:t>
      </w:r>
      <w:r>
        <w:t xml:space="preserve">with around</w:t>
      </w:r>
      <w:r>
        <w:t xml:space="preserve"> </w:t>
      </w:r>
      <w:r>
        <w:rPr>
          <w:b/>
          <w:bCs/>
        </w:rPr>
        <w:t xml:space="preserve">79 tools</w:t>
      </w:r>
      <w:r>
        <w:t xml:space="preserve">. Click it and confirm the list starts with</w:t>
      </w:r>
      <w:r>
        <w:t xml:space="preserve"> </w:t>
      </w:r>
      <w:r>
        <w:rPr>
          <w:rStyle w:val="VerbatimChar"/>
        </w:rPr>
        <w:t xml:space="preserve">dataverse_...</w:t>
      </w:r>
      <w:r>
        <w:t xml:space="preserve">.</w:t>
      </w:r>
    </w:p>
    <w:p>
      <w:pPr>
        <w:pStyle w:val="BodyText"/>
      </w:pPr>
      <w:r>
        <w:t xml:space="preserve">Open a new chat and ask:</w:t>
      </w:r>
    </w:p>
    <w:p>
      <w:pPr>
        <w:pStyle w:val="BlockText"/>
      </w:pPr>
      <w:r>
        <w:rPr>
          <w:i/>
          <w:iCs/>
        </w:rPr>
        <w:t xml:space="preserve">"Use the Dataverse whoami tool and tell me which environment I'm connected to."</w:t>
      </w:r>
    </w:p>
    <w:p>
      <w:pPr>
        <w:pStyle w:val="FirstParagraph"/>
      </w:pPr>
      <w:r>
        <w:t xml:space="preserve">If you get back an environment URL and a user ID,</w:t>
      </w:r>
      <w:r>
        <w:t xml:space="preserve"> </w:t>
      </w:r>
      <w:r>
        <w:rPr>
          <w:b/>
          <w:bCs/>
        </w:rPr>
        <w:t xml:space="preserve">you're done</w:t>
      </w:r>
      <w:r>
        <w:t xml:space="preserve">. Start using it.</w:t>
      </w:r>
    </w:p>
    <w:p>
      <w:r>
        <w:pict>
          <v:rect style="width:0;height:1.5pt" o:hralign="center" o:hrstd="t" o:hr="t"/>
        </w:pict>
      </w:r>
    </w:p>
    <w:bookmarkEnd w:id="18"/>
    <w:bookmarkEnd w:id="19"/>
    <w:bookmarkStart w:id="20" w:name="if-something-goes-wrong"/>
    <w:p>
      <w:pPr>
        <w:pStyle w:val="Heading2"/>
      </w:pPr>
      <w:r>
        <w:t xml:space="preserve">If something goes wrong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Try this first</w:t>
            </w:r>
          </w:p>
        </w:tc>
      </w:tr>
      <w:tr>
        <w:tc>
          <w:tcPr/>
          <w:p>
            <w:pPr>
              <w:pStyle w:val="Compact"/>
            </w:pPr>
            <w:r>
              <w:t xml:space="preserve">No hammer icon, or 0 tools</w:t>
            </w:r>
          </w:p>
        </w:tc>
        <w:tc>
          <w:tcPr/>
          <w:p>
            <w:pPr>
              <w:pStyle w:val="Compact"/>
            </w:pPr>
            <w:r>
              <w:t xml:space="preserve">Make sure you fully quit Claude (tray → Quit), not just closed the window. Reopen.</w:t>
            </w:r>
          </w:p>
        </w:tc>
      </w:tr>
      <w:tr>
        <w:tc>
          <w:tcPr/>
          <w:p>
            <w:pPr>
              <w:pStyle w:val="Compact"/>
            </w:pPr>
            <w:r>
              <w:rPr>
                <w:rStyle w:val="VerbatimChar"/>
              </w:rPr>
              <w:t xml:space="preserve">'node' is not recognized</w:t>
            </w:r>
          </w:p>
        </w:tc>
        <w:tc>
          <w:tcPr/>
          <w:p>
            <w:pPr>
              <w:pStyle w:val="Compact"/>
            </w:pPr>
            <w:r>
              <w:t xml:space="preserve">Node.js isn't installed or PowerShell wasn't restarted after installing it. Close and reopen PowerShell.</w:t>
            </w:r>
          </w:p>
        </w:tc>
      </w:tr>
      <w:tr>
        <w:tc>
          <w:tcPr/>
          <w:p>
            <w:pPr>
              <w:pStyle w:val="Compact"/>
            </w:pPr>
            <w:r>
              <w:rPr>
                <w:rStyle w:val="VerbatimChar"/>
              </w:rPr>
              <w:t xml:space="preserve">Cannot find module ...</w:t>
            </w:r>
            <w:r>
              <w:t xml:space="preserve"> </w:t>
            </w:r>
            <w:r>
              <w:t xml:space="preserve">with a different username</w:t>
            </w:r>
          </w:p>
        </w:tc>
        <w:tc>
          <w:tcPr/>
          <w:p>
            <w:pPr>
              <w:pStyle w:val="Compact"/>
            </w:pPr>
            <w:r>
              <w:t xml:space="preserve">The installer ran as a different Windows user. Sign in as the user who'll use Claude, then re-run.</w:t>
            </w:r>
          </w:p>
        </w:tc>
      </w:tr>
      <w:tr>
        <w:tc>
          <w:tcPr/>
          <w:p>
            <w:pPr>
              <w:pStyle w:val="Compact"/>
            </w:pPr>
            <w:r>
              <w:rPr>
                <w:rStyle w:val="VerbatimChar"/>
              </w:rPr>
              <w:t xml:space="preserve">Authentication failed</w:t>
            </w:r>
            <w:r>
              <w:t xml:space="preserve"> </w:t>
            </w:r>
            <w:r>
              <w:t xml:space="preserve">/</w:t>
            </w:r>
            <w:r>
              <w:t xml:space="preserve"> </w:t>
            </w:r>
            <w:r>
              <w:rPr>
                <w:rStyle w:val="VerbatimChar"/>
              </w:rPr>
              <w:t xml:space="preserve">401</w:t>
            </w:r>
            <w:r>
              <w:t xml:space="preserve"> </w:t>
            </w:r>
            <w:r>
              <w:t xml:space="preserve">errors</w:t>
            </w:r>
          </w:p>
        </w:tc>
        <w:tc>
          <w:tcPr/>
          <w:p>
            <w:pPr>
              <w:pStyle w:val="Compact"/>
            </w:pPr>
            <w:r>
              <w:t xml:space="preserve">The client secret expired or is wrong. Ask Ivan for a fresh one and re-run the installer.</w:t>
            </w:r>
          </w:p>
        </w:tc>
      </w:tr>
      <w:tr>
        <w:tc>
          <w:tcPr/>
          <w:p>
            <w:pPr>
              <w:pStyle w:val="Compact"/>
            </w:pPr>
            <w:r>
              <w:t xml:space="preserve">Anything else</w:t>
            </w:r>
          </w:p>
        </w:tc>
        <w:tc>
          <w:tcPr/>
          <w:p>
            <w:pPr>
              <w:pStyle w:val="Compact"/>
            </w:pPr>
            <w:r>
              <w:t xml:space="preserve">Send Ivan a screenshot of the error message and the installer's last few lines.</w:t>
            </w:r>
          </w:p>
        </w:tc>
      </w:tr>
    </w:tbl>
    <w:p>
      <w:pPr>
        <w:pStyle w:val="BlockText"/>
      </w:pPr>
      <w:r>
        <w:rPr>
          <w:b/>
          <w:bCs/>
        </w:rPr>
        <w:t xml:space="preserve">Note:</w:t>
      </w:r>
      <w:r>
        <w:t xml:space="preserve"> </w:t>
      </w:r>
      <w:r>
        <w:t xml:space="preserve">the client secret is stored in</w:t>
      </w:r>
      <w:r>
        <w:t xml:space="preserve"> </w:t>
      </w:r>
      <w:r>
        <w:rPr>
          <w:rStyle w:val="VerbatimChar"/>
        </w:rPr>
        <w:t xml:space="preserve">%USERPROFILE%\mcp-dataverse\config.json</w:t>
      </w:r>
      <w:r>
        <w:t xml:space="preserve">,</w:t>
      </w:r>
      <w:r>
        <w:t xml:space="preserve"> </w:t>
      </w:r>
      <w:r>
        <w:rPr>
          <w:b/>
          <w:bCs/>
        </w:rPr>
        <w:t xml:space="preserve">not</w:t>
      </w:r>
      <w:r>
        <w:t xml:space="preserve"> </w:t>
      </w:r>
      <w:r>
        <w:t xml:space="preserve">in</w:t>
      </w:r>
      <w:r>
        <w:t xml:space="preserve"> </w:t>
      </w:r>
      <w:r>
        <w:rPr>
          <w:rStyle w:val="VerbatimChar"/>
        </w:rPr>
        <w:t xml:space="preserve">%APPDATA%\Claude\claude_desktop_config.json</w:t>
      </w:r>
      <w:r>
        <w:t xml:space="preserve">. If you peek at the Claude config and don't see the secret — that's correct, by design.</w:t>
      </w:r>
    </w:p>
    <w:p>
      <w:pPr>
        <w:pStyle w:val="FirstParagraph"/>
      </w:pPr>
      <w:r>
        <w:t xml:space="preserve">For the full troubleshooting list, security details, and capability catalog, see</w:t>
      </w:r>
      <w:r>
        <w:t xml:space="preserve"> </w:t>
      </w:r>
      <w:hyperlink r:id="rId9">
        <w:r>
          <w:rPr>
            <w:rStyle w:val="Hyperlink"/>
          </w:rPr>
          <w:t xml:space="preserve">CLIENT_OVERVIEW.md</w:t>
        </w:r>
      </w:hyperlink>
      <w:r>
        <w:t xml:space="preserve">.</w:t>
      </w:r>
    </w:p>
    <w:p>
      <w:r>
        <w:pict>
          <v:rect style="width:0;height:1.5pt" o:hralign="center" o:hrstd="t" o:hr="t"/>
        </w:pict>
      </w:r>
    </w:p>
    <w:bookmarkEnd w:id="20"/>
    <w:bookmarkStart w:id="22" w:name="a-note-on-power-platform-admin-center"/>
    <w:p>
      <w:pPr>
        <w:pStyle w:val="Heading2"/>
      </w:pPr>
      <w:r>
        <w:t xml:space="preserve">A note on Power Platform Admin Center</w:t>
      </w:r>
    </w:p>
    <w:p>
      <w:pPr>
        <w:pStyle w:val="FirstParagraph"/>
      </w:pPr>
      <w:r>
        <w:t xml:space="preserve">If you or your admin sees any "MCP" settings in</w:t>
      </w:r>
      <w:r>
        <w:t xml:space="preserve"> </w:t>
      </w:r>
      <w:r>
        <w:rPr>
          <w:b/>
          <w:bCs/>
        </w:rPr>
        <w:t xml:space="preserve">Power Platform Admin Center</w:t>
      </w:r>
      <w:r>
        <w:t xml:space="preserve"> </w:t>
      </w:r>
      <w:r>
        <w:t xml:space="preserve">— a</w:t>
      </w:r>
      <w:r>
        <w:t xml:space="preserve"> </w:t>
      </w:r>
      <w:r>
        <w:rPr>
          <w:i/>
          <w:iCs/>
        </w:rPr>
        <w:t xml:space="preserve">Managed Environment</w:t>
      </w:r>
      <w:r>
        <w:t xml:space="preserve"> </w:t>
      </w:r>
      <w:r>
        <w:t xml:space="preserve">toggle, a</w:t>
      </w:r>
      <w:r>
        <w:t xml:space="preserve"> </w:t>
      </w:r>
      <w:r>
        <w:rPr>
          <w:i/>
          <w:iCs/>
        </w:rPr>
        <w:t xml:space="preserve">Dataverse Model Context Protocol</w:t>
      </w:r>
      <w:r>
        <w:t xml:space="preserve"> </w:t>
      </w:r>
      <w:r>
        <w:t xml:space="preserve">feature flag, or an</w:t>
      </w:r>
      <w:r>
        <w:t xml:space="preserve"> </w:t>
      </w:r>
      <w:r>
        <w:rPr>
          <w:i/>
          <w:iCs/>
        </w:rPr>
        <w:t xml:space="preserve">Allowed MCP Clients</w:t>
      </w:r>
      <w:r>
        <w:t xml:space="preserve"> </w:t>
      </w:r>
      <w:r>
        <w:t xml:space="preserve">table —</w:t>
      </w:r>
      <w:r>
        <w:t xml:space="preserve"> </w:t>
      </w:r>
      <w:r>
        <w:rPr>
          <w:b/>
          <w:bCs/>
        </w:rPr>
        <w:t xml:space="preserve">those are unrelated to this installer.</w:t>
      </w:r>
    </w:p>
    <w:p>
      <w:pPr>
        <w:pStyle w:val="BodyText"/>
      </w:pPr>
      <w:r>
        <w:t xml:space="preserve">This installer uses the</w:t>
      </w:r>
      <w:r>
        <w:t xml:space="preserve"> </w:t>
      </w:r>
      <w:r>
        <w:rPr>
          <w:b/>
          <w:bCs/>
        </w:rPr>
        <w:t xml:space="preserve">standard Dataverse Web API</w:t>
      </w:r>
      <w:r>
        <w:t xml:space="preserve"> </w:t>
      </w:r>
      <w:r>
        <w:t xml:space="preserve">(</w:t>
      </w:r>
      <w:r>
        <w:rPr>
          <w:rStyle w:val="VerbatimChar"/>
        </w:rPr>
        <w:t xml:space="preserve">/api/data/v9.2/</w:t>
      </w:r>
      <w:r>
        <w:t xml:space="preserve">), not Microsoft's native MCP endpoint. Whatever those PPAC settings are doing (or not doing), this integration does not depend on them. They can be left on, turned off, or cleaned up at your team's discretion — none of that affects the Claude Desktop ↔ Dataverse connection set up by this guide.</w:t>
      </w:r>
    </w:p>
    <w:p>
      <w:pPr>
        <w:pStyle w:val="BodyText"/>
      </w:pPr>
      <w:r>
        <w:t xml:space="preserve">If you want the full explanation of why two different endpoints exist and which one we use, see</w:t>
      </w:r>
      <w:r>
        <w:t xml:space="preserve"> </w:t>
      </w:r>
      <w:hyperlink r:id="rId21">
        <w:r>
          <w:rPr>
            <w:rStyle w:val="Hyperlink"/>
          </w:rPr>
          <w:t xml:space="preserve">CLIENT_OVERVIEW.md Section 4</w:t>
        </w:r>
      </w:hyperlink>
      <w:r>
        <w:t xml:space="preserve">.</w:t>
      </w:r>
    </w:p>
    <w:p>
      <w:r>
        <w:pict>
          <v:rect style="width:0;height:1.5pt" o:hralign="center" o:hrstd="t" o:hr="t"/>
        </w:pict>
      </w:r>
    </w:p>
    <w:bookmarkEnd w:id="22"/>
    <w:bookmarkStart w:id="23" w:name="updating-later"/>
    <w:p>
      <w:pPr>
        <w:pStyle w:val="Heading2"/>
      </w:pPr>
      <w:r>
        <w:t xml:space="preserve">Updating later</w:t>
      </w:r>
    </w:p>
    <w:p>
      <w:pPr>
        <w:pStyle w:val="FirstParagraph"/>
      </w:pPr>
      <w:r>
        <w:t xml:space="preserve">To pull the latest version of the Dataverse package (new tools, bug fixes), just re-run the same one-liner from Step 2. It reinstalls in place and picks up the latest version from npm.</w:t>
      </w:r>
    </w:p>
    <w:p>
      <w:pPr>
        <w:pStyle w:val="BodyText"/>
      </w:pPr>
      <w:r>
        <w:t xml:space="preserve">When the client secret expires (typically every 6–24 months), Claude starts returning authentication errors. Ask Ivan for a new secret and re-run the installer.</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hAnsi="Calibri"/>
      <w:b/>
      <w:color w:val="1F3864"/>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hAnsi="Calibri"/>
      <w:i/>
      <w:color w:val="595959"/>
      <w:sz w:val="32"/>
      <w:szCs w:val="3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hAnsi="Calibri"/>
      <w:b/>
      <w:color w:val="1F3864"/>
      <w:sz w:val="36"/>
      <w:szCs w:val="36"/>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hAnsi="Calibri"/>
      <w:b/>
      <w:color w:val="2E5395"/>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b/>
      <w:color w:val="365F91"/>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Style w:val="BlockText"/>
      <w:pBdr>
        <w:left w:color="2E5395" w:space="8" w:sz="18" w:val="single"/>
      </w:pBdr>
      <w:shd w:color="auto" w:fill="F2F4F8" w:val="clear"/>
      <w:spacing w:after="120" w:before="120" w:line="276" w:lineRule="auto"/>
      <w:ind w:left="360" w:right="240"/>
    </w:pPr>
    <w:rPr>
      <w:rFonts w:ascii="Calibri" w:cs="Calibri" w:hAnsi="Calibri"/>
      <w:color w:val="404040"/>
      <w:sz w:val="22"/>
      <w:szCs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Table" w:type="table">
    <w:name w:val="Table"/>
    <w:uiPriority w:val="99"/>
    <w:rsid w:val="00A1B2C3"/>
    <w:pPr>
      <w:spacing w:after="60" w:line="240" w:lineRule="auto"/>
    </w:pPr>
    <w:rPr>
      <w:rFonts w:ascii="Calibri" w:hAnsi="Calibri"/>
      <w:sz w:val="20"/>
    </w:rPr>
    <w:tblPr>
      <w:tblBorders>
        <w:top w:color="8FAADC" w:space="0" w:sz="4" w:val="single"/>
        <w:left w:color="8FAADC" w:space="0" w:sz="4" w:val="single"/>
        <w:bottom w:color="8FAADC" w:space="0" w:sz="4" w:val="single"/>
        <w:right w:color="8FAADC" w:space="0" w:sz="4" w:val="single"/>
        <w:insideH w:color="BDD0EE" w:space="0" w:sz="4" w:val="single"/>
        <w:insideV w:color="BDD0EE" w:space="0" w:sz="4" w:val="single"/>
      </w:tblBorders>
      <w:tblCellMar>
        <w:top w:type="dxa" w:w="80"/>
        <w:left w:type="dxa" w:w="120"/>
        <w:bottom w:type="dxa" w:w="80"/>
        <w:right w:type="dxa" w:w="120"/>
      </w:tblCellMar>
    </w:tblPr>
    <w:tblStylePr w:type="firstRow">
      <w:rPr>
        <w:b/>
        <w:color w:val="FFFFFF"/>
      </w:rPr>
      <w:tcPr>
        <w:shd w:color="auto" w:fill="2E5395"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Style w:val="SourceCode"/>
      <w:pBdr>
        <w:top w:color="D0D7DE" w:space="2" w:sz="6" w:val="single"/>
        <w:left w:color="D0D7DE" w:space="4" w:sz="6" w:val="single"/>
        <w:bottom w:color="D0D7DE" w:space="2" w:sz="6" w:val="single"/>
        <w:right w:color="D0D7DE" w:space="4" w:sz="6" w:val="single"/>
      </w:pBdr>
      <w:shd w:color="auto" w:fill="F4F6F8" w:val="clear"/>
      <w:spacing w:after="120" w:before="60" w:line="240" w:lineRule="auto"/>
      <w:ind w:left="120" w:right="120"/>
    </w:pPr>
    <w:rPr>
      <w:rFonts w:ascii="Consolas" w:cs="Consolas" w:hAnsi="Consolas"/>
      <w:sz w:val="18"/>
      <w:szCs w:val="18"/>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LIENT_OVERVIEW.docx" TargetMode="External" /><Relationship Type="http://schemas.openxmlformats.org/officeDocument/2006/relationships/hyperlink" Id="rId21" Target="CLIENT_OVERVIEW.docx#4-authentication--permissions" TargetMode="External" /><Relationship Type="http://schemas.openxmlformats.org/officeDocument/2006/relationships/hyperlink" Id="rId15" Target="CLIENT_OVERVIEW.docx#managing-the-client-secret--two-paths" TargetMode="External" /><Relationship Type="http://schemas.openxmlformats.org/officeDocument/2006/relationships/hyperlink" Id="rId11" Target="https://claude.ai/download" TargetMode="External" /><Relationship Type="http://schemas.openxmlformats.org/officeDocument/2006/relationships/hyperlink" Id="rId10" Target="https://nodejs.org" TargetMode="External" /></Relationships>
</file>

<file path=word/_rels/footnotes.xml.rels><?xml version="1.0" encoding="UTF-8"?><Relationships xmlns="http://schemas.openxmlformats.org/package/2006/relationships"><Relationship Type="http://schemas.openxmlformats.org/officeDocument/2006/relationships/hyperlink" Id="rId9" Target="CLIENT_OVERVIEW.docx" TargetMode="External" /><Relationship Type="http://schemas.openxmlformats.org/officeDocument/2006/relationships/hyperlink" Id="rId21" Target="CLIENT_OVERVIEW.docx#4-authentication--permissions" TargetMode="External" /><Relationship Type="http://schemas.openxmlformats.org/officeDocument/2006/relationships/hyperlink" Id="rId15" Target="CLIENT_OVERVIEW.docx#managing-the-client-secret--two-paths" TargetMode="External" /><Relationship Type="http://schemas.openxmlformats.org/officeDocument/2006/relationships/hyperlink" Id="rId11" Target="https://claude.ai/download" TargetMode="External" /><Relationship Type="http://schemas.openxmlformats.org/officeDocument/2006/relationships/hyperlink" Id="rId10" Target="https://nodej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Dataverse for Claude — Quick Install</dc:title>
  <dc:creator/>
  <dc:language>en</dc:language>
  <cp:keywords/>
  <dcterms:created xsi:type="dcterms:W3CDTF">2026-05-13T19:02:58Z</dcterms:created>
  <dcterms:modified xsi:type="dcterms:W3CDTF">2026-05-13T19:02:58Z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13, 2026</vt:lpwstr>
  </property>
  <property fmtid="{D5CDD505-2E9C-101B-9397-08002B2CF9AE}" pid="3" name="subtitle">
    <vt:lpwstr>Prepared by MS Cloud Experts for the Dakota team</vt:lpwstr>
  </property>
</Properties>
</file>