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2.0 -->
  <w:body>
    <w:p w:rsidR="0063363E" w:rsidRPr="00F17B1C" w:rsidP="00A226DA" w14:paraId="46198E44" w14:textId="53495230">
      <w:pPr>
        <w:pStyle w:val="Heading2"/>
        <w:rPr>
          <w:rFonts w:cstheme="majorHAnsi"/>
          <w:sz w:val="24"/>
          <w:szCs w:val="24"/>
        </w:rPr>
      </w:pPr>
      <w:r w:rsidRPr="00F17B1C">
        <w:rPr>
          <w:rFonts w:cstheme="majorHAnsi"/>
          <w:sz w:val="24"/>
          <w:szCs w:val="24"/>
        </w:rPr>
        <w:t>NDML KRA SFTP ACCESS AND SHARING OF DOCUMENTS AND FILES TO NDML KRA</w:t>
      </w:r>
    </w:p>
    <w:p w:rsidR="00A226DA" w:rsidRPr="00F17B1C" w:rsidP="00A226DA" w14:paraId="34B5D675" w14:textId="77777777">
      <w:pPr>
        <w:jc w:val="center"/>
        <w:rPr>
          <w:rFonts w:asciiTheme="majorHAnsi" w:hAnsiTheme="majorHAnsi" w:cstheme="majorHAnsi"/>
          <w:sz w:val="24"/>
          <w:szCs w:val="24"/>
        </w:rPr>
      </w:pPr>
    </w:p>
    <w:p w:rsidR="00A226DA" w:rsidRPr="00F17B1C" w:rsidP="00A226DA" w14:paraId="7CFC52B3" w14:textId="64A6C800">
      <w:pPr>
        <w:pStyle w:val="Heading2"/>
        <w:rPr>
          <w:rFonts w:cstheme="majorHAnsi"/>
          <w:sz w:val="24"/>
          <w:szCs w:val="24"/>
        </w:rPr>
      </w:pPr>
      <w:r w:rsidRPr="00F17B1C">
        <w:rPr>
          <w:rFonts w:cstheme="majorHAnsi"/>
          <w:sz w:val="24"/>
          <w:szCs w:val="24"/>
        </w:rPr>
        <w:t xml:space="preserve">Introduction </w:t>
      </w:r>
    </w:p>
    <w:p w:rsidR="00A226DA" w:rsidRPr="00F17B1C" w:rsidP="00A226DA" w14:paraId="015B235B" w14:textId="77777777">
      <w:pPr>
        <w:rPr>
          <w:rFonts w:asciiTheme="majorHAnsi" w:hAnsiTheme="majorHAnsi" w:cstheme="majorHAnsi"/>
          <w:sz w:val="24"/>
          <w:szCs w:val="24"/>
        </w:rPr>
      </w:pPr>
    </w:p>
    <w:p w:rsidR="00A226DA" w:rsidRPr="00F17B1C" w:rsidP="00A226DA" w14:paraId="38F09809" w14:textId="57B4A338">
      <w:pPr>
        <w:rPr>
          <w:rFonts w:asciiTheme="majorHAnsi" w:hAnsiTheme="majorHAnsi" w:cstheme="majorHAnsi"/>
          <w:sz w:val="24"/>
          <w:szCs w:val="24"/>
        </w:rPr>
      </w:pPr>
      <w:r w:rsidRPr="00F17B1C">
        <w:rPr>
          <w:rFonts w:asciiTheme="majorHAnsi" w:hAnsiTheme="majorHAnsi" w:cstheme="majorHAnsi"/>
          <w:sz w:val="24"/>
          <w:szCs w:val="24"/>
        </w:rPr>
        <w:t xml:space="preserve">As a part of registration &amp; modification process, SRIs have to share the documents for processing the KYC. NDML provides this facility through SFTP. </w:t>
      </w:r>
    </w:p>
    <w:p w:rsidR="00A226DA" w:rsidRPr="00F17B1C" w:rsidP="00A226DA" w14:paraId="7401361E" w14:textId="77777777">
      <w:pPr>
        <w:autoSpaceDE w:val="0"/>
        <w:autoSpaceDN w:val="0"/>
        <w:adjustRightInd w:val="0"/>
        <w:spacing w:after="0" w:line="240" w:lineRule="auto"/>
        <w:rPr>
          <w:rFonts w:asciiTheme="majorHAnsi" w:hAnsiTheme="majorHAnsi" w:cstheme="majorHAnsi"/>
          <w:color w:val="202124"/>
          <w:kern w:val="0"/>
          <w:sz w:val="24"/>
          <w:szCs w:val="24"/>
        </w:rPr>
      </w:pPr>
      <w:r w:rsidRPr="00F17B1C">
        <w:rPr>
          <w:rFonts w:asciiTheme="majorHAnsi" w:hAnsiTheme="majorHAnsi" w:cstheme="majorHAnsi"/>
          <w:color w:val="000000"/>
          <w:kern w:val="0"/>
          <w:sz w:val="24"/>
          <w:szCs w:val="24"/>
        </w:rPr>
        <w:t xml:space="preserve">SFTP (Secure File Transfer Protocol) </w:t>
      </w:r>
      <w:r w:rsidRPr="00F17B1C">
        <w:rPr>
          <w:rFonts w:asciiTheme="majorHAnsi" w:hAnsiTheme="majorHAnsi" w:cstheme="majorHAnsi"/>
          <w:color w:val="202124"/>
          <w:kern w:val="0"/>
          <w:sz w:val="24"/>
          <w:szCs w:val="24"/>
        </w:rPr>
        <w:t>is a secure file transfer protocol that uses secure shell encryption</w:t>
      </w:r>
    </w:p>
    <w:p w:rsidR="00A226DA" w:rsidRPr="00F17B1C" w:rsidP="00A226DA" w14:paraId="72189BFD" w14:textId="6D860007">
      <w:pPr>
        <w:rPr>
          <w:rFonts w:asciiTheme="majorHAnsi" w:hAnsiTheme="majorHAnsi" w:cstheme="majorHAnsi"/>
          <w:color w:val="202124"/>
          <w:kern w:val="0"/>
          <w:sz w:val="24"/>
          <w:szCs w:val="24"/>
        </w:rPr>
      </w:pPr>
      <w:r w:rsidRPr="00F17B1C">
        <w:rPr>
          <w:rFonts w:asciiTheme="majorHAnsi" w:hAnsiTheme="majorHAnsi" w:cstheme="majorHAnsi"/>
          <w:color w:val="202124"/>
          <w:kern w:val="0"/>
          <w:sz w:val="24"/>
          <w:szCs w:val="24"/>
        </w:rPr>
        <w:t>to</w:t>
      </w:r>
      <w:r w:rsidRPr="00F17B1C">
        <w:rPr>
          <w:rFonts w:asciiTheme="majorHAnsi" w:hAnsiTheme="majorHAnsi" w:cstheme="majorHAnsi"/>
          <w:color w:val="202124"/>
          <w:kern w:val="0"/>
          <w:sz w:val="24"/>
          <w:szCs w:val="24"/>
        </w:rPr>
        <w:t xml:space="preserve"> provide a high level of security for sending and receiving file transfers.</w:t>
      </w:r>
    </w:p>
    <w:p w:rsidR="00A226DA" w:rsidRPr="00F17B1C" w:rsidP="00A226DA" w14:paraId="6D4DFAA7" w14:textId="30DD9456">
      <w:pPr>
        <w:rPr>
          <w:rFonts w:asciiTheme="majorHAnsi" w:hAnsiTheme="majorHAnsi" w:cstheme="majorHAnsi"/>
          <w:sz w:val="24"/>
          <w:szCs w:val="24"/>
        </w:rPr>
      </w:pPr>
      <w:r w:rsidRPr="00F17B1C">
        <w:rPr>
          <w:rFonts w:asciiTheme="majorHAnsi" w:hAnsiTheme="majorHAnsi" w:cstheme="majorHAnsi"/>
          <w:sz w:val="24"/>
          <w:szCs w:val="24"/>
        </w:rPr>
        <w:t>NDML KRA offers SFTP access to all SRIs that utilize API-based connectivity. For those SRIs without API integration, SFTP access is granted on an individual evaluation basis.</w:t>
      </w:r>
    </w:p>
    <w:p w:rsidR="00A226DA" w:rsidRPr="00F17B1C" w:rsidP="00A226DA" w14:paraId="05F8EE52" w14:textId="47590E0D">
      <w:pPr>
        <w:pStyle w:val="Heading2"/>
        <w:rPr>
          <w:rFonts w:cstheme="majorHAnsi"/>
          <w:sz w:val="24"/>
          <w:szCs w:val="24"/>
        </w:rPr>
      </w:pPr>
      <w:r w:rsidRPr="00F17B1C">
        <w:rPr>
          <w:rFonts w:cstheme="majorHAnsi"/>
          <w:sz w:val="24"/>
          <w:szCs w:val="24"/>
        </w:rPr>
        <w:t xml:space="preserve">Prerequisite </w:t>
      </w:r>
    </w:p>
    <w:p w:rsidR="00A226DA" w:rsidRPr="00F17B1C" w:rsidP="00A226DA" w14:paraId="60504CDA" w14:textId="77777777">
      <w:pPr>
        <w:rPr>
          <w:rFonts w:asciiTheme="majorHAnsi" w:hAnsiTheme="majorHAnsi" w:cstheme="majorHAnsi"/>
          <w:sz w:val="24"/>
          <w:szCs w:val="24"/>
        </w:rPr>
      </w:pPr>
    </w:p>
    <w:p w:rsidR="00A226DA" w:rsidRPr="00F17B1C" w:rsidP="00A226DA" w14:paraId="5C768EA6" w14:textId="6622CB85">
      <w:pPr>
        <w:rPr>
          <w:rFonts w:asciiTheme="majorHAnsi" w:hAnsiTheme="majorHAnsi" w:cstheme="majorHAnsi"/>
          <w:sz w:val="24"/>
          <w:szCs w:val="24"/>
        </w:rPr>
      </w:pPr>
      <w:r w:rsidRPr="00F17B1C">
        <w:rPr>
          <w:rFonts w:asciiTheme="majorHAnsi" w:hAnsiTheme="majorHAnsi" w:cstheme="majorHAnsi"/>
          <w:sz w:val="24"/>
          <w:szCs w:val="24"/>
        </w:rPr>
        <w:t>Before gaining SFTP access, it's mandatory for SRIs to register as a Market Intermediary (MI) with NDML KRA.</w:t>
      </w:r>
    </w:p>
    <w:p w:rsidR="00A226DA" w:rsidRPr="00F17B1C" w:rsidP="00A226DA" w14:paraId="6C007D7F" w14:textId="60EB0EC9">
      <w:pPr>
        <w:rPr>
          <w:rFonts w:asciiTheme="majorHAnsi" w:hAnsiTheme="majorHAnsi" w:cstheme="majorHAnsi"/>
          <w:sz w:val="24"/>
          <w:szCs w:val="24"/>
        </w:rPr>
      </w:pPr>
      <w:r w:rsidRPr="00F17B1C">
        <w:rPr>
          <w:rFonts w:asciiTheme="majorHAnsi" w:hAnsiTheme="majorHAnsi" w:cstheme="majorHAnsi"/>
          <w:sz w:val="24"/>
          <w:szCs w:val="24"/>
        </w:rPr>
        <w:t xml:space="preserve">Registration </w:t>
      </w:r>
      <w:r w:rsidRPr="00F17B1C" w:rsidR="00EC2509">
        <w:rPr>
          <w:rFonts w:asciiTheme="majorHAnsi" w:hAnsiTheme="majorHAnsi" w:cstheme="majorHAnsi"/>
          <w:sz w:val="24"/>
          <w:szCs w:val="24"/>
        </w:rPr>
        <w:t>requires</w:t>
      </w:r>
      <w:r w:rsidRPr="00F17B1C">
        <w:rPr>
          <w:rFonts w:asciiTheme="majorHAnsi" w:hAnsiTheme="majorHAnsi" w:cstheme="majorHAnsi"/>
          <w:sz w:val="24"/>
          <w:szCs w:val="24"/>
        </w:rPr>
        <w:t xml:space="preserve"> submitting a filled and signed Intermediary Registration form along with the terms &amp; conditions document. </w:t>
      </w:r>
    </w:p>
    <w:p w:rsidR="00EC2509" w:rsidRPr="00F17B1C" w:rsidP="00EC2509" w14:paraId="73C202F0" w14:textId="06E79383">
      <w:pPr>
        <w:autoSpaceDE w:val="0"/>
        <w:autoSpaceDN w:val="0"/>
        <w:adjustRightInd w:val="0"/>
        <w:spacing w:after="0" w:line="240" w:lineRule="auto"/>
        <w:rPr>
          <w:rFonts w:asciiTheme="majorHAnsi" w:hAnsiTheme="majorHAnsi" w:cstheme="majorHAnsi"/>
          <w:color w:val="0563C2"/>
          <w:kern w:val="0"/>
          <w:sz w:val="24"/>
          <w:szCs w:val="24"/>
        </w:rPr>
      </w:pPr>
      <w:r w:rsidRPr="00F17B1C">
        <w:rPr>
          <w:rFonts w:asciiTheme="majorHAnsi" w:hAnsiTheme="majorHAnsi" w:cstheme="majorHAnsi"/>
          <w:sz w:val="24"/>
          <w:szCs w:val="24"/>
        </w:rPr>
        <w:t xml:space="preserve">Registration form: </w:t>
      </w:r>
      <w:r w:rsidRPr="00F17B1C">
        <w:rPr>
          <w:rFonts w:asciiTheme="majorHAnsi" w:hAnsiTheme="majorHAnsi" w:cstheme="majorHAnsi"/>
          <w:b/>
          <w:bCs/>
          <w:color w:val="0563C2"/>
          <w:kern w:val="0"/>
          <w:sz w:val="24"/>
          <w:szCs w:val="24"/>
          <w:u w:val="single"/>
        </w:rPr>
        <w:t>https://kra.ndml.in/kraweb/downloads/Intermediary_Registration_</w:t>
      </w:r>
      <w:r w:rsidRPr="00F17B1C">
        <w:rPr>
          <w:rFonts w:asciiTheme="majorHAnsi" w:hAnsiTheme="majorHAnsi" w:cstheme="majorHAnsi"/>
          <w:b/>
          <w:bCs/>
          <w:color w:val="0563C2"/>
          <w:kern w:val="0"/>
          <w:sz w:val="24"/>
          <w:szCs w:val="24"/>
          <w:u w:val="single"/>
        </w:rPr>
        <w:t>Form(</w:t>
      </w:r>
      <w:r w:rsidRPr="00F17B1C">
        <w:rPr>
          <w:rFonts w:asciiTheme="majorHAnsi" w:hAnsiTheme="majorHAnsi" w:cstheme="majorHAnsi"/>
          <w:b/>
          <w:bCs/>
          <w:color w:val="0563C2"/>
          <w:kern w:val="0"/>
          <w:sz w:val="24"/>
          <w:szCs w:val="24"/>
          <w:u w:val="single"/>
        </w:rPr>
        <w:t>AnnexureI).pdf</w:t>
      </w:r>
    </w:p>
    <w:p w:rsidR="00EC2509" w:rsidRPr="00F17B1C" w:rsidP="00EC2509" w14:paraId="01F2C39A" w14:textId="28F11D89">
      <w:pPr>
        <w:rPr>
          <w:rFonts w:asciiTheme="majorHAnsi" w:hAnsiTheme="majorHAnsi" w:cstheme="majorHAnsi"/>
          <w:sz w:val="24"/>
          <w:szCs w:val="24"/>
        </w:rPr>
      </w:pPr>
      <w:r w:rsidRPr="00F17B1C">
        <w:rPr>
          <w:rFonts w:asciiTheme="majorHAnsi" w:hAnsiTheme="majorHAnsi" w:cstheme="majorHAnsi"/>
          <w:sz w:val="24"/>
          <w:szCs w:val="24"/>
        </w:rPr>
        <w:t xml:space="preserve">T &amp;C documents: </w:t>
      </w:r>
      <w:r w:rsidRPr="00F17B1C">
        <w:rPr>
          <w:rFonts w:asciiTheme="majorHAnsi" w:hAnsiTheme="majorHAnsi" w:cstheme="majorHAnsi"/>
          <w:b/>
          <w:bCs/>
          <w:color w:val="0563C2"/>
          <w:kern w:val="0"/>
          <w:sz w:val="24"/>
          <w:szCs w:val="24"/>
          <w:u w:val="single"/>
        </w:rPr>
        <w:t>https://kra.ndml.in/kra-web/downloads/Terms%20and%20Conditions%</w:t>
      </w:r>
      <w:r w:rsidRPr="00F17B1C">
        <w:rPr>
          <w:rFonts w:asciiTheme="majorHAnsi" w:hAnsiTheme="majorHAnsi" w:cstheme="majorHAnsi"/>
          <w:b/>
          <w:bCs/>
          <w:color w:val="0563C2"/>
          <w:kern w:val="0"/>
          <w:sz w:val="24"/>
          <w:szCs w:val="24"/>
          <w:u w:val="single"/>
        </w:rPr>
        <w:t>20(</w:t>
      </w:r>
      <w:r w:rsidRPr="00F17B1C">
        <w:rPr>
          <w:rFonts w:asciiTheme="majorHAnsi" w:hAnsiTheme="majorHAnsi" w:cstheme="majorHAnsi"/>
          <w:b/>
          <w:bCs/>
          <w:color w:val="0563C2"/>
          <w:kern w:val="0"/>
          <w:sz w:val="24"/>
          <w:szCs w:val="24"/>
          <w:u w:val="single"/>
        </w:rPr>
        <w:t>Annexure%20II).pdf</w:t>
      </w:r>
    </w:p>
    <w:p w:rsidR="00EC2509" w:rsidRPr="00F17B1C" w:rsidP="00A226DA" w14:paraId="248EA85C" w14:textId="387EE9A9">
      <w:pPr>
        <w:rPr>
          <w:rFonts w:asciiTheme="majorHAnsi" w:hAnsiTheme="majorHAnsi" w:cstheme="majorHAnsi"/>
          <w:sz w:val="24"/>
          <w:szCs w:val="24"/>
        </w:rPr>
      </w:pPr>
      <w:r w:rsidRPr="00F17B1C">
        <w:rPr>
          <w:rFonts w:asciiTheme="majorHAnsi" w:hAnsiTheme="majorHAnsi" w:cstheme="majorHAnsi"/>
          <w:sz w:val="24"/>
          <w:szCs w:val="24"/>
        </w:rPr>
        <w:t xml:space="preserve">These documents should be emailed to </w:t>
      </w:r>
    </w:p>
    <w:tbl>
      <w:tblPr>
        <w:tblStyle w:val="TableGrid"/>
        <w:tblW w:w="0" w:type="auto"/>
        <w:tblLook w:val="04A0"/>
      </w:tblPr>
      <w:tblGrid>
        <w:gridCol w:w="2337"/>
        <w:gridCol w:w="2809"/>
      </w:tblGrid>
      <w:tr w14:paraId="76A144DD" w14:textId="77777777" w:rsidTr="00F17B1C">
        <w:tblPrEx>
          <w:tblW w:w="0" w:type="auto"/>
          <w:tblLook w:val="04A0"/>
        </w:tblPrEx>
        <w:tc>
          <w:tcPr>
            <w:tcW w:w="2337" w:type="dxa"/>
          </w:tcPr>
          <w:p w:rsidR="00EC2509" w:rsidRPr="00F17B1C" w:rsidP="00A226DA" w14:paraId="555A0D9F" w14:textId="6DA7F062">
            <w:pPr>
              <w:rPr>
                <w:rFonts w:asciiTheme="majorHAnsi" w:hAnsiTheme="majorHAnsi" w:cstheme="majorHAnsi"/>
                <w:b/>
                <w:sz w:val="24"/>
                <w:szCs w:val="24"/>
              </w:rPr>
            </w:pPr>
            <w:r w:rsidRPr="00F17B1C">
              <w:rPr>
                <w:rFonts w:asciiTheme="majorHAnsi" w:hAnsiTheme="majorHAnsi" w:cstheme="majorHAnsi"/>
                <w:b/>
                <w:sz w:val="24"/>
                <w:szCs w:val="24"/>
              </w:rPr>
              <w:t>Name</w:t>
            </w:r>
          </w:p>
        </w:tc>
        <w:tc>
          <w:tcPr>
            <w:tcW w:w="2809" w:type="dxa"/>
          </w:tcPr>
          <w:p w:rsidR="00EC2509" w:rsidRPr="00F17B1C" w:rsidP="00A226DA" w14:paraId="7AC98159" w14:textId="34C2AFE2">
            <w:pPr>
              <w:rPr>
                <w:rFonts w:asciiTheme="majorHAnsi" w:hAnsiTheme="majorHAnsi" w:cstheme="majorHAnsi"/>
                <w:b/>
                <w:sz w:val="24"/>
                <w:szCs w:val="24"/>
              </w:rPr>
            </w:pPr>
            <w:r w:rsidRPr="00F17B1C">
              <w:rPr>
                <w:rFonts w:asciiTheme="majorHAnsi" w:hAnsiTheme="majorHAnsi" w:cstheme="majorHAnsi"/>
                <w:b/>
                <w:sz w:val="24"/>
                <w:szCs w:val="24"/>
              </w:rPr>
              <w:t xml:space="preserve">Email </w:t>
            </w:r>
          </w:p>
        </w:tc>
      </w:tr>
      <w:tr w14:paraId="06E59550" w14:textId="77777777" w:rsidTr="00F17B1C">
        <w:tblPrEx>
          <w:tblW w:w="0" w:type="auto"/>
          <w:tblLook w:val="04A0"/>
        </w:tblPrEx>
        <w:tc>
          <w:tcPr>
            <w:tcW w:w="2337" w:type="dxa"/>
          </w:tcPr>
          <w:p w:rsidR="00F17B1C" w:rsidRPr="00F17B1C" w:rsidP="00F17B1C" w14:paraId="6189ED83" w14:textId="631ED6A2">
            <w:pPr>
              <w:rPr>
                <w:rFonts w:asciiTheme="majorHAnsi" w:hAnsiTheme="majorHAnsi" w:cstheme="majorHAnsi"/>
                <w:sz w:val="24"/>
                <w:szCs w:val="24"/>
              </w:rPr>
            </w:pPr>
            <w:r>
              <w:rPr>
                <w:rFonts w:asciiTheme="majorHAnsi" w:hAnsiTheme="majorHAnsi" w:cstheme="majorHAnsi"/>
                <w:sz w:val="24"/>
                <w:szCs w:val="24"/>
              </w:rPr>
              <w:t>Ajinkya Gaikwad</w:t>
            </w:r>
          </w:p>
        </w:tc>
        <w:tc>
          <w:tcPr>
            <w:tcW w:w="2809" w:type="dxa"/>
          </w:tcPr>
          <w:p w:rsidR="00F17B1C" w:rsidRPr="00F17B1C" w:rsidP="00F17B1C" w14:paraId="0369A4D8" w14:textId="311CF8C4">
            <w:pPr>
              <w:rPr>
                <w:rStyle w:val="Hyperlink"/>
                <w:rFonts w:asciiTheme="majorHAnsi" w:hAnsiTheme="majorHAnsi" w:cstheme="majorHAnsi"/>
                <w:sz w:val="24"/>
                <w:szCs w:val="24"/>
              </w:rPr>
            </w:pPr>
            <w:hyperlink r:id="rId4" w:history="1">
              <w:r w:rsidRPr="00641A5B">
                <w:rPr>
                  <w:rStyle w:val="Hyperlink"/>
                  <w:rFonts w:asciiTheme="majorHAnsi" w:hAnsiTheme="majorHAnsi" w:cstheme="majorHAnsi"/>
                  <w:sz w:val="24"/>
                  <w:szCs w:val="24"/>
                </w:rPr>
                <w:t>ajinkya.gaikwad@nsdl.com</w:t>
              </w:r>
            </w:hyperlink>
            <w:r>
              <w:rPr>
                <w:rFonts w:asciiTheme="majorHAnsi" w:hAnsiTheme="majorHAnsi" w:cstheme="majorHAnsi"/>
                <w:sz w:val="24"/>
                <w:szCs w:val="24"/>
              </w:rPr>
              <w:t xml:space="preserve"> </w:t>
            </w:r>
          </w:p>
        </w:tc>
      </w:tr>
      <w:tr w14:paraId="72C1A292" w14:textId="77777777" w:rsidTr="00F17B1C">
        <w:tblPrEx>
          <w:tblW w:w="0" w:type="auto"/>
          <w:tblLook w:val="04A0"/>
        </w:tblPrEx>
        <w:tc>
          <w:tcPr>
            <w:tcW w:w="2337" w:type="dxa"/>
          </w:tcPr>
          <w:p w:rsidR="00F17B1C" w:rsidRPr="00F17B1C" w:rsidP="00CF6C63" w14:paraId="25E98B63" w14:textId="77777777">
            <w:pPr>
              <w:rPr>
                <w:rFonts w:asciiTheme="majorHAnsi" w:hAnsiTheme="majorHAnsi" w:cstheme="majorHAnsi"/>
                <w:sz w:val="24"/>
                <w:szCs w:val="24"/>
              </w:rPr>
            </w:pPr>
            <w:r w:rsidRPr="00F17B1C">
              <w:rPr>
                <w:rFonts w:asciiTheme="majorHAnsi" w:hAnsiTheme="majorHAnsi" w:cstheme="majorHAnsi"/>
                <w:sz w:val="24"/>
                <w:szCs w:val="24"/>
              </w:rPr>
              <w:t>Nazmeen S</w:t>
            </w:r>
          </w:p>
        </w:tc>
        <w:tc>
          <w:tcPr>
            <w:tcW w:w="2809" w:type="dxa"/>
          </w:tcPr>
          <w:p w:rsidR="00F17B1C" w:rsidRPr="00F17B1C" w:rsidP="00CF6C63" w14:paraId="0B951E8C" w14:textId="77777777">
            <w:pPr>
              <w:rPr>
                <w:rFonts w:asciiTheme="majorHAnsi" w:hAnsiTheme="majorHAnsi" w:cstheme="majorHAnsi"/>
                <w:sz w:val="24"/>
                <w:szCs w:val="24"/>
              </w:rPr>
            </w:pPr>
            <w:hyperlink r:id="rId5" w:history="1">
              <w:r w:rsidRPr="00F17B1C">
                <w:rPr>
                  <w:rStyle w:val="Hyperlink"/>
                  <w:rFonts w:asciiTheme="majorHAnsi" w:hAnsiTheme="majorHAnsi" w:cstheme="majorHAnsi"/>
                  <w:sz w:val="24"/>
                  <w:szCs w:val="24"/>
                </w:rPr>
                <w:t>nazmeens@nsdl.com</w:t>
              </w:r>
            </w:hyperlink>
          </w:p>
        </w:tc>
      </w:tr>
      <w:tr w14:paraId="1A655C45" w14:textId="77777777" w:rsidTr="00F17B1C">
        <w:tblPrEx>
          <w:tblW w:w="0" w:type="auto"/>
          <w:tblLook w:val="04A0"/>
        </w:tblPrEx>
        <w:tc>
          <w:tcPr>
            <w:tcW w:w="2337" w:type="dxa"/>
          </w:tcPr>
          <w:p w:rsidR="00F17B1C" w:rsidRPr="00F17B1C" w:rsidP="00F17B1C" w14:paraId="4EACD436" w14:textId="569CF2DC">
            <w:pPr>
              <w:rPr>
                <w:rFonts w:asciiTheme="majorHAnsi" w:hAnsiTheme="majorHAnsi" w:cstheme="majorHAnsi"/>
                <w:sz w:val="24"/>
                <w:szCs w:val="24"/>
              </w:rPr>
            </w:pPr>
            <w:r w:rsidRPr="00F17B1C">
              <w:rPr>
                <w:rFonts w:asciiTheme="majorHAnsi" w:hAnsiTheme="majorHAnsi" w:cstheme="majorHAnsi"/>
                <w:sz w:val="24"/>
                <w:szCs w:val="24"/>
              </w:rPr>
              <w:t xml:space="preserve">Prashant Prachand </w:t>
            </w:r>
          </w:p>
        </w:tc>
        <w:tc>
          <w:tcPr>
            <w:tcW w:w="2809" w:type="dxa"/>
          </w:tcPr>
          <w:p w:rsidR="00F17B1C" w:rsidRPr="00F17B1C" w:rsidP="00F17B1C" w14:paraId="5756075D" w14:textId="530F6D05">
            <w:pPr>
              <w:rPr>
                <w:rFonts w:asciiTheme="majorHAnsi" w:hAnsiTheme="majorHAnsi" w:cstheme="majorHAnsi"/>
                <w:sz w:val="24"/>
                <w:szCs w:val="24"/>
              </w:rPr>
            </w:pPr>
            <w:hyperlink r:id="rId6" w:history="1">
              <w:r w:rsidRPr="00F17B1C">
                <w:rPr>
                  <w:rStyle w:val="Hyperlink"/>
                  <w:rFonts w:asciiTheme="majorHAnsi" w:hAnsiTheme="majorHAnsi" w:cstheme="majorHAnsi"/>
                  <w:sz w:val="24"/>
                  <w:szCs w:val="24"/>
                </w:rPr>
                <w:t>prashantd@nsdl.com</w:t>
              </w:r>
            </w:hyperlink>
          </w:p>
        </w:tc>
      </w:tr>
    </w:tbl>
    <w:p w:rsidR="00EC2509" w:rsidRPr="00F17B1C" w:rsidP="00A226DA" w14:paraId="40B90354" w14:textId="77777777">
      <w:pPr>
        <w:rPr>
          <w:rFonts w:asciiTheme="majorHAnsi" w:hAnsiTheme="majorHAnsi" w:cstheme="majorHAnsi"/>
          <w:sz w:val="24"/>
          <w:szCs w:val="24"/>
        </w:rPr>
      </w:pPr>
    </w:p>
    <w:p w:rsidR="00EC2509" w:rsidRPr="00F17B1C" w:rsidP="00A226DA" w14:paraId="045EAFEA" w14:textId="524E2910">
      <w:pPr>
        <w:rPr>
          <w:rFonts w:asciiTheme="majorHAnsi" w:hAnsiTheme="majorHAnsi" w:cstheme="majorHAnsi"/>
          <w:sz w:val="24"/>
          <w:szCs w:val="24"/>
        </w:rPr>
      </w:pPr>
      <w:r w:rsidRPr="00F17B1C">
        <w:rPr>
          <w:rFonts w:asciiTheme="majorHAnsi" w:hAnsiTheme="majorHAnsi" w:cstheme="majorHAnsi"/>
          <w:sz w:val="24"/>
          <w:szCs w:val="24"/>
        </w:rPr>
        <w:t xml:space="preserve">For initiating </w:t>
      </w:r>
      <w:r w:rsidR="00F17B1C">
        <w:rPr>
          <w:rFonts w:asciiTheme="majorHAnsi" w:hAnsiTheme="majorHAnsi" w:cstheme="majorHAnsi"/>
          <w:sz w:val="24"/>
          <w:szCs w:val="24"/>
        </w:rPr>
        <w:t xml:space="preserve">request for grant of </w:t>
      </w:r>
      <w:r w:rsidRPr="00F17B1C">
        <w:rPr>
          <w:rFonts w:asciiTheme="majorHAnsi" w:hAnsiTheme="majorHAnsi" w:cstheme="majorHAnsi"/>
          <w:sz w:val="24"/>
          <w:szCs w:val="24"/>
        </w:rPr>
        <w:t>SFTP access, SRIs should reach out t</w:t>
      </w:r>
      <w:r w:rsidR="00F17B1C">
        <w:rPr>
          <w:rFonts w:asciiTheme="majorHAnsi" w:hAnsiTheme="majorHAnsi" w:cstheme="majorHAnsi"/>
          <w:sz w:val="24"/>
          <w:szCs w:val="24"/>
        </w:rPr>
        <w:t xml:space="preserve">o the NDML KRA team by sending email to </w:t>
      </w:r>
      <w:r w:rsidRPr="00F17B1C">
        <w:rPr>
          <w:rFonts w:asciiTheme="majorHAnsi" w:hAnsiTheme="majorHAnsi" w:cstheme="majorHAnsi"/>
          <w:sz w:val="24"/>
          <w:szCs w:val="24"/>
        </w:rPr>
        <w:t xml:space="preserve">the following </w:t>
      </w:r>
      <w:r w:rsidR="00F17B1C">
        <w:rPr>
          <w:rFonts w:asciiTheme="majorHAnsi" w:hAnsiTheme="majorHAnsi" w:cstheme="majorHAnsi"/>
          <w:sz w:val="24"/>
          <w:szCs w:val="24"/>
        </w:rPr>
        <w:t>email IDs</w:t>
      </w:r>
      <w:r w:rsidRPr="00F17B1C">
        <w:rPr>
          <w:rFonts w:asciiTheme="majorHAnsi" w:hAnsiTheme="majorHAnsi" w:cstheme="majorHAnsi"/>
          <w:sz w:val="24"/>
          <w:szCs w:val="24"/>
        </w:rPr>
        <w:t xml:space="preserve">: </w:t>
      </w:r>
    </w:p>
    <w:tbl>
      <w:tblPr>
        <w:tblStyle w:val="TableGrid"/>
        <w:tblW w:w="0" w:type="auto"/>
        <w:tblLook w:val="04A0"/>
      </w:tblPr>
      <w:tblGrid>
        <w:gridCol w:w="2337"/>
        <w:gridCol w:w="2337"/>
      </w:tblGrid>
      <w:tr w14:paraId="64FC8764" w14:textId="77777777" w:rsidTr="00B43A5E">
        <w:tblPrEx>
          <w:tblW w:w="0" w:type="auto"/>
          <w:tblLook w:val="04A0"/>
        </w:tblPrEx>
        <w:tc>
          <w:tcPr>
            <w:tcW w:w="2337" w:type="dxa"/>
          </w:tcPr>
          <w:p w:rsidR="00EC2509" w:rsidRPr="00F17B1C" w:rsidP="00B43A5E" w14:paraId="2C774B8B" w14:textId="77777777">
            <w:pPr>
              <w:rPr>
                <w:rFonts w:asciiTheme="majorHAnsi" w:hAnsiTheme="majorHAnsi" w:cstheme="majorHAnsi"/>
                <w:sz w:val="24"/>
                <w:szCs w:val="24"/>
              </w:rPr>
            </w:pPr>
            <w:r w:rsidRPr="00F17B1C">
              <w:rPr>
                <w:rFonts w:asciiTheme="majorHAnsi" w:hAnsiTheme="majorHAnsi" w:cstheme="majorHAnsi"/>
                <w:sz w:val="24"/>
                <w:szCs w:val="24"/>
              </w:rPr>
              <w:t>Name</w:t>
            </w:r>
          </w:p>
        </w:tc>
        <w:tc>
          <w:tcPr>
            <w:tcW w:w="2337" w:type="dxa"/>
          </w:tcPr>
          <w:p w:rsidR="00EC2509" w:rsidRPr="00F17B1C" w:rsidP="00B43A5E" w14:paraId="7799DE92" w14:textId="77777777">
            <w:pPr>
              <w:rPr>
                <w:rFonts w:asciiTheme="majorHAnsi" w:hAnsiTheme="majorHAnsi" w:cstheme="majorHAnsi"/>
                <w:sz w:val="24"/>
                <w:szCs w:val="24"/>
              </w:rPr>
            </w:pPr>
            <w:r w:rsidRPr="00F17B1C">
              <w:rPr>
                <w:rFonts w:asciiTheme="majorHAnsi" w:hAnsiTheme="majorHAnsi" w:cstheme="majorHAnsi"/>
                <w:sz w:val="24"/>
                <w:szCs w:val="24"/>
              </w:rPr>
              <w:t xml:space="preserve">Email </w:t>
            </w:r>
          </w:p>
        </w:tc>
      </w:tr>
      <w:tr w14:paraId="298C1373" w14:textId="77777777" w:rsidTr="00B43A5E">
        <w:tblPrEx>
          <w:tblW w:w="0" w:type="auto"/>
          <w:tblLook w:val="04A0"/>
        </w:tblPrEx>
        <w:tc>
          <w:tcPr>
            <w:tcW w:w="2337" w:type="dxa"/>
          </w:tcPr>
          <w:p w:rsidR="00F17B1C" w:rsidRPr="00F17B1C" w:rsidP="00F17B1C" w14:paraId="4F03AEBD" w14:textId="52667DC3">
            <w:pPr>
              <w:rPr>
                <w:rFonts w:asciiTheme="majorHAnsi" w:hAnsiTheme="majorHAnsi" w:cstheme="majorHAnsi"/>
                <w:sz w:val="24"/>
                <w:szCs w:val="24"/>
              </w:rPr>
            </w:pPr>
            <w:r w:rsidRPr="00F17B1C">
              <w:rPr>
                <w:rFonts w:asciiTheme="majorHAnsi" w:hAnsiTheme="majorHAnsi" w:cstheme="majorHAnsi"/>
                <w:sz w:val="24"/>
                <w:szCs w:val="24"/>
              </w:rPr>
              <w:t xml:space="preserve">Sagar Chaukekar </w:t>
            </w:r>
          </w:p>
        </w:tc>
        <w:tc>
          <w:tcPr>
            <w:tcW w:w="2337" w:type="dxa"/>
          </w:tcPr>
          <w:p w:rsidR="00F17B1C" w:rsidRPr="00F17B1C" w:rsidP="00F17B1C" w14:paraId="5B536665" w14:textId="40F37D1A">
            <w:pPr>
              <w:rPr>
                <w:rStyle w:val="Hyperlink"/>
                <w:rFonts w:asciiTheme="majorHAnsi" w:hAnsiTheme="majorHAnsi" w:cstheme="majorHAnsi"/>
                <w:sz w:val="24"/>
                <w:szCs w:val="24"/>
              </w:rPr>
            </w:pPr>
            <w:hyperlink r:id="rId7" w:history="1">
              <w:r w:rsidRPr="00F17B1C">
                <w:rPr>
                  <w:rStyle w:val="Hyperlink"/>
                  <w:rFonts w:asciiTheme="majorHAnsi" w:hAnsiTheme="majorHAnsi" w:cstheme="majorHAnsi"/>
                  <w:sz w:val="24"/>
                  <w:szCs w:val="24"/>
                </w:rPr>
                <w:t>sagarc@nsdl.com</w:t>
              </w:r>
            </w:hyperlink>
          </w:p>
        </w:tc>
      </w:tr>
      <w:tr w14:paraId="5302D347" w14:textId="77777777" w:rsidTr="00B43A5E">
        <w:tblPrEx>
          <w:tblW w:w="0" w:type="auto"/>
          <w:tblLook w:val="04A0"/>
        </w:tblPrEx>
        <w:tc>
          <w:tcPr>
            <w:tcW w:w="2337" w:type="dxa"/>
          </w:tcPr>
          <w:p w:rsidR="00F17B1C" w:rsidRPr="00F17B1C" w:rsidP="00F17B1C" w14:paraId="7FCA2C18" w14:textId="5813316D">
            <w:pPr>
              <w:rPr>
                <w:rFonts w:asciiTheme="majorHAnsi" w:hAnsiTheme="majorHAnsi" w:cstheme="majorHAnsi"/>
                <w:sz w:val="24"/>
                <w:szCs w:val="24"/>
              </w:rPr>
            </w:pPr>
            <w:r>
              <w:rPr>
                <w:rFonts w:asciiTheme="majorHAnsi" w:hAnsiTheme="majorHAnsi" w:cstheme="majorHAnsi"/>
                <w:sz w:val="24"/>
                <w:szCs w:val="24"/>
              </w:rPr>
              <w:t>Bharat Bhere</w:t>
            </w:r>
          </w:p>
        </w:tc>
        <w:tc>
          <w:tcPr>
            <w:tcW w:w="2337" w:type="dxa"/>
          </w:tcPr>
          <w:p w:rsidR="00F17B1C" w:rsidRPr="00F17B1C" w:rsidP="00F17B1C" w14:paraId="0A0A9500" w14:textId="735BFA69">
            <w:pPr>
              <w:rPr>
                <w:rStyle w:val="Hyperlink"/>
                <w:rFonts w:asciiTheme="majorHAnsi" w:hAnsiTheme="majorHAnsi" w:cstheme="majorHAnsi"/>
                <w:sz w:val="24"/>
                <w:szCs w:val="24"/>
              </w:rPr>
            </w:pPr>
            <w:r>
              <w:rPr>
                <w:rStyle w:val="Hyperlink"/>
                <w:rFonts w:asciiTheme="majorHAnsi" w:hAnsiTheme="majorHAnsi" w:cstheme="majorHAnsi"/>
                <w:sz w:val="24"/>
                <w:szCs w:val="24"/>
              </w:rPr>
              <w:t>bharatb@nsdl.com</w:t>
            </w:r>
          </w:p>
        </w:tc>
      </w:tr>
      <w:tr w14:paraId="6DBD5A1B" w14:textId="77777777" w:rsidTr="00B43A5E">
        <w:tblPrEx>
          <w:tblW w:w="0" w:type="auto"/>
          <w:tblLook w:val="04A0"/>
        </w:tblPrEx>
        <w:tc>
          <w:tcPr>
            <w:tcW w:w="2337" w:type="dxa"/>
          </w:tcPr>
          <w:p w:rsidR="00F17B1C" w:rsidRPr="00F17B1C" w:rsidP="00F17B1C" w14:paraId="46E2E703" w14:textId="77777777">
            <w:pPr>
              <w:rPr>
                <w:rFonts w:asciiTheme="majorHAnsi" w:hAnsiTheme="majorHAnsi" w:cstheme="majorHAnsi"/>
                <w:sz w:val="24"/>
                <w:szCs w:val="24"/>
              </w:rPr>
            </w:pPr>
            <w:r w:rsidRPr="00F17B1C">
              <w:rPr>
                <w:rFonts w:asciiTheme="majorHAnsi" w:hAnsiTheme="majorHAnsi" w:cstheme="majorHAnsi"/>
                <w:sz w:val="24"/>
                <w:szCs w:val="24"/>
              </w:rPr>
              <w:t xml:space="preserve">Prashant Prachand </w:t>
            </w:r>
          </w:p>
        </w:tc>
        <w:tc>
          <w:tcPr>
            <w:tcW w:w="2337" w:type="dxa"/>
          </w:tcPr>
          <w:p w:rsidR="00F17B1C" w:rsidRPr="00F17B1C" w:rsidP="00F17B1C" w14:paraId="09C53636" w14:textId="77777777">
            <w:pPr>
              <w:rPr>
                <w:rFonts w:asciiTheme="majorHAnsi" w:hAnsiTheme="majorHAnsi" w:cstheme="majorHAnsi"/>
                <w:sz w:val="24"/>
                <w:szCs w:val="24"/>
              </w:rPr>
            </w:pPr>
            <w:hyperlink r:id="rId6" w:history="1">
              <w:r w:rsidRPr="00F17B1C">
                <w:rPr>
                  <w:rStyle w:val="Hyperlink"/>
                  <w:rFonts w:asciiTheme="majorHAnsi" w:hAnsiTheme="majorHAnsi" w:cstheme="majorHAnsi"/>
                  <w:sz w:val="24"/>
                  <w:szCs w:val="24"/>
                </w:rPr>
                <w:t>prashantd@nsdl.com</w:t>
              </w:r>
            </w:hyperlink>
          </w:p>
        </w:tc>
      </w:tr>
    </w:tbl>
    <w:p w:rsidR="00F17B1C" w:rsidP="004F09DC" w14:paraId="2AA289DA" w14:textId="77777777">
      <w:pPr>
        <w:rPr>
          <w:rFonts w:asciiTheme="majorHAnsi" w:hAnsiTheme="majorHAnsi" w:cstheme="majorHAnsi"/>
          <w:sz w:val="24"/>
          <w:szCs w:val="24"/>
        </w:rPr>
      </w:pPr>
    </w:p>
    <w:p w:rsidR="00915FA2" w:rsidP="004F09DC" w14:paraId="15DA46CA" w14:textId="5EE3F6CF">
      <w:pPr>
        <w:rPr>
          <w:rFonts w:asciiTheme="majorHAnsi" w:hAnsiTheme="majorHAnsi" w:cstheme="majorHAnsi"/>
          <w:sz w:val="24"/>
          <w:szCs w:val="24"/>
        </w:rPr>
      </w:pPr>
      <w:r w:rsidRPr="00F17B1C">
        <w:rPr>
          <w:rFonts w:asciiTheme="majorHAnsi" w:hAnsiTheme="majorHAnsi" w:cstheme="majorHAnsi"/>
          <w:sz w:val="24"/>
          <w:szCs w:val="24"/>
        </w:rPr>
        <w:t xml:space="preserve">Email for SFTP access request should have following details: </w:t>
      </w:r>
      <w:r w:rsidRPr="00F17B1C">
        <w:rPr>
          <w:rFonts w:asciiTheme="majorHAnsi" w:hAnsiTheme="majorHAnsi" w:cstheme="majorHAnsi"/>
          <w:sz w:val="24"/>
          <w:szCs w:val="24"/>
        </w:rPr>
        <w:t xml:space="preserve"> </w:t>
      </w:r>
    </w:p>
    <w:tbl>
      <w:tblPr>
        <w:tblStyle w:val="TableGrid"/>
        <w:tblW w:w="0" w:type="auto"/>
        <w:tblLook w:val="04A0"/>
      </w:tblPr>
      <w:tblGrid>
        <w:gridCol w:w="985"/>
        <w:gridCol w:w="720"/>
        <w:gridCol w:w="2700"/>
        <w:gridCol w:w="1827"/>
        <w:gridCol w:w="1559"/>
        <w:gridCol w:w="1559"/>
      </w:tblGrid>
      <w:tr w14:paraId="26F7F3BA" w14:textId="77777777" w:rsidTr="00040E5E">
        <w:tblPrEx>
          <w:tblW w:w="0" w:type="auto"/>
          <w:tblLook w:val="04A0"/>
        </w:tblPrEx>
        <w:trPr>
          <w:trHeight w:val="881"/>
        </w:trPr>
        <w:tc>
          <w:tcPr>
            <w:tcW w:w="985" w:type="dxa"/>
          </w:tcPr>
          <w:p w:rsidR="00040E5E" w:rsidRPr="00F17B1C" w:rsidP="00A226DA" w14:paraId="42646B1C" w14:textId="0FB7DA56">
            <w:pPr>
              <w:rPr>
                <w:rFonts w:asciiTheme="majorHAnsi" w:hAnsiTheme="majorHAnsi" w:cstheme="majorHAnsi"/>
                <w:b/>
                <w:sz w:val="24"/>
                <w:szCs w:val="24"/>
              </w:rPr>
            </w:pPr>
            <w:r w:rsidRPr="00F17B1C">
              <w:rPr>
                <w:rFonts w:asciiTheme="majorHAnsi" w:hAnsiTheme="majorHAnsi" w:cstheme="majorHAnsi"/>
                <w:b/>
                <w:sz w:val="24"/>
                <w:szCs w:val="24"/>
              </w:rPr>
              <w:t xml:space="preserve">MI Name </w:t>
            </w:r>
          </w:p>
        </w:tc>
        <w:tc>
          <w:tcPr>
            <w:tcW w:w="720" w:type="dxa"/>
          </w:tcPr>
          <w:p w:rsidR="00040E5E" w:rsidRPr="00F17B1C" w:rsidP="00A226DA" w14:paraId="216DDEFD" w14:textId="6FD4D872">
            <w:pPr>
              <w:rPr>
                <w:rFonts w:asciiTheme="majorHAnsi" w:hAnsiTheme="majorHAnsi" w:cstheme="majorHAnsi"/>
                <w:b/>
                <w:sz w:val="24"/>
                <w:szCs w:val="24"/>
              </w:rPr>
            </w:pPr>
            <w:r w:rsidRPr="00F17B1C">
              <w:rPr>
                <w:rFonts w:asciiTheme="majorHAnsi" w:hAnsiTheme="majorHAnsi" w:cstheme="majorHAnsi"/>
                <w:b/>
                <w:sz w:val="24"/>
                <w:szCs w:val="24"/>
              </w:rPr>
              <w:t xml:space="preserve">MI ID </w:t>
            </w:r>
          </w:p>
        </w:tc>
        <w:tc>
          <w:tcPr>
            <w:tcW w:w="2700" w:type="dxa"/>
          </w:tcPr>
          <w:p w:rsidR="00040E5E" w:rsidRPr="00F17B1C" w:rsidP="00A226DA" w14:paraId="0F10488F" w14:textId="7B80499B">
            <w:pPr>
              <w:rPr>
                <w:rFonts w:asciiTheme="majorHAnsi" w:hAnsiTheme="majorHAnsi" w:cstheme="majorHAnsi"/>
                <w:b/>
                <w:sz w:val="24"/>
                <w:szCs w:val="24"/>
              </w:rPr>
            </w:pPr>
            <w:r w:rsidRPr="00F17B1C">
              <w:rPr>
                <w:rFonts w:asciiTheme="majorHAnsi" w:hAnsiTheme="majorHAnsi" w:cstheme="majorHAnsi"/>
                <w:b/>
                <w:sz w:val="24"/>
                <w:szCs w:val="24"/>
              </w:rPr>
              <w:t xml:space="preserve">Name of the compliance officer of the MI </w:t>
            </w:r>
          </w:p>
        </w:tc>
        <w:tc>
          <w:tcPr>
            <w:tcW w:w="1827" w:type="dxa"/>
          </w:tcPr>
          <w:p w:rsidR="00040E5E" w:rsidRPr="00F17B1C" w:rsidP="00A226DA" w14:paraId="7EBC55B6" w14:textId="31F929CC">
            <w:pPr>
              <w:rPr>
                <w:rFonts w:asciiTheme="majorHAnsi" w:hAnsiTheme="majorHAnsi" w:cstheme="majorHAnsi"/>
                <w:b/>
                <w:sz w:val="24"/>
                <w:szCs w:val="24"/>
              </w:rPr>
            </w:pPr>
            <w:r w:rsidRPr="00F17B1C">
              <w:rPr>
                <w:rFonts w:asciiTheme="majorHAnsi" w:hAnsiTheme="majorHAnsi" w:cstheme="majorHAnsi"/>
                <w:b/>
                <w:sz w:val="24"/>
                <w:szCs w:val="24"/>
              </w:rPr>
              <w:t xml:space="preserve">Email ID of the compliance officer </w:t>
            </w:r>
          </w:p>
        </w:tc>
        <w:tc>
          <w:tcPr>
            <w:tcW w:w="1559" w:type="dxa"/>
          </w:tcPr>
          <w:p w:rsidR="00040E5E" w:rsidRPr="00F17B1C" w:rsidP="00A226DA" w14:paraId="1A311710" w14:textId="3244A521">
            <w:pPr>
              <w:rPr>
                <w:rFonts w:asciiTheme="majorHAnsi" w:hAnsiTheme="majorHAnsi" w:cstheme="majorHAnsi"/>
                <w:b/>
                <w:sz w:val="24"/>
                <w:szCs w:val="24"/>
              </w:rPr>
            </w:pPr>
            <w:r w:rsidRPr="00F17B1C">
              <w:rPr>
                <w:rFonts w:asciiTheme="majorHAnsi" w:hAnsiTheme="majorHAnsi" w:cstheme="majorHAnsi"/>
                <w:b/>
                <w:sz w:val="24"/>
                <w:szCs w:val="24"/>
              </w:rPr>
              <w:t xml:space="preserve">Mobile number of the compliance officer </w:t>
            </w:r>
          </w:p>
        </w:tc>
        <w:tc>
          <w:tcPr>
            <w:tcW w:w="1559" w:type="dxa"/>
          </w:tcPr>
          <w:p w:rsidR="00040E5E" w:rsidRPr="00F17B1C" w:rsidP="00A226DA" w14:paraId="684E82AC" w14:textId="65D45BDB">
            <w:pPr>
              <w:rPr>
                <w:rFonts w:asciiTheme="majorHAnsi" w:hAnsiTheme="majorHAnsi" w:cstheme="majorHAnsi"/>
                <w:b/>
                <w:sz w:val="24"/>
                <w:szCs w:val="24"/>
              </w:rPr>
            </w:pPr>
            <w:r w:rsidRPr="00F17B1C">
              <w:rPr>
                <w:rFonts w:asciiTheme="majorHAnsi" w:hAnsiTheme="majorHAnsi" w:cstheme="majorHAnsi"/>
                <w:b/>
                <w:sz w:val="24"/>
                <w:szCs w:val="24"/>
              </w:rPr>
              <w:t xml:space="preserve">IP address ( Public static IP) for whitelisting by NDML </w:t>
            </w:r>
          </w:p>
        </w:tc>
      </w:tr>
      <w:tr w14:paraId="54796A3D" w14:textId="77777777" w:rsidTr="00040E5E">
        <w:tblPrEx>
          <w:tblW w:w="0" w:type="auto"/>
          <w:tblLook w:val="04A0"/>
        </w:tblPrEx>
        <w:tc>
          <w:tcPr>
            <w:tcW w:w="985" w:type="dxa"/>
          </w:tcPr>
          <w:p w:rsidR="00040E5E" w:rsidRPr="00F17B1C" w:rsidP="00A226DA" w14:paraId="114DE7FC" w14:textId="77777777">
            <w:pPr>
              <w:rPr>
                <w:rFonts w:asciiTheme="majorHAnsi" w:hAnsiTheme="majorHAnsi" w:cstheme="majorHAnsi"/>
                <w:sz w:val="24"/>
                <w:szCs w:val="24"/>
              </w:rPr>
            </w:pPr>
          </w:p>
        </w:tc>
        <w:tc>
          <w:tcPr>
            <w:tcW w:w="720" w:type="dxa"/>
          </w:tcPr>
          <w:p w:rsidR="00040E5E" w:rsidRPr="00F17B1C" w:rsidP="00A226DA" w14:paraId="74C977F9" w14:textId="77777777">
            <w:pPr>
              <w:rPr>
                <w:rFonts w:asciiTheme="majorHAnsi" w:hAnsiTheme="majorHAnsi" w:cstheme="majorHAnsi"/>
                <w:sz w:val="24"/>
                <w:szCs w:val="24"/>
              </w:rPr>
            </w:pPr>
          </w:p>
        </w:tc>
        <w:tc>
          <w:tcPr>
            <w:tcW w:w="2700" w:type="dxa"/>
          </w:tcPr>
          <w:p w:rsidR="00040E5E" w:rsidRPr="00F17B1C" w:rsidP="00A226DA" w14:paraId="700C8BF5" w14:textId="77777777">
            <w:pPr>
              <w:rPr>
                <w:rFonts w:asciiTheme="majorHAnsi" w:hAnsiTheme="majorHAnsi" w:cstheme="majorHAnsi"/>
                <w:sz w:val="24"/>
                <w:szCs w:val="24"/>
              </w:rPr>
            </w:pPr>
          </w:p>
        </w:tc>
        <w:tc>
          <w:tcPr>
            <w:tcW w:w="1827" w:type="dxa"/>
          </w:tcPr>
          <w:p w:rsidR="00040E5E" w:rsidRPr="00F17B1C" w:rsidP="00A226DA" w14:paraId="2C6223A0" w14:textId="77777777">
            <w:pPr>
              <w:rPr>
                <w:rFonts w:asciiTheme="majorHAnsi" w:hAnsiTheme="majorHAnsi" w:cstheme="majorHAnsi"/>
                <w:sz w:val="24"/>
                <w:szCs w:val="24"/>
              </w:rPr>
            </w:pPr>
          </w:p>
        </w:tc>
        <w:tc>
          <w:tcPr>
            <w:tcW w:w="1559" w:type="dxa"/>
          </w:tcPr>
          <w:p w:rsidR="00040E5E" w:rsidRPr="00F17B1C" w:rsidP="00A226DA" w14:paraId="4BFD8113" w14:textId="77777777">
            <w:pPr>
              <w:rPr>
                <w:rFonts w:asciiTheme="majorHAnsi" w:hAnsiTheme="majorHAnsi" w:cstheme="majorHAnsi"/>
                <w:sz w:val="24"/>
                <w:szCs w:val="24"/>
              </w:rPr>
            </w:pPr>
          </w:p>
        </w:tc>
        <w:tc>
          <w:tcPr>
            <w:tcW w:w="1559" w:type="dxa"/>
          </w:tcPr>
          <w:p w:rsidR="00040E5E" w:rsidRPr="00F17B1C" w:rsidP="00A226DA" w14:paraId="574D8879" w14:textId="77777777">
            <w:pPr>
              <w:rPr>
                <w:rFonts w:asciiTheme="majorHAnsi" w:hAnsiTheme="majorHAnsi" w:cstheme="majorHAnsi"/>
                <w:sz w:val="24"/>
                <w:szCs w:val="24"/>
              </w:rPr>
            </w:pPr>
          </w:p>
        </w:tc>
      </w:tr>
    </w:tbl>
    <w:p w:rsidR="00040E5E" w:rsidRPr="00F17B1C" w:rsidP="00A226DA" w14:paraId="64988390" w14:textId="52BAAF4D">
      <w:pPr>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rPr>
        <w:t>(IP addresses to be whitelisted in production environment to be only provided)</w:t>
      </w:r>
    </w:p>
    <w:p w:rsidR="00CF68F4" w:rsidRPr="00F17B1C" w:rsidP="00CF68F4" w14:paraId="771E9AED" w14:textId="77777777">
      <w:pPr>
        <w:rPr>
          <w:rFonts w:asciiTheme="majorHAnsi" w:hAnsiTheme="majorHAnsi" w:cstheme="majorHAnsi"/>
          <w:b/>
          <w:bCs/>
          <w:sz w:val="24"/>
          <w:szCs w:val="24"/>
          <w:u w:val="single"/>
        </w:rPr>
      </w:pPr>
      <w:r w:rsidRPr="00F17B1C">
        <w:rPr>
          <w:rFonts w:asciiTheme="majorHAnsi" w:hAnsiTheme="majorHAnsi" w:cstheme="majorHAnsi"/>
          <w:b/>
          <w:bCs/>
          <w:sz w:val="24"/>
          <w:szCs w:val="24"/>
          <w:u w:val="single"/>
        </w:rPr>
        <w:t>File Sharing Protocol for SRIs to NDML KRA via SFTP:</w:t>
      </w:r>
    </w:p>
    <w:p w:rsidR="00CF68F4" w:rsidRPr="00F17B1C" w:rsidP="00CF68F4" w14:paraId="6C2A5D32" w14:textId="40B55502">
      <w:pPr>
        <w:rPr>
          <w:rFonts w:asciiTheme="majorHAnsi" w:hAnsiTheme="majorHAnsi" w:cstheme="majorHAnsi"/>
          <w:sz w:val="24"/>
          <w:szCs w:val="24"/>
        </w:rPr>
      </w:pPr>
      <w:r w:rsidRPr="00F17B1C">
        <w:rPr>
          <w:rFonts w:asciiTheme="majorHAnsi" w:hAnsiTheme="majorHAnsi" w:cstheme="majorHAnsi"/>
          <w:sz w:val="24"/>
          <w:szCs w:val="24"/>
        </w:rPr>
        <w:t xml:space="preserve">To integrate KYC data with the NDML KRA system, SRIs should upload the data in the designated format either directly via the screen or through an API. For a detailed guide, SRIs can consult the KRA Operations Manual for Intermediaries at this </w:t>
      </w:r>
      <w:hyperlink r:id="rId8" w:history="1">
        <w:r w:rsidRPr="00F17B1C">
          <w:rPr>
            <w:rStyle w:val="Hyperlink"/>
            <w:rFonts w:asciiTheme="majorHAnsi" w:hAnsiTheme="majorHAnsi" w:cstheme="majorHAnsi"/>
            <w:sz w:val="24"/>
            <w:szCs w:val="24"/>
          </w:rPr>
          <w:t>link</w:t>
        </w:r>
      </w:hyperlink>
    </w:p>
    <w:p w:rsidR="00CF68F4" w:rsidRPr="00F17B1C" w:rsidP="00CF68F4" w14:paraId="304644F8" w14:textId="77777777">
      <w:pPr>
        <w:rPr>
          <w:rFonts w:asciiTheme="majorHAnsi" w:hAnsiTheme="majorHAnsi" w:cstheme="majorHAnsi"/>
          <w:sz w:val="24"/>
          <w:szCs w:val="24"/>
        </w:rPr>
      </w:pPr>
      <w:r w:rsidRPr="00F17B1C">
        <w:rPr>
          <w:rFonts w:asciiTheme="majorHAnsi" w:hAnsiTheme="majorHAnsi" w:cstheme="majorHAnsi"/>
          <w:sz w:val="24"/>
          <w:szCs w:val="24"/>
        </w:rPr>
        <w:t xml:space="preserve">After KYC data upload, SRIs should upload the associated PDF documents (like KYC application form, Proof of Identity, and Proof of Address) and XML files (such as </w:t>
      </w:r>
      <w:r w:rsidRPr="00F17B1C">
        <w:rPr>
          <w:rFonts w:asciiTheme="majorHAnsi" w:hAnsiTheme="majorHAnsi" w:cstheme="majorHAnsi"/>
          <w:sz w:val="24"/>
          <w:szCs w:val="24"/>
        </w:rPr>
        <w:t>Digilocker</w:t>
      </w:r>
      <w:r w:rsidRPr="00F17B1C">
        <w:rPr>
          <w:rFonts w:asciiTheme="majorHAnsi" w:hAnsiTheme="majorHAnsi" w:cstheme="majorHAnsi"/>
          <w:sz w:val="24"/>
          <w:szCs w:val="24"/>
        </w:rPr>
        <w:t>, Offline AADHAAR, KUA-sub KUA) to the SFTP. Once these files are added to the SFTP folder, they'll automatically link with the relevant KYC record in the NDML KRA system.</w:t>
      </w:r>
    </w:p>
    <w:p w:rsidR="00A66155" w:rsidRPr="00F17B1C" w:rsidP="00CF68F4" w14:paraId="37429BEB" w14:textId="77777777">
      <w:pPr>
        <w:rPr>
          <w:rFonts w:asciiTheme="majorHAnsi" w:hAnsiTheme="majorHAnsi" w:cstheme="majorHAnsi"/>
          <w:sz w:val="24"/>
          <w:szCs w:val="24"/>
        </w:rPr>
      </w:pPr>
    </w:p>
    <w:p w:rsidR="00A66155" w:rsidRPr="00F17B1C" w:rsidP="00A66155" w14:paraId="3C3145F4" w14:textId="77777777">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The process for upload of pdf of documents &amp; XML files with screenshots is provided below.</w:t>
      </w:r>
    </w:p>
    <w:p w:rsidR="00A66155" w:rsidRPr="00F17B1C" w:rsidP="00A66155" w14:paraId="00ED25A5" w14:textId="77777777">
      <w:pPr>
        <w:autoSpaceDE w:val="0"/>
        <w:autoSpaceDN w:val="0"/>
        <w:adjustRightInd w:val="0"/>
        <w:spacing w:after="0" w:line="240" w:lineRule="auto"/>
        <w:rPr>
          <w:rFonts w:asciiTheme="majorHAnsi" w:hAnsiTheme="majorHAnsi" w:cstheme="majorHAnsi"/>
          <w:kern w:val="0"/>
          <w:sz w:val="24"/>
          <w:szCs w:val="24"/>
        </w:rPr>
      </w:pPr>
    </w:p>
    <w:p w:rsidR="00A66155" w:rsidRPr="00F17B1C" w:rsidP="00A66155" w14:paraId="49558692" w14:textId="2048F9FE">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Step1 :</w:t>
      </w:r>
      <w:r w:rsidRPr="00F17B1C">
        <w:rPr>
          <w:rFonts w:asciiTheme="majorHAnsi" w:hAnsiTheme="majorHAnsi" w:cstheme="majorHAnsi"/>
          <w:b/>
          <w:bCs/>
          <w:kern w:val="0"/>
          <w:sz w:val="24"/>
          <w:szCs w:val="24"/>
          <w:u w:val="single"/>
        </w:rPr>
        <w:t xml:space="preserve"> Login </w:t>
      </w:r>
    </w:p>
    <w:p w:rsidR="00A66155" w:rsidRPr="00F17B1C" w:rsidP="00A66155" w14:paraId="6D7816C9" w14:textId="77777777">
      <w:pPr>
        <w:autoSpaceDE w:val="0"/>
        <w:autoSpaceDN w:val="0"/>
        <w:adjustRightInd w:val="0"/>
        <w:spacing w:after="0" w:line="240" w:lineRule="auto"/>
        <w:rPr>
          <w:rFonts w:asciiTheme="majorHAnsi" w:hAnsiTheme="majorHAnsi" w:cstheme="majorHAnsi"/>
          <w:kern w:val="0"/>
          <w:sz w:val="24"/>
          <w:szCs w:val="24"/>
        </w:rPr>
      </w:pPr>
    </w:p>
    <w:p w:rsidR="00A66155" w:rsidRPr="00F17B1C" w:rsidP="00A66155" w14:paraId="4E968744" w14:textId="3E46341E">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SRI user need to input below details to successfully login into system, which are mentioned below and are received from NDML KRA when SFTP access is provided by NDML to the SRI.</w:t>
      </w:r>
    </w:p>
    <w:p w:rsidR="00A66155" w:rsidRPr="00F17B1C" w:rsidP="00A66155" w14:paraId="7FD01B15" w14:textId="77777777">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o</w:t>
      </w:r>
      <w:r w:rsidRPr="00F17B1C">
        <w:rPr>
          <w:rFonts w:asciiTheme="majorHAnsi" w:hAnsiTheme="majorHAnsi" w:cstheme="majorHAnsi"/>
          <w:kern w:val="0"/>
          <w:sz w:val="24"/>
          <w:szCs w:val="24"/>
        </w:rPr>
        <w:t xml:space="preserve"> Host name</w:t>
      </w:r>
    </w:p>
    <w:p w:rsidR="00A66155" w:rsidRPr="00F17B1C" w:rsidP="00A66155" w14:paraId="6DABFD98" w14:textId="77777777">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o</w:t>
      </w:r>
      <w:r w:rsidRPr="00F17B1C">
        <w:rPr>
          <w:rFonts w:asciiTheme="majorHAnsi" w:hAnsiTheme="majorHAnsi" w:cstheme="majorHAnsi"/>
          <w:kern w:val="0"/>
          <w:sz w:val="24"/>
          <w:szCs w:val="24"/>
        </w:rPr>
        <w:t xml:space="preserve"> Port number</w:t>
      </w:r>
    </w:p>
    <w:p w:rsidR="00A66155" w:rsidRPr="00F17B1C" w:rsidP="00A66155" w14:paraId="15706515" w14:textId="13E2960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o</w:t>
      </w:r>
      <w:r w:rsidRPr="00F17B1C">
        <w:rPr>
          <w:rFonts w:asciiTheme="majorHAnsi" w:hAnsiTheme="majorHAnsi" w:cstheme="majorHAnsi"/>
          <w:kern w:val="0"/>
          <w:sz w:val="24"/>
          <w:szCs w:val="24"/>
        </w:rPr>
        <w:t xml:space="preserve"> User name</w:t>
      </w:r>
    </w:p>
    <w:p w:rsidR="00A66155" w:rsidRPr="00F17B1C" w:rsidP="00A66155" w14:paraId="52BD69EF" w14:textId="1FB26E66">
      <w:pPr>
        <w:rPr>
          <w:rFonts w:asciiTheme="majorHAnsi" w:hAnsiTheme="majorHAnsi" w:cstheme="majorHAnsi"/>
          <w:kern w:val="0"/>
          <w:sz w:val="24"/>
          <w:szCs w:val="24"/>
        </w:rPr>
      </w:pPr>
      <w:r w:rsidRPr="00F17B1C">
        <w:rPr>
          <w:rFonts w:asciiTheme="majorHAnsi" w:hAnsiTheme="majorHAnsi" w:cstheme="majorHAnsi"/>
          <w:kern w:val="0"/>
          <w:sz w:val="24"/>
          <w:szCs w:val="24"/>
        </w:rPr>
        <w:t>o</w:t>
      </w:r>
      <w:r w:rsidRPr="00F17B1C">
        <w:rPr>
          <w:rFonts w:asciiTheme="majorHAnsi" w:hAnsiTheme="majorHAnsi" w:cstheme="majorHAnsi"/>
          <w:kern w:val="0"/>
          <w:sz w:val="24"/>
          <w:szCs w:val="24"/>
        </w:rPr>
        <w:t xml:space="preserve"> Password</w:t>
      </w:r>
    </w:p>
    <w:p w:rsidR="00A66155" w:rsidRPr="00F17B1C" w:rsidP="00A66155" w14:paraId="4189AFB0" w14:textId="77777777">
      <w:pPr>
        <w:rPr>
          <w:rFonts w:asciiTheme="majorHAnsi" w:hAnsiTheme="majorHAnsi" w:cstheme="majorHAnsi"/>
          <w:kern w:val="0"/>
          <w:sz w:val="24"/>
          <w:szCs w:val="24"/>
        </w:rPr>
      </w:pPr>
    </w:p>
    <w:p w:rsidR="00A66155" w:rsidRPr="00F17B1C" w:rsidP="00A66155" w14:paraId="789DAF68" w14:textId="28530B4F">
      <w:pPr>
        <w:rPr>
          <w:rFonts w:asciiTheme="majorHAnsi" w:hAnsiTheme="majorHAnsi" w:cstheme="majorHAnsi"/>
          <w:sz w:val="24"/>
          <w:szCs w:val="24"/>
        </w:rPr>
      </w:pPr>
      <w:r w:rsidRPr="00F17B1C">
        <w:rPr>
          <w:rFonts w:asciiTheme="majorHAnsi" w:hAnsiTheme="majorHAnsi" w:cstheme="majorHAnsi"/>
          <w:noProof/>
          <w:sz w:val="24"/>
          <w:szCs w:val="24"/>
          <w:lang w:val="en-IN" w:eastAsia="en-IN"/>
        </w:rPr>
        <w:drawing>
          <wp:inline distT="0" distB="0" distL="0" distR="0">
            <wp:extent cx="4983480" cy="3390599"/>
            <wp:effectExtent l="0" t="0" r="7620" b="635"/>
            <wp:docPr id="492634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4414" name="Picture 1" descr="A screenshot of a computer&#10;&#10;Description automatically generated"/>
                    <pic:cNvPicPr/>
                  </pic:nvPicPr>
                  <pic:blipFill>
                    <a:blip xmlns:r="http://schemas.openxmlformats.org/officeDocument/2006/relationships" r:embed="rId9"/>
                    <a:stretch>
                      <a:fillRect/>
                    </a:stretch>
                  </pic:blipFill>
                  <pic:spPr>
                    <a:xfrm>
                      <a:off x="0" y="0"/>
                      <a:ext cx="4985770" cy="3392157"/>
                    </a:xfrm>
                    <a:prstGeom prst="rect">
                      <a:avLst/>
                    </a:prstGeom>
                  </pic:spPr>
                </pic:pic>
              </a:graphicData>
            </a:graphic>
          </wp:inline>
        </w:drawing>
      </w:r>
    </w:p>
    <w:p w:rsidR="00CF68F4" w:rsidRPr="00F17B1C" w:rsidP="00A226DA" w14:paraId="64B6AC38" w14:textId="77777777">
      <w:pPr>
        <w:rPr>
          <w:rFonts w:asciiTheme="majorHAnsi" w:hAnsiTheme="majorHAnsi" w:cstheme="majorHAnsi"/>
          <w:sz w:val="24"/>
          <w:szCs w:val="24"/>
        </w:rPr>
      </w:pPr>
    </w:p>
    <w:p w:rsidR="00A66155" w:rsidRPr="00F17B1C" w:rsidP="00A66155" w14:paraId="6C59D810" w14:textId="6995D060">
      <w:pPr>
        <w:rPr>
          <w:rFonts w:asciiTheme="majorHAnsi" w:hAnsiTheme="majorHAnsi" w:cstheme="majorHAnsi"/>
          <w:sz w:val="24"/>
          <w:szCs w:val="24"/>
        </w:rPr>
      </w:pPr>
      <w:r w:rsidRPr="00F17B1C">
        <w:rPr>
          <w:rFonts w:asciiTheme="majorHAnsi" w:hAnsiTheme="majorHAnsi" w:cstheme="majorHAnsi"/>
          <w:kern w:val="0"/>
          <w:sz w:val="24"/>
          <w:szCs w:val="24"/>
        </w:rPr>
        <w:t>Once user enters all credential details, user has two click on Login action button.</w:t>
      </w:r>
    </w:p>
    <w:p w:rsidR="006A4548" w:rsidRPr="00F17B1C" w:rsidP="00A66155" w14:paraId="389640EB" w14:textId="77777777">
      <w:pPr>
        <w:autoSpaceDE w:val="0"/>
        <w:autoSpaceDN w:val="0"/>
        <w:adjustRightInd w:val="0"/>
        <w:spacing w:after="0" w:line="240" w:lineRule="auto"/>
        <w:rPr>
          <w:rFonts w:asciiTheme="majorHAnsi" w:hAnsiTheme="majorHAnsi" w:cstheme="majorHAnsi"/>
          <w:b/>
          <w:bCs/>
          <w:kern w:val="0"/>
          <w:sz w:val="24"/>
          <w:szCs w:val="24"/>
          <w:u w:val="single"/>
        </w:rPr>
      </w:pPr>
    </w:p>
    <w:p w:rsidR="006A4548" w:rsidRPr="00F17B1C" w:rsidP="00A66155" w14:paraId="37A8890B" w14:textId="77777777">
      <w:pPr>
        <w:autoSpaceDE w:val="0"/>
        <w:autoSpaceDN w:val="0"/>
        <w:adjustRightInd w:val="0"/>
        <w:spacing w:after="0" w:line="240" w:lineRule="auto"/>
        <w:rPr>
          <w:rFonts w:asciiTheme="majorHAnsi" w:hAnsiTheme="majorHAnsi" w:cstheme="majorHAnsi"/>
          <w:b/>
          <w:bCs/>
          <w:kern w:val="0"/>
          <w:sz w:val="24"/>
          <w:szCs w:val="24"/>
          <w:u w:val="single"/>
        </w:rPr>
      </w:pPr>
    </w:p>
    <w:p w:rsidR="00A66155" w:rsidRPr="00F17B1C" w:rsidP="00A66155" w14:paraId="34679EB7" w14:textId="77454658">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Step 2: User Interface Post-Login</w:t>
      </w:r>
    </w:p>
    <w:p w:rsidR="00A66155" w:rsidRPr="00F17B1C" w:rsidP="00A66155" w14:paraId="772E7957" w14:textId="77777777">
      <w:pPr>
        <w:autoSpaceDE w:val="0"/>
        <w:autoSpaceDN w:val="0"/>
        <w:adjustRightInd w:val="0"/>
        <w:spacing w:after="0" w:line="240" w:lineRule="auto"/>
        <w:rPr>
          <w:rFonts w:asciiTheme="majorHAnsi" w:hAnsiTheme="majorHAnsi" w:cstheme="majorHAnsi"/>
          <w:color w:val="374151"/>
          <w:sz w:val="24"/>
          <w:szCs w:val="24"/>
          <w:shd w:val="clear" w:color="auto" w:fill="F7F7F8"/>
        </w:rPr>
      </w:pPr>
    </w:p>
    <w:p w:rsidR="00A66155" w:rsidRPr="00F17B1C" w:rsidP="00A66155" w14:paraId="7CC1C28A" w14:textId="01A5B3D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 xml:space="preserve">After a successful login, </w:t>
      </w:r>
      <w:r w:rsidRPr="00F17B1C" w:rsidR="00FB199A">
        <w:rPr>
          <w:rFonts w:asciiTheme="majorHAnsi" w:hAnsiTheme="majorHAnsi" w:cstheme="majorHAnsi"/>
          <w:kern w:val="0"/>
          <w:sz w:val="24"/>
          <w:szCs w:val="24"/>
        </w:rPr>
        <w:t>t</w:t>
      </w:r>
      <w:r w:rsidRPr="00F17B1C">
        <w:rPr>
          <w:rFonts w:asciiTheme="majorHAnsi" w:hAnsiTheme="majorHAnsi" w:cstheme="majorHAnsi"/>
          <w:kern w:val="0"/>
          <w:sz w:val="24"/>
          <w:szCs w:val="24"/>
        </w:rPr>
        <w:t>he system displays three distinct folders: Image Upload, XML upload and Response folder.</w:t>
      </w:r>
    </w:p>
    <w:p w:rsidR="00A66155" w:rsidRPr="00F17B1C" w:rsidP="00A66155" w14:paraId="08EF91E1" w14:textId="77777777">
      <w:pPr>
        <w:autoSpaceDE w:val="0"/>
        <w:autoSpaceDN w:val="0"/>
        <w:adjustRightInd w:val="0"/>
        <w:spacing w:after="0" w:line="240" w:lineRule="auto"/>
        <w:rPr>
          <w:rFonts w:asciiTheme="majorHAnsi" w:hAnsiTheme="majorHAnsi" w:cstheme="majorHAnsi"/>
          <w:kern w:val="0"/>
          <w:sz w:val="24"/>
          <w:szCs w:val="24"/>
        </w:rPr>
      </w:pPr>
    </w:p>
    <w:p w:rsidR="00A66155" w:rsidRPr="00F17B1C" w:rsidP="00A66155" w14:paraId="3051300E" w14:textId="77777777">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Users should focus on two primary folders for file placement:</w:t>
      </w:r>
    </w:p>
    <w:p w:rsidR="00A66155" w:rsidRPr="00F17B1C" w:rsidP="00A66155" w14:paraId="70EB3CC9" w14:textId="77777777">
      <w:pPr>
        <w:autoSpaceDE w:val="0"/>
        <w:autoSpaceDN w:val="0"/>
        <w:adjustRightInd w:val="0"/>
        <w:spacing w:after="0" w:line="240" w:lineRule="auto"/>
        <w:rPr>
          <w:rFonts w:asciiTheme="majorHAnsi" w:hAnsiTheme="majorHAnsi" w:cstheme="majorHAnsi"/>
          <w:kern w:val="0"/>
          <w:sz w:val="24"/>
          <w:szCs w:val="24"/>
        </w:rPr>
      </w:pPr>
    </w:p>
    <w:p w:rsidR="00A66155" w:rsidRPr="00F17B1C" w:rsidP="00A66155" w14:paraId="35AD4FBF" w14:textId="7823FDC7">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 xml:space="preserve">1. </w:t>
      </w:r>
      <w:r w:rsidRPr="00F17B1C">
        <w:rPr>
          <w:rFonts w:asciiTheme="majorHAnsi" w:hAnsiTheme="majorHAnsi" w:cstheme="majorHAnsi"/>
          <w:b/>
          <w:bCs/>
          <w:kern w:val="0"/>
          <w:sz w:val="24"/>
          <w:szCs w:val="24"/>
          <w:u w:val="single"/>
        </w:rPr>
        <w:t>Image Upload</w:t>
      </w:r>
      <w:r w:rsidRPr="00F17B1C">
        <w:rPr>
          <w:rFonts w:asciiTheme="majorHAnsi" w:hAnsiTheme="majorHAnsi" w:cstheme="majorHAnsi"/>
          <w:kern w:val="0"/>
          <w:sz w:val="24"/>
          <w:szCs w:val="24"/>
        </w:rPr>
        <w:t>: Here, users should upload or copy the PDF document named as 'PAN.pdf'.</w:t>
      </w:r>
    </w:p>
    <w:p w:rsidR="00A66155" w:rsidRPr="00F17B1C" w:rsidP="00A66155" w14:paraId="750856DD" w14:textId="65F879D9">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2.</w:t>
      </w:r>
      <w:r w:rsidRPr="00F17B1C" w:rsidR="00FB199A">
        <w:rPr>
          <w:rFonts w:asciiTheme="majorHAnsi" w:hAnsiTheme="majorHAnsi" w:cstheme="majorHAnsi"/>
          <w:kern w:val="0"/>
          <w:sz w:val="24"/>
          <w:szCs w:val="24"/>
        </w:rPr>
        <w:t xml:space="preserve"> </w:t>
      </w:r>
      <w:r w:rsidRPr="00F17B1C">
        <w:rPr>
          <w:rFonts w:asciiTheme="majorHAnsi" w:hAnsiTheme="majorHAnsi" w:cstheme="majorHAnsi"/>
          <w:b/>
          <w:bCs/>
          <w:kern w:val="0"/>
          <w:sz w:val="24"/>
          <w:szCs w:val="24"/>
          <w:u w:val="single"/>
        </w:rPr>
        <w:t>XML Upload:</w:t>
      </w:r>
      <w:r w:rsidRPr="00F17B1C">
        <w:rPr>
          <w:rFonts w:asciiTheme="majorHAnsi" w:hAnsiTheme="majorHAnsi" w:cstheme="majorHAnsi"/>
          <w:kern w:val="0"/>
          <w:sz w:val="24"/>
          <w:szCs w:val="24"/>
        </w:rPr>
        <w:t xml:space="preserve"> This folder is designated for XML files obtained via </w:t>
      </w:r>
      <w:r w:rsidRPr="00F17B1C">
        <w:rPr>
          <w:rFonts w:asciiTheme="majorHAnsi" w:hAnsiTheme="majorHAnsi" w:cstheme="majorHAnsi"/>
          <w:kern w:val="0"/>
          <w:sz w:val="24"/>
          <w:szCs w:val="24"/>
        </w:rPr>
        <w:t>Digilocker</w:t>
      </w:r>
      <w:r w:rsidRPr="00F17B1C">
        <w:rPr>
          <w:rFonts w:asciiTheme="majorHAnsi" w:hAnsiTheme="majorHAnsi" w:cstheme="majorHAnsi"/>
          <w:kern w:val="0"/>
          <w:sz w:val="24"/>
          <w:szCs w:val="24"/>
        </w:rPr>
        <w:t xml:space="preserve">, offline AADHAAR, and </w:t>
      </w:r>
      <w:r w:rsidRPr="00F17B1C">
        <w:rPr>
          <w:rFonts w:asciiTheme="majorHAnsi" w:hAnsiTheme="majorHAnsi" w:cstheme="majorHAnsi"/>
          <w:kern w:val="0"/>
          <w:sz w:val="24"/>
          <w:szCs w:val="24"/>
        </w:rPr>
        <w:t>eKYC</w:t>
      </w:r>
      <w:r w:rsidRPr="00F17B1C">
        <w:rPr>
          <w:rFonts w:asciiTheme="majorHAnsi" w:hAnsiTheme="majorHAnsi" w:cstheme="majorHAnsi"/>
          <w:kern w:val="0"/>
          <w:sz w:val="24"/>
          <w:szCs w:val="24"/>
        </w:rPr>
        <w:t xml:space="preserve"> (sourced as </w:t>
      </w:r>
      <w:r w:rsidRPr="00F17B1C">
        <w:rPr>
          <w:rFonts w:asciiTheme="majorHAnsi" w:hAnsiTheme="majorHAnsi" w:cstheme="majorHAnsi"/>
          <w:kern w:val="0"/>
          <w:sz w:val="24"/>
          <w:szCs w:val="24"/>
        </w:rPr>
        <w:t>subKUA</w:t>
      </w:r>
      <w:r w:rsidRPr="00F17B1C">
        <w:rPr>
          <w:rFonts w:asciiTheme="majorHAnsi" w:hAnsiTheme="majorHAnsi" w:cstheme="majorHAnsi"/>
          <w:kern w:val="0"/>
          <w:sz w:val="24"/>
          <w:szCs w:val="24"/>
        </w:rPr>
        <w:t>/KUA from UIDAI). Files should be named 'PAN.xml' before uploading or copying.</w:t>
      </w:r>
    </w:p>
    <w:p w:rsidR="00A66155" w:rsidRPr="00F17B1C" w:rsidP="00A66155" w14:paraId="044D67FA" w14:textId="77777777">
      <w:pPr>
        <w:autoSpaceDE w:val="0"/>
        <w:autoSpaceDN w:val="0"/>
        <w:adjustRightInd w:val="0"/>
        <w:spacing w:after="0" w:line="240" w:lineRule="auto"/>
        <w:rPr>
          <w:rFonts w:asciiTheme="majorHAnsi" w:hAnsiTheme="majorHAnsi" w:cstheme="majorHAnsi"/>
          <w:kern w:val="0"/>
          <w:sz w:val="24"/>
          <w:szCs w:val="24"/>
        </w:rPr>
      </w:pPr>
    </w:p>
    <w:p w:rsidR="00FB199A" w:rsidRPr="00F17B1C" w:rsidP="00A66155" w14:paraId="48792453" w14:textId="6756E607">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w:t>
      </w:r>
    </w:p>
    <w:p w:rsidR="00A66155" w:rsidRPr="00F17B1C" w:rsidP="00A66155" w14:paraId="1950FCD0" w14:textId="7E5BE3DB">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b/>
          <w:bCs/>
          <w:kern w:val="0"/>
          <w:sz w:val="24"/>
          <w:szCs w:val="24"/>
          <w:u w:val="single"/>
        </w:rPr>
        <w:t xml:space="preserve">3. Response folder </w:t>
      </w:r>
      <w:r w:rsidRPr="00F17B1C">
        <w:rPr>
          <w:rFonts w:asciiTheme="majorHAnsi" w:hAnsiTheme="majorHAnsi" w:cstheme="majorHAnsi"/>
          <w:kern w:val="0"/>
          <w:sz w:val="24"/>
          <w:szCs w:val="24"/>
        </w:rPr>
        <w:t>: Response folder consist of the pdf of documents (KYC application form, Proof of Identity and Proof of Address) / Images for KYC records which are downloaded by SRI user from/through NDML KRA via API</w:t>
      </w:r>
    </w:p>
    <w:p w:rsidR="00FB199A" w:rsidRPr="00F17B1C" w:rsidP="00A66155" w14:paraId="7BA41CBD" w14:textId="77777777">
      <w:pPr>
        <w:autoSpaceDE w:val="0"/>
        <w:autoSpaceDN w:val="0"/>
        <w:adjustRightInd w:val="0"/>
        <w:spacing w:after="0" w:line="240" w:lineRule="auto"/>
        <w:rPr>
          <w:rFonts w:asciiTheme="majorHAnsi" w:hAnsiTheme="majorHAnsi" w:cstheme="majorHAnsi"/>
          <w:kern w:val="0"/>
          <w:sz w:val="24"/>
          <w:szCs w:val="24"/>
        </w:rPr>
      </w:pPr>
    </w:p>
    <w:p w:rsidR="00FB199A" w:rsidRPr="00F17B1C" w:rsidP="00A66155" w14:paraId="3BF11550" w14:textId="2ACB62D9">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noProof/>
          <w:sz w:val="24"/>
          <w:szCs w:val="24"/>
          <w:lang w:val="en-IN" w:eastAsia="en-IN"/>
        </w:rPr>
        <w:drawing>
          <wp:inline distT="0" distB="0" distL="0" distR="0">
            <wp:extent cx="5731510" cy="2087880"/>
            <wp:effectExtent l="0" t="0" r="2540" b="7620"/>
            <wp:docPr id="1573295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5442" name="Picture 1" descr="A screenshot of a computer&#10;&#10;Description automatically generated"/>
                    <pic:cNvPicPr/>
                  </pic:nvPicPr>
                  <pic:blipFill>
                    <a:blip xmlns:r="http://schemas.openxmlformats.org/officeDocument/2006/relationships" r:embed="rId10"/>
                    <a:stretch>
                      <a:fillRect/>
                    </a:stretch>
                  </pic:blipFill>
                  <pic:spPr>
                    <a:xfrm>
                      <a:off x="0" y="0"/>
                      <a:ext cx="5731510" cy="2087880"/>
                    </a:xfrm>
                    <a:prstGeom prst="rect">
                      <a:avLst/>
                    </a:prstGeom>
                  </pic:spPr>
                </pic:pic>
              </a:graphicData>
            </a:graphic>
          </wp:inline>
        </w:drawing>
      </w:r>
    </w:p>
    <w:p w:rsidR="00FB199A" w:rsidRPr="00F17B1C" w:rsidP="00A66155" w14:paraId="1F0D2CE9"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A66155" w14:paraId="6DD73042"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FB199A" w14:paraId="7985A764" w14:textId="77777777">
      <w:pPr>
        <w:autoSpaceDE w:val="0"/>
        <w:autoSpaceDN w:val="0"/>
        <w:adjustRightInd w:val="0"/>
        <w:spacing w:after="0" w:line="240" w:lineRule="auto"/>
        <w:rPr>
          <w:rFonts w:asciiTheme="majorHAnsi" w:hAnsiTheme="majorHAnsi" w:cstheme="majorHAnsi"/>
          <w:b/>
          <w:bCs/>
          <w:sz w:val="24"/>
          <w:szCs w:val="24"/>
          <w:u w:val="single"/>
        </w:rPr>
      </w:pPr>
      <w:r w:rsidRPr="00F17B1C">
        <w:rPr>
          <w:rFonts w:asciiTheme="majorHAnsi" w:hAnsiTheme="majorHAnsi" w:cstheme="majorHAnsi"/>
          <w:b/>
          <w:bCs/>
          <w:kern w:val="0"/>
          <w:sz w:val="24"/>
          <w:szCs w:val="24"/>
          <w:u w:val="single"/>
        </w:rPr>
        <w:t>Step 3: Uploading Documents</w:t>
      </w:r>
    </w:p>
    <w:p w:rsidR="00FB199A" w:rsidRPr="00F17B1C" w:rsidP="00FB199A" w14:paraId="17738D3C"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FB199A" w14:paraId="46FDEB79" w14:textId="4412D056">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1. PDF Documents Upload:</w:t>
      </w:r>
    </w:p>
    <w:p w:rsidR="00FB199A" w:rsidRPr="00F17B1C" w:rsidP="00FB199A" w14:paraId="163F4F09" w14:textId="77777777">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Navigate to the "Image Upload" folder.</w:t>
      </w:r>
    </w:p>
    <w:p w:rsidR="00FB199A" w:rsidRPr="00F17B1C" w:rsidP="00FB199A" w14:paraId="15C7CA17" w14:textId="77777777">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Create a folder named by date (Format: </w:t>
      </w:r>
      <w:r w:rsidRPr="00F17B1C">
        <w:rPr>
          <w:rFonts w:asciiTheme="majorHAnsi" w:hAnsiTheme="majorHAnsi" w:cstheme="majorHAnsi"/>
          <w:sz w:val="24"/>
          <w:szCs w:val="24"/>
        </w:rPr>
        <w:t>yyyy</w:t>
      </w:r>
      <w:r w:rsidRPr="00F17B1C">
        <w:rPr>
          <w:rFonts w:asciiTheme="majorHAnsi" w:hAnsiTheme="majorHAnsi" w:cstheme="majorHAnsi"/>
          <w:sz w:val="24"/>
          <w:szCs w:val="24"/>
        </w:rPr>
        <w:t>-mm-</w:t>
      </w:r>
      <w:r w:rsidRPr="00F17B1C">
        <w:rPr>
          <w:rFonts w:asciiTheme="majorHAnsi" w:hAnsiTheme="majorHAnsi" w:cstheme="majorHAnsi"/>
          <w:sz w:val="24"/>
          <w:szCs w:val="24"/>
        </w:rPr>
        <w:t>dd</w:t>
      </w:r>
      <w:r w:rsidRPr="00F17B1C">
        <w:rPr>
          <w:rFonts w:asciiTheme="majorHAnsi" w:hAnsiTheme="majorHAnsi" w:cstheme="majorHAnsi"/>
          <w:sz w:val="24"/>
          <w:szCs w:val="24"/>
        </w:rPr>
        <w:t>).</w:t>
      </w:r>
    </w:p>
    <w:p w:rsidR="00FB199A" w:rsidRPr="00F17B1C" w:rsidP="00FB199A" w14:paraId="2CA08237" w14:textId="77777777">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Inside this date folder, upload the PDF document using the naming format: PANnumber.pdf (e.g., ASDFG1234H.pdf).</w:t>
      </w:r>
    </w:p>
    <w:p w:rsidR="00FB199A" w:rsidRPr="00F17B1C" w:rsidP="00FB199A" w14:paraId="24B031C1"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FB199A" w14:paraId="16716E51" w14:textId="7D5D96FE">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2. XML Upload:</w:t>
      </w:r>
    </w:p>
    <w:p w:rsidR="00FB199A" w:rsidRPr="00F17B1C" w:rsidP="00FB199A" w14:paraId="18A1CB8E" w14:textId="45AF7E6D">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Go to the "XML Upload" folder.</w:t>
      </w:r>
    </w:p>
    <w:p w:rsidR="00FB199A" w:rsidRPr="00F17B1C" w:rsidP="00FB199A" w14:paraId="120ACDEC" w14:textId="77777777">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Create a date-specific folder (Format: </w:t>
      </w:r>
      <w:r w:rsidRPr="00F17B1C">
        <w:rPr>
          <w:rFonts w:asciiTheme="majorHAnsi" w:hAnsiTheme="majorHAnsi" w:cstheme="majorHAnsi"/>
          <w:sz w:val="24"/>
          <w:szCs w:val="24"/>
        </w:rPr>
        <w:t>yyyy</w:t>
      </w:r>
      <w:r w:rsidRPr="00F17B1C">
        <w:rPr>
          <w:rFonts w:asciiTheme="majorHAnsi" w:hAnsiTheme="majorHAnsi" w:cstheme="majorHAnsi"/>
          <w:sz w:val="24"/>
          <w:szCs w:val="24"/>
        </w:rPr>
        <w:t>-mm-</w:t>
      </w:r>
      <w:r w:rsidRPr="00F17B1C">
        <w:rPr>
          <w:rFonts w:asciiTheme="majorHAnsi" w:hAnsiTheme="majorHAnsi" w:cstheme="majorHAnsi"/>
          <w:sz w:val="24"/>
          <w:szCs w:val="24"/>
        </w:rPr>
        <w:t>dd</w:t>
      </w:r>
      <w:r w:rsidRPr="00F17B1C">
        <w:rPr>
          <w:rFonts w:asciiTheme="majorHAnsi" w:hAnsiTheme="majorHAnsi" w:cstheme="majorHAnsi"/>
          <w:sz w:val="24"/>
          <w:szCs w:val="24"/>
        </w:rPr>
        <w:t>).</w:t>
      </w:r>
    </w:p>
    <w:p w:rsidR="00FB199A" w:rsidRPr="00F17B1C" w:rsidP="00FB199A" w14:paraId="438A8737" w14:textId="49BD208E">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Within this folder, upload the XML document named as PANnumber.xml (e.g., ASDFG1234H.xml).</w:t>
      </w:r>
    </w:p>
    <w:p w:rsidR="00FB199A" w:rsidRPr="00F17B1C" w:rsidP="00FB199A" w14:paraId="4403217F" w14:textId="114C63C5">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Please note that XML received from </w:t>
      </w:r>
      <w:r w:rsidRPr="00F17B1C">
        <w:rPr>
          <w:rFonts w:asciiTheme="majorHAnsi" w:hAnsiTheme="majorHAnsi" w:cstheme="majorHAnsi"/>
          <w:sz w:val="24"/>
          <w:szCs w:val="24"/>
        </w:rPr>
        <w:t>digilocker</w:t>
      </w:r>
      <w:r w:rsidRPr="00F17B1C">
        <w:rPr>
          <w:rFonts w:asciiTheme="majorHAnsi" w:hAnsiTheme="majorHAnsi" w:cstheme="majorHAnsi"/>
          <w:sz w:val="24"/>
          <w:szCs w:val="24"/>
        </w:rPr>
        <w:t xml:space="preserve">, </w:t>
      </w:r>
      <w:r w:rsidRPr="00F17B1C">
        <w:rPr>
          <w:rFonts w:asciiTheme="majorHAnsi" w:hAnsiTheme="majorHAnsi" w:cstheme="majorHAnsi"/>
          <w:sz w:val="24"/>
          <w:szCs w:val="24"/>
        </w:rPr>
        <w:t>ekYC</w:t>
      </w:r>
      <w:r w:rsidRPr="00F17B1C">
        <w:rPr>
          <w:rFonts w:asciiTheme="majorHAnsi" w:hAnsiTheme="majorHAnsi" w:cstheme="majorHAnsi"/>
          <w:sz w:val="24"/>
          <w:szCs w:val="24"/>
        </w:rPr>
        <w:t xml:space="preserve"> &amp; Offline </w:t>
      </w:r>
      <w:r w:rsidRPr="00F17B1C">
        <w:rPr>
          <w:rFonts w:asciiTheme="majorHAnsi" w:hAnsiTheme="majorHAnsi" w:cstheme="majorHAnsi"/>
          <w:sz w:val="24"/>
          <w:szCs w:val="24"/>
        </w:rPr>
        <w:t>Aadhar</w:t>
      </w:r>
      <w:r w:rsidRPr="00F17B1C">
        <w:rPr>
          <w:rFonts w:asciiTheme="majorHAnsi" w:hAnsiTheme="majorHAnsi" w:cstheme="majorHAnsi"/>
          <w:sz w:val="24"/>
          <w:szCs w:val="24"/>
        </w:rPr>
        <w:t xml:space="preserve"> has to be uploaded in common folder**  </w:t>
      </w:r>
    </w:p>
    <w:p w:rsidR="00FB199A" w:rsidRPr="00F17B1C" w:rsidP="00A66155" w14:paraId="7C7CFF3B"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A66155" w14:paraId="7700F569" w14:textId="7AD3B3AE">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noProof/>
          <w:sz w:val="24"/>
          <w:szCs w:val="24"/>
          <w:lang w:val="en-IN" w:eastAsia="en-IN"/>
        </w:rPr>
        <w:drawing>
          <wp:inline distT="0" distB="0" distL="0" distR="0">
            <wp:extent cx="5686425" cy="1647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1"/>
                    <a:stretch>
                      <a:fillRect/>
                    </a:stretch>
                  </pic:blipFill>
                  <pic:spPr>
                    <a:xfrm>
                      <a:off x="0" y="0"/>
                      <a:ext cx="5686425" cy="1647825"/>
                    </a:xfrm>
                    <a:prstGeom prst="rect">
                      <a:avLst/>
                    </a:prstGeom>
                  </pic:spPr>
                </pic:pic>
              </a:graphicData>
            </a:graphic>
          </wp:inline>
        </w:drawing>
      </w:r>
    </w:p>
    <w:p w:rsidR="00FB199A" w:rsidRPr="00F17B1C" w:rsidP="00A66155" w14:paraId="2149519B"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A66155" w14:paraId="02139C8B" w14:textId="77777777">
      <w:pPr>
        <w:autoSpaceDE w:val="0"/>
        <w:autoSpaceDN w:val="0"/>
        <w:adjustRightInd w:val="0"/>
        <w:spacing w:after="0" w:line="240" w:lineRule="auto"/>
        <w:rPr>
          <w:rFonts w:asciiTheme="majorHAnsi" w:hAnsiTheme="majorHAnsi" w:cstheme="majorHAnsi"/>
          <w:sz w:val="24"/>
          <w:szCs w:val="24"/>
        </w:rPr>
      </w:pPr>
    </w:p>
    <w:p w:rsidR="00FB199A" w:rsidRPr="00F17B1C" w:rsidP="00A66155" w14:paraId="71B37557" w14:textId="7A7B3BC8">
      <w:pPr>
        <w:autoSpaceDE w:val="0"/>
        <w:autoSpaceDN w:val="0"/>
        <w:adjustRightInd w:val="0"/>
        <w:spacing w:after="0" w:line="240" w:lineRule="auto"/>
        <w:rPr>
          <w:rFonts w:asciiTheme="majorHAnsi" w:hAnsiTheme="majorHAnsi" w:cstheme="majorHAnsi"/>
          <w:sz w:val="24"/>
          <w:szCs w:val="24"/>
        </w:rPr>
      </w:pPr>
      <w:r w:rsidRPr="00F17B1C">
        <w:rPr>
          <w:noProof/>
          <w:sz w:val="24"/>
          <w:szCs w:val="24"/>
          <w:lang w:val="en-IN" w:eastAsia="en-IN"/>
        </w:rPr>
        <w:drawing>
          <wp:inline distT="0" distB="0" distL="0" distR="0">
            <wp:extent cx="5229225" cy="1371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12"/>
                    <a:stretch>
                      <a:fillRect/>
                    </a:stretch>
                  </pic:blipFill>
                  <pic:spPr>
                    <a:xfrm>
                      <a:off x="0" y="0"/>
                      <a:ext cx="5229225" cy="1371600"/>
                    </a:xfrm>
                    <a:prstGeom prst="rect">
                      <a:avLst/>
                    </a:prstGeom>
                  </pic:spPr>
                </pic:pic>
              </a:graphicData>
            </a:graphic>
          </wp:inline>
        </w:drawing>
      </w:r>
    </w:p>
    <w:p w:rsidR="00FB199A" w:rsidRPr="00F17B1C" w:rsidP="00FB199A" w14:paraId="5CC4A623" w14:textId="77777777">
      <w:pPr>
        <w:autoSpaceDE w:val="0"/>
        <w:autoSpaceDN w:val="0"/>
        <w:adjustRightInd w:val="0"/>
        <w:spacing w:after="0" w:line="240" w:lineRule="auto"/>
        <w:rPr>
          <w:rFonts w:asciiTheme="majorHAnsi" w:hAnsiTheme="majorHAnsi" w:cstheme="majorHAnsi"/>
          <w:b/>
          <w:bCs/>
          <w:kern w:val="0"/>
          <w:sz w:val="24"/>
          <w:szCs w:val="24"/>
          <w:u w:val="single"/>
        </w:rPr>
      </w:pPr>
    </w:p>
    <w:p w:rsidR="00FB199A" w:rsidRPr="00F17B1C" w:rsidP="00FB199A" w14:paraId="7F267C5B" w14:textId="77777777">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Step 4: Post-Execution of SFTP Upload Jar</w:t>
      </w:r>
    </w:p>
    <w:p w:rsidR="00FB199A" w:rsidRPr="00F17B1C" w:rsidP="00FB199A" w14:paraId="3C5E8E3B"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eastAsia="Times New Roman" w:asciiTheme="majorHAnsi" w:hAnsiTheme="majorHAnsi" w:cstheme="majorHAnsi"/>
          <w:kern w:val="0"/>
          <w:sz w:val="24"/>
          <w:szCs w:val="24"/>
          <w14:ligatures w14:val="none"/>
        </w:rPr>
        <w:br/>
        <w:t>Upon the execution of the SFTP Upload Jar, two folders are automatically generated:</w:t>
      </w:r>
    </w:p>
    <w:p w:rsidR="00FB199A" w:rsidRPr="00F17B1C" w:rsidP="00FB199A" w14:paraId="5215914E"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p w:rsidR="00FB199A" w:rsidRPr="00F17B1C" w:rsidP="00FB199A" w14:paraId="28AE46A0" w14:textId="12834C5F">
      <w:pPr>
        <w:pStyle w:val="ListParagraph"/>
        <w:numPr>
          <w:ilvl w:val="0"/>
          <w:numId w:val="7"/>
        </w:num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eastAsia="Times New Roman" w:asciiTheme="majorHAnsi" w:hAnsiTheme="majorHAnsi" w:cstheme="majorHAnsi"/>
          <w:kern w:val="0"/>
          <w:sz w:val="24"/>
          <w:szCs w:val="24"/>
          <w14:ligatures w14:val="none"/>
        </w:rPr>
        <w:t>Success Folder: Contains files that have been successfully uploaded. Files are automatically moved here upon successful upload.</w:t>
      </w:r>
    </w:p>
    <w:p w:rsidR="00FB199A" w:rsidRPr="00F17B1C" w:rsidP="003C1146" w14:paraId="12CEF20D" w14:textId="028E3490">
      <w:pPr>
        <w:pStyle w:val="ListParagraph"/>
        <w:numPr>
          <w:ilvl w:val="0"/>
          <w:numId w:val="7"/>
        </w:num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eastAsia="Times New Roman" w:asciiTheme="majorHAnsi" w:hAnsiTheme="majorHAnsi" w:cstheme="majorHAnsi"/>
          <w:kern w:val="0"/>
          <w:sz w:val="24"/>
          <w:szCs w:val="24"/>
          <w14:ligatures w14:val="none"/>
        </w:rPr>
        <w:t>Failed Folder: Contains files that failed to upload. Files are automatically relocated here if the upload was unsuccessful.</w:t>
      </w:r>
    </w:p>
    <w:p w:rsidR="006A4548" w:rsidRPr="00F17B1C" w:rsidP="006A4548" w14:paraId="6BFECEDA" w14:textId="2396DA37">
      <w:p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noProof/>
          <w:sz w:val="24"/>
          <w:szCs w:val="24"/>
          <w:lang w:val="en-IN" w:eastAsia="en-IN"/>
        </w:rPr>
        <w:drawing>
          <wp:inline distT="0" distB="0" distL="0" distR="0">
            <wp:extent cx="5657850" cy="1590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13"/>
                    <a:stretch>
                      <a:fillRect/>
                    </a:stretch>
                  </pic:blipFill>
                  <pic:spPr>
                    <a:xfrm>
                      <a:off x="0" y="0"/>
                      <a:ext cx="5657850" cy="1590675"/>
                    </a:xfrm>
                    <a:prstGeom prst="rect">
                      <a:avLst/>
                    </a:prstGeom>
                  </pic:spPr>
                </pic:pic>
              </a:graphicData>
            </a:graphic>
          </wp:inline>
        </w:drawing>
      </w:r>
    </w:p>
    <w:p w:rsidR="00DE3F2B" w:rsidRPr="00F17B1C" w:rsidP="00DE3F2B" w14:paraId="1E1A464F" w14:textId="75075F1A">
      <w:p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eastAsia="Times New Roman" w:asciiTheme="majorHAnsi" w:hAnsiTheme="majorHAnsi" w:cstheme="majorHAnsi"/>
          <w:noProof/>
          <w:kern w:val="0"/>
          <w:sz w:val="24"/>
          <w:szCs w:val="24"/>
          <w:lang w:val="en-IN" w:eastAsia="en-IN"/>
          <w14:ligatures w14:val="none"/>
        </w:rPr>
        <w:drawing>
          <wp:inline distT="0" distB="0" distL="0" distR="0">
            <wp:extent cx="5210175" cy="1400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14"/>
                    <a:stretch>
                      <a:fillRect/>
                    </a:stretch>
                  </pic:blipFill>
                  <pic:spPr>
                    <a:xfrm>
                      <a:off x="0" y="0"/>
                      <a:ext cx="5210175" cy="1400175"/>
                    </a:xfrm>
                    <a:prstGeom prst="rect">
                      <a:avLst/>
                    </a:prstGeom>
                  </pic:spPr>
                </pic:pic>
              </a:graphicData>
            </a:graphic>
          </wp:inline>
        </w:drawing>
      </w:r>
    </w:p>
    <w:p w:rsidR="00DE3F2B" w:rsidRPr="00F17B1C" w:rsidP="00DE3F2B" w14:paraId="76D0B760"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p w:rsidR="00DE3F2B" w:rsidRPr="00F17B1C" w:rsidP="00DE3F2B" w14:paraId="0FDC4B01"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p w:rsidR="00DE3F2B" w:rsidRPr="00F17B1C" w:rsidP="00DE3F2B" w14:paraId="0F2BCE8A" w14:textId="4526A2F4">
      <w:p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eastAsia="Times New Roman" w:asciiTheme="majorHAnsi" w:hAnsiTheme="majorHAnsi" w:cstheme="majorHAnsi"/>
          <w:b/>
          <w:bCs/>
          <w:kern w:val="0"/>
          <w:sz w:val="24"/>
          <w:szCs w:val="24"/>
          <w:highlight w:val="cyan"/>
          <w14:ligatures w14:val="none"/>
        </w:rPr>
        <w:t>Supported Document Extensions for KYC Form</w:t>
      </w:r>
      <w:r w:rsidRPr="00F17B1C">
        <w:rPr>
          <w:rFonts w:eastAsia="Times New Roman" w:asciiTheme="majorHAnsi" w:hAnsiTheme="majorHAnsi" w:cstheme="majorHAnsi"/>
          <w:kern w:val="0"/>
          <w:sz w:val="24"/>
          <w:szCs w:val="24"/>
          <w:highlight w:val="cyan"/>
          <w14:ligatures w14:val="none"/>
        </w:rPr>
        <w:t>: The system accepts KYC forms in the following formats: PDF, TIF, TIFF, and ZIP. It's essential to note that the system will not accept JPEG or any other formats.</w:t>
      </w:r>
    </w:p>
    <w:p w:rsidR="00DE3F2B" w:rsidRPr="00F17B1C" w:rsidP="00DE3F2B" w14:paraId="63B3E768"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bookmarkStart w:id="0" w:name="_GoBack"/>
      <w:bookmarkEnd w:id="0"/>
    </w:p>
    <w:p w:rsidR="00DE3F2B" w:rsidRPr="00F17B1C" w:rsidP="00DE3F2B" w14:paraId="211D07A8" w14:textId="77777777">
      <w:pPr>
        <w:autoSpaceDE w:val="0"/>
        <w:autoSpaceDN w:val="0"/>
        <w:adjustRightInd w:val="0"/>
        <w:spacing w:after="0" w:line="240" w:lineRule="auto"/>
        <w:rPr>
          <w:rFonts w:asciiTheme="majorHAnsi" w:hAnsiTheme="majorHAnsi" w:cstheme="majorHAnsi"/>
          <w:b/>
          <w:bCs/>
          <w:kern w:val="0"/>
          <w:sz w:val="24"/>
          <w:szCs w:val="24"/>
          <w:u w:val="single"/>
        </w:rPr>
      </w:pPr>
    </w:p>
    <w:p w:rsidR="00DE3F2B" w:rsidRPr="00F17B1C" w:rsidP="00DE3F2B" w14:paraId="432B7171" w14:textId="3E3B4FD0">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 xml:space="preserve">Step </w:t>
      </w:r>
      <w:r w:rsidRPr="00F17B1C">
        <w:rPr>
          <w:rFonts w:asciiTheme="majorHAnsi" w:hAnsiTheme="majorHAnsi" w:cstheme="majorHAnsi"/>
          <w:b/>
          <w:bCs/>
          <w:kern w:val="0"/>
          <w:sz w:val="24"/>
          <w:szCs w:val="24"/>
          <w:u w:val="single"/>
        </w:rPr>
        <w:t>5 :</w:t>
      </w:r>
      <w:r w:rsidRPr="00F17B1C">
        <w:rPr>
          <w:rFonts w:asciiTheme="majorHAnsi" w:hAnsiTheme="majorHAnsi" w:cstheme="majorHAnsi"/>
          <w:b/>
          <w:bCs/>
          <w:kern w:val="0"/>
          <w:sz w:val="24"/>
          <w:szCs w:val="24"/>
          <w:u w:val="single"/>
        </w:rPr>
        <w:t xml:space="preserve"> Retrieving Responses from the System</w:t>
      </w:r>
    </w:p>
    <w:p w:rsidR="00DE3F2B" w:rsidRPr="00F17B1C" w:rsidP="00DE3F2B" w14:paraId="2E0B4016" w14:textId="77777777">
      <w:pPr>
        <w:autoSpaceDE w:val="0"/>
        <w:autoSpaceDN w:val="0"/>
        <w:adjustRightInd w:val="0"/>
        <w:spacing w:after="0" w:line="240" w:lineRule="auto"/>
        <w:rPr>
          <w:rFonts w:asciiTheme="majorHAnsi" w:hAnsiTheme="majorHAnsi" w:cstheme="majorHAnsi"/>
          <w:b/>
          <w:bCs/>
          <w:kern w:val="0"/>
          <w:sz w:val="24"/>
          <w:szCs w:val="24"/>
          <w:u w:val="single"/>
        </w:rPr>
      </w:pPr>
    </w:p>
    <w:p w:rsidR="00DE3F2B" w:rsidRPr="00F17B1C" w:rsidP="00DE3F2B" w14:paraId="080B2BAC" w14:textId="4B3AEDB7">
      <w:p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eastAsia="Times New Roman" w:asciiTheme="majorHAnsi" w:hAnsiTheme="majorHAnsi" w:cstheme="majorHAnsi"/>
          <w:b/>
          <w:bCs/>
          <w:kern w:val="0"/>
          <w:sz w:val="24"/>
          <w:szCs w:val="24"/>
          <w14:ligatures w14:val="none"/>
        </w:rPr>
        <w:t>Response Folder</w:t>
      </w:r>
      <w:r w:rsidRPr="00F17B1C">
        <w:rPr>
          <w:rFonts w:eastAsia="Times New Roman" w:asciiTheme="majorHAnsi" w:hAnsiTheme="majorHAnsi" w:cstheme="majorHAnsi"/>
          <w:kern w:val="0"/>
          <w:sz w:val="24"/>
          <w:szCs w:val="24"/>
          <w14:ligatures w14:val="none"/>
        </w:rPr>
        <w:t xml:space="preserve">: After successfully downloading KYC records via API, the SRI user will receive a pdf of documents. This includes the KYC application form, Proof of Identity, and Proof of </w:t>
      </w:r>
      <w:r w:rsidRPr="00F17B1C">
        <w:rPr>
          <w:rFonts w:eastAsia="Times New Roman" w:asciiTheme="majorHAnsi" w:hAnsiTheme="majorHAnsi" w:cstheme="majorHAnsi"/>
          <w:kern w:val="0"/>
          <w:sz w:val="24"/>
          <w:szCs w:val="24"/>
          <w14:ligatures w14:val="none"/>
        </w:rPr>
        <w:t>Address. Additionally, images associated with KYC records will be downloaded. These documents will be organized in date-specific folders, all of which are located under the main "Solicited" folder.</w:t>
      </w:r>
    </w:p>
    <w:p w:rsidR="00DE3F2B" w:rsidRPr="00F17B1C" w:rsidP="00DE3F2B" w14:paraId="5ECDD2FC"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p w:rsidR="00DE3F2B" w:rsidRPr="00F17B1C" w:rsidP="00DE3F2B" w14:paraId="121D0AE1" w14:textId="3FA125AF">
      <w:pPr>
        <w:autoSpaceDE w:val="0"/>
        <w:autoSpaceDN w:val="0"/>
        <w:adjustRightInd w:val="0"/>
        <w:spacing w:after="0" w:line="240" w:lineRule="auto"/>
        <w:rPr>
          <w:rFonts w:eastAsia="Times New Roman" w:asciiTheme="majorHAnsi" w:hAnsiTheme="majorHAnsi" w:cstheme="majorHAnsi"/>
          <w:kern w:val="0"/>
          <w:sz w:val="24"/>
          <w:szCs w:val="24"/>
          <w14:ligatures w14:val="none"/>
        </w:rPr>
      </w:pPr>
      <w:r w:rsidRPr="00F17B1C">
        <w:rPr>
          <w:rFonts w:asciiTheme="majorHAnsi" w:hAnsiTheme="majorHAnsi" w:cstheme="majorHAnsi"/>
          <w:noProof/>
          <w:sz w:val="24"/>
          <w:szCs w:val="24"/>
          <w:lang w:val="en-IN" w:eastAsia="en-IN"/>
        </w:rPr>
        <w:drawing>
          <wp:inline distT="0" distB="0" distL="0" distR="0">
            <wp:extent cx="5686425" cy="1628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15"/>
                    <a:stretch>
                      <a:fillRect/>
                    </a:stretch>
                  </pic:blipFill>
                  <pic:spPr>
                    <a:xfrm>
                      <a:off x="0" y="0"/>
                      <a:ext cx="5686425" cy="1628775"/>
                    </a:xfrm>
                    <a:prstGeom prst="rect">
                      <a:avLst/>
                    </a:prstGeom>
                  </pic:spPr>
                </pic:pic>
              </a:graphicData>
            </a:graphic>
          </wp:inline>
        </w:drawing>
      </w:r>
    </w:p>
    <w:p w:rsidR="00DE3F2B" w:rsidRPr="00F17B1C" w:rsidP="00DE3F2B" w14:paraId="4E5495C4"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p w:rsidR="00DE3F2B" w:rsidRPr="00F17B1C" w:rsidP="00DE3F2B" w14:paraId="59709EBF"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p w:rsidR="00DE3F2B" w:rsidRPr="00F17B1C" w:rsidP="00DE3F2B" w14:paraId="640B84C3" w14:textId="77777777">
      <w:pPr>
        <w:autoSpaceDE w:val="0"/>
        <w:autoSpaceDN w:val="0"/>
        <w:adjustRightInd w:val="0"/>
        <w:spacing w:after="0" w:line="240" w:lineRule="auto"/>
        <w:rPr>
          <w:rFonts w:eastAsia="Times New Roman" w:asciiTheme="majorHAnsi" w:hAnsiTheme="majorHAnsi" w:cstheme="majorHAnsi"/>
          <w:kern w:val="0"/>
          <w:sz w:val="24"/>
          <w:szCs w:val="24"/>
          <w14:ligatures w14:val="none"/>
        </w:rPr>
      </w:pPr>
    </w:p>
    <w:sectPr>
      <w:head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Narrow-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48.64pt;height:14.91pt;margin-top:742.09pt;margin-left:281.68pt;mso-position-horizontal-relative:page;mso-position-vertical-relative:page;position:absolute;z-index:251658240" fillcolor="yellow" stroked="f">
          <v:fill opacity="45875f"/>
          <v:path strokeok="f"/>
          <v:textpath style="font-family:Arial;font-weight:bold;v-text-align:left" string="Inter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1433338"/>
    <w:multiLevelType w:val="hybridMultilevel"/>
    <w:tmpl w:val="59487B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84F151C"/>
    <w:multiLevelType w:val="hybridMultilevel"/>
    <w:tmpl w:val="66F09E6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B1B6D20"/>
    <w:multiLevelType w:val="multilevel"/>
    <w:tmpl w:val="7DAA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F213615"/>
    <w:multiLevelType w:val="hybridMultilevel"/>
    <w:tmpl w:val="C9BA78AC"/>
    <w:lvl w:ilvl="0">
      <w:start w:val="0"/>
      <w:numFmt w:val="bullet"/>
      <w:lvlText w:val=""/>
      <w:lvlJc w:val="left"/>
      <w:pPr>
        <w:ind w:left="720" w:hanging="360"/>
      </w:pPr>
      <w:rPr>
        <w:rFonts w:ascii="Symbol" w:hAnsi="Symbol" w:eastAsiaTheme="minorHAnsi" w:cstheme="majorHAns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71E817A2"/>
    <w:multiLevelType w:val="hybridMultilevel"/>
    <w:tmpl w:val="AADC27B4"/>
    <w:lvl w:ilvl="0">
      <w:start w:val="1"/>
      <w:numFmt w:val="decimal"/>
      <w:lvlText w:val="%1."/>
      <w:lvlJc w:val="left"/>
      <w:pPr>
        <w:ind w:left="720" w:hanging="360"/>
      </w:pPr>
      <w:rPr>
        <w:rFonts w:ascii="ArialNarrow-Bold" w:hAnsi="ArialNarrow-Bold" w:cs="ArialNarrow-Bold"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7828658D"/>
    <w:multiLevelType w:val="hybridMultilevel"/>
    <w:tmpl w:val="949C97F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78CF0117"/>
    <w:multiLevelType w:val="multilevel"/>
    <w:tmpl w:val="16A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5"/>
  </w:num>
  <w:num w:numId="4">
    <w:abstractNumId w:val="4"/>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6DA"/>
    <w:rsid w:val="00040E5E"/>
    <w:rsid w:val="003C1146"/>
    <w:rsid w:val="004F09DC"/>
    <w:rsid w:val="0063363E"/>
    <w:rsid w:val="00641A5B"/>
    <w:rsid w:val="00663C1B"/>
    <w:rsid w:val="006A4548"/>
    <w:rsid w:val="00915FA2"/>
    <w:rsid w:val="009A59FA"/>
    <w:rsid w:val="00A226DA"/>
    <w:rsid w:val="00A66155"/>
    <w:rsid w:val="00B43A5E"/>
    <w:rsid w:val="00CF68F4"/>
    <w:rsid w:val="00CF6C63"/>
    <w:rsid w:val="00DE3F2B"/>
    <w:rsid w:val="00EC2509"/>
    <w:rsid w:val="00F17B1C"/>
    <w:rsid w:val="00FB199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5399048"/>
  <w15:chartTrackingRefBased/>
  <w15:docId w15:val="{FC557467-B2B7-4082-A0FA-B2FBA838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26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26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26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226DA"/>
    <w:rPr>
      <w:b/>
      <w:bCs/>
    </w:rPr>
  </w:style>
  <w:style w:type="character" w:customStyle="1" w:styleId="Heading1Char">
    <w:name w:val="Heading 1 Char"/>
    <w:basedOn w:val="DefaultParagraphFont"/>
    <w:link w:val="Heading1"/>
    <w:uiPriority w:val="9"/>
    <w:rsid w:val="00A226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26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226D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226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226DA"/>
    <w:rPr>
      <w:color w:val="0000FF"/>
      <w:u w:val="single"/>
    </w:rPr>
  </w:style>
  <w:style w:type="table" w:styleId="TableGrid">
    <w:name w:val="Table Grid"/>
    <w:basedOn w:val="TableNormal"/>
    <w:uiPriority w:val="39"/>
    <w:rsid w:val="00EC2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EC2509"/>
    <w:rPr>
      <w:color w:val="605E5C"/>
      <w:shd w:val="clear" w:color="auto" w:fill="E1DFDD"/>
    </w:rPr>
  </w:style>
  <w:style w:type="paragraph" w:styleId="ListParagraph">
    <w:name w:val="List Paragraph"/>
    <w:basedOn w:val="Normal"/>
    <w:uiPriority w:val="34"/>
    <w:qFormat/>
    <w:rsid w:val="00915FA2"/>
    <w:pPr>
      <w:ind w:left="720"/>
      <w:contextualSpacing/>
    </w:pPr>
  </w:style>
  <w:style w:type="character" w:styleId="FollowedHyperlink">
    <w:name w:val="FollowedHyperlink"/>
    <w:basedOn w:val="DefaultParagraphFont"/>
    <w:uiPriority w:val="99"/>
    <w:semiHidden/>
    <w:unhideWhenUsed/>
    <w:rsid w:val="00CF68F4"/>
    <w:rPr>
      <w:color w:val="954F72" w:themeColor="followedHyperlink"/>
      <w:u w:val="single"/>
    </w:rPr>
  </w:style>
  <w:style w:type="paragraph" w:styleId="HTMLTopofForm">
    <w:name w:val="HTML Top of Form"/>
    <w:basedOn w:val="Normal"/>
    <w:next w:val="Normal"/>
    <w:link w:val="z-TopofFormChar"/>
    <w:hidden/>
    <w:uiPriority w:val="99"/>
    <w:semiHidden/>
    <w:unhideWhenUsed/>
    <w:rsid w:val="00A6615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HTMLTopofForm"/>
    <w:uiPriority w:val="99"/>
    <w:semiHidden/>
    <w:rsid w:val="00A6615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header" Target="head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jinkya.gaikwad@nsdl.com" TargetMode="External" /><Relationship Id="rId5" Type="http://schemas.openxmlformats.org/officeDocument/2006/relationships/hyperlink" Target="mailto:nazmeens@nsdl.com" TargetMode="External" /><Relationship Id="rId6" Type="http://schemas.openxmlformats.org/officeDocument/2006/relationships/hyperlink" Target="mailto:prashantd@nsdl.com" TargetMode="External" /><Relationship Id="rId7" Type="http://schemas.openxmlformats.org/officeDocument/2006/relationships/hyperlink" Target="mailto:sagarc@nsdl.com" TargetMode="External" /><Relationship Id="rId8" Type="http://schemas.openxmlformats.org/officeDocument/2006/relationships/hyperlink" Target="https://kra.ndml.in/kra-web/jsps/menu/Downloads.htm" TargetMode="Externa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Bhartendra Singh</dc:creator>
  <cp:lastModifiedBy>Prashant Prachand</cp:lastModifiedBy>
  <cp:revision>3</cp:revision>
  <dcterms:created xsi:type="dcterms:W3CDTF">2023-10-16T07:42:00Z</dcterms:created>
  <dcterms:modified xsi:type="dcterms:W3CDTF">2023-10-31T09:41:00Z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Internal</vt:lpwstr>
  </property>
  <property fmtid="{D5CDD505-2E9C-101B-9397-08002B2CF9AE}" pid="3" name="SISARadarPurpose">
    <vt:lpwstr/>
  </property>
</Properties>
</file>