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E0910A0" w:rsidP="1E0910A0" w:rsidRDefault="1E0910A0" w14:paraId="5CC360DF" w14:textId="10FAC5E7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668DA201" w14:textId="0CFD7295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0D601F28" w14:textId="06801DC6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6A099DFA" w14:textId="4CD1C8E6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5ECACFB8" w14:textId="4FB59DB4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26226FEA" w14:textId="57E8D701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2C81469C" w14:textId="048D6583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7338D8A6" w14:textId="639F243A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4AAAF6B2" w14:textId="23181DEA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33CA591D" w14:textId="429BA0BC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66D0BFFE" w14:textId="01DA667C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5A58B063" w14:textId="15F1F3F8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2256DB3D" w14:textId="530CF38E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2CF818D2" w14:textId="7495989E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2EDEA16F" w14:textId="07012E1D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214A08D8" w:rsidP="1E0910A0" w:rsidRDefault="214A08D8" w14:paraId="057E19FF" w14:textId="3339B784">
      <w:pPr>
        <w:pStyle w:val="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7019B8" w:rsidR="214A0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X-ray </w:t>
      </w:r>
      <w:r w:rsidRPr="3B7019B8" w:rsidR="214A0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Fracture</w:t>
      </w:r>
      <w:r w:rsidRPr="3B7019B8" w:rsidR="214A0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Analysis using Convolutional Neural Network (CNN)</w:t>
      </w:r>
    </w:p>
    <w:p w:rsidR="1E0910A0" w:rsidP="1E0910A0" w:rsidRDefault="1E0910A0" w14:paraId="47233313" w14:textId="01C373C7">
      <w:pPr>
        <w:pStyle w:val="Normal"/>
        <w:spacing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2F478B78" w14:textId="33A7AD16">
      <w:pPr>
        <w:pStyle w:val="Normal"/>
        <w:spacing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517225" w:rsidP="1E0910A0" w:rsidRDefault="0F517225" w14:paraId="501CB474" w14:textId="355393B6">
      <w:pPr>
        <w:pStyle w:val="Subtitle"/>
        <w:spacing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7019B8" w:rsidR="0F51722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WS25 Pattern Recognition Proposal</w:t>
      </w:r>
    </w:p>
    <w:p w:rsidR="1E0910A0" w:rsidP="1E0910A0" w:rsidRDefault="1E0910A0" w14:paraId="0BD82FE3" w14:textId="0FE14C3F">
      <w:pPr>
        <w:pStyle w:val="Normal"/>
        <w:spacing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0F517225" w:rsidP="1E0910A0" w:rsidRDefault="0F517225" w14:paraId="298D9F69" w14:textId="2DF6A5A7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1E0910A0" w:rsidR="0F51722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Submitted by: </w:t>
      </w:r>
      <w:r w:rsidRPr="1E0910A0" w:rsidR="0F5172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252424"/>
          <w:sz w:val="24"/>
          <w:szCs w:val="24"/>
          <w:lang w:val="en-US"/>
        </w:rPr>
        <w:t>Kazeem Asiwaju-Bello</w:t>
      </w:r>
      <w:r w:rsidRPr="1E0910A0" w:rsidR="0F51722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1E0910A0" w:rsidR="527F126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252424"/>
          <w:sz w:val="24"/>
          <w:szCs w:val="24"/>
          <w:lang w:val="en-US"/>
        </w:rPr>
        <w:t>Tosin Ayodeji Ojo</w:t>
      </w:r>
      <w:r w:rsidRPr="1E0910A0" w:rsidR="0F51722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1E0910A0" w:rsidR="404ED87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Priyanka Mohan</w:t>
      </w:r>
    </w:p>
    <w:p w:rsidR="0F517225" w:rsidP="1E0910A0" w:rsidRDefault="0F517225" w14:paraId="535E9325" w14:textId="5C973F69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1E0910A0" w:rsidR="0F51722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 MSc Software Engineering </w:t>
      </w:r>
    </w:p>
    <w:p w:rsidR="0F517225" w:rsidP="1E0910A0" w:rsidRDefault="0F517225" w14:paraId="10913FE2" w14:textId="198CD424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1E0910A0" w:rsidR="0F51722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University of Europe for Applied Sciences</w:t>
      </w:r>
    </w:p>
    <w:p w:rsidR="0F517225" w:rsidP="1E0910A0" w:rsidRDefault="0F517225" w14:paraId="3A66C6E3" w14:textId="69F271C7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0F51722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First Supervisor: Prof. Dr. Raja Hashim Ali Date: </w:t>
      </w:r>
    </w:p>
    <w:p w:rsidR="6CC6A80A" w:rsidP="1E0910A0" w:rsidRDefault="6CC6A80A" w14:paraId="0C0F978E" w14:textId="7A1A42EF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6CC6A8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Date: 23/11/2025</w:t>
      </w:r>
    </w:p>
    <w:p w:rsidR="1E0910A0" w:rsidP="1E0910A0" w:rsidRDefault="1E0910A0" w14:paraId="6F176C40" w14:textId="574A0D6E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63BF6388" w14:textId="3ADE9672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6E16D6FD" w14:textId="0176ABF3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2B96D9F9" w14:textId="77737896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42BBB2DE" w14:textId="7D36A968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19C73687" w14:textId="3155E7C4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64A7BE4D" w14:textId="37FCD566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7278D265" w14:textId="3B8F8BCC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221C54D8" w14:textId="487C4153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04C6C9E1" w14:textId="019678E4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549D0F7D" w14:textId="3AFF3A49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134A882B" w14:textId="1620F3EF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48FDD18D" w14:textId="1C6EBDF1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54142AEC" w14:textId="23DD2334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7F443177" w14:textId="307FF5B1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1A6EE2CA" w14:textId="2A17690A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02CE9B61" w14:textId="0C4EFC6E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03420EF2" w14:textId="4C4AABB2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5C925A81" w14:textId="61C4F9E8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1410FFA2" w14:textId="5D4411D6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79E5EEA8" w14:textId="786C8DA7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27AA5B5A" w14:textId="067B21D3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176BA31A" w14:textId="399025CC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47249CA7" w14:textId="050A5EB4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24CA940E" w14:textId="2CCB9387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6BB29D35" w:rsidP="1E0910A0" w:rsidRDefault="6BB29D35" w14:paraId="561B32D7" w14:textId="10F4E269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6BB29D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Table Of Contents</w:t>
      </w:r>
    </w:p>
    <w:sdt>
      <w:sdtPr>
        <w:id w:val="48753579"/>
        <w:docPartObj>
          <w:docPartGallery w:val="Table of Contents"/>
          <w:docPartUnique/>
        </w:docPartObj>
      </w:sdtPr>
      <w:sdtContent>
        <w:p w:rsidR="1E0910A0" w:rsidP="1E0910A0" w:rsidRDefault="1E0910A0" w14:paraId="2CCF0A6A" w14:textId="0F064ED4">
          <w:pPr>
            <w:pStyle w:val="TOC1"/>
            <w:tabs>
              <w:tab w:val="right" w:leader="dot" w:pos="1080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013763173">
            <w:r w:rsidRPr="1E0910A0" w:rsidR="1E0910A0">
              <w:rPr>
                <w:rStyle w:val="Hyperlink"/>
              </w:rPr>
              <w:t>Abstract:</w:t>
            </w:r>
            <w:r>
              <w:tab/>
            </w:r>
            <w:r>
              <w:fldChar w:fldCharType="begin"/>
            </w:r>
            <w:r>
              <w:instrText xml:space="preserve">PAGEREF _Toc1013763173 \h</w:instrText>
            </w:r>
            <w:r>
              <w:fldChar w:fldCharType="separate"/>
            </w:r>
            <w:r w:rsidRPr="1E0910A0" w:rsidR="1E0910A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910A0" w:rsidP="1E0910A0" w:rsidRDefault="1E0910A0" w14:paraId="466DC4EB" w14:textId="1B77D7EE">
          <w:pPr>
            <w:pStyle w:val="TOC1"/>
            <w:tabs>
              <w:tab w:val="right" w:leader="dot" w:pos="10800"/>
            </w:tabs>
            <w:bidi w:val="0"/>
            <w:rPr>
              <w:rStyle w:val="Hyperlink"/>
            </w:rPr>
          </w:pPr>
          <w:hyperlink w:anchor="_Toc803510095">
            <w:r w:rsidRPr="1E0910A0" w:rsidR="1E0910A0">
              <w:rPr>
                <w:rStyle w:val="Hyperlink"/>
              </w:rPr>
              <w:t>Introduction:</w:t>
            </w:r>
            <w:r>
              <w:tab/>
            </w:r>
            <w:r>
              <w:fldChar w:fldCharType="begin"/>
            </w:r>
            <w:r>
              <w:instrText xml:space="preserve">PAGEREF _Toc803510095 \h</w:instrText>
            </w:r>
            <w:r>
              <w:fldChar w:fldCharType="separate"/>
            </w:r>
            <w:r w:rsidRPr="1E0910A0" w:rsidR="1E0910A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910A0" w:rsidP="1E0910A0" w:rsidRDefault="1E0910A0" w14:paraId="16C60960" w14:textId="3E28649C">
          <w:pPr>
            <w:pStyle w:val="TOC1"/>
            <w:tabs>
              <w:tab w:val="right" w:leader="dot" w:pos="10800"/>
            </w:tabs>
            <w:bidi w:val="0"/>
            <w:rPr>
              <w:rStyle w:val="Hyperlink"/>
            </w:rPr>
          </w:pPr>
          <w:hyperlink w:anchor="_Toc1339719768">
            <w:r w:rsidRPr="1E0910A0" w:rsidR="1E0910A0">
              <w:rPr>
                <w:rStyle w:val="Hyperlink"/>
              </w:rPr>
              <w:t>Problem Statement</w:t>
            </w:r>
            <w:r>
              <w:tab/>
            </w:r>
            <w:r>
              <w:fldChar w:fldCharType="begin"/>
            </w:r>
            <w:r>
              <w:instrText xml:space="preserve">PAGEREF _Toc1339719768 \h</w:instrText>
            </w:r>
            <w:r>
              <w:fldChar w:fldCharType="separate"/>
            </w:r>
            <w:r w:rsidRPr="1E0910A0" w:rsidR="1E0910A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0910A0" w:rsidP="1E0910A0" w:rsidRDefault="1E0910A0" w14:paraId="6F682E72" w14:textId="0CAD4B85">
          <w:pPr>
            <w:pStyle w:val="TOC1"/>
            <w:tabs>
              <w:tab w:val="right" w:leader="dot" w:pos="10800"/>
            </w:tabs>
            <w:bidi w:val="0"/>
            <w:rPr>
              <w:rStyle w:val="Hyperlink"/>
            </w:rPr>
          </w:pPr>
          <w:hyperlink w:anchor="_Toc170764232">
            <w:r w:rsidRPr="1E0910A0" w:rsidR="1E0910A0">
              <w:rPr>
                <w:rStyle w:val="Hyperlink"/>
              </w:rPr>
              <w:t>Research Objectives</w:t>
            </w:r>
            <w:r>
              <w:tab/>
            </w:r>
            <w:r>
              <w:fldChar w:fldCharType="begin"/>
            </w:r>
            <w:r>
              <w:instrText xml:space="preserve">PAGEREF _Toc170764232 \h</w:instrText>
            </w:r>
            <w:r>
              <w:fldChar w:fldCharType="separate"/>
            </w:r>
            <w:r w:rsidRPr="1E0910A0" w:rsidR="1E0910A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0910A0" w:rsidP="1E0910A0" w:rsidRDefault="1E0910A0" w14:paraId="72F028EA" w14:textId="2FD6CBB8">
          <w:pPr>
            <w:pStyle w:val="TOC1"/>
            <w:tabs>
              <w:tab w:val="right" w:leader="dot" w:pos="10800"/>
            </w:tabs>
            <w:bidi w:val="0"/>
            <w:rPr>
              <w:rStyle w:val="Hyperlink"/>
            </w:rPr>
          </w:pPr>
          <w:hyperlink w:anchor="_Toc1554556691">
            <w:r w:rsidRPr="1E0910A0" w:rsidR="1E0910A0">
              <w:rPr>
                <w:rStyle w:val="Hyperlink"/>
              </w:rPr>
              <w:t>Theoretical Framework</w:t>
            </w:r>
            <w:r>
              <w:tab/>
            </w:r>
            <w:r>
              <w:fldChar w:fldCharType="begin"/>
            </w:r>
            <w:r>
              <w:instrText xml:space="preserve">PAGEREF _Toc1554556691 \h</w:instrText>
            </w:r>
            <w:r>
              <w:fldChar w:fldCharType="separate"/>
            </w:r>
            <w:r w:rsidRPr="1E0910A0" w:rsidR="1E0910A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910A0" w:rsidP="1E0910A0" w:rsidRDefault="1E0910A0" w14:paraId="425E4DD4" w14:textId="79B943A5">
          <w:pPr>
            <w:pStyle w:val="TOC1"/>
            <w:tabs>
              <w:tab w:val="right" w:leader="dot" w:pos="10800"/>
            </w:tabs>
            <w:bidi w:val="0"/>
            <w:rPr>
              <w:rStyle w:val="Hyperlink"/>
            </w:rPr>
          </w:pPr>
          <w:hyperlink w:anchor="_Toc1695250532">
            <w:r w:rsidRPr="1E0910A0" w:rsidR="1E0910A0">
              <w:rPr>
                <w:rStyle w:val="Hyperlink"/>
              </w:rPr>
              <w:t>Methodology</w:t>
            </w:r>
            <w:r>
              <w:tab/>
            </w:r>
            <w:r>
              <w:fldChar w:fldCharType="begin"/>
            </w:r>
            <w:r>
              <w:instrText xml:space="preserve">PAGEREF _Toc1695250532 \h</w:instrText>
            </w:r>
            <w:r>
              <w:fldChar w:fldCharType="separate"/>
            </w:r>
            <w:r w:rsidRPr="1E0910A0" w:rsidR="1E0910A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910A0" w:rsidP="1E0910A0" w:rsidRDefault="1E0910A0" w14:paraId="3596E1A6" w14:textId="17084A6C">
          <w:pPr>
            <w:pStyle w:val="TOC2"/>
            <w:tabs>
              <w:tab w:val="left" w:leader="none" w:pos="720"/>
              <w:tab w:val="right" w:leader="dot" w:pos="10800"/>
            </w:tabs>
            <w:bidi w:val="0"/>
            <w:rPr>
              <w:rStyle w:val="Hyperlink"/>
            </w:rPr>
          </w:pPr>
          <w:hyperlink w:anchor="_Toc1281067551">
            <w:r w:rsidRPr="1E0910A0" w:rsidR="1E0910A0">
              <w:rPr>
                <w:rStyle w:val="Hyperlink"/>
              </w:rPr>
              <w:t>1.</w:t>
            </w:r>
            <w:r>
              <w:tab/>
            </w:r>
            <w:r w:rsidRPr="1E0910A0" w:rsidR="1E0910A0">
              <w:rPr>
                <w:rStyle w:val="Hyperlink"/>
              </w:rPr>
              <w:t>Data Sources</w:t>
            </w:r>
            <w:r>
              <w:tab/>
            </w:r>
            <w:r>
              <w:fldChar w:fldCharType="begin"/>
            </w:r>
            <w:r>
              <w:instrText xml:space="preserve">PAGEREF _Toc1281067551 \h</w:instrText>
            </w:r>
            <w:r>
              <w:fldChar w:fldCharType="separate"/>
            </w:r>
            <w:r w:rsidRPr="1E0910A0" w:rsidR="1E0910A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910A0" w:rsidP="1E0910A0" w:rsidRDefault="1E0910A0" w14:paraId="416E9320" w14:textId="06D7FE94">
          <w:pPr>
            <w:pStyle w:val="TOC2"/>
            <w:tabs>
              <w:tab w:val="left" w:leader="none" w:pos="720"/>
              <w:tab w:val="right" w:leader="dot" w:pos="10800"/>
            </w:tabs>
            <w:bidi w:val="0"/>
            <w:rPr>
              <w:rStyle w:val="Hyperlink"/>
            </w:rPr>
          </w:pPr>
          <w:hyperlink w:anchor="_Toc1985712008">
            <w:r w:rsidRPr="1E0910A0" w:rsidR="1E0910A0">
              <w:rPr>
                <w:rStyle w:val="Hyperlink"/>
              </w:rPr>
              <w:t>2.</w:t>
            </w:r>
            <w:r>
              <w:tab/>
            </w:r>
            <w:r w:rsidRPr="1E0910A0" w:rsidR="1E0910A0">
              <w:rPr>
                <w:rStyle w:val="Hyperlink"/>
              </w:rPr>
              <w:t>Preprocessing Pipeline</w:t>
            </w:r>
            <w:r>
              <w:tab/>
            </w:r>
            <w:r>
              <w:fldChar w:fldCharType="begin"/>
            </w:r>
            <w:r>
              <w:instrText xml:space="preserve">PAGEREF _Toc1985712008 \h</w:instrText>
            </w:r>
            <w:r>
              <w:fldChar w:fldCharType="separate"/>
            </w:r>
            <w:r w:rsidRPr="1E0910A0" w:rsidR="1E0910A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910A0" w:rsidP="1E0910A0" w:rsidRDefault="1E0910A0" w14:paraId="6F9830BF" w14:textId="05634688">
          <w:pPr>
            <w:pStyle w:val="TOC2"/>
            <w:tabs>
              <w:tab w:val="left" w:leader="none" w:pos="720"/>
              <w:tab w:val="right" w:leader="dot" w:pos="10800"/>
            </w:tabs>
            <w:bidi w:val="0"/>
            <w:rPr>
              <w:rStyle w:val="Hyperlink"/>
            </w:rPr>
          </w:pPr>
          <w:hyperlink w:anchor="_Toc1117495589">
            <w:r w:rsidRPr="1E0910A0" w:rsidR="1E0910A0">
              <w:rPr>
                <w:rStyle w:val="Hyperlink"/>
              </w:rPr>
              <w:t>3.</w:t>
            </w:r>
            <w:r>
              <w:tab/>
            </w:r>
            <w:r w:rsidRPr="1E0910A0" w:rsidR="1E0910A0">
              <w:rPr>
                <w:rStyle w:val="Hyperlink"/>
              </w:rPr>
              <w:t>Model Design</w:t>
            </w:r>
            <w:r>
              <w:tab/>
            </w:r>
            <w:r>
              <w:fldChar w:fldCharType="begin"/>
            </w:r>
            <w:r>
              <w:instrText xml:space="preserve">PAGEREF _Toc1117495589 \h</w:instrText>
            </w:r>
            <w:r>
              <w:fldChar w:fldCharType="separate"/>
            </w:r>
            <w:r w:rsidRPr="1E0910A0" w:rsidR="1E0910A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910A0" w:rsidP="1E0910A0" w:rsidRDefault="1E0910A0" w14:paraId="13C20767" w14:textId="64B49AEE">
          <w:pPr>
            <w:pStyle w:val="TOC3"/>
            <w:tabs>
              <w:tab w:val="right" w:leader="dot" w:pos="10800"/>
            </w:tabs>
            <w:bidi w:val="0"/>
            <w:rPr>
              <w:rStyle w:val="Hyperlink"/>
            </w:rPr>
          </w:pPr>
          <w:hyperlink w:anchor="_Toc69986943">
            <w:r w:rsidRPr="1E0910A0" w:rsidR="1E0910A0">
              <w:rPr>
                <w:rStyle w:val="Hyperlink"/>
              </w:rPr>
              <w:t>5. Tools &amp; Infrastructure</w:t>
            </w:r>
            <w:r>
              <w:tab/>
            </w:r>
            <w:r>
              <w:fldChar w:fldCharType="begin"/>
            </w:r>
            <w:r>
              <w:instrText xml:space="preserve">PAGEREF _Toc69986943 \h</w:instrText>
            </w:r>
            <w:r>
              <w:fldChar w:fldCharType="separate"/>
            </w:r>
            <w:r w:rsidRPr="1E0910A0" w:rsidR="1E0910A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910A0" w:rsidP="1E0910A0" w:rsidRDefault="1E0910A0" w14:paraId="5F6D9B6D" w14:textId="061AB657">
          <w:pPr>
            <w:pStyle w:val="TOC1"/>
            <w:tabs>
              <w:tab w:val="right" w:leader="dot" w:pos="10800"/>
            </w:tabs>
            <w:bidi w:val="0"/>
            <w:rPr>
              <w:rStyle w:val="Hyperlink"/>
            </w:rPr>
          </w:pPr>
          <w:hyperlink w:anchor="_Toc264267493">
            <w:r w:rsidRPr="1E0910A0" w:rsidR="1E0910A0">
              <w:rPr>
                <w:rStyle w:val="Hyperlink"/>
              </w:rPr>
              <w:t>Expected Contributions</w:t>
            </w:r>
            <w:r>
              <w:tab/>
            </w:r>
            <w:r>
              <w:fldChar w:fldCharType="begin"/>
            </w:r>
            <w:r>
              <w:instrText xml:space="preserve">PAGEREF _Toc264267493 \h</w:instrText>
            </w:r>
            <w:r>
              <w:fldChar w:fldCharType="separate"/>
            </w:r>
            <w:r w:rsidRPr="1E0910A0" w:rsidR="1E0910A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910A0" w:rsidP="1E0910A0" w:rsidRDefault="1E0910A0" w14:paraId="01578874" w14:textId="0F427E71">
          <w:pPr>
            <w:pStyle w:val="TOC1"/>
            <w:tabs>
              <w:tab w:val="right" w:leader="dot" w:pos="10800"/>
            </w:tabs>
            <w:bidi w:val="0"/>
            <w:rPr>
              <w:rStyle w:val="Hyperlink"/>
            </w:rPr>
          </w:pPr>
          <w:hyperlink w:anchor="_Toc118672294">
            <w:r w:rsidRPr="1E0910A0" w:rsidR="1E0910A0">
              <w:rPr>
                <w:rStyle w:val="Hyperlink"/>
              </w:rPr>
              <w:t>Expected Results</w:t>
            </w:r>
            <w:r>
              <w:tab/>
            </w:r>
            <w:r>
              <w:fldChar w:fldCharType="begin"/>
            </w:r>
            <w:r>
              <w:instrText xml:space="preserve">PAGEREF _Toc118672294 \h</w:instrText>
            </w:r>
            <w:r>
              <w:fldChar w:fldCharType="separate"/>
            </w:r>
            <w:r w:rsidRPr="1E0910A0" w:rsidR="1E0910A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910A0" w:rsidP="1E0910A0" w:rsidRDefault="1E0910A0" w14:paraId="54AA7719" w14:textId="44181CD1">
          <w:pPr>
            <w:pStyle w:val="TOC1"/>
            <w:tabs>
              <w:tab w:val="right" w:leader="dot" w:pos="10800"/>
            </w:tabs>
            <w:bidi w:val="0"/>
            <w:rPr>
              <w:rStyle w:val="Hyperlink"/>
            </w:rPr>
          </w:pPr>
          <w:hyperlink w:anchor="_Toc1996821301">
            <w:r w:rsidRPr="1E0910A0" w:rsidR="1E0910A0"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PAGEREF _Toc1996821301 \h</w:instrText>
            </w:r>
            <w:r>
              <w:fldChar w:fldCharType="separate"/>
            </w:r>
            <w:r w:rsidRPr="1E0910A0" w:rsidR="1E0910A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E0910A0" w:rsidP="1E0910A0" w:rsidRDefault="1E0910A0" w14:paraId="1CEBA87D" w14:textId="71D7B460">
          <w:pPr>
            <w:pStyle w:val="TOC1"/>
            <w:tabs>
              <w:tab w:val="right" w:leader="dot" w:pos="10800"/>
            </w:tabs>
            <w:bidi w:val="0"/>
            <w:rPr>
              <w:rStyle w:val="Hyperlink"/>
            </w:rPr>
          </w:pPr>
          <w:hyperlink w:anchor="_Toc122311804">
            <w:r w:rsidRPr="1E0910A0" w:rsidR="1E0910A0">
              <w:rPr>
                <w:rStyle w:val="Hyperlink"/>
              </w:rPr>
              <w:t>Appendix</w:t>
            </w:r>
            <w:r>
              <w:tab/>
            </w:r>
            <w:r>
              <w:fldChar w:fldCharType="begin"/>
            </w:r>
            <w:r>
              <w:instrText xml:space="preserve">PAGEREF _Toc122311804 \h</w:instrText>
            </w:r>
            <w:r>
              <w:fldChar w:fldCharType="separate"/>
            </w:r>
            <w:r w:rsidRPr="1E0910A0" w:rsidR="1E0910A0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E0910A0" w:rsidP="1E0910A0" w:rsidRDefault="1E0910A0" w14:paraId="0117D480" w14:textId="0E4A00A6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1C49B727" w14:textId="1A3D17D5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048F6035" w14:textId="27FC7F74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542AEB80" w14:textId="036584FA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0C0254D2" w14:textId="57DD20BE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30AA547B" w14:textId="403E3428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5982BE25" w14:textId="5CB93A1E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2D20016D" w14:textId="485091A7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061061F3" w14:textId="6CEDB5BE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7C484177" w14:textId="3698EF45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536961A6" w14:textId="0C470771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7A773413" w14:textId="4CD80D54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1B36CECC" w14:textId="545DFA72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61A292B3" w14:textId="4EF3AC3F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76880796" w14:textId="3EB20F3B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140C458E" w14:textId="0343E612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6434395A" w14:textId="729461E7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3C887625" w14:textId="6D9EF8B7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2AED8BCD" w14:textId="04FD5E38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67041277" w14:textId="11F7F6B4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5040AD93" w14:textId="7E8DBAD8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4D56F5B9" w14:textId="4B0171CD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61199E3D" w14:textId="4D7D977C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120AFEB0" w14:textId="5FA61766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0557651A" w14:textId="4561B0D9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4151E899" w14:textId="448A5083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3CF3FC00" w14:textId="15957932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39FCDEEA" w14:textId="6A296335">
      <w:pPr>
        <w:pStyle w:val="Normal"/>
        <w:shd w:val="clear" w:color="auto" w:fill="FFFFFF" w:themeFill="background1"/>
        <w:spacing w:before="0" w:beforeAutospacing="off" w:after="0" w:afterAutospacing="off" w:line="240" w:lineRule="auto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0CAD2A3" w:rsidP="1E0910A0" w:rsidRDefault="50CAD2A3" w14:paraId="61DC97D4" w14:textId="371C82E5">
      <w:pPr>
        <w:pStyle w:val="Heading1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1013763173" w:id="888265890"/>
      <w:r w:rsidRPr="1E0910A0" w:rsidR="50CAD2A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Abstract</w:t>
      </w:r>
      <w:r w:rsidRPr="1E0910A0" w:rsidR="5E1F289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  <w:bookmarkEnd w:id="888265890"/>
    </w:p>
    <w:p w:rsidR="491C98D0" w:rsidP="1E0910A0" w:rsidRDefault="491C98D0" w14:paraId="5362CD56" w14:textId="2E9D20A5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Bone fractures are prevalent injuries t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hat 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necess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itate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prompt and precise diagnosis to ensure effective treatment. Traditionally, fractures are diagnosed using data from X-rays, magnetic resonance imaging (MRI), or computed tomography (CT) 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scans.</w:t>
      </w:r>
      <w:r w:rsidRPr="1E0910A0" w:rsidR="5525D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Convolutional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Neural Networks (CNNs)</w:t>
      </w:r>
      <w:r w:rsidRPr="1E0910A0" w:rsidR="355B5B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E0910A0" w:rsidR="3121E3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are</w:t>
      </w:r>
      <w:r w:rsidRPr="1E0910A0" w:rsidR="00AE00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successful in </w:t>
      </w:r>
      <w:r w:rsidRPr="1E0910A0" w:rsidR="00AE00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identifying</w:t>
      </w:r>
      <w:r w:rsidRPr="1E0910A0" w:rsidR="00AE00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binary fracture </w:t>
      </w:r>
      <w:r w:rsidRPr="1E0910A0" w:rsidR="79FDAB7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detection [fracture or no fracture</w:t>
      </w:r>
      <w:r w:rsidRPr="1E0910A0" w:rsidR="4296C73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],</w:t>
      </w:r>
      <w:r w:rsidRPr="1E0910A0" w:rsidR="59D1E21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but 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they often lack the granularity to assess fracture severity or </w:t>
      </w:r>
      <w:r w:rsidRPr="1E0910A0" w:rsidR="0A4EF1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type which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critical for </w:t>
      </w:r>
      <w:r w:rsidRPr="1E0910A0" w:rsidR="545BBD5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planning a treatment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This thesis proposes a hybrid 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X-ray Fracture Analysis System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integrates deep learning with morphological and texture descriptors. The system 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utilizes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CNN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or 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ial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fracture localization, </w:t>
      </w:r>
      <w:r w:rsidRPr="1E0910A0" w:rsidR="15DE77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then 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secondary analysis pipeline us</w:t>
      </w:r>
      <w:r w:rsidRPr="1E0910A0" w:rsidR="38E98CF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Gray-Level Co-occurrence Matrix (GLCM) features and edge detection to quantify fracture characteristics. Furthermore, a deterministic rule-based module is implemented to classify severity based on clinical displacement criteria (e.g., 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Displacement &gt; 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2mm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implies "Severe"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). The research aims to 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demonstrate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this hybrid approach improves both diagnostic precision and clinical interpretability compared to "</w:t>
      </w:r>
      <w:r w:rsidRPr="1E0910A0" w:rsidR="5561495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black box</w:t>
      </w:r>
      <w:r w:rsidRPr="1E0910A0" w:rsidR="491C98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" deep learning models.</w:t>
      </w:r>
    </w:p>
    <w:p w:rsidR="463BC1D1" w:rsidP="1E0910A0" w:rsidRDefault="463BC1D1" w14:paraId="23077821" w14:textId="192CFB2A">
      <w:pPr>
        <w:pStyle w:val="Heading1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803510095" w:id="1278684846"/>
      <w:r w:rsidRPr="1E0910A0" w:rsidR="463BC1D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Introduction:</w:t>
      </w:r>
      <w:bookmarkEnd w:id="1278684846"/>
    </w:p>
    <w:p w:rsidR="6FE3FC85" w:rsidP="1E0910A0" w:rsidRDefault="6FE3FC85" w14:paraId="671BA891" w14:textId="5EEE8F4E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6FE3FC8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Disparity in healthcare outcomes </w:t>
      </w:r>
      <w:r w:rsidRPr="1E0910A0" w:rsidR="6FE3FC8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remains</w:t>
      </w:r>
      <w:r w:rsidRPr="1E0910A0" w:rsidR="6FE3FC8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one of the most pressing global challenges of our time, Access to quality medical diagnostics varies dramatically between nations, and even between social </w:t>
      </w:r>
      <w:r w:rsidRPr="1E0910A0" w:rsidR="6FE3FC8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st</w:t>
      </w:r>
      <w:r w:rsidRPr="1E0910A0" w:rsidR="7A06B31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</w:t>
      </w:r>
      <w:r w:rsidRPr="1E0910A0" w:rsidR="6FE3FC8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ata</w:t>
      </w:r>
      <w:r w:rsidRPr="1E0910A0" w:rsidR="6FE3FC8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within nations. In this regard, medical imaging is at </w:t>
      </w:r>
      <w:r w:rsidRPr="1E0910A0" w:rsidR="51E9656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center of enabling the provision of healthcare services, especially in the diagnosis of bone fractures </w:t>
      </w:r>
      <w:r w:rsidRPr="1E0910A0" w:rsidR="51E9656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through the use of</w:t>
      </w:r>
      <w:r w:rsidRPr="1E0910A0" w:rsidR="51E9656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X-ray technology. However, the quality of imaging equipment available in resource-limited setting</w:t>
      </w:r>
      <w:r w:rsidRPr="1E0910A0" w:rsidR="43FE731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 often falls short of </w:t>
      </w:r>
      <w:r w:rsidRPr="1E0910A0" w:rsidR="43FE731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optimal</w:t>
      </w:r>
      <w:r w:rsidRPr="1E0910A0" w:rsidR="43FE731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standards, which can undermine diagnostic precision, as well as patient treatment quality.</w:t>
      </w:r>
    </w:p>
    <w:p w:rsidR="1E0910A0" w:rsidP="3B7019B8" w:rsidRDefault="1E0910A0" w14:paraId="77B9C6B8" w14:textId="3BF0463C">
      <w:pPr>
        <w:pStyle w:val="Normal"/>
        <w:spacing w:line="240" w:lineRule="auto"/>
        <w:jc w:val="center"/>
      </w:pPr>
      <w:r w:rsidR="41D90DED">
        <w:drawing>
          <wp:inline wp14:editId="32AE4EED" wp14:anchorId="759B595C">
            <wp:extent cx="3188328" cy="1850320"/>
            <wp:effectExtent l="0" t="0" r="0" b="0"/>
            <wp:docPr id="859030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872344" name="Picture 1723872344"/>
                    <pic:cNvPicPr/>
                  </pic:nvPicPr>
                  <pic:blipFill>
                    <a:blip xmlns:r="http://schemas.openxmlformats.org/officeDocument/2006/relationships" r:embed="rId1529515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7094" r="0" b="0"/>
                  </pic:blipFill>
                  <pic:spPr>
                    <a:xfrm rot="0">
                      <a:off x="0" y="0"/>
                      <a:ext cx="3188328" cy="185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E731E" w:rsidP="1E0910A0" w:rsidRDefault="43FE731E" w14:paraId="45228A04" w14:textId="390B29DD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43FE731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Recent advances in the field of artificial intelligence, particularly with deep learning, offer promising solutions to bridge this gap in healthcare outcomes.</w:t>
      </w:r>
      <w:r w:rsidRPr="1E0910A0" w:rsidR="43FE731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Deep learning models have shown remarkable performance with medical </w:t>
      </w:r>
      <w:r w:rsidRPr="1E0910A0" w:rsidR="725F9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image analysis, potentially providing </w:t>
      </w:r>
      <w:r w:rsidRPr="1E0910A0" w:rsidR="4BB9A9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consistent and </w:t>
      </w:r>
      <w:r w:rsidRPr="1E0910A0" w:rsidR="4BB9A9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accurate</w:t>
      </w:r>
      <w:r w:rsidRPr="1E0910A0" w:rsidR="4BB9A94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diagnostics regardless of geographic location or resource availability. However, real-world implemen</w:t>
      </w:r>
      <w:r w:rsidRPr="1E0910A0" w:rsidR="60F4F56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tation of these systems in resource-limited settings presents unique challenges, particularly in terms of the quality of available imaging equipment</w:t>
      </w:r>
    </w:p>
    <w:p w:rsidR="4CAE923D" w:rsidP="1E0910A0" w:rsidRDefault="4CAE923D" w14:paraId="00CDED1D" w14:textId="29C1F83D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4CAE923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Current automated solutions </w:t>
      </w:r>
      <w:r w:rsidRPr="1E0910A0" w:rsidR="4CAE923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largely rely</w:t>
      </w:r>
      <w:r w:rsidRPr="1E0910A0" w:rsidR="4CAE923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on end-to-end CNN architectures (e.g., </w:t>
      </w:r>
      <w:r w:rsidRPr="1E0910A0" w:rsidR="4CAE923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ResNet</w:t>
      </w:r>
      <w:r w:rsidRPr="1E0910A0" w:rsidR="4CAE923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1E0910A0" w:rsidR="4CAE923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DenseNet</w:t>
      </w:r>
      <w:r w:rsidRPr="1E0910A0" w:rsidR="4CAE923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which treat the image as a global field of </w:t>
      </w:r>
      <w:r w:rsidRPr="1E0910A0" w:rsidR="0EFA97D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pixels</w:t>
      </w:r>
      <w:r w:rsidRPr="1E0910A0" w:rsidR="4CAE923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 W</w:t>
      </w:r>
      <w:r w:rsidRPr="1E0910A0" w:rsidR="0D49E5E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hile effective for detection, these models </w:t>
      </w:r>
      <w:r w:rsidRPr="1E0910A0" w:rsidR="0D49E5E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frequently</w:t>
      </w:r>
      <w:r w:rsidRPr="1E0910A0" w:rsidR="0D49E5E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1E0910A0" w:rsidR="0D49E5E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fail to</w:t>
      </w:r>
      <w:r w:rsidRPr="1E0910A0" w:rsidR="0D49E5E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provide clinically relevant metrics such as fracture </w:t>
      </w:r>
      <w:r w:rsidRPr="1E0910A0" w:rsidR="48F515D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displacement (</w:t>
      </w:r>
      <w:r w:rsidRPr="1E0910A0" w:rsidR="0D49E5E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gap size) or morphological type </w:t>
      </w:r>
      <w:r w:rsidRPr="1E0910A0" w:rsidR="725745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(spiral</w:t>
      </w:r>
      <w:r w:rsidRPr="1E0910A0" w:rsidR="0D49E5E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1E0910A0" w:rsidR="3D58CB2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transverse,</w:t>
      </w:r>
      <w:r w:rsidRPr="1E0910A0" w:rsidR="1AF1C1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comminuted). Digital image processing techniques, specifically morphological </w:t>
      </w:r>
      <w:r w:rsidRPr="1E0910A0" w:rsidR="1AF1C1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operations</w:t>
      </w:r>
      <w:r w:rsidRPr="1E0910A0" w:rsidR="1AF1C1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texture analysis (</w:t>
      </w:r>
      <w:r w:rsidRPr="1E0910A0" w:rsidR="1DAF20B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e.g.</w:t>
      </w:r>
      <w:r w:rsidRPr="1E0910A0" w:rsidR="1AF1C1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measuring entropy or line discontinuity via Hough Transform), </w:t>
      </w:r>
      <w:r w:rsidRPr="1E0910A0" w:rsidR="1834326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offer</w:t>
      </w:r>
      <w:r w:rsidRPr="1E0910A0" w:rsidR="1AF1C1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1E0910A0" w:rsidR="1DFA92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 mathematical</w:t>
      </w:r>
      <w:r w:rsidRPr="1E0910A0" w:rsidR="1AF1C1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basis </w:t>
      </w:r>
      <w:r w:rsidRPr="1E0910A0" w:rsidR="48FC093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for quantifying these specific bone anomalies. This project </w:t>
      </w:r>
      <w:r w:rsidRPr="1E0910A0" w:rsidR="7A9CC0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bridges</w:t>
      </w:r>
      <w:r w:rsidRPr="1E0910A0" w:rsidR="48FC093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gap between deep learning performance and clinical rule-b</w:t>
      </w:r>
    </w:p>
    <w:p w:rsidR="778EB3EF" w:rsidP="1E0910A0" w:rsidRDefault="778EB3EF" w14:paraId="52D82B31" w14:textId="4CC55F59">
      <w:pPr>
        <w:pStyle w:val="Heading1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1339719768" w:id="569883460"/>
      <w:r w:rsidRPr="1E0910A0" w:rsidR="778EB3E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Problem Statement</w:t>
      </w:r>
      <w:bookmarkEnd w:id="569883460"/>
    </w:p>
    <w:p w:rsidR="778EB3EF" w:rsidP="1E0910A0" w:rsidRDefault="778EB3EF" w14:paraId="437ECABB" w14:textId="4B43CC6B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0910A0" w:rsidR="778EB3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core problem is the lack of granularity and interpretability in existing automated fracture detection systems. Key gaps include:</w:t>
      </w:r>
    </w:p>
    <w:p w:rsidR="778EB3EF" w:rsidP="1E0910A0" w:rsidRDefault="778EB3EF" w14:paraId="15A8D84F" w14:textId="687A0FD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0910A0" w:rsidR="778EB3E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Semantic Ambiguity</w:t>
      </w:r>
      <w:r w:rsidRPr="1E0910A0" w:rsidR="778EB3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Difficulty in distinguishing between noise, healthy trabecular bone texture, and hairline fractures.</w:t>
      </w:r>
    </w:p>
    <w:p w:rsidR="778EB3EF" w:rsidP="1E0910A0" w:rsidRDefault="778EB3EF" w14:paraId="1E5FA884" w14:textId="017AD413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0910A0" w:rsidR="778EB3E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Severity Assessment</w:t>
      </w:r>
      <w:r w:rsidRPr="1E0910A0" w:rsidR="778EB3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Standard models rarely quantify the displacement of a fracture, which is the primary factor in deciding between surgical and non-surgical treatment.</w:t>
      </w:r>
    </w:p>
    <w:p w:rsidR="778EB3EF" w:rsidP="1E0910A0" w:rsidRDefault="778EB3EF" w14:paraId="47C22B71" w14:textId="055DD0D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0910A0" w:rsidR="778EB3E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Explainability</w:t>
      </w:r>
      <w:r w:rsidRPr="1E0910A0" w:rsidR="778EB3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Clinicians require justification for AI predictions; a simple "Fracture detected" label is insufficient for clinical workflows.</w:t>
      </w:r>
    </w:p>
    <w:p w:rsidR="778EB3EF" w:rsidP="1E0910A0" w:rsidRDefault="778EB3EF" w14:paraId="65B6750B" w14:textId="1813C908">
      <w:pPr>
        <w:pStyle w:val="Normal"/>
        <w:spacing w:line="240" w:lineRule="auto"/>
        <w:ind w:left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0910A0" w:rsidR="778EB3E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central problem thus revolves around developing a system that not only detects fractures but accurately characterizes their morphology (type) and severity (displacement) using a hybrid logic-based approach.</w:t>
      </w:r>
    </w:p>
    <w:p w:rsidR="5B740981" w:rsidP="1E0910A0" w:rsidRDefault="5B740981" w14:paraId="311425CA" w14:textId="511B086E">
      <w:pPr>
        <w:pStyle w:val="Heading1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170764232" w:id="1595677417"/>
      <w:r w:rsidRPr="1E0910A0" w:rsidR="5B74098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Research Objectives</w:t>
      </w:r>
      <w:bookmarkEnd w:id="1595677417"/>
    </w:p>
    <w:p w:rsidR="5B740981" w:rsidP="1E0910A0" w:rsidRDefault="5B740981" w14:paraId="5BDD1150" w14:textId="4FD87B2F">
      <w:pPr>
        <w:pStyle w:val="Normal"/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0910A0" w:rsidR="5B7409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This project will pursue the following </w:t>
      </w:r>
      <w:r w:rsidRPr="1E0910A0" w:rsidR="5B7409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objectives</w:t>
      </w:r>
      <w:r w:rsidRPr="1E0910A0" w:rsidR="5B7409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5B740981" w:rsidP="1E0910A0" w:rsidRDefault="5B740981" w14:paraId="7915CB8C" w14:textId="01AFDB38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0910A0" w:rsidR="5B7409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Develop a hybrid model combining CNN (</w:t>
      </w:r>
      <w:r w:rsidRPr="1E0910A0" w:rsidR="5B7409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ResNet</w:t>
      </w:r>
      <w:r w:rsidRPr="1E0910A0" w:rsidR="5B7409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</w:t>
      </w:r>
      <w:r w:rsidRPr="1E0910A0" w:rsidR="5B7409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DenseNet</w:t>
      </w:r>
      <w:r w:rsidRPr="1E0910A0" w:rsidR="5B7409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 for Region of Interest (ROI) localization and Morphological descriptors (Sobel/Canny edges, GLCM) for feature extraction.</w:t>
      </w:r>
    </w:p>
    <w:p w:rsidR="37809F7D" w:rsidP="1E0910A0" w:rsidRDefault="37809F7D" w14:paraId="37600ECB" w14:textId="0CBAB0C5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0910A0" w:rsidR="37809F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Implement</w:t>
      </w:r>
      <w:r w:rsidRPr="1E0910A0" w:rsidR="4EC8F46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Rule-based Classification System that translates pixel-level displacement measurements into clinical severity grades (</w:t>
      </w:r>
      <w:r w:rsidRPr="1E0910A0" w:rsidR="4EC8F46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e.g.</w:t>
      </w:r>
      <w:r w:rsidRPr="1E0910A0" w:rsidR="4EC8F46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 AO/OTA classification standards).</w:t>
      </w:r>
    </w:p>
    <w:p w:rsidR="782C1A24" w:rsidP="1E0910A0" w:rsidRDefault="782C1A24" w14:paraId="22CECEF7" w14:textId="517EB244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E0910A0" w:rsidR="782C1A2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Compare </w:t>
      </w:r>
      <w:r w:rsidRPr="1E0910A0" w:rsidR="2C8509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performance of</w:t>
      </w:r>
      <w:r w:rsidRPr="1E0910A0" w:rsidR="782C1A2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hybrid model against standard CNN baselines on the Kaggle </w:t>
      </w:r>
      <w:r w:rsidRPr="1E0910A0" w:rsidR="546B8C0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Fractals</w:t>
      </w:r>
      <w:r w:rsidRPr="1E0910A0" w:rsidR="782C1A2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Bone Fracture </w:t>
      </w:r>
      <w:r w:rsidRPr="1E0910A0" w:rsidR="32B88D9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Detection dataset. </w:t>
      </w:r>
    </w:p>
    <w:p w:rsidR="15996B0A" w:rsidP="3B7019B8" w:rsidRDefault="15996B0A" w14:paraId="2F4DE8FF" w14:textId="3AF1680B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B7019B8" w:rsidR="15996B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Evaluate the system’s ability to quantify displacement (in mm) and classify fracture </w:t>
      </w:r>
      <w:r w:rsidRPr="3B7019B8" w:rsidR="5B91473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types (</w:t>
      </w:r>
      <w:r w:rsidRPr="3B7019B8" w:rsidR="15996B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oblique, transverse, comminuted). </w:t>
      </w:r>
      <w:r>
        <w:br/>
      </w:r>
    </w:p>
    <w:p w:rsidR="15996B0A" w:rsidP="3B7019B8" w:rsidRDefault="15996B0A" w14:paraId="59FC9D00" w14:textId="1024E867">
      <w:pPr>
        <w:pStyle w:val="Normal"/>
        <w:spacing w:line="240" w:lineRule="auto"/>
        <w:ind w:left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B7019B8" w:rsidR="4CB89182">
        <w:rPr>
          <w:rStyle w:val="Heading1Char"/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Research Questions</w:t>
      </w:r>
    </w:p>
    <w:p w:rsidR="4CB89182" w:rsidP="1E0910A0" w:rsidRDefault="4CB89182" w14:paraId="291122FE" w14:textId="3100BF75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40" w:lineRule="auto"/>
        <w:ind w:righ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4CB8918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How does the integration of morphological texture descriptors (</w:t>
      </w:r>
      <w:r w:rsidRPr="1E0910A0" w:rsidR="75645CC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e.g.</w:t>
      </w:r>
      <w:r w:rsidRPr="1E0910A0" w:rsidR="4CB8918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GLCM contrast, edge sharpness) with CNN features affect the accuracy of subtle fracture detection?</w:t>
      </w:r>
    </w:p>
    <w:p w:rsidR="4CB89182" w:rsidP="1E0910A0" w:rsidRDefault="4CB89182" w14:paraId="4BBE1400" w14:textId="6197CCF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40" w:lineRule="auto"/>
        <w:ind w:righ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4CB8918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To what extent can a rule-based logic system using pixel displacement measurements accurately classify fracture severity compared to ground truth la</w:t>
      </w:r>
      <w:r w:rsidRPr="1E0910A0" w:rsidR="7B733AB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bels?</w:t>
      </w:r>
    </w:p>
    <w:p w:rsidR="7B733AB7" w:rsidP="3B7019B8" w:rsidRDefault="7B733AB7" w14:paraId="48656F36" w14:textId="46685AE5">
      <w:pPr>
        <w:pStyle w:val="ListParagraph"/>
        <w:numPr>
          <w:ilvl w:val="0"/>
          <w:numId w:val="4"/>
        </w:numPr>
        <w:suppressLineNumbers w:val="0"/>
        <w:spacing w:before="0" w:beforeAutospacing="off" w:after="160" w:afterAutospacing="off" w:line="240" w:lineRule="auto"/>
        <w:ind w:righ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7019B8" w:rsidR="7B733AB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effective is the proposed hybrid model in distinguishing between </w:t>
      </w:r>
      <w:r w:rsidRPr="3B7019B8" w:rsidR="54376A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fracture</w:t>
      </w:r>
      <w:r w:rsidRPr="3B7019B8" w:rsidR="56B58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B7019B8" w:rsidR="54376AC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subtypes</w:t>
      </w:r>
      <w:r w:rsidRPr="3B7019B8" w:rsidR="583D8B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compared to a standard multi-class CNN?</w:t>
      </w:r>
    </w:p>
    <w:p w:rsidR="583D8B96" w:rsidP="3B7019B8" w:rsidRDefault="583D8B96" w14:paraId="402B2893" w14:textId="307255E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40" w:lineRule="auto"/>
        <w:ind w:righ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7019B8" w:rsidR="583D8B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What is the impact of image preprocessing techniques (e.g., CLAHE, Gaussian smoothing) on the robustness of morphological feature extraction?</w:t>
      </w:r>
    </w:p>
    <w:p w:rsidR="583D8B96" w:rsidP="3B7019B8" w:rsidRDefault="583D8B96" w14:paraId="6D14A3B7" w14:textId="05FF919C">
      <w:pPr>
        <w:pStyle w:val="ListParagraph"/>
        <w:numPr>
          <w:ilvl w:val="0"/>
          <w:numId w:val="4"/>
        </w:numPr>
        <w:bidi w:val="0"/>
        <w:rPr>
          <w:sz w:val="24"/>
          <w:szCs w:val="24"/>
        </w:rPr>
      </w:pPr>
      <w:r w:rsidR="583D8B96">
        <w:rPr/>
        <w:t>What are the ethical implications of relying on automated severity grading for surgical triage decisions?</w:t>
      </w:r>
    </w:p>
    <w:p w:rsidR="347AD139" w:rsidP="1E0910A0" w:rsidRDefault="347AD139" w14:paraId="09CD2CDF" w14:textId="208F9E8B">
      <w:pPr>
        <w:pStyle w:val="Heading1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bookmarkStart w:name="_Toc1554556691" w:id="200181265"/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Theoretical Framework</w:t>
      </w:r>
      <w:bookmarkEnd w:id="200181265"/>
    </w:p>
    <w:p w:rsidR="347AD139" w:rsidP="1E0910A0" w:rsidRDefault="347AD139" w14:paraId="1F7DE5F1" w14:textId="5EE5D5CA">
      <w:p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theoretical underpinning of this research integrates:</w:t>
      </w:r>
    </w:p>
    <w:p w:rsidR="347AD139" w:rsidP="1E0910A0" w:rsidRDefault="347AD139" w14:paraId="3F1E13C9" w14:textId="6253922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Computer Vision (Deep Learning):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Utilizing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CNN architectures (e.g., 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ResNet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DenseNet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 for object detection.</w:t>
      </w:r>
    </w:p>
    <w:p w:rsidR="347AD139" w:rsidP="1E0910A0" w:rsidRDefault="347AD139" w14:paraId="2A99286E" w14:textId="7485E69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Digital Image Processing: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employing 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Morphological Operations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(erosion, dilation, skeletonization) and 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Texture Analysis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(Gray-Level Co-occurrence Matrix) to quantify image features.</w:t>
      </w:r>
    </w:p>
    <w:p w:rsidR="347AD139" w:rsidP="1E0910A0" w:rsidRDefault="347AD139" w14:paraId="6946265A" w14:textId="48C7D6F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Medical Decision Logic: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Applying deterministic rules based on clinical guidelines (e.g., AO/OTA Classification) to categorize injury severity.</w:t>
      </w:r>
    </w:p>
    <w:p w:rsidR="347AD139" w:rsidP="1E0910A0" w:rsidRDefault="347AD139" w14:paraId="745C0027" w14:textId="3D25751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Explainable AI (XAI):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Ensuring model outputs (segmentation masks, measurements) are visually interpretable by humans.</w:t>
      </w:r>
    </w:p>
    <w:p w:rsidR="755A1F65" w:rsidP="1E0910A0" w:rsidRDefault="755A1F65" w14:paraId="2BE26829" w14:textId="0912D470">
      <w:pPr>
        <w:pStyle w:val="Heading1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bookmarkStart w:name="_Toc1695250532" w:id="1723730192"/>
      <w:r w:rsidRPr="1E0910A0" w:rsidR="755A1F6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Methodology</w:t>
      </w:r>
      <w:bookmarkEnd w:id="1723730192"/>
    </w:p>
    <w:p w:rsidR="755A1F65" w:rsidP="1E0910A0" w:rsidRDefault="755A1F65" w14:paraId="7141A207" w14:textId="34E8C20D">
      <w:pPr>
        <w:pStyle w:val="Heading2"/>
        <w:numPr>
          <w:ilvl w:val="0"/>
          <w:numId w:val="16"/>
        </w:numPr>
        <w:bidi w:val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1281067551" w:id="2121619548"/>
      <w:r w:rsidRPr="1E0910A0" w:rsidR="755A1F6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Data Sources</w:t>
      </w:r>
      <w:bookmarkEnd w:id="2121619548"/>
    </w:p>
    <w:p w:rsidR="755A1F65" w:rsidP="1E0910A0" w:rsidRDefault="755A1F65" w14:paraId="22273F6A" w14:textId="07FABD59">
      <w:pPr>
        <w:pStyle w:val="Normal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755A1F6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Primary: Kaggle X-ray Fracture Detection Dataset / </w:t>
      </w:r>
      <w:r w:rsidRPr="1E0910A0" w:rsidR="755A1F6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FracAtlas</w:t>
      </w:r>
      <w:r w:rsidRPr="1E0910A0" w:rsidR="755A1F6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755A1F65" w:rsidP="1E0910A0" w:rsidRDefault="755A1F65" w14:paraId="07B73141" w14:textId="50C772DD">
      <w:pPr>
        <w:pStyle w:val="Normal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755A1F6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Secondary: MURA dataset for generalization testing.</w:t>
      </w:r>
    </w:p>
    <w:p w:rsidR="033A1601" w:rsidP="1E0910A0" w:rsidRDefault="033A1601" w14:paraId="66F63888" w14:textId="02AC775D">
      <w:pPr>
        <w:pStyle w:val="Heading2"/>
        <w:numPr>
          <w:ilvl w:val="0"/>
          <w:numId w:val="16"/>
        </w:numPr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E0910A0" w:rsidR="033A160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bookmarkStart w:name="_Toc1985712008" w:id="644482909"/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Preprocessing Pipeline</w:t>
      </w:r>
      <w:bookmarkEnd w:id="644482909"/>
    </w:p>
    <w:p w:rsidR="347AD139" w:rsidP="1E0910A0" w:rsidRDefault="347AD139" w14:paraId="2E3AAA0C" w14:textId="55E3507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Normalization: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Resizing and pixel value normalization.</w:t>
      </w:r>
    </w:p>
    <w:p w:rsidR="347AD139" w:rsidP="1E0910A0" w:rsidRDefault="347AD139" w14:paraId="3FE870E2" w14:textId="783523D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Enhancement: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Contrast Limited Adaptive Histogram Equalization (CLAHE) to improve bone structure visibility.</w:t>
      </w:r>
    </w:p>
    <w:p w:rsidR="347AD139" w:rsidP="1E0910A0" w:rsidRDefault="347AD139" w14:paraId="709EC48D" w14:textId="7C8D7AD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Filtering: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Gaussian smoothing to reduce noise before edge detection.</w:t>
      </w:r>
    </w:p>
    <w:p w:rsidR="347AD139" w:rsidP="1E0910A0" w:rsidRDefault="347AD139" w14:paraId="3C9DC75A" w14:textId="1E89D0ED">
      <w:pPr>
        <w:pStyle w:val="Heading2"/>
        <w:numPr>
          <w:ilvl w:val="0"/>
          <w:numId w:val="16"/>
        </w:numPr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bookmarkStart w:name="_Toc1117495589" w:id="2033234235"/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Model Design</w:t>
      </w:r>
      <w:bookmarkEnd w:id="2033234235"/>
    </w:p>
    <w:p w:rsidR="347AD139" w:rsidP="1E0910A0" w:rsidRDefault="347AD139" w14:paraId="2F7DCB8A" w14:textId="3BF78B9E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Localization: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CNN (e.g., YOLO or U-Net) 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identifies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Region of Interest (ROI) 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containing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bone.</w:t>
      </w:r>
    </w:p>
    <w:p w:rsidR="347AD139" w:rsidP="1E0910A0" w:rsidRDefault="347AD139" w14:paraId="39F1877F" w14:textId="7B566F3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Feature Extraction: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Within the ROI, the system calculates:</w:t>
      </w:r>
    </w:p>
    <w:p w:rsidR="347AD139" w:rsidP="1E0910A0" w:rsidRDefault="347AD139" w14:paraId="45FE7368" w14:textId="63F57B5B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Line Discontinuity: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Via Hough Transform.</w:t>
      </w:r>
    </w:p>
    <w:p w:rsidR="347AD139" w:rsidP="1E0910A0" w:rsidRDefault="347AD139" w14:paraId="1FF2B80A" w14:textId="03E3166C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Edge Sharpness: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Via Sobel/Canny operators.</w:t>
      </w:r>
    </w:p>
    <w:p w:rsidR="347AD139" w:rsidP="1E0910A0" w:rsidRDefault="347AD139" w14:paraId="56BFEC07" w14:textId="1290D707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Classification Logic: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decision tree applies rules such as:</w:t>
      </w:r>
    </w:p>
    <w:p w:rsidR="347AD139" w:rsidP="1E0910A0" w:rsidRDefault="347AD139" w14:paraId="65A6C9C6" w14:textId="48369BDD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IF (</w:t>
      </w:r>
      <w:r w:rsidRPr="1E0910A0" w:rsidR="36E35CB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Edge Gap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&gt; </w:t>
      </w:r>
      <w:r w:rsidRPr="1E0910A0" w:rsidR="4AF5B30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Threshold A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 AND (</w:t>
      </w:r>
      <w:r w:rsidRPr="1E0910A0" w:rsidR="5C30A5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Skin Breach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== False) THEN Class = "Simple Displaced"</w:t>
      </w:r>
    </w:p>
    <w:p w:rsidR="347AD139" w:rsidP="1E0910A0" w:rsidRDefault="347AD139" w14:paraId="4826AA2F" w14:textId="5FC78D4B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IF (</w:t>
      </w:r>
      <w:r w:rsidRPr="1E0910A0" w:rsidR="35629D2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Edge Gap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&lt; </w:t>
      </w:r>
      <w:r w:rsidRPr="1E0910A0" w:rsidR="436BE47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Threshold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 THEN Class = "Hairline"</w:t>
      </w:r>
    </w:p>
    <w:p w:rsidR="603C0D36" w:rsidP="1E0910A0" w:rsidRDefault="603C0D36" w14:paraId="6BAA096F" w14:textId="69301B5B">
      <w:pPr>
        <w:pStyle w:val="Normal"/>
        <w:bidi w:val="0"/>
        <w:spacing w:before="240" w:beforeAutospacing="off" w:after="240" w:afterAutospacing="off" w:line="240" w:lineRule="auto"/>
        <w:ind w:firstLine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7019B8" w:rsidR="603C0D3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</w:t>
      </w:r>
      <w:r w:rsidRPr="3B7019B8" w:rsidR="603C0D36">
        <w:rPr>
          <w:rStyle w:val="Heading2Char"/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4.  Evaluation Metrics</w:t>
      </w:r>
    </w:p>
    <w:p w:rsidR="347AD139" w:rsidP="1E0910A0" w:rsidRDefault="347AD139" w14:paraId="04B2633A" w14:textId="051692C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Classification: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Accuracy, Precision, Recall, </w:t>
      </w:r>
      <w:r w:rsidRPr="1E0910A0" w:rsidR="762AA1A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F1 score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47AD139" w:rsidP="1E0910A0" w:rsidRDefault="347AD139" w14:paraId="718E45B3" w14:textId="4B5500A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Regression: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Mean Absolute Error (MAE) for displacement measurement (in pixels/mm).</w:t>
      </w:r>
    </w:p>
    <w:p w:rsidR="347AD139" w:rsidP="1E0910A0" w:rsidRDefault="347AD139" w14:paraId="337980E7" w14:textId="10E35F9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Visual: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Intersection over Union (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IoU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 for fracture localizatio</w:t>
      </w:r>
      <w:r w:rsidRPr="1E0910A0" w:rsidR="43BA74E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n.</w:t>
      </w:r>
    </w:p>
    <w:p w:rsidR="2A6702AB" w:rsidP="1E0910A0" w:rsidRDefault="2A6702AB" w14:paraId="476C48FD" w14:textId="3F0DC616">
      <w:pPr>
        <w:pStyle w:val="Heading3"/>
        <w:bidi w:val="0"/>
        <w:spacing w:before="281" w:beforeAutospacing="off" w:after="281" w:afterAutospacing="off" w:line="240" w:lineRule="auto"/>
        <w:jc w:val="both"/>
        <w:rPr>
          <w:rStyle w:val="Heading2Char"/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7019B8" w:rsidR="2A6702AB">
        <w:rPr>
          <w:rStyle w:val="Heading2Char"/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</w:t>
      </w:r>
      <w:r w:rsidRPr="3B7019B8" w:rsidR="77507F28">
        <w:rPr>
          <w:rStyle w:val="Heading2Char"/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</w:t>
      </w:r>
      <w:bookmarkStart w:name="_Toc69986943" w:id="2039670793"/>
      <w:r w:rsidRPr="3B7019B8" w:rsidR="77507F28">
        <w:rPr>
          <w:rStyle w:val="Heading2Char"/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5.</w:t>
      </w:r>
      <w:r w:rsidRPr="3B7019B8" w:rsidR="767C89BB">
        <w:rPr>
          <w:rStyle w:val="Heading2Char"/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B7019B8" w:rsidR="347AD139">
        <w:rPr>
          <w:rStyle w:val="Heading2Char"/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</w:t>
      </w:r>
      <w:r w:rsidRPr="3B7019B8" w:rsidR="347AD139">
        <w:rPr>
          <w:rStyle w:val="Heading2Char"/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ools &amp; Infrastructure</w:t>
      </w:r>
      <w:bookmarkEnd w:id="2039670793"/>
    </w:p>
    <w:p w:rsidR="347AD139" w:rsidP="1E0910A0" w:rsidRDefault="347AD139" w14:paraId="3C37E020" w14:textId="0A7767B8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Programming: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Python (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PyTorch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/TensorFlow, OpenCV, Scikit-image).</w:t>
      </w:r>
    </w:p>
    <w:p w:rsidR="347AD139" w:rsidP="1E0910A0" w:rsidRDefault="347AD139" w14:paraId="7E30759B" w14:textId="439F333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Compute: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Google Colab Pro or local GPU.</w:t>
      </w:r>
    </w:p>
    <w:p w:rsidR="347AD139" w:rsidP="1E0910A0" w:rsidRDefault="347AD139" w14:paraId="47696D51" w14:textId="69978354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Visualization: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Matplotlib for bounding boxes and edge </w:t>
      </w:r>
      <w:r w:rsidRPr="1E0910A0" w:rsidR="10DA04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overlays. Research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Timeline</w:t>
      </w:r>
    </w:p>
    <w:p w:rsidR="347AD139" w:rsidP="1E0910A0" w:rsidRDefault="347AD139" w14:paraId="535754EF" w14:textId="631D714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Month 1</w:t>
      </w:r>
      <w:r w:rsidRPr="1E0910A0" w:rsidR="334E7D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(December)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Literature Review</w:t>
      </w:r>
      <w:r w:rsidRPr="1E0910A0" w:rsidR="07A62FA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Data </w:t>
      </w:r>
      <w:r w:rsidRPr="1E0910A0" w:rsidR="1AE9FFA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Preprocessing,</w:t>
      </w:r>
      <w:r w:rsidRPr="1E0910A0" w:rsidR="785EC07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Implementation of CNN for Localization</w:t>
      </w:r>
      <w:r w:rsidRPr="1E0910A0" w:rsidR="136D092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Development of Morphological Descriptors</w:t>
      </w:r>
      <w:r w:rsidRPr="1E0910A0" w:rsidR="4432B6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47AD139" w:rsidP="1E0910A0" w:rsidRDefault="347AD139" w14:paraId="4EDC6710" w14:textId="1748F41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Month </w:t>
      </w:r>
      <w:r w:rsidRPr="1E0910A0" w:rsidR="3600BDF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2</w:t>
      </w:r>
      <w:r w:rsidRPr="1E0910A0" w:rsidR="25FCA90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(January)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Rule-based Logic</w:t>
      </w:r>
      <w:r w:rsidRPr="1E0910A0" w:rsidR="331EA78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Integration, Testing, and Comparative Analysis</w:t>
      </w:r>
    </w:p>
    <w:p w:rsidR="347AD139" w:rsidP="1E0910A0" w:rsidRDefault="347AD139" w14:paraId="1C03A990" w14:textId="6FA237C7">
      <w:pPr>
        <w:pStyle w:val="Heading1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bookmarkStart w:name="_Toc264267493" w:id="1514905432"/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Expected Contributions</w:t>
      </w:r>
      <w:bookmarkEnd w:id="1514905432"/>
    </w:p>
    <w:p w:rsidR="347AD139" w:rsidP="1E0910A0" w:rsidRDefault="347AD139" w14:paraId="4A8A4E5E" w14:textId="432D06E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A novel 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Hybrid Fracture Analysis framework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combining deep learning and explicit rule-based logic.</w:t>
      </w:r>
    </w:p>
    <w:p w:rsidR="347AD139" w:rsidP="1E0910A0" w:rsidRDefault="347AD139" w14:paraId="47FD0989" w14:textId="6019A41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An evaluation of 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Morphological/Texture Descriptors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for medical image analysis.</w:t>
      </w:r>
    </w:p>
    <w:p w:rsidR="347AD139" w:rsidP="1E0910A0" w:rsidRDefault="347AD139" w14:paraId="0AB013B4" w14:textId="2D4F71A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 w:line="240" w:lineRule="auto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A functional prototype capable of assessing 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fracture displacement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type</w:t>
      </w:r>
      <w:r w:rsidRPr="1E0910A0" w:rsidR="347AD1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EDC48D8" w:rsidP="1E0910A0" w:rsidRDefault="3EDC48D8" w14:paraId="32FA9B80" w14:textId="365A88F8">
      <w:pPr>
        <w:pStyle w:val="Heading1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bookmarkStart w:name="_Toc118672294" w:id="1794188655"/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Expected Results</w:t>
      </w:r>
      <w:bookmarkEnd w:id="1794188655"/>
    </w:p>
    <w:p w:rsidR="3EDC48D8" w:rsidP="1E0910A0" w:rsidRDefault="3EDC48D8" w14:paraId="2CAA5A6A" w14:textId="588DDCE5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EDC48D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RQ1: Hybrid Model vs. Traditional CNN</w:t>
      </w:r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5BD27226" w:rsidP="1E0910A0" w:rsidRDefault="5BD27226" w14:paraId="3C87534E" w14:textId="0808139E">
      <w:pPr>
        <w:pStyle w:val="Normal"/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5BD272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Expected Output: </w:t>
      </w:r>
      <w:r w:rsidRPr="1E0910A0" w:rsidR="7D99A7D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Comparative performance metrics with the following dummy data.</w:t>
      </w:r>
    </w:p>
    <w:p w:rsidR="5BD27226" w:rsidP="1E0910A0" w:rsidRDefault="5BD27226" w14:paraId="50F47B1A" w14:textId="1131AFEC">
      <w:pPr>
        <w:pStyle w:val="Normal"/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5BD272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Figure Idea: </w:t>
      </w:r>
      <w:r w:rsidRPr="1E0910A0" w:rsidR="5BD272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It proves that "Hybrid" model is mathematically superior to standard "Black Box" models (</w:t>
      </w:r>
      <w:r w:rsidRPr="1E0910A0" w:rsidR="5BD272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</w:t>
      </w:r>
      <w:r w:rsidRPr="1E0910A0" w:rsidR="5BD272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esNet</w:t>
      </w:r>
      <w:r w:rsidRPr="1E0910A0" w:rsidR="5BD272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/</w:t>
      </w:r>
      <w:r w:rsidRPr="1E0910A0" w:rsidR="5BD272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</w:t>
      </w:r>
      <w:r w:rsidRPr="1E0910A0" w:rsidR="5BD272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enseNet</w:t>
      </w:r>
      <w:r w:rsidRPr="1E0910A0" w:rsidR="5BD272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  <w:r w:rsidRPr="1E0910A0" w:rsidR="5BD272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commonly used in the industry</w:t>
      </w: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698"/>
        <w:gridCol w:w="1698"/>
        <w:gridCol w:w="1698"/>
        <w:gridCol w:w="1698"/>
        <w:gridCol w:w="1698"/>
      </w:tblGrid>
      <w:tr w:rsidR="1E0910A0" w:rsidTr="1E0910A0" w14:paraId="0A910DCE">
        <w:trPr>
          <w:trHeight w:val="315"/>
        </w:trPr>
        <w:tc>
          <w:tcPr>
            <w:tcW w:w="16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5B95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584C201B" w14:textId="42EA1497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Model Architecture</w:t>
            </w:r>
          </w:p>
        </w:tc>
        <w:tc>
          <w:tcPr>
            <w:tcW w:w="1698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5B95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7AE24127" w14:textId="5B5F9EFE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Accuracy (%)</w:t>
            </w:r>
          </w:p>
        </w:tc>
        <w:tc>
          <w:tcPr>
            <w:tcW w:w="1698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5B95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19E0556E" w14:textId="5CD857CD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Precision</w:t>
            </w:r>
          </w:p>
        </w:tc>
        <w:tc>
          <w:tcPr>
            <w:tcW w:w="1698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5B95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0093545D" w14:textId="05083FBF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Recall (Sensitivity)</w:t>
            </w:r>
          </w:p>
        </w:tc>
        <w:tc>
          <w:tcPr>
            <w:tcW w:w="1698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5B95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6D78526D" w14:textId="3E20EA45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F1-Score</w:t>
            </w:r>
          </w:p>
        </w:tc>
      </w:tr>
      <w:tr w:rsidR="1E0910A0" w:rsidTr="1E0910A0" w14:paraId="694EE2B1">
        <w:trPr>
          <w:trHeight w:val="315"/>
        </w:trPr>
        <w:tc>
          <w:tcPr>
            <w:tcW w:w="169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564A25AC" w14:textId="60AFB4EF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ResNet50 (Baseline)</w:t>
            </w:r>
          </w:p>
        </w:tc>
        <w:tc>
          <w:tcPr>
            <w:tcW w:w="169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2FC73F2C" w14:textId="1A786CA0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88.5</w:t>
            </w:r>
          </w:p>
        </w:tc>
        <w:tc>
          <w:tcPr>
            <w:tcW w:w="169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70FFAB4A" w14:textId="19388FC0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0.86</w:t>
            </w:r>
          </w:p>
        </w:tc>
        <w:tc>
          <w:tcPr>
            <w:tcW w:w="169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6030730F" w14:textId="02E97D6C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0.88</w:t>
            </w:r>
          </w:p>
        </w:tc>
        <w:tc>
          <w:tcPr>
            <w:tcW w:w="169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433A9C79" w14:textId="65E940B9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0.87</w:t>
            </w:r>
          </w:p>
        </w:tc>
      </w:tr>
      <w:tr w:rsidR="1E0910A0" w:rsidTr="1E0910A0" w14:paraId="2FCDAC98">
        <w:trPr>
          <w:trHeight w:val="315"/>
        </w:trPr>
        <w:tc>
          <w:tcPr>
            <w:tcW w:w="169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F0F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0AA7A1E9" w14:textId="7DDF6468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DenseNet121 (Baseline)</w:t>
            </w:r>
          </w:p>
        </w:tc>
        <w:tc>
          <w:tcPr>
            <w:tcW w:w="169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E8F0F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44E39711" w14:textId="08AC899F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90.1</w:t>
            </w:r>
          </w:p>
        </w:tc>
        <w:tc>
          <w:tcPr>
            <w:tcW w:w="169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E8F0F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177BECB8" w14:textId="548D619A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0.89</w:t>
            </w:r>
          </w:p>
        </w:tc>
        <w:tc>
          <w:tcPr>
            <w:tcW w:w="169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E8F0F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21B0BA17" w14:textId="22AA0E51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0.9</w:t>
            </w:r>
          </w:p>
        </w:tc>
        <w:tc>
          <w:tcPr>
            <w:tcW w:w="169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E8F0F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6EB0FCEB" w14:textId="699E4216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0.89</w:t>
            </w:r>
          </w:p>
        </w:tc>
      </w:tr>
      <w:tr w:rsidR="1E0910A0" w:rsidTr="1E0910A0" w14:paraId="44228A05">
        <w:trPr>
          <w:trHeight w:val="315"/>
        </w:trPr>
        <w:tc>
          <w:tcPr>
            <w:tcW w:w="1698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432914E6" w14:textId="642CE7FA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Hybrid (CNN + Morphology)</w:t>
            </w:r>
          </w:p>
        </w:tc>
        <w:tc>
          <w:tcPr>
            <w:tcW w:w="169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0B024C1C" w14:textId="39183661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94.2</w:t>
            </w:r>
          </w:p>
        </w:tc>
        <w:tc>
          <w:tcPr>
            <w:tcW w:w="169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6A0F80D0" w14:textId="7F033E03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0.95</w:t>
            </w:r>
          </w:p>
        </w:tc>
        <w:tc>
          <w:tcPr>
            <w:tcW w:w="169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35256047" w14:textId="4B71AFD0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0.93</w:t>
            </w:r>
          </w:p>
        </w:tc>
        <w:tc>
          <w:tcPr>
            <w:tcW w:w="1698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E0910A0" w:rsidP="1E0910A0" w:rsidRDefault="1E0910A0" w14:paraId="2FAF94E0" w14:textId="4AF080F8">
            <w:pPr>
              <w:bidi w:val="0"/>
              <w:spacing w:before="0" w:beforeAutospacing="off" w:after="0" w:afterAutospacing="off"/>
              <w:jc w:val="both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1E0910A0" w:rsidR="1E0910A0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0.94</w:t>
            </w:r>
          </w:p>
        </w:tc>
      </w:tr>
    </w:tbl>
    <w:p w:rsidR="1E0910A0" w:rsidP="1E0910A0" w:rsidRDefault="1E0910A0" w14:paraId="294786A1" w14:textId="3E4F2BA6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45F7490" w:rsidP="3B7019B8" w:rsidRDefault="345F7490" w14:paraId="5AC2B597" w14:textId="24B3BF85">
      <w:pPr>
        <w:pStyle w:val="Normal"/>
        <w:bidi w:val="0"/>
        <w:spacing w:before="240" w:beforeAutospacing="off" w:after="24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4646BFD8">
        <w:drawing>
          <wp:inline wp14:editId="2E473082" wp14:anchorId="0C0A6B34">
            <wp:extent cx="3663322" cy="1932253"/>
            <wp:effectExtent l="0" t="0" r="0" b="0"/>
            <wp:docPr id="1903091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091451" name="Picture 1903091451"/>
                    <pic:cNvPicPr/>
                  </pic:nvPicPr>
                  <pic:blipFill>
                    <a:blip xmlns:r="http://schemas.openxmlformats.org/officeDocument/2006/relationships" r:embed="rId1264769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3322" cy="193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5F7490" w:rsidP="3B7019B8" w:rsidRDefault="345F7490" w14:paraId="50A23320" w14:textId="3C27437F">
      <w:pPr>
        <w:pStyle w:val="Normal"/>
        <w:bidi w:val="0"/>
        <w:spacing w:before="240" w:beforeAutospacing="off" w:after="24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B7019B8" w:rsidR="345F749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Table 1: Comparative performance metrics</w:t>
      </w:r>
    </w:p>
    <w:p w:rsidR="3EDC48D8" w:rsidP="1E0910A0" w:rsidRDefault="3EDC48D8" w14:paraId="0F37BA15" w14:textId="3ED9BAE6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EDC48D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RQ2: Severity Classification Performance</w:t>
      </w:r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0F07C527" w:rsidP="1E0910A0" w:rsidRDefault="0F07C527" w14:paraId="1F3AAE60" w14:textId="54A29143">
      <w:pPr>
        <w:pStyle w:val="Normal"/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0F07C52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Suitable output</w:t>
      </w:r>
      <w:r w:rsidRPr="1E0910A0" w:rsidR="0F07C52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 Heatmap</w:t>
      </w:r>
    </w:p>
    <w:p w:rsidR="7268D128" w:rsidP="1E0910A0" w:rsidRDefault="7268D128" w14:paraId="5D5263D6" w14:textId="55FD378F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7268D1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Figure idea:</w:t>
      </w:r>
      <w:r w:rsidRPr="1E0910A0" w:rsidR="7268D12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1E0910A0" w:rsidR="7268D12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This grid proves that your Rule-Based Logic works. It specifically highlights whether your system can distinguish between the tricky “Hairline” fractures and “Normal” bones or “Severe” fractures.</w:t>
      </w:r>
    </w:p>
    <w:p w:rsidR="683BCB5B" w:rsidP="3B7019B8" w:rsidRDefault="683BCB5B" w14:paraId="3B00AF0D" w14:textId="412D3BBA">
      <w:pPr>
        <w:pStyle w:val="Normal"/>
        <w:bidi w:val="0"/>
        <w:spacing w:before="240" w:beforeAutospacing="off" w:after="24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683BCB5B">
        <w:drawing>
          <wp:inline wp14:editId="6B3BCF71" wp14:anchorId="304E900C">
            <wp:extent cx="3605439" cy="2869328"/>
            <wp:effectExtent l="0" t="0" r="0" b="0"/>
            <wp:docPr id="373504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504430" name="Picture 373504430"/>
                    <pic:cNvPicPr/>
                  </pic:nvPicPr>
                  <pic:blipFill>
                    <a:blip xmlns:r="http://schemas.openxmlformats.org/officeDocument/2006/relationships" r:embed="rId1730593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5439" cy="286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E46FCA" w:rsidP="3B7019B8" w:rsidRDefault="5FE46FCA" w14:paraId="5FC1C88D" w14:textId="645FC65A">
      <w:pPr>
        <w:pStyle w:val="Normal"/>
        <w:bidi w:val="0"/>
        <w:spacing w:before="240" w:beforeAutospacing="off" w:after="24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3B7019B8" w:rsidR="5FE46FCA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Figure 1: Confusion Matrix showing the classification accuracy of the Rule-based system for "Hairline" vs. "Severe" fractures.</w:t>
      </w:r>
    </w:p>
    <w:p w:rsidR="3EDC48D8" w:rsidP="1E0910A0" w:rsidRDefault="3EDC48D8" w14:paraId="728018B5" w14:textId="44661007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EDC48D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RQ3: Feature Importance</w:t>
      </w:r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067DC06B" w:rsidP="1E0910A0" w:rsidRDefault="067DC06B" w14:paraId="202C885F" w14:textId="46542DB4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067DC06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Expected Output:</w:t>
      </w:r>
      <w:r w:rsidRPr="1E0910A0" w:rsidR="067DC06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Bar chart</w:t>
      </w:r>
    </w:p>
    <w:p w:rsidR="385ED877" w:rsidP="1E0910A0" w:rsidRDefault="385ED877" w14:paraId="5306C01C" w14:textId="6B019826">
      <w:pPr>
        <w:pStyle w:val="Normal"/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85ED8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Figure idea:</w:t>
      </w:r>
      <w:r w:rsidRPr="1E0910A0" w:rsidR="385ED87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This chart justifies the "Hybrid" approach. It shows that while the CNN (Deep Learning) provides base </w:t>
      </w:r>
      <w:r w:rsidRPr="1E0910A0" w:rsidR="385ED87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detection,but</w:t>
      </w:r>
      <w:r w:rsidRPr="1E0910A0" w:rsidR="385ED87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"Morphological Descriptors" (Texture/Edges) are necessary to push the accuracy higher.</w:t>
      </w:r>
    </w:p>
    <w:p w:rsidR="0AB84810" w:rsidP="3B7019B8" w:rsidRDefault="0AB84810" w14:paraId="05CC0A27" w14:textId="2A1367BF">
      <w:pPr>
        <w:pStyle w:val="Normal"/>
        <w:bidi w:val="0"/>
        <w:spacing w:before="240" w:beforeAutospacing="off" w:after="24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0AB84810">
        <w:drawing>
          <wp:inline wp14:editId="6615452C" wp14:anchorId="12C14DE0">
            <wp:extent cx="5486078" cy="2363517"/>
            <wp:effectExtent l="0" t="0" r="0" b="0"/>
            <wp:docPr id="1645467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5467587" name="Picture 1645467587"/>
                    <pic:cNvPicPr/>
                  </pic:nvPicPr>
                  <pic:blipFill>
                    <a:blip xmlns:r="http://schemas.openxmlformats.org/officeDocument/2006/relationships" r:embed="rId721091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078" cy="236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D3E2B9" w:rsidP="1E0910A0" w:rsidRDefault="11D3E2B9" w14:paraId="4033DD9F" w14:textId="7F80ABF6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1E0910A0" w:rsidR="11D3E2B9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                                        Figure 2: Bar chart illustrating the contribution of specific descriptors</w:t>
      </w:r>
    </w:p>
    <w:p w:rsidR="1E0910A0" w:rsidP="1E0910A0" w:rsidRDefault="1E0910A0" w14:paraId="418021D7" w14:textId="5675F900">
      <w:pPr>
        <w:pStyle w:val="Normal"/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3EDC48D8" w:rsidP="1E0910A0" w:rsidRDefault="3EDC48D8" w14:paraId="5AC3FF9C" w14:textId="173C1FFF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EDC48D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RQ4: Explainability</w:t>
      </w:r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2B5DAE24" w:rsidP="1E0910A0" w:rsidRDefault="2B5DAE24" w14:paraId="5C443368" w14:textId="257873A8">
      <w:pPr>
        <w:pStyle w:val="Normal"/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2B5DAE2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Figure idea</w:t>
      </w:r>
      <w:r w:rsidRPr="1E0910A0" w:rsidR="2B5DAE2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</w:t>
      </w:r>
      <w:r w:rsidRPr="1E0910A0" w:rsidR="4F9117A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 side-by-side comparison image </w:t>
      </w:r>
      <w:r w:rsidRPr="1E0910A0" w:rsidR="4F9117A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containing</w:t>
      </w:r>
      <w:r w:rsidRPr="1E0910A0" w:rsidR="4F9117A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two panels</w:t>
      </w:r>
    </w:p>
    <w:p w:rsidR="633214FA" w:rsidP="3B7019B8" w:rsidRDefault="633214FA" w14:paraId="04975055" w14:textId="22E3FC6D">
      <w:pPr>
        <w:pStyle w:val="Normal"/>
        <w:bidi w:val="0"/>
        <w:spacing w:before="240" w:beforeAutospacing="off" w:after="24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="633214FA">
        <w:drawing>
          <wp:inline wp14:editId="5FE08B07" wp14:anchorId="1C8BB041">
            <wp:extent cx="3622204" cy="1876503"/>
            <wp:effectExtent l="0" t="0" r="0" b="0"/>
            <wp:docPr id="1074964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964205" name="Picture 1074964205"/>
                    <pic:cNvPicPr/>
                  </pic:nvPicPr>
                  <pic:blipFill>
                    <a:blip xmlns:r="http://schemas.openxmlformats.org/officeDocument/2006/relationships" r:embed="rId55198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2204" cy="187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111EC8" w:rsidP="3B7019B8" w:rsidRDefault="1D111EC8" w14:paraId="3C88E2BB" w14:textId="48248021">
      <w:pPr>
        <w:pStyle w:val="Normal"/>
        <w:jc w:val="center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3B7019B8" w:rsidR="1D111EC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Figure 3: Visual examples of original X-rays vs. System Output (overlaying fracture lines and displacement measurements).</w:t>
      </w:r>
    </w:p>
    <w:p w:rsidR="3B7019B8" w:rsidP="3B7019B8" w:rsidRDefault="3B7019B8" w14:paraId="7B2C7C48" w14:textId="6F638287">
      <w:pPr>
        <w:pStyle w:val="Normal"/>
        <w:bidi w:val="0"/>
        <w:jc w:val="left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</w:p>
    <w:p w:rsidR="50254307" w:rsidP="3B7019B8" w:rsidRDefault="50254307" w14:paraId="64A78CFC" w14:textId="7FB81DD2">
      <w:pPr>
        <w:pStyle w:val="Normal"/>
        <w:bidi w:val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B7019B8" w:rsidR="5025430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RQ5:</w:t>
      </w:r>
      <w:r w:rsidRPr="3B7019B8" w:rsidR="50254307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Ethical Implications of Automated Severity Grading</w:t>
      </w:r>
    </w:p>
    <w:p w:rsidR="5ABDFACF" w:rsidP="3B7019B8" w:rsidRDefault="5ABDFACF" w14:paraId="46DF51C8" w14:textId="70C45398">
      <w:pPr>
        <w:pStyle w:val="Normal"/>
        <w:bidi w:val="0"/>
        <w:jc w:val="left"/>
      </w:pPr>
      <w:r w:rsidRPr="3B7019B8" w:rsidR="5ABDFA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Suitable output: </w:t>
      </w:r>
      <w:r w:rsidRPr="3B7019B8" w:rsidR="5ABDFACF">
        <w:rPr>
          <w:rFonts w:ascii="Aptos" w:hAnsi="Aptos" w:eastAsia="Aptos" w:cs="Aptos"/>
          <w:noProof w:val="0"/>
          <w:sz w:val="24"/>
          <w:szCs w:val="24"/>
          <w:lang w:val="en-US"/>
        </w:rPr>
        <w:t>conceptual diagram.</w:t>
      </w:r>
    </w:p>
    <w:p w:rsidR="71E0A2C7" w:rsidP="3B7019B8" w:rsidRDefault="71E0A2C7" w14:paraId="7786F802" w14:textId="29176137">
      <w:pPr>
        <w:pStyle w:val="Normal"/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7019B8" w:rsidR="71E0A2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Figure</w:t>
      </w:r>
      <w:r w:rsidRPr="3B7019B8" w:rsidR="71E0A2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idea:</w:t>
      </w:r>
      <w:r w:rsidRPr="3B7019B8" w:rsidR="71E0A2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7019B8" w:rsidR="71E0A2C7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3B7019B8" w:rsidR="71E0A2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technical error (e.g., False Negative) can escalate into a patient's safety incident if unchecked by human oversight.</w:t>
      </w:r>
    </w:p>
    <w:p w:rsidR="3B7019B8" w:rsidP="3B7019B8" w:rsidRDefault="3B7019B8" w14:paraId="44FF3F07" w14:textId="3690A25B">
      <w:pPr>
        <w:pStyle w:val="Normal"/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B7019B8" w:rsidP="3B7019B8" w:rsidRDefault="3B7019B8" w14:paraId="158979A1" w14:textId="52775B03">
      <w:pPr>
        <w:pStyle w:val="Normal"/>
        <w:bidi w:val="0"/>
        <w:jc w:val="center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</w:p>
    <w:p w:rsidR="2072C9C1" w:rsidP="3B7019B8" w:rsidRDefault="2072C9C1" w14:paraId="3FF8F1C5" w14:textId="1F4B9219">
      <w:pPr>
        <w:pStyle w:val="Normal"/>
        <w:bidi w:val="0"/>
        <w:jc w:val="center"/>
      </w:pPr>
      <w:r w:rsidR="2072C9C1">
        <w:drawing>
          <wp:inline wp14:editId="2E4F7DDA" wp14:anchorId="4B5B8519">
            <wp:extent cx="4438650" cy="3216342"/>
            <wp:effectExtent l="0" t="0" r="0" b="0"/>
            <wp:docPr id="1457236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236115" name="Picture 1457236115"/>
                    <pic:cNvPicPr/>
                  </pic:nvPicPr>
                  <pic:blipFill>
                    <a:blip xmlns:r="http://schemas.openxmlformats.org/officeDocument/2006/relationships" r:embed="rId2088509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4261" r="0" b="0"/>
                  </pic:blipFill>
                  <pic:spPr>
                    <a:xfrm rot="0">
                      <a:off x="0" y="0"/>
                      <a:ext cx="4438650" cy="32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5E8F0" w:rsidP="3B7019B8" w:rsidRDefault="17C5E8F0" w14:paraId="3E003944" w14:textId="47391CCD">
      <w:pPr>
        <w:pStyle w:val="Normal"/>
        <w:bidi w:val="0"/>
        <w:jc w:val="center"/>
      </w:pPr>
      <w:r w:rsidR="17C5E8F0">
        <w:rPr/>
        <w:t xml:space="preserve">Figure4: </w:t>
      </w:r>
      <w:r w:rsidRPr="3B7019B8" w:rsidR="17C5E8F0">
        <w:rPr>
          <w:rFonts w:ascii="Aptos" w:hAnsi="Aptos" w:eastAsia="Aptos" w:cs="Aptos"/>
          <w:noProof w:val="0"/>
          <w:sz w:val="24"/>
          <w:szCs w:val="24"/>
          <w:lang w:val="en-US"/>
        </w:rPr>
        <w:t>Risk Propagation Pathway</w:t>
      </w:r>
    </w:p>
    <w:p w:rsidR="3EDC48D8" w:rsidP="1E0910A0" w:rsidRDefault="3EDC48D8" w14:paraId="1E5585F6" w14:textId="30B50F63">
      <w:pPr>
        <w:pStyle w:val="Heading1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bookmarkStart w:name="_Toc1996821301" w:id="1306894752"/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References</w:t>
      </w:r>
      <w:bookmarkEnd w:id="1306894752"/>
    </w:p>
    <w:p w:rsidR="3EDC48D8" w:rsidP="1E0910A0" w:rsidRDefault="3EDC48D8" w14:paraId="63E57CA6" w14:textId="68C2BDC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[Standard Medical Imaging Citations would go here, e.g., papers on </w:t>
      </w:r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FracAtlas</w:t>
      </w:r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ResNet</w:t>
      </w:r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etc.]</w:t>
      </w:r>
    </w:p>
    <w:p w:rsidR="3EDC48D8" w:rsidP="1E0910A0" w:rsidRDefault="3EDC48D8" w14:paraId="730559A9" w14:textId="3320C7C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Devlin, J., et al. (2019). BERT: Pre-</w:t>
      </w:r>
      <w:r w:rsidRPr="1E0910A0" w:rsidR="0934D4D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training</w:t>
      </w:r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Deep Bidirectional Transformers.</w:t>
      </w:r>
    </w:p>
    <w:p w:rsidR="3EDC48D8" w:rsidP="1E0910A0" w:rsidRDefault="3EDC48D8" w14:paraId="56C5B1CA" w14:textId="66ECB17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Ribeiro, M. T., et al. (2016). "Why Should I Trust You?": Explaining the Predictions of Any Classifier.</w:t>
      </w:r>
    </w:p>
    <w:p w:rsidR="3EDC48D8" w:rsidP="1E0910A0" w:rsidRDefault="3EDC48D8" w14:paraId="2CAE7FF1" w14:textId="15590163">
      <w:pPr>
        <w:pStyle w:val="Heading1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bookmarkStart w:name="_Toc122311804" w:id="709180354"/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Appendix</w:t>
      </w:r>
      <w:bookmarkEnd w:id="709180354"/>
    </w:p>
    <w:p w:rsidR="3EDC48D8" w:rsidP="1E0910A0" w:rsidRDefault="3EDC48D8" w14:paraId="152052E3" w14:textId="6D95456F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EDC48D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A. Dataset Statistics:</w:t>
      </w:r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Distribution of fracture types (Simple, Comminuted, etc.) in the training set. </w:t>
      </w:r>
    </w:p>
    <w:p w:rsidR="3EDC48D8" w:rsidP="1E0910A0" w:rsidRDefault="3EDC48D8" w14:paraId="29E1CEAB" w14:textId="10F30DD3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0910A0" w:rsidR="3EDC48D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B. Algorithm Logic:</w:t>
      </w:r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Pseudocode for the Rule-based Classification module. </w:t>
      </w:r>
    </w:p>
    <w:p w:rsidR="3EDC48D8" w:rsidP="1E0910A0" w:rsidRDefault="3EDC48D8" w14:paraId="59B9154B" w14:textId="505D037C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  <w:r w:rsidRPr="1E0910A0" w:rsidR="3EDC48D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C. Ethical Review:</w:t>
      </w:r>
      <w:r w:rsidRPr="1E0910A0" w:rsidR="3EDC48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Data anonymization protocols.</w:t>
      </w:r>
      <w:hyperlink r:id="Rf1a96f3b98334ff2">
        <w:r w:rsidRPr="1E0910A0" w:rsidR="6C918C10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sz w:val="24"/>
            <w:szCs w:val="24"/>
            <w:lang w:val="en-US"/>
          </w:rPr>
          <w:t>S</w:t>
        </w:r>
      </w:hyperlink>
    </w:p>
    <w:p w:rsidR="1E0910A0" w:rsidP="1E0910A0" w:rsidRDefault="1E0910A0" w14:paraId="2CF2FAA0" w14:textId="277DE6EA">
      <w:pPr>
        <w:spacing w:before="240" w:beforeAutospacing="off" w:after="240" w:afterAutospacing="off" w:line="240" w:lineRule="auto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E0910A0" w:rsidP="1E0910A0" w:rsidRDefault="1E0910A0" w14:paraId="3FB50EB5" w14:textId="26318896">
      <w:pPr>
        <w:pStyle w:val="Normal"/>
        <w:spacing w:line="240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2926b5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6">
    <w:nsid w:val="263466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f131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bc1a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e13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0968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82f2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4195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b3f5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0b69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f984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45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c8c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dbf4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1bcce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2885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9d33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A0D9E0"/>
    <w:rsid w:val="00732FEC"/>
    <w:rsid w:val="00AE00CB"/>
    <w:rsid w:val="0215C57E"/>
    <w:rsid w:val="029F2B5D"/>
    <w:rsid w:val="02BEB07A"/>
    <w:rsid w:val="033A1601"/>
    <w:rsid w:val="039C5207"/>
    <w:rsid w:val="044F0603"/>
    <w:rsid w:val="04C659FF"/>
    <w:rsid w:val="054E9E82"/>
    <w:rsid w:val="067DC06B"/>
    <w:rsid w:val="075393CA"/>
    <w:rsid w:val="07728010"/>
    <w:rsid w:val="07A62FAD"/>
    <w:rsid w:val="07FFD577"/>
    <w:rsid w:val="08ADE35B"/>
    <w:rsid w:val="0934D4D1"/>
    <w:rsid w:val="09E5EF3D"/>
    <w:rsid w:val="0A29ED7F"/>
    <w:rsid w:val="0A4EF102"/>
    <w:rsid w:val="0AB84810"/>
    <w:rsid w:val="0ABD34B3"/>
    <w:rsid w:val="0C1AE68F"/>
    <w:rsid w:val="0C2522B2"/>
    <w:rsid w:val="0CAEC5BE"/>
    <w:rsid w:val="0D49E5E1"/>
    <w:rsid w:val="0DBCF165"/>
    <w:rsid w:val="0E106EFE"/>
    <w:rsid w:val="0E5F9982"/>
    <w:rsid w:val="0EBCDB35"/>
    <w:rsid w:val="0EFA97DC"/>
    <w:rsid w:val="0F07C527"/>
    <w:rsid w:val="0F517225"/>
    <w:rsid w:val="10BA6C69"/>
    <w:rsid w:val="10DA0430"/>
    <w:rsid w:val="111F7C6B"/>
    <w:rsid w:val="11A3F7B8"/>
    <w:rsid w:val="11A716C1"/>
    <w:rsid w:val="11D3E2B9"/>
    <w:rsid w:val="13614602"/>
    <w:rsid w:val="136D0929"/>
    <w:rsid w:val="13A7A8A2"/>
    <w:rsid w:val="15996B0A"/>
    <w:rsid w:val="15DE77A0"/>
    <w:rsid w:val="16C74257"/>
    <w:rsid w:val="17C5E8F0"/>
    <w:rsid w:val="18343265"/>
    <w:rsid w:val="1AE9FFAC"/>
    <w:rsid w:val="1AEB3B2F"/>
    <w:rsid w:val="1AF1C126"/>
    <w:rsid w:val="1B2C6AF8"/>
    <w:rsid w:val="1D111EC8"/>
    <w:rsid w:val="1D959B04"/>
    <w:rsid w:val="1DAF20B2"/>
    <w:rsid w:val="1DB4C6C6"/>
    <w:rsid w:val="1DB73DFF"/>
    <w:rsid w:val="1DD20D8D"/>
    <w:rsid w:val="1DFA92CB"/>
    <w:rsid w:val="1E0910A0"/>
    <w:rsid w:val="1E9AC8B1"/>
    <w:rsid w:val="1EB82124"/>
    <w:rsid w:val="1F1024FF"/>
    <w:rsid w:val="1FA60FD2"/>
    <w:rsid w:val="200FCBA7"/>
    <w:rsid w:val="204923E5"/>
    <w:rsid w:val="2072C9C1"/>
    <w:rsid w:val="20AC05D7"/>
    <w:rsid w:val="214A08D8"/>
    <w:rsid w:val="218CFC52"/>
    <w:rsid w:val="21C4CFA4"/>
    <w:rsid w:val="21D3A9C1"/>
    <w:rsid w:val="2453F19E"/>
    <w:rsid w:val="2459572F"/>
    <w:rsid w:val="25CDFD58"/>
    <w:rsid w:val="25FB6F04"/>
    <w:rsid w:val="25FCA908"/>
    <w:rsid w:val="263439A1"/>
    <w:rsid w:val="2756EDCC"/>
    <w:rsid w:val="27E7853E"/>
    <w:rsid w:val="287DB105"/>
    <w:rsid w:val="28E86FC7"/>
    <w:rsid w:val="28F653F7"/>
    <w:rsid w:val="2A4DF2D6"/>
    <w:rsid w:val="2A6702AB"/>
    <w:rsid w:val="2B5DAE24"/>
    <w:rsid w:val="2BDA4195"/>
    <w:rsid w:val="2C8509FC"/>
    <w:rsid w:val="2D0569D4"/>
    <w:rsid w:val="2D20E294"/>
    <w:rsid w:val="2D3D2BFF"/>
    <w:rsid w:val="2D5C69E6"/>
    <w:rsid w:val="2DA85B4B"/>
    <w:rsid w:val="2E25B3E1"/>
    <w:rsid w:val="2E573F57"/>
    <w:rsid w:val="2E6B50B6"/>
    <w:rsid w:val="2EE86262"/>
    <w:rsid w:val="2F45BB07"/>
    <w:rsid w:val="303349A4"/>
    <w:rsid w:val="3103BE13"/>
    <w:rsid w:val="3121E318"/>
    <w:rsid w:val="32B88D91"/>
    <w:rsid w:val="331EA780"/>
    <w:rsid w:val="334E7D6C"/>
    <w:rsid w:val="33E6D9A6"/>
    <w:rsid w:val="341B898B"/>
    <w:rsid w:val="345F7490"/>
    <w:rsid w:val="347AD139"/>
    <w:rsid w:val="34E1D674"/>
    <w:rsid w:val="34E1D75D"/>
    <w:rsid w:val="35315ABA"/>
    <w:rsid w:val="355B5B84"/>
    <w:rsid w:val="35629D2D"/>
    <w:rsid w:val="3585B2B4"/>
    <w:rsid w:val="3600BDF2"/>
    <w:rsid w:val="36B2510A"/>
    <w:rsid w:val="36E35CB5"/>
    <w:rsid w:val="37809F7D"/>
    <w:rsid w:val="378195BD"/>
    <w:rsid w:val="3841F6A6"/>
    <w:rsid w:val="385ED877"/>
    <w:rsid w:val="38698B7E"/>
    <w:rsid w:val="38E98CF9"/>
    <w:rsid w:val="395592AA"/>
    <w:rsid w:val="3B7019B8"/>
    <w:rsid w:val="3B9735FE"/>
    <w:rsid w:val="3BF7124D"/>
    <w:rsid w:val="3D58CB22"/>
    <w:rsid w:val="3E03504E"/>
    <w:rsid w:val="3EDC48D8"/>
    <w:rsid w:val="3F65DFB4"/>
    <w:rsid w:val="404ED878"/>
    <w:rsid w:val="416985B4"/>
    <w:rsid w:val="41D90DED"/>
    <w:rsid w:val="425C0647"/>
    <w:rsid w:val="4296C732"/>
    <w:rsid w:val="42B3F30C"/>
    <w:rsid w:val="4351311A"/>
    <w:rsid w:val="43589F7C"/>
    <w:rsid w:val="436BE47E"/>
    <w:rsid w:val="439D5C87"/>
    <w:rsid w:val="43BA74ED"/>
    <w:rsid w:val="43C0E80A"/>
    <w:rsid w:val="43FE731E"/>
    <w:rsid w:val="4432B6C3"/>
    <w:rsid w:val="448D7926"/>
    <w:rsid w:val="4493BEFA"/>
    <w:rsid w:val="4523A424"/>
    <w:rsid w:val="459A917F"/>
    <w:rsid w:val="45C0CA14"/>
    <w:rsid w:val="463BC1D1"/>
    <w:rsid w:val="4646BFD8"/>
    <w:rsid w:val="4852115A"/>
    <w:rsid w:val="48F515DD"/>
    <w:rsid w:val="48FC093D"/>
    <w:rsid w:val="491C98D0"/>
    <w:rsid w:val="4967C60A"/>
    <w:rsid w:val="49FAA290"/>
    <w:rsid w:val="4AF5B30E"/>
    <w:rsid w:val="4BAC939F"/>
    <w:rsid w:val="4BB9A941"/>
    <w:rsid w:val="4BF42F4B"/>
    <w:rsid w:val="4CAE923D"/>
    <w:rsid w:val="4CB89182"/>
    <w:rsid w:val="4D603668"/>
    <w:rsid w:val="4D677715"/>
    <w:rsid w:val="4D97F1B8"/>
    <w:rsid w:val="4E82501E"/>
    <w:rsid w:val="4E855781"/>
    <w:rsid w:val="4EC8F467"/>
    <w:rsid w:val="4F9117AA"/>
    <w:rsid w:val="50254307"/>
    <w:rsid w:val="50CAD2A3"/>
    <w:rsid w:val="5105E5D2"/>
    <w:rsid w:val="51C3B82D"/>
    <w:rsid w:val="51E0FEE8"/>
    <w:rsid w:val="51E96560"/>
    <w:rsid w:val="527F126A"/>
    <w:rsid w:val="52D2FC7D"/>
    <w:rsid w:val="52FF30A4"/>
    <w:rsid w:val="532248E4"/>
    <w:rsid w:val="532A77DD"/>
    <w:rsid w:val="5352EB5E"/>
    <w:rsid w:val="53F398A2"/>
    <w:rsid w:val="54376ACB"/>
    <w:rsid w:val="545BBD5F"/>
    <w:rsid w:val="546B8C01"/>
    <w:rsid w:val="54D500AA"/>
    <w:rsid w:val="54F65195"/>
    <w:rsid w:val="5525DD12"/>
    <w:rsid w:val="5533F029"/>
    <w:rsid w:val="55614959"/>
    <w:rsid w:val="55D028B1"/>
    <w:rsid w:val="56B58D2D"/>
    <w:rsid w:val="56EDB993"/>
    <w:rsid w:val="56FA3330"/>
    <w:rsid w:val="581D95FD"/>
    <w:rsid w:val="583D8B96"/>
    <w:rsid w:val="5998DBD1"/>
    <w:rsid w:val="59D1E213"/>
    <w:rsid w:val="59F393EE"/>
    <w:rsid w:val="5A7070FA"/>
    <w:rsid w:val="5ABDFACF"/>
    <w:rsid w:val="5AFEF809"/>
    <w:rsid w:val="5B0861EC"/>
    <w:rsid w:val="5B131F79"/>
    <w:rsid w:val="5B630D66"/>
    <w:rsid w:val="5B740981"/>
    <w:rsid w:val="5B91473D"/>
    <w:rsid w:val="5BD27226"/>
    <w:rsid w:val="5BE28A80"/>
    <w:rsid w:val="5C069269"/>
    <w:rsid w:val="5C30A5C3"/>
    <w:rsid w:val="5CA2ADDE"/>
    <w:rsid w:val="5CEA8359"/>
    <w:rsid w:val="5DB35B18"/>
    <w:rsid w:val="5E1F2898"/>
    <w:rsid w:val="5E2C8AE4"/>
    <w:rsid w:val="5E49F524"/>
    <w:rsid w:val="5ED24AD8"/>
    <w:rsid w:val="5FAC6CA4"/>
    <w:rsid w:val="5FE46FCA"/>
    <w:rsid w:val="603C0D36"/>
    <w:rsid w:val="60F4F567"/>
    <w:rsid w:val="60FEB8A5"/>
    <w:rsid w:val="61D391CB"/>
    <w:rsid w:val="62B2A564"/>
    <w:rsid w:val="62C7AA18"/>
    <w:rsid w:val="632DA6FC"/>
    <w:rsid w:val="633214FA"/>
    <w:rsid w:val="635770BD"/>
    <w:rsid w:val="65284388"/>
    <w:rsid w:val="661B7F2E"/>
    <w:rsid w:val="66899645"/>
    <w:rsid w:val="66D60D03"/>
    <w:rsid w:val="6708E1B4"/>
    <w:rsid w:val="67B37F0A"/>
    <w:rsid w:val="683BCB5B"/>
    <w:rsid w:val="6859B48B"/>
    <w:rsid w:val="69A9F18B"/>
    <w:rsid w:val="6BB29D35"/>
    <w:rsid w:val="6C564364"/>
    <w:rsid w:val="6C918C10"/>
    <w:rsid w:val="6CA442F8"/>
    <w:rsid w:val="6CB2B32F"/>
    <w:rsid w:val="6CC6A80A"/>
    <w:rsid w:val="6D9CD5AD"/>
    <w:rsid w:val="6E5BCF93"/>
    <w:rsid w:val="6E6AE0F2"/>
    <w:rsid w:val="6F14B63E"/>
    <w:rsid w:val="6FE3FC85"/>
    <w:rsid w:val="71E0A2C7"/>
    <w:rsid w:val="7257458E"/>
    <w:rsid w:val="725F9D2D"/>
    <w:rsid w:val="7268D128"/>
    <w:rsid w:val="7270339F"/>
    <w:rsid w:val="728D3711"/>
    <w:rsid w:val="72A0D9E0"/>
    <w:rsid w:val="73BE47FC"/>
    <w:rsid w:val="74DB8843"/>
    <w:rsid w:val="74EEB8C0"/>
    <w:rsid w:val="755A1F65"/>
    <w:rsid w:val="75645CC0"/>
    <w:rsid w:val="762AA1A5"/>
    <w:rsid w:val="76540980"/>
    <w:rsid w:val="767C89BB"/>
    <w:rsid w:val="77507F28"/>
    <w:rsid w:val="775BA0DB"/>
    <w:rsid w:val="775F30AA"/>
    <w:rsid w:val="778EB3EF"/>
    <w:rsid w:val="782C1A24"/>
    <w:rsid w:val="785E7EF6"/>
    <w:rsid w:val="785EC07F"/>
    <w:rsid w:val="788BC4ED"/>
    <w:rsid w:val="789B53D2"/>
    <w:rsid w:val="79208EF6"/>
    <w:rsid w:val="7965D2BB"/>
    <w:rsid w:val="798372B8"/>
    <w:rsid w:val="79F26729"/>
    <w:rsid w:val="79FDAB72"/>
    <w:rsid w:val="7A06B31F"/>
    <w:rsid w:val="7A48CADB"/>
    <w:rsid w:val="7A9CC00C"/>
    <w:rsid w:val="7B56AE6A"/>
    <w:rsid w:val="7B733AB7"/>
    <w:rsid w:val="7D99A7D5"/>
    <w:rsid w:val="7E41FFF5"/>
    <w:rsid w:val="7F69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D9E0"/>
  <w15:chartTrackingRefBased/>
  <w15:docId w15:val="{3B775546-B9E7-405A-BCF9-68810FD596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B7019B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1E0910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3B7019B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TOC1">
    <w:uiPriority w:val="39"/>
    <w:name w:val="toc 1"/>
    <w:basedOn w:val="Normal"/>
    <w:next w:val="Normal"/>
    <w:unhideWhenUsed/>
    <w:rsid w:val="1E0910A0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1E0910A0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E0910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E0910A0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1E0910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TOC2">
    <w:uiPriority w:val="39"/>
    <w:name w:val="toc 2"/>
    <w:basedOn w:val="Normal"/>
    <w:next w:val="Normal"/>
    <w:unhideWhenUsed/>
    <w:rsid w:val="1E0910A0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3B7019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1E0910A0"/>
    <w:pPr>
      <w:spacing w:after="100"/>
      <w:ind w:left="440"/>
    </w:pPr>
  </w:style>
  <w:style w:type="character" w:styleId="Heading2Char" w:customStyle="true">
    <w:uiPriority w:val="9"/>
    <w:name w:val="Heading 2 Char"/>
    <w:basedOn w:val="DefaultParagraphFont"/>
    <w:link w:val="Heading2"/>
    <w:rsid w:val="1E0910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730593147" Type="http://schemas.openxmlformats.org/officeDocument/2006/relationships/image" Target="/media/image3.png"/><Relationship Id="rId2088509701" Type="http://schemas.openxmlformats.org/officeDocument/2006/relationships/customXml" Target="../customXml/item3.xml"/><Relationship Id="rId3" Type="http://schemas.openxmlformats.org/officeDocument/2006/relationships/webSettings" Target="webSettings.xml"/><Relationship Id="rId2088509700" Type="http://schemas.openxmlformats.org/officeDocument/2006/relationships/customXml" Target="../customXml/item2.xml"/><Relationship Id="R60f62551c6614505" Type="http://schemas.openxmlformats.org/officeDocument/2006/relationships/numbering" Target="numbering.xml"/><Relationship Id="rId2" Type="http://schemas.openxmlformats.org/officeDocument/2006/relationships/settings" Target="settings.xml"/><Relationship Id="rId1529515365" Type="http://schemas.openxmlformats.org/officeDocument/2006/relationships/image" Target="/media/image.png"/><Relationship Id="rId2088509699" Type="http://schemas.openxmlformats.org/officeDocument/2006/relationships/customXml" Target="../customXml/item1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721091268" Type="http://schemas.openxmlformats.org/officeDocument/2006/relationships/image" Target="/media/image4.png"/><Relationship Id="Rf1a96f3b98334ff2" Type="http://schemas.openxmlformats.org/officeDocument/2006/relationships/hyperlink" Target="https://www.researchgate.net/publication/392890059_A_HYBRID_MULTI-MODAL_DEEP_LEARNING_FRAMEWORK_FOR_AUTOMATED_FRACTURE_DETECTION_IN_RADIOGRAPHS_AND_CT_IMAGES" TargetMode="External"/><Relationship Id="rId2088509698" Type="http://schemas.openxmlformats.org/officeDocument/2006/relationships/image" Target="/media/image6.png"/><Relationship Id="rId1264769867" Type="http://schemas.openxmlformats.org/officeDocument/2006/relationships/image" Target="/media/image2.png"/><Relationship Id="rId4" Type="http://schemas.openxmlformats.org/officeDocument/2006/relationships/fontTable" Target="fontTable.xml"/><Relationship Id="rId55198261" Type="http://schemas.openxmlformats.org/officeDocument/2006/relationships/image" Target="/media/image5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32E335FF09441A4F347058EC0D13B" ma:contentTypeVersion="4" ma:contentTypeDescription="Create a new document." ma:contentTypeScope="" ma:versionID="c98ca329be17e74016701cde209fb1ba">
  <xsd:schema xmlns:xsd="http://www.w3.org/2001/XMLSchema" xmlns:xs="http://www.w3.org/2001/XMLSchema" xmlns:p="http://schemas.microsoft.com/office/2006/metadata/properties" xmlns:ns2="68959a75-cc66-495d-810f-83e99160bd92" targetNamespace="http://schemas.microsoft.com/office/2006/metadata/properties" ma:root="true" ma:fieldsID="afa32ad2a35d66a099aeb4c3f0988ffa" ns2:_="">
    <xsd:import namespace="68959a75-cc66-495d-810f-83e99160bd9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959a75-cc66-495d-810f-83e99160bd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8959a75-cc66-495d-810f-83e99160bd92" xsi:nil="true"/>
  </documentManagement>
</p:properties>
</file>

<file path=customXml/itemProps1.xml><?xml version="1.0" encoding="utf-8"?>
<ds:datastoreItem xmlns:ds="http://schemas.openxmlformats.org/officeDocument/2006/customXml" ds:itemID="{56156BCE-8229-47D3-B195-5BE5D462FE19}"/>
</file>

<file path=customXml/itemProps2.xml><?xml version="1.0" encoding="utf-8"?>
<ds:datastoreItem xmlns:ds="http://schemas.openxmlformats.org/officeDocument/2006/customXml" ds:itemID="{4EB037AD-280F-4369-AD0C-F67670A8B36A}"/>
</file>

<file path=customXml/itemProps3.xml><?xml version="1.0" encoding="utf-8"?>
<ds:datastoreItem xmlns:ds="http://schemas.openxmlformats.org/officeDocument/2006/customXml" ds:itemID="{B590A426-A89B-470C-8B5A-05F3C187AF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Mohan</dc:creator>
  <cp:keywords/>
  <dc:description/>
  <cp:lastModifiedBy>Priyanka Mohan</cp:lastModifiedBy>
  <dcterms:created xsi:type="dcterms:W3CDTF">2025-11-23T18:40:39Z</dcterms:created>
  <dcterms:modified xsi:type="dcterms:W3CDTF">2025-11-24T02:07:57Z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0x010100E3232E335FF09441A4F347058EC0D13B</vt:lpwstr>
  </property>
</Properties>
</file>