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514189915"/>
        <w:docPartObj>
          <w:docPartGallery w:val="Table of Contents"/>
          <w:docPartUnique/>
        </w:docPartObj>
      </w:sdtPr>
      <w:sdtContent>
        <w:p w14:paraId="3DA8E6F0" w14:textId="77777777" w:rsidR="0041262F" w:rsidRDefault="00000000">
          <w:pPr>
            <w:pStyle w:val="TOCHeading"/>
          </w:pPr>
          <w:r>
            <w:t>Table of Contents</w:t>
          </w:r>
        </w:p>
        <w:p w14:paraId="23C1442B" w14:textId="4E1E227B" w:rsidR="0042576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188276" w:history="1">
            <w:r w:rsidR="0042576F" w:rsidRPr="00AC4CD5">
              <w:rPr>
                <w:rStyle w:val="Hyperlink"/>
                <w:noProof/>
              </w:rPr>
              <w:t>Azure Data Storage Redundancy &amp; Replication Analysis</w:t>
            </w:r>
            <w:r w:rsidR="0042576F">
              <w:rPr>
                <w:noProof/>
                <w:webHidden/>
              </w:rPr>
              <w:tab/>
            </w:r>
            <w:r w:rsidR="0042576F">
              <w:rPr>
                <w:noProof/>
                <w:webHidden/>
              </w:rPr>
              <w:fldChar w:fldCharType="begin"/>
            </w:r>
            <w:r w:rsidR="0042576F">
              <w:rPr>
                <w:noProof/>
                <w:webHidden/>
              </w:rPr>
              <w:instrText xml:space="preserve"> PAGEREF _Toc221188276 \h </w:instrText>
            </w:r>
            <w:r w:rsidR="0042576F">
              <w:rPr>
                <w:noProof/>
                <w:webHidden/>
              </w:rPr>
            </w:r>
            <w:r w:rsidR="0042576F">
              <w:rPr>
                <w:noProof/>
                <w:webHidden/>
              </w:rPr>
              <w:fldChar w:fldCharType="separate"/>
            </w:r>
            <w:r w:rsidR="0042576F">
              <w:rPr>
                <w:noProof/>
                <w:webHidden/>
              </w:rPr>
              <w:t>1</w:t>
            </w:r>
            <w:r w:rsidR="0042576F">
              <w:rPr>
                <w:noProof/>
                <w:webHidden/>
              </w:rPr>
              <w:fldChar w:fldCharType="end"/>
            </w:r>
          </w:hyperlink>
        </w:p>
        <w:p w14:paraId="4860E0E4" w14:textId="0D413CBC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77" w:history="1">
            <w:r w:rsidRPr="00AC4CD5">
              <w:rPr>
                <w:rStyle w:val="Hyperlink"/>
                <w:noProof/>
              </w:rPr>
              <w:t>KDD (Knowledge Discovery in Databases) Methodology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0584E" w14:textId="5F8A9DA2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78" w:history="1">
            <w:r w:rsidRPr="00AC4CD5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87B21" w14:textId="7C01C4D8" w:rsidR="0042576F" w:rsidRDefault="004257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8279" w:history="1">
            <w:r w:rsidRPr="00AC4CD5">
              <w:rPr>
                <w:rStyle w:val="Hyperlink"/>
                <w:noProof/>
              </w:rPr>
              <w:t>Phase 1: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962D" w14:textId="1A094C23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0" w:history="1">
            <w:r w:rsidRPr="00AC4CD5">
              <w:rPr>
                <w:rStyle w:val="Hyperlink"/>
                <w:noProof/>
              </w:rPr>
              <w:t>1.1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197B" w14:textId="1CCB4107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1" w:history="1">
            <w:r w:rsidRPr="00AC4CD5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C7B6B" w14:textId="24BD47DE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2" w:history="1">
            <w:r w:rsidRPr="00AC4CD5">
              <w:rPr>
                <w:rStyle w:val="Hyperlink"/>
                <w:noProof/>
              </w:rPr>
              <w:t>1.3 Key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79BC1" w14:textId="5F9911E5" w:rsidR="0042576F" w:rsidRDefault="004257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8283" w:history="1">
            <w:r w:rsidRPr="00AC4CD5">
              <w:rPr>
                <w:rStyle w:val="Hyperlink"/>
                <w:noProof/>
              </w:rPr>
              <w:t>Phase 2: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EF376" w14:textId="3DAF6129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4" w:history="1">
            <w:r w:rsidRPr="00AC4CD5">
              <w:rPr>
                <w:rStyle w:val="Hyperlink"/>
                <w:noProof/>
              </w:rPr>
              <w:t>2.1 Terminology Standardization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EC020" w14:textId="0C4F9EBF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5" w:history="1">
            <w:r w:rsidRPr="00AC4CD5">
              <w:rPr>
                <w:rStyle w:val="Hyperlink"/>
                <w:noProof/>
              </w:rPr>
              <w:t>2.2 SLA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D3F53" w14:textId="7082BC93" w:rsidR="0042576F" w:rsidRDefault="004257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8286" w:history="1">
            <w:r w:rsidRPr="00AC4CD5">
              <w:rPr>
                <w:rStyle w:val="Hyperlink"/>
                <w:noProof/>
              </w:rPr>
              <w:t>Phase 3: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339BB" w14:textId="46AD11D6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7" w:history="1">
            <w:r w:rsidRPr="00AC4CD5">
              <w:rPr>
                <w:rStyle w:val="Hyperlink"/>
                <w:noProof/>
              </w:rPr>
              <w:t>3.1 Azure SQL Database Redundancy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A87F6" w14:textId="1641CF43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8" w:history="1">
            <w:r w:rsidRPr="00AC4CD5">
              <w:rPr>
                <w:rStyle w:val="Hyperlink"/>
                <w:noProof/>
              </w:rPr>
              <w:t>3.2 CosmosDB Redundancy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B7B8" w14:textId="55CFB302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89" w:history="1">
            <w:r w:rsidRPr="00AC4CD5">
              <w:rPr>
                <w:rStyle w:val="Hyperlink"/>
                <w:noProof/>
              </w:rPr>
              <w:t>3.3 Azure Table Storage Redundancy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ACF08" w14:textId="2654EA86" w:rsidR="0042576F" w:rsidRDefault="004257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8290" w:history="1">
            <w:r w:rsidRPr="00AC4CD5">
              <w:rPr>
                <w:rStyle w:val="Hyperlink"/>
                <w:noProof/>
              </w:rPr>
              <w:t>Phase 4: Data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540CB" w14:textId="34BCDF53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91" w:history="1">
            <w:r w:rsidRPr="00AC4CD5">
              <w:rPr>
                <w:rStyle w:val="Hyperlink"/>
                <w:noProof/>
              </w:rPr>
              <w:t>4.1 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9DB7" w14:textId="6A272BFC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92" w:history="1">
            <w:r w:rsidRPr="00AC4CD5">
              <w:rPr>
                <w:rStyle w:val="Hyperlink"/>
                <w:noProof/>
              </w:rPr>
              <w:t>4.2 Pattern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3399" w14:textId="599FA460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93" w:history="1">
            <w:r w:rsidRPr="00AC4CD5">
              <w:rPr>
                <w:rStyle w:val="Hyperlink"/>
                <w:noProof/>
              </w:rPr>
              <w:t>4.3 Cost Analysis for Redundancy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63E4F" w14:textId="172CB977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94" w:history="1">
            <w:r w:rsidRPr="00AC4CD5">
              <w:rPr>
                <w:rStyle w:val="Hyperlink"/>
                <w:noProof/>
              </w:rPr>
              <w:t>4.4 SLA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152B5" w14:textId="39FC679E" w:rsidR="0042576F" w:rsidRDefault="004257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8295" w:history="1">
            <w:r w:rsidRPr="00AC4CD5">
              <w:rPr>
                <w:rStyle w:val="Hyperlink"/>
                <w:noProof/>
              </w:rPr>
              <w:t>Phase 5: Interpretation &amp;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EED2E" w14:textId="1B4C6375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96" w:history="1">
            <w:r w:rsidRPr="00AC4CD5">
              <w:rPr>
                <w:rStyle w:val="Hyperlink"/>
                <w:noProof/>
              </w:rPr>
              <w:t>5.1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C843" w14:textId="22FAD91E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97" w:history="1">
            <w:r w:rsidRPr="00AC4CD5">
              <w:rPr>
                <w:rStyle w:val="Hyperlink"/>
                <w:noProof/>
              </w:rPr>
              <w:t>5.2 Decision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8A846" w14:textId="0F1AB21A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298" w:history="1">
            <w:r w:rsidRPr="00AC4CD5">
              <w:rPr>
                <w:rStyle w:val="Hyperlink"/>
                <w:noProof/>
              </w:rPr>
              <w:t>5.3 Actionable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C81E2" w14:textId="4518F590" w:rsidR="0042576F" w:rsidRDefault="004257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88299" w:history="1">
            <w:r w:rsidRPr="00AC4CD5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B011" w14:textId="0BE07727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300" w:history="1">
            <w:r w:rsidRPr="00AC4CD5">
              <w:rPr>
                <w:rStyle w:val="Hyperlink"/>
                <w:noProof/>
              </w:rPr>
              <w:t>A. Official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24468" w14:textId="071DA84A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301" w:history="1">
            <w:r w:rsidRPr="00AC4CD5">
              <w:rPr>
                <w:rStyle w:val="Hyperlink"/>
                <w:noProof/>
              </w:rPr>
              <w:t>B. Region Pairs (Table Storage)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2784" w14:textId="4BB5FFFE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302" w:history="1">
            <w:r w:rsidRPr="00AC4CD5">
              <w:rPr>
                <w:rStyle w:val="Hyperlink"/>
                <w:noProof/>
              </w:rPr>
              <w:t>C.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3D5B6" w14:textId="1D5D0D39" w:rsidR="0042576F" w:rsidRDefault="004257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88303" w:history="1">
            <w:r w:rsidRPr="00AC4CD5">
              <w:rPr>
                <w:rStyle w:val="Hyperlink"/>
                <w:noProof/>
              </w:rPr>
              <w:t>D. RPO/RTO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8E6F1" w14:textId="3A1A6A07" w:rsidR="0041262F" w:rsidRDefault="00000000">
          <w:r>
            <w:fldChar w:fldCharType="end"/>
          </w:r>
        </w:p>
      </w:sdtContent>
    </w:sdt>
    <w:p w14:paraId="3DA8E6F2" w14:textId="77777777" w:rsidR="0041262F" w:rsidRDefault="00000000">
      <w:pPr>
        <w:pStyle w:val="Heading1"/>
      </w:pPr>
      <w:bookmarkStart w:id="0" w:name="_Toc221188276"/>
      <w:bookmarkStart w:id="1" w:name="X33bdc9b4d88f873c212db9e51662b0726f094a0"/>
      <w:r>
        <w:lastRenderedPageBreak/>
        <w:t>Azure Data Storage Redundancy &amp; Replication Analysis</w:t>
      </w:r>
      <w:bookmarkEnd w:id="0"/>
    </w:p>
    <w:p w14:paraId="3DA8E6F3" w14:textId="77777777" w:rsidR="0041262F" w:rsidRDefault="00000000">
      <w:pPr>
        <w:pStyle w:val="Heading2"/>
      </w:pPr>
      <w:bookmarkStart w:id="2" w:name="_Toc221188277"/>
      <w:bookmarkStart w:id="3" w:name="X214d286e46a51e77cae119ef11b0b2adc496244"/>
      <w:r>
        <w:t>KDD (Knowledge Discovery in Databases) Methodology Report</w:t>
      </w:r>
      <w:bookmarkEnd w:id="2"/>
    </w:p>
    <w:p w14:paraId="3DA8E6F4" w14:textId="77777777" w:rsidR="0041262F" w:rsidRDefault="00000000">
      <w:r>
        <w:pict w14:anchorId="3DA8EAAB">
          <v:rect id="_x0000_i1025" style="width:0;height:1.5pt" o:hralign="center" o:hrstd="t" o:hr="t"/>
        </w:pict>
      </w:r>
    </w:p>
    <w:p w14:paraId="3DA8E6F5" w14:textId="77777777" w:rsidR="0041262F" w:rsidRDefault="00000000">
      <w:pPr>
        <w:pStyle w:val="Heading2"/>
      </w:pPr>
      <w:bookmarkStart w:id="4" w:name="_Toc221188278"/>
      <w:bookmarkStart w:id="5" w:name="executive-summary"/>
      <w:bookmarkEnd w:id="3"/>
      <w:r>
        <w:t>Executive Summary</w:t>
      </w:r>
      <w:bookmarkEnd w:id="4"/>
    </w:p>
    <w:p w14:paraId="3DA8E6F6" w14:textId="77777777" w:rsidR="0041262F" w:rsidRDefault="00000000">
      <w:pPr>
        <w:pStyle w:val="FirstParagraph"/>
      </w:pPr>
      <w:r>
        <w:t>This document analyzes and compares the regional redundancy and replication capabilities of Azure SQL Database, CosmosDB, and Azure Table Storage using the KDD methodology.</w:t>
      </w:r>
    </w:p>
    <w:p w14:paraId="3DA8E6F7" w14:textId="77777777" w:rsidR="0041262F" w:rsidRDefault="00000000">
      <w:pPr>
        <w:pStyle w:val="Heading3"/>
      </w:pPr>
      <w:bookmarkStart w:id="6" w:name="key-findings"/>
      <w:r>
        <w:t>Key Findings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46"/>
        <w:gridCol w:w="2843"/>
        <w:gridCol w:w="3142"/>
        <w:gridCol w:w="2245"/>
      </w:tblGrid>
      <w:tr w:rsidR="0041262F" w14:paraId="3DA8E6FC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13" w:type="dxa"/>
          </w:tcPr>
          <w:p w14:paraId="3DA8E6F8" w14:textId="77777777" w:rsidR="0041262F" w:rsidRDefault="00000000">
            <w:pPr>
              <w:pStyle w:val="Compact"/>
            </w:pPr>
            <w:r>
              <w:t>Service</w:t>
            </w:r>
          </w:p>
        </w:tc>
        <w:tc>
          <w:tcPr>
            <w:tcW w:w="2351" w:type="dxa"/>
          </w:tcPr>
          <w:p w14:paraId="3DA8E6F9" w14:textId="77777777" w:rsidR="0041262F" w:rsidRDefault="00000000">
            <w:pPr>
              <w:pStyle w:val="Compact"/>
            </w:pPr>
            <w:r>
              <w:t>Redundancy Options</w:t>
            </w:r>
          </w:p>
        </w:tc>
        <w:tc>
          <w:tcPr>
            <w:tcW w:w="2598" w:type="dxa"/>
          </w:tcPr>
          <w:p w14:paraId="3DA8E6FA" w14:textId="77777777" w:rsidR="0041262F" w:rsidRDefault="00000000">
            <w:pPr>
              <w:pStyle w:val="Compact"/>
            </w:pPr>
            <w:r>
              <w:t>Multi-Region Active</w:t>
            </w:r>
          </w:p>
        </w:tc>
        <w:tc>
          <w:tcPr>
            <w:tcW w:w="1856" w:type="dxa"/>
          </w:tcPr>
          <w:p w14:paraId="3DA8E6FB" w14:textId="77777777" w:rsidR="0041262F" w:rsidRDefault="00000000">
            <w:pPr>
              <w:pStyle w:val="Compact"/>
            </w:pPr>
            <w:r>
              <w:t>Auto-Failover</w:t>
            </w:r>
          </w:p>
        </w:tc>
      </w:tr>
      <w:tr w:rsidR="0041262F" w14:paraId="3DA8E701" w14:textId="77777777">
        <w:tc>
          <w:tcPr>
            <w:tcW w:w="1113" w:type="dxa"/>
          </w:tcPr>
          <w:p w14:paraId="3DA8E6FD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Azure SQL</w:t>
            </w:r>
          </w:p>
        </w:tc>
        <w:tc>
          <w:tcPr>
            <w:tcW w:w="2351" w:type="dxa"/>
          </w:tcPr>
          <w:p w14:paraId="3DA8E6FE" w14:textId="77777777" w:rsidR="0041262F" w:rsidRDefault="00000000">
            <w:pPr>
              <w:pStyle w:val="Compact"/>
            </w:pPr>
            <w:r>
              <w:t>LRS, ZRS, Geo-Replica</w:t>
            </w:r>
          </w:p>
        </w:tc>
        <w:tc>
          <w:tcPr>
            <w:tcW w:w="2598" w:type="dxa"/>
          </w:tcPr>
          <w:p w14:paraId="3DA8E6FF" w14:textId="77777777" w:rsidR="0041262F" w:rsidRDefault="00000000">
            <w:pPr>
              <w:pStyle w:val="Compact"/>
            </w:pPr>
            <w:r>
              <w:t>❌ Read-only secondary</w:t>
            </w:r>
          </w:p>
        </w:tc>
        <w:tc>
          <w:tcPr>
            <w:tcW w:w="1856" w:type="dxa"/>
          </w:tcPr>
          <w:p w14:paraId="3DA8E700" w14:textId="77777777" w:rsidR="0041262F" w:rsidRDefault="00000000">
            <w:pPr>
              <w:pStyle w:val="Compact"/>
            </w:pPr>
            <w:r>
              <w:t>✅ Failover Groups</w:t>
            </w:r>
          </w:p>
        </w:tc>
      </w:tr>
      <w:tr w:rsidR="0041262F" w14:paraId="3DA8E706" w14:textId="77777777">
        <w:tc>
          <w:tcPr>
            <w:tcW w:w="1113" w:type="dxa"/>
          </w:tcPr>
          <w:p w14:paraId="3DA8E702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CosmosDB</w:t>
            </w:r>
          </w:p>
        </w:tc>
        <w:tc>
          <w:tcPr>
            <w:tcW w:w="2351" w:type="dxa"/>
          </w:tcPr>
          <w:p w14:paraId="3DA8E703" w14:textId="77777777" w:rsidR="0041262F" w:rsidRDefault="00000000">
            <w:pPr>
              <w:pStyle w:val="Compact"/>
            </w:pPr>
            <w:r>
              <w:t>Multi-region active-active</w:t>
            </w:r>
          </w:p>
        </w:tc>
        <w:tc>
          <w:tcPr>
            <w:tcW w:w="2598" w:type="dxa"/>
          </w:tcPr>
          <w:p w14:paraId="3DA8E704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1856" w:type="dxa"/>
          </w:tcPr>
          <w:p w14:paraId="3DA8E705" w14:textId="77777777" w:rsidR="0041262F" w:rsidRDefault="00000000">
            <w:pPr>
              <w:pStyle w:val="Compact"/>
            </w:pPr>
            <w:r>
              <w:t>✅ Automatic</w:t>
            </w:r>
          </w:p>
        </w:tc>
      </w:tr>
      <w:tr w:rsidR="0041262F" w14:paraId="3DA8E70B" w14:textId="77777777">
        <w:tc>
          <w:tcPr>
            <w:tcW w:w="1113" w:type="dxa"/>
          </w:tcPr>
          <w:p w14:paraId="3DA8E707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Table Storage</w:t>
            </w:r>
          </w:p>
        </w:tc>
        <w:tc>
          <w:tcPr>
            <w:tcW w:w="2351" w:type="dxa"/>
          </w:tcPr>
          <w:p w14:paraId="3DA8E708" w14:textId="77777777" w:rsidR="0041262F" w:rsidRDefault="00000000">
            <w:pPr>
              <w:pStyle w:val="Compact"/>
            </w:pPr>
            <w:r>
              <w:t>LRS, ZRS, GRS, GZRS, RA-GRS, RA-GZRS</w:t>
            </w:r>
          </w:p>
        </w:tc>
        <w:tc>
          <w:tcPr>
            <w:tcW w:w="2598" w:type="dxa"/>
          </w:tcPr>
          <w:p w14:paraId="3DA8E709" w14:textId="77777777" w:rsidR="0041262F" w:rsidRDefault="00000000">
            <w:pPr>
              <w:pStyle w:val="Compact"/>
            </w:pPr>
            <w:r>
              <w:t>❌ Read-only secondary</w:t>
            </w:r>
          </w:p>
        </w:tc>
        <w:tc>
          <w:tcPr>
            <w:tcW w:w="1856" w:type="dxa"/>
          </w:tcPr>
          <w:p w14:paraId="3DA8E70A" w14:textId="77777777" w:rsidR="0041262F" w:rsidRDefault="00000000">
            <w:pPr>
              <w:pStyle w:val="Compact"/>
            </w:pPr>
            <w:r>
              <w:t>⚠️ Manual</w:t>
            </w:r>
          </w:p>
        </w:tc>
      </w:tr>
    </w:tbl>
    <w:p w14:paraId="3DA8E70C" w14:textId="77777777" w:rsidR="0041262F" w:rsidRDefault="00000000">
      <w:r>
        <w:pict w14:anchorId="3DA8EAAC">
          <v:rect id="_x0000_i1026" style="width:0;height:1.5pt" o:hralign="center" o:hrstd="t" o:hr="t"/>
        </w:pict>
      </w:r>
    </w:p>
    <w:p w14:paraId="3DA8E70D" w14:textId="77777777" w:rsidR="0041262F" w:rsidRDefault="00000000">
      <w:pPr>
        <w:pStyle w:val="Heading1"/>
      </w:pPr>
      <w:bookmarkStart w:id="7" w:name="_Toc221188279"/>
      <w:bookmarkStart w:id="8" w:name="phase-1-selection"/>
      <w:bookmarkEnd w:id="1"/>
      <w:bookmarkEnd w:id="5"/>
      <w:bookmarkEnd w:id="6"/>
      <w:r>
        <w:t>Phase 1: Selection</w:t>
      </w:r>
      <w:bookmarkEnd w:id="7"/>
    </w:p>
    <w:p w14:paraId="3DA8E70E" w14:textId="77777777" w:rsidR="0041262F" w:rsidRDefault="00000000">
      <w:pPr>
        <w:pStyle w:val="Heading2"/>
      </w:pPr>
      <w:bookmarkStart w:id="9" w:name="_Toc221188280"/>
      <w:bookmarkStart w:id="10" w:name="problem-definition"/>
      <w:r>
        <w:t>1.1 Problem Definition</w:t>
      </w:r>
      <w:bookmarkEnd w:id="9"/>
    </w:p>
    <w:p w14:paraId="3DA8E70F" w14:textId="77777777" w:rsidR="0041262F" w:rsidRDefault="00000000">
      <w:pPr>
        <w:pStyle w:val="FirstParagraph"/>
      </w:pPr>
      <w:r>
        <w:rPr>
          <w:b/>
          <w:bCs/>
        </w:rPr>
        <w:t>Objective</w:t>
      </w:r>
      <w:r>
        <w:t>: Analyze and compare the data redundancy, replication, and disaster recovery capabilities of Azure’s primary database services to guide high-availability architectural decisions.</w:t>
      </w:r>
    </w:p>
    <w:p w14:paraId="3DA8E710" w14:textId="77777777" w:rsidR="0041262F" w:rsidRDefault="00000000">
      <w:pPr>
        <w:pStyle w:val="Heading2"/>
      </w:pPr>
      <w:bookmarkStart w:id="11" w:name="_Toc221188281"/>
      <w:bookmarkStart w:id="12" w:name="scope"/>
      <w:bookmarkEnd w:id="10"/>
      <w:r>
        <w:t>1.2 Scope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84"/>
        <w:gridCol w:w="1129"/>
      </w:tblGrid>
      <w:tr w:rsidR="0041262F" w14:paraId="3DA8E713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711" w14:textId="77777777" w:rsidR="0041262F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3DA8E712" w14:textId="77777777" w:rsidR="0041262F" w:rsidRDefault="00000000">
            <w:pPr>
              <w:pStyle w:val="Compact"/>
            </w:pPr>
            <w:r>
              <w:t>Included</w:t>
            </w:r>
          </w:p>
        </w:tc>
      </w:tr>
      <w:tr w:rsidR="0041262F" w14:paraId="3DA8E716" w14:textId="77777777">
        <w:tc>
          <w:tcPr>
            <w:tcW w:w="0" w:type="auto"/>
          </w:tcPr>
          <w:p w14:paraId="3DA8E714" w14:textId="77777777" w:rsidR="0041262F" w:rsidRDefault="00000000">
            <w:pPr>
              <w:pStyle w:val="Compact"/>
            </w:pPr>
            <w:r>
              <w:t>Storage redundancy types</w:t>
            </w:r>
          </w:p>
        </w:tc>
        <w:tc>
          <w:tcPr>
            <w:tcW w:w="0" w:type="auto"/>
          </w:tcPr>
          <w:p w14:paraId="3DA8E715" w14:textId="77777777" w:rsidR="0041262F" w:rsidRDefault="00000000">
            <w:pPr>
              <w:pStyle w:val="Compact"/>
            </w:pPr>
            <w:r>
              <w:t>✅</w:t>
            </w:r>
          </w:p>
        </w:tc>
      </w:tr>
      <w:tr w:rsidR="0041262F" w14:paraId="3DA8E719" w14:textId="77777777">
        <w:tc>
          <w:tcPr>
            <w:tcW w:w="0" w:type="auto"/>
          </w:tcPr>
          <w:p w14:paraId="3DA8E717" w14:textId="77777777" w:rsidR="0041262F" w:rsidRDefault="00000000">
            <w:pPr>
              <w:pStyle w:val="Compact"/>
            </w:pPr>
            <w:r>
              <w:t>Cross-region replication</w:t>
            </w:r>
          </w:p>
        </w:tc>
        <w:tc>
          <w:tcPr>
            <w:tcW w:w="0" w:type="auto"/>
          </w:tcPr>
          <w:p w14:paraId="3DA8E718" w14:textId="77777777" w:rsidR="0041262F" w:rsidRDefault="00000000">
            <w:pPr>
              <w:pStyle w:val="Compact"/>
            </w:pPr>
            <w:r>
              <w:t>✅</w:t>
            </w:r>
          </w:p>
        </w:tc>
      </w:tr>
      <w:tr w:rsidR="0041262F" w14:paraId="3DA8E71C" w14:textId="77777777">
        <w:tc>
          <w:tcPr>
            <w:tcW w:w="0" w:type="auto"/>
          </w:tcPr>
          <w:p w14:paraId="3DA8E71A" w14:textId="77777777" w:rsidR="0041262F" w:rsidRDefault="00000000">
            <w:pPr>
              <w:pStyle w:val="Compact"/>
            </w:pPr>
            <w:r>
              <w:t>Read/write capabilities per region</w:t>
            </w:r>
          </w:p>
        </w:tc>
        <w:tc>
          <w:tcPr>
            <w:tcW w:w="0" w:type="auto"/>
          </w:tcPr>
          <w:p w14:paraId="3DA8E71B" w14:textId="77777777" w:rsidR="0041262F" w:rsidRDefault="00000000">
            <w:pPr>
              <w:pStyle w:val="Compact"/>
            </w:pPr>
            <w:r>
              <w:t>✅</w:t>
            </w:r>
          </w:p>
        </w:tc>
      </w:tr>
      <w:tr w:rsidR="0041262F" w14:paraId="3DA8E71F" w14:textId="77777777">
        <w:tc>
          <w:tcPr>
            <w:tcW w:w="0" w:type="auto"/>
          </w:tcPr>
          <w:p w14:paraId="3DA8E71D" w14:textId="77777777" w:rsidR="0041262F" w:rsidRDefault="00000000">
            <w:pPr>
              <w:pStyle w:val="Compact"/>
            </w:pPr>
            <w:r>
              <w:t>Failover mechanisms</w:t>
            </w:r>
          </w:p>
        </w:tc>
        <w:tc>
          <w:tcPr>
            <w:tcW w:w="0" w:type="auto"/>
          </w:tcPr>
          <w:p w14:paraId="3DA8E71E" w14:textId="77777777" w:rsidR="0041262F" w:rsidRDefault="00000000">
            <w:pPr>
              <w:pStyle w:val="Compact"/>
            </w:pPr>
            <w:r>
              <w:t>✅</w:t>
            </w:r>
          </w:p>
        </w:tc>
      </w:tr>
      <w:tr w:rsidR="0041262F" w14:paraId="3DA8E722" w14:textId="77777777">
        <w:tc>
          <w:tcPr>
            <w:tcW w:w="0" w:type="auto"/>
          </w:tcPr>
          <w:p w14:paraId="3DA8E720" w14:textId="77777777" w:rsidR="0041262F" w:rsidRDefault="00000000">
            <w:pPr>
              <w:pStyle w:val="Compact"/>
            </w:pPr>
            <w:r>
              <w:t>Recovery Point Objective (RPO)</w:t>
            </w:r>
          </w:p>
        </w:tc>
        <w:tc>
          <w:tcPr>
            <w:tcW w:w="0" w:type="auto"/>
          </w:tcPr>
          <w:p w14:paraId="3DA8E721" w14:textId="77777777" w:rsidR="0041262F" w:rsidRDefault="00000000">
            <w:pPr>
              <w:pStyle w:val="Compact"/>
            </w:pPr>
            <w:r>
              <w:t>✅</w:t>
            </w:r>
          </w:p>
        </w:tc>
      </w:tr>
      <w:tr w:rsidR="0041262F" w14:paraId="3DA8E725" w14:textId="77777777">
        <w:tc>
          <w:tcPr>
            <w:tcW w:w="0" w:type="auto"/>
          </w:tcPr>
          <w:p w14:paraId="3DA8E723" w14:textId="77777777" w:rsidR="0041262F" w:rsidRDefault="00000000">
            <w:pPr>
              <w:pStyle w:val="Compact"/>
            </w:pPr>
            <w:r>
              <w:t>Recovery Time Objective (RTO)</w:t>
            </w:r>
          </w:p>
        </w:tc>
        <w:tc>
          <w:tcPr>
            <w:tcW w:w="0" w:type="auto"/>
          </w:tcPr>
          <w:p w14:paraId="3DA8E724" w14:textId="77777777" w:rsidR="0041262F" w:rsidRDefault="00000000">
            <w:pPr>
              <w:pStyle w:val="Compact"/>
            </w:pPr>
            <w:r>
              <w:t>✅</w:t>
            </w:r>
          </w:p>
        </w:tc>
      </w:tr>
      <w:tr w:rsidR="0041262F" w14:paraId="3DA8E728" w14:textId="77777777">
        <w:tc>
          <w:tcPr>
            <w:tcW w:w="0" w:type="auto"/>
          </w:tcPr>
          <w:p w14:paraId="3DA8E726" w14:textId="77777777" w:rsidR="0041262F" w:rsidRDefault="00000000">
            <w:pPr>
              <w:pStyle w:val="Compact"/>
            </w:pPr>
            <w:r>
              <w:t>SLA guarantees</w:t>
            </w:r>
          </w:p>
        </w:tc>
        <w:tc>
          <w:tcPr>
            <w:tcW w:w="0" w:type="auto"/>
          </w:tcPr>
          <w:p w14:paraId="3DA8E727" w14:textId="77777777" w:rsidR="0041262F" w:rsidRDefault="00000000">
            <w:pPr>
              <w:pStyle w:val="Compact"/>
            </w:pPr>
            <w:r>
              <w:t>✅</w:t>
            </w:r>
          </w:p>
        </w:tc>
      </w:tr>
    </w:tbl>
    <w:p w14:paraId="3DA8E729" w14:textId="77777777" w:rsidR="0041262F" w:rsidRDefault="00000000">
      <w:pPr>
        <w:pStyle w:val="Heading2"/>
      </w:pPr>
      <w:bookmarkStart w:id="13" w:name="_Toc221188282"/>
      <w:bookmarkStart w:id="14" w:name="key-questions"/>
      <w:bookmarkEnd w:id="12"/>
      <w:r>
        <w:lastRenderedPageBreak/>
        <w:t>1.3 Key Questions</w:t>
      </w:r>
      <w:bookmarkEnd w:id="13"/>
    </w:p>
    <w:p w14:paraId="3DA8E72A" w14:textId="77777777" w:rsidR="0041262F" w:rsidRDefault="00000000">
      <w:pPr>
        <w:pStyle w:val="Compact"/>
        <w:numPr>
          <w:ilvl w:val="0"/>
          <w:numId w:val="2"/>
        </w:numPr>
      </w:pPr>
      <w:r>
        <w:t>What redundancy options does each service offer?</w:t>
      </w:r>
    </w:p>
    <w:p w14:paraId="3DA8E72B" w14:textId="77777777" w:rsidR="0041262F" w:rsidRDefault="00000000">
      <w:pPr>
        <w:pStyle w:val="Compact"/>
        <w:numPr>
          <w:ilvl w:val="0"/>
          <w:numId w:val="2"/>
        </w:numPr>
      </w:pPr>
      <w:r>
        <w:t>Can data be replicated across regions?</w:t>
      </w:r>
    </w:p>
    <w:p w14:paraId="3DA8E72C" w14:textId="77777777" w:rsidR="0041262F" w:rsidRDefault="00000000">
      <w:pPr>
        <w:pStyle w:val="Compact"/>
        <w:numPr>
          <w:ilvl w:val="0"/>
          <w:numId w:val="2"/>
        </w:numPr>
      </w:pPr>
      <w:r>
        <w:t>Is multi-region write supported?</w:t>
      </w:r>
    </w:p>
    <w:p w14:paraId="3DA8E72D" w14:textId="77777777" w:rsidR="0041262F" w:rsidRDefault="00000000">
      <w:pPr>
        <w:pStyle w:val="Compact"/>
        <w:numPr>
          <w:ilvl w:val="0"/>
          <w:numId w:val="2"/>
        </w:numPr>
      </w:pPr>
      <w:r>
        <w:t>What are the failover capabilities?</w:t>
      </w:r>
    </w:p>
    <w:p w14:paraId="3DA8E72E" w14:textId="77777777" w:rsidR="0041262F" w:rsidRDefault="00000000">
      <w:pPr>
        <w:pStyle w:val="Compact"/>
        <w:numPr>
          <w:ilvl w:val="0"/>
          <w:numId w:val="2"/>
        </w:numPr>
      </w:pPr>
      <w:r>
        <w:t>What are the RPO/RTO guarantees?</w:t>
      </w:r>
    </w:p>
    <w:p w14:paraId="3DA8E72F" w14:textId="77777777" w:rsidR="0041262F" w:rsidRDefault="00000000">
      <w:r>
        <w:pict w14:anchorId="3DA8EAAD">
          <v:rect id="_x0000_i1027" style="width:0;height:1.5pt" o:hralign="center" o:hrstd="t" o:hr="t"/>
        </w:pict>
      </w:r>
    </w:p>
    <w:p w14:paraId="3DA8E730" w14:textId="77777777" w:rsidR="0041262F" w:rsidRDefault="00000000">
      <w:pPr>
        <w:pStyle w:val="Heading1"/>
      </w:pPr>
      <w:bookmarkStart w:id="15" w:name="_Toc221188283"/>
      <w:bookmarkStart w:id="16" w:name="phase-2-preprocessing"/>
      <w:bookmarkEnd w:id="8"/>
      <w:bookmarkEnd w:id="14"/>
      <w:r>
        <w:t>Phase 2: Preprocessing</w:t>
      </w:r>
      <w:bookmarkEnd w:id="15"/>
    </w:p>
    <w:p w14:paraId="3DA8E731" w14:textId="77777777" w:rsidR="0041262F" w:rsidRDefault="00000000">
      <w:pPr>
        <w:pStyle w:val="Heading2"/>
      </w:pPr>
      <w:bookmarkStart w:id="17" w:name="_Toc221188284"/>
      <w:bookmarkStart w:id="18" w:name="terminology-standardization"/>
      <w:r>
        <w:t>2.1 Terminology Standardization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41262F" w14:paraId="3DA8E734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A8E732" w14:textId="77777777" w:rsidR="0041262F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3DA8E733" w14:textId="77777777" w:rsidR="0041262F" w:rsidRDefault="00000000">
            <w:pPr>
              <w:pStyle w:val="Compact"/>
            </w:pPr>
            <w:r>
              <w:t>Definition</w:t>
            </w:r>
          </w:p>
        </w:tc>
      </w:tr>
      <w:tr w:rsidR="0041262F" w14:paraId="3DA8E737" w14:textId="77777777">
        <w:tc>
          <w:tcPr>
            <w:tcW w:w="2640" w:type="dxa"/>
          </w:tcPr>
          <w:p w14:paraId="3DA8E735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LRS</w:t>
            </w:r>
          </w:p>
        </w:tc>
        <w:tc>
          <w:tcPr>
            <w:tcW w:w="5280" w:type="dxa"/>
          </w:tcPr>
          <w:p w14:paraId="3DA8E736" w14:textId="77777777" w:rsidR="0041262F" w:rsidRDefault="00000000">
            <w:pPr>
              <w:pStyle w:val="Compact"/>
            </w:pPr>
            <w:r>
              <w:t>Locally Redundant Storage - 3 copies in single datacenter</w:t>
            </w:r>
          </w:p>
        </w:tc>
      </w:tr>
      <w:tr w:rsidR="0041262F" w14:paraId="3DA8E73A" w14:textId="77777777">
        <w:tc>
          <w:tcPr>
            <w:tcW w:w="2640" w:type="dxa"/>
          </w:tcPr>
          <w:p w14:paraId="3DA8E738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ZRS</w:t>
            </w:r>
          </w:p>
        </w:tc>
        <w:tc>
          <w:tcPr>
            <w:tcW w:w="5280" w:type="dxa"/>
          </w:tcPr>
          <w:p w14:paraId="3DA8E739" w14:textId="77777777" w:rsidR="0041262F" w:rsidRDefault="00000000">
            <w:pPr>
              <w:pStyle w:val="Compact"/>
            </w:pPr>
            <w:r>
              <w:t>Zone-Redundant Storage - 3 copies across availability zones</w:t>
            </w:r>
          </w:p>
        </w:tc>
      </w:tr>
      <w:tr w:rsidR="0041262F" w14:paraId="3DA8E73D" w14:textId="77777777">
        <w:tc>
          <w:tcPr>
            <w:tcW w:w="2640" w:type="dxa"/>
          </w:tcPr>
          <w:p w14:paraId="3DA8E73B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GRS</w:t>
            </w:r>
          </w:p>
        </w:tc>
        <w:tc>
          <w:tcPr>
            <w:tcW w:w="5280" w:type="dxa"/>
          </w:tcPr>
          <w:p w14:paraId="3DA8E73C" w14:textId="77777777" w:rsidR="0041262F" w:rsidRDefault="00000000">
            <w:pPr>
              <w:pStyle w:val="Compact"/>
            </w:pPr>
            <w:r>
              <w:t>Geo-Redundant Storage - 6 copies (3 primary + 3 secondary region)</w:t>
            </w:r>
          </w:p>
        </w:tc>
      </w:tr>
      <w:tr w:rsidR="0041262F" w14:paraId="3DA8E740" w14:textId="77777777">
        <w:tc>
          <w:tcPr>
            <w:tcW w:w="2640" w:type="dxa"/>
          </w:tcPr>
          <w:p w14:paraId="3DA8E73E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RA-GRS</w:t>
            </w:r>
          </w:p>
        </w:tc>
        <w:tc>
          <w:tcPr>
            <w:tcW w:w="5280" w:type="dxa"/>
          </w:tcPr>
          <w:p w14:paraId="3DA8E73F" w14:textId="77777777" w:rsidR="0041262F" w:rsidRDefault="00000000">
            <w:pPr>
              <w:pStyle w:val="Compact"/>
            </w:pPr>
            <w:r>
              <w:t>Read-Access Geo-Redundant Storage - GRS with read access to secondary</w:t>
            </w:r>
          </w:p>
        </w:tc>
      </w:tr>
      <w:tr w:rsidR="0041262F" w14:paraId="3DA8E743" w14:textId="77777777">
        <w:tc>
          <w:tcPr>
            <w:tcW w:w="2640" w:type="dxa"/>
          </w:tcPr>
          <w:p w14:paraId="3DA8E741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GZRS</w:t>
            </w:r>
          </w:p>
        </w:tc>
        <w:tc>
          <w:tcPr>
            <w:tcW w:w="5280" w:type="dxa"/>
          </w:tcPr>
          <w:p w14:paraId="3DA8E742" w14:textId="77777777" w:rsidR="0041262F" w:rsidRDefault="00000000">
            <w:pPr>
              <w:pStyle w:val="Compact"/>
            </w:pPr>
            <w:r>
              <w:t>Geo-Zone-Redundant Storage - ZRS + async replication to secondary</w:t>
            </w:r>
          </w:p>
        </w:tc>
      </w:tr>
      <w:tr w:rsidR="0041262F" w14:paraId="3DA8E746" w14:textId="77777777">
        <w:tc>
          <w:tcPr>
            <w:tcW w:w="2640" w:type="dxa"/>
          </w:tcPr>
          <w:p w14:paraId="3DA8E744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RA-GZRS</w:t>
            </w:r>
          </w:p>
        </w:tc>
        <w:tc>
          <w:tcPr>
            <w:tcW w:w="5280" w:type="dxa"/>
          </w:tcPr>
          <w:p w14:paraId="3DA8E745" w14:textId="77777777" w:rsidR="0041262F" w:rsidRDefault="00000000">
            <w:pPr>
              <w:pStyle w:val="Compact"/>
            </w:pPr>
            <w:r>
              <w:t>Read-Access GZRS - GZRS with read access to secondary</w:t>
            </w:r>
          </w:p>
        </w:tc>
      </w:tr>
      <w:tr w:rsidR="0041262F" w14:paraId="3DA8E749" w14:textId="77777777">
        <w:tc>
          <w:tcPr>
            <w:tcW w:w="2640" w:type="dxa"/>
          </w:tcPr>
          <w:p w14:paraId="3DA8E747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RPO</w:t>
            </w:r>
          </w:p>
        </w:tc>
        <w:tc>
          <w:tcPr>
            <w:tcW w:w="5280" w:type="dxa"/>
          </w:tcPr>
          <w:p w14:paraId="3DA8E748" w14:textId="77777777" w:rsidR="0041262F" w:rsidRDefault="00000000">
            <w:pPr>
              <w:pStyle w:val="Compact"/>
            </w:pPr>
            <w:r>
              <w:t>Recovery Point Objective - Maximum acceptable data loss (time)</w:t>
            </w:r>
          </w:p>
        </w:tc>
      </w:tr>
      <w:tr w:rsidR="0041262F" w14:paraId="3DA8E74C" w14:textId="77777777">
        <w:tc>
          <w:tcPr>
            <w:tcW w:w="2640" w:type="dxa"/>
          </w:tcPr>
          <w:p w14:paraId="3DA8E74A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RTO</w:t>
            </w:r>
          </w:p>
        </w:tc>
        <w:tc>
          <w:tcPr>
            <w:tcW w:w="5280" w:type="dxa"/>
          </w:tcPr>
          <w:p w14:paraId="3DA8E74B" w14:textId="77777777" w:rsidR="0041262F" w:rsidRDefault="00000000">
            <w:pPr>
              <w:pStyle w:val="Compact"/>
            </w:pPr>
            <w:r>
              <w:t>Recovery Time Objective - Maximum acceptable downtime</w:t>
            </w:r>
          </w:p>
        </w:tc>
      </w:tr>
      <w:tr w:rsidR="0041262F" w14:paraId="3DA8E74F" w14:textId="77777777">
        <w:tc>
          <w:tcPr>
            <w:tcW w:w="2640" w:type="dxa"/>
          </w:tcPr>
          <w:p w14:paraId="3DA8E74D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Active-Active</w:t>
            </w:r>
          </w:p>
        </w:tc>
        <w:tc>
          <w:tcPr>
            <w:tcW w:w="5280" w:type="dxa"/>
          </w:tcPr>
          <w:p w14:paraId="3DA8E74E" w14:textId="77777777" w:rsidR="0041262F" w:rsidRDefault="00000000">
            <w:pPr>
              <w:pStyle w:val="Compact"/>
            </w:pPr>
            <w:r>
              <w:t>Both regions accept reads AND writes</w:t>
            </w:r>
          </w:p>
        </w:tc>
      </w:tr>
      <w:tr w:rsidR="0041262F" w14:paraId="3DA8E752" w14:textId="77777777">
        <w:tc>
          <w:tcPr>
            <w:tcW w:w="2640" w:type="dxa"/>
          </w:tcPr>
          <w:p w14:paraId="3DA8E750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Active-Passive</w:t>
            </w:r>
          </w:p>
        </w:tc>
        <w:tc>
          <w:tcPr>
            <w:tcW w:w="5280" w:type="dxa"/>
          </w:tcPr>
          <w:p w14:paraId="3DA8E751" w14:textId="77777777" w:rsidR="0041262F" w:rsidRDefault="00000000">
            <w:pPr>
              <w:pStyle w:val="Compact"/>
            </w:pPr>
            <w:r>
              <w:t>Primary accepts writes, secondary is read-only or standby</w:t>
            </w:r>
          </w:p>
        </w:tc>
      </w:tr>
    </w:tbl>
    <w:p w14:paraId="3DA8E753" w14:textId="77777777" w:rsidR="0041262F" w:rsidRDefault="00000000">
      <w:pPr>
        <w:pStyle w:val="Heading2"/>
      </w:pPr>
      <w:bookmarkStart w:id="19" w:name="_Toc221188285"/>
      <w:bookmarkStart w:id="20" w:name="sla-definitions"/>
      <w:bookmarkEnd w:id="18"/>
      <w:r>
        <w:t>2.2 SLA Definitions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6"/>
        <w:gridCol w:w="3050"/>
      </w:tblGrid>
      <w:tr w:rsidR="0041262F" w14:paraId="3DA8E756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754" w14:textId="77777777" w:rsidR="0041262F" w:rsidRDefault="00000000">
            <w:pPr>
              <w:pStyle w:val="Compact"/>
            </w:pPr>
            <w:r>
              <w:t>SLA Level</w:t>
            </w:r>
          </w:p>
        </w:tc>
        <w:tc>
          <w:tcPr>
            <w:tcW w:w="0" w:type="auto"/>
          </w:tcPr>
          <w:p w14:paraId="3DA8E755" w14:textId="77777777" w:rsidR="0041262F" w:rsidRDefault="00000000">
            <w:pPr>
              <w:pStyle w:val="Compact"/>
            </w:pPr>
            <w:r>
              <w:t>Monthly Downtime Allowed</w:t>
            </w:r>
          </w:p>
        </w:tc>
      </w:tr>
      <w:tr w:rsidR="0041262F" w14:paraId="3DA8E759" w14:textId="77777777">
        <w:tc>
          <w:tcPr>
            <w:tcW w:w="0" w:type="auto"/>
          </w:tcPr>
          <w:p w14:paraId="3DA8E757" w14:textId="77777777" w:rsidR="0041262F" w:rsidRDefault="00000000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3DA8E758" w14:textId="77777777" w:rsidR="0041262F" w:rsidRDefault="00000000">
            <w:pPr>
              <w:pStyle w:val="Compact"/>
            </w:pPr>
            <w:r>
              <w:t>43.8 minutes</w:t>
            </w:r>
          </w:p>
        </w:tc>
      </w:tr>
      <w:tr w:rsidR="0041262F" w14:paraId="3DA8E75C" w14:textId="77777777">
        <w:tc>
          <w:tcPr>
            <w:tcW w:w="0" w:type="auto"/>
          </w:tcPr>
          <w:p w14:paraId="3DA8E75A" w14:textId="77777777" w:rsidR="0041262F" w:rsidRDefault="00000000">
            <w:pPr>
              <w:pStyle w:val="Compact"/>
            </w:pPr>
            <w:r>
              <w:t>99.95%</w:t>
            </w:r>
          </w:p>
        </w:tc>
        <w:tc>
          <w:tcPr>
            <w:tcW w:w="0" w:type="auto"/>
          </w:tcPr>
          <w:p w14:paraId="3DA8E75B" w14:textId="77777777" w:rsidR="0041262F" w:rsidRDefault="00000000">
            <w:pPr>
              <w:pStyle w:val="Compact"/>
            </w:pPr>
            <w:r>
              <w:t>21.9 minutes</w:t>
            </w:r>
          </w:p>
        </w:tc>
      </w:tr>
      <w:tr w:rsidR="0041262F" w14:paraId="3DA8E75F" w14:textId="77777777">
        <w:tc>
          <w:tcPr>
            <w:tcW w:w="0" w:type="auto"/>
          </w:tcPr>
          <w:p w14:paraId="3DA8E75D" w14:textId="77777777" w:rsidR="0041262F" w:rsidRDefault="00000000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3DA8E75E" w14:textId="77777777" w:rsidR="0041262F" w:rsidRDefault="00000000">
            <w:pPr>
              <w:pStyle w:val="Compact"/>
            </w:pPr>
            <w:r>
              <w:t>4.3 minutes</w:t>
            </w:r>
          </w:p>
        </w:tc>
      </w:tr>
      <w:tr w:rsidR="0041262F" w14:paraId="3DA8E762" w14:textId="77777777">
        <w:tc>
          <w:tcPr>
            <w:tcW w:w="0" w:type="auto"/>
          </w:tcPr>
          <w:p w14:paraId="3DA8E760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761" w14:textId="77777777" w:rsidR="0041262F" w:rsidRDefault="00000000">
            <w:pPr>
              <w:pStyle w:val="Compact"/>
            </w:pPr>
            <w:r>
              <w:t>26 seconds</w:t>
            </w:r>
          </w:p>
        </w:tc>
      </w:tr>
    </w:tbl>
    <w:p w14:paraId="3DA8E763" w14:textId="77777777" w:rsidR="0041262F" w:rsidRDefault="00000000">
      <w:r>
        <w:pict w14:anchorId="3DA8EAAE">
          <v:rect id="_x0000_i1028" style="width:0;height:1.5pt" o:hralign="center" o:hrstd="t" o:hr="t"/>
        </w:pict>
      </w:r>
    </w:p>
    <w:p w14:paraId="3DA8E764" w14:textId="77777777" w:rsidR="0041262F" w:rsidRDefault="00000000">
      <w:pPr>
        <w:pStyle w:val="Heading1"/>
      </w:pPr>
      <w:bookmarkStart w:id="21" w:name="_Toc221188286"/>
      <w:bookmarkStart w:id="22" w:name="phase-3-transformation"/>
      <w:bookmarkEnd w:id="16"/>
      <w:bookmarkEnd w:id="20"/>
      <w:r>
        <w:lastRenderedPageBreak/>
        <w:t>Phase 3: Transformation</w:t>
      </w:r>
      <w:bookmarkEnd w:id="21"/>
    </w:p>
    <w:p w14:paraId="3DA8E765" w14:textId="77777777" w:rsidR="0041262F" w:rsidRDefault="00000000">
      <w:pPr>
        <w:pStyle w:val="Heading2"/>
      </w:pPr>
      <w:bookmarkStart w:id="23" w:name="_Toc221188287"/>
      <w:bookmarkStart w:id="24" w:name="azure-sql-database-redundancy"/>
      <w:r>
        <w:t>3.1 Azure SQL Database Redundancy</w:t>
      </w:r>
      <w:bookmarkEnd w:id="23"/>
    </w:p>
    <w:p w14:paraId="3DA8E766" w14:textId="77777777" w:rsidR="0041262F" w:rsidRDefault="00000000">
      <w:pPr>
        <w:pStyle w:val="Heading3"/>
      </w:pPr>
      <w:bookmarkStart w:id="25" w:name="storage-redundancy-options"/>
      <w:r>
        <w:t>Storage Redundancy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5"/>
        <w:gridCol w:w="2401"/>
        <w:gridCol w:w="981"/>
      </w:tblGrid>
      <w:tr w:rsidR="0041262F" w14:paraId="3DA8E76A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767" w14:textId="77777777" w:rsidR="0041262F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3DA8E768" w14:textId="77777777" w:rsidR="0041262F" w:rsidRDefault="00000000">
            <w:pPr>
              <w:pStyle w:val="Compact"/>
            </w:pPr>
            <w:r>
              <w:t>Redundancy Options</w:t>
            </w:r>
          </w:p>
        </w:tc>
        <w:tc>
          <w:tcPr>
            <w:tcW w:w="0" w:type="auto"/>
          </w:tcPr>
          <w:p w14:paraId="3DA8E769" w14:textId="77777777" w:rsidR="0041262F" w:rsidRDefault="00000000">
            <w:pPr>
              <w:pStyle w:val="Compact"/>
            </w:pPr>
            <w:r>
              <w:t>Default</w:t>
            </w:r>
          </w:p>
        </w:tc>
      </w:tr>
      <w:tr w:rsidR="0041262F" w14:paraId="3DA8E76E" w14:textId="77777777">
        <w:tc>
          <w:tcPr>
            <w:tcW w:w="0" w:type="auto"/>
          </w:tcPr>
          <w:p w14:paraId="3DA8E76B" w14:textId="77777777" w:rsidR="0041262F" w:rsidRDefault="00000000">
            <w:pPr>
              <w:pStyle w:val="Compact"/>
            </w:pPr>
            <w:r>
              <w:t>Basic</w:t>
            </w:r>
          </w:p>
        </w:tc>
        <w:tc>
          <w:tcPr>
            <w:tcW w:w="0" w:type="auto"/>
          </w:tcPr>
          <w:p w14:paraId="3DA8E76C" w14:textId="77777777" w:rsidR="0041262F" w:rsidRDefault="00000000">
            <w:pPr>
              <w:pStyle w:val="Compact"/>
            </w:pPr>
            <w:r>
              <w:t>LRS</w:t>
            </w:r>
          </w:p>
        </w:tc>
        <w:tc>
          <w:tcPr>
            <w:tcW w:w="0" w:type="auto"/>
          </w:tcPr>
          <w:p w14:paraId="3DA8E76D" w14:textId="77777777" w:rsidR="0041262F" w:rsidRDefault="00000000">
            <w:pPr>
              <w:pStyle w:val="Compact"/>
            </w:pPr>
            <w:r>
              <w:t>LRS</w:t>
            </w:r>
          </w:p>
        </w:tc>
      </w:tr>
      <w:tr w:rsidR="0041262F" w14:paraId="3DA8E772" w14:textId="77777777">
        <w:tc>
          <w:tcPr>
            <w:tcW w:w="0" w:type="auto"/>
          </w:tcPr>
          <w:p w14:paraId="3DA8E76F" w14:textId="77777777" w:rsidR="0041262F" w:rsidRDefault="00000000">
            <w:pPr>
              <w:pStyle w:val="Compact"/>
            </w:pPr>
            <w:r>
              <w:t>Standard</w:t>
            </w:r>
          </w:p>
        </w:tc>
        <w:tc>
          <w:tcPr>
            <w:tcW w:w="0" w:type="auto"/>
          </w:tcPr>
          <w:p w14:paraId="3DA8E770" w14:textId="77777777" w:rsidR="0041262F" w:rsidRDefault="00000000">
            <w:pPr>
              <w:pStyle w:val="Compact"/>
            </w:pPr>
            <w:r>
              <w:t>LRS, ZRS</w:t>
            </w:r>
          </w:p>
        </w:tc>
        <w:tc>
          <w:tcPr>
            <w:tcW w:w="0" w:type="auto"/>
          </w:tcPr>
          <w:p w14:paraId="3DA8E771" w14:textId="77777777" w:rsidR="0041262F" w:rsidRDefault="00000000">
            <w:pPr>
              <w:pStyle w:val="Compact"/>
            </w:pPr>
            <w:r>
              <w:t>LRS</w:t>
            </w:r>
          </w:p>
        </w:tc>
      </w:tr>
      <w:tr w:rsidR="0041262F" w14:paraId="3DA8E776" w14:textId="77777777">
        <w:tc>
          <w:tcPr>
            <w:tcW w:w="0" w:type="auto"/>
          </w:tcPr>
          <w:p w14:paraId="3DA8E773" w14:textId="77777777" w:rsidR="0041262F" w:rsidRDefault="00000000">
            <w:pPr>
              <w:pStyle w:val="Compact"/>
            </w:pPr>
            <w:r>
              <w:t>Premium</w:t>
            </w:r>
          </w:p>
        </w:tc>
        <w:tc>
          <w:tcPr>
            <w:tcW w:w="0" w:type="auto"/>
          </w:tcPr>
          <w:p w14:paraId="3DA8E774" w14:textId="77777777" w:rsidR="0041262F" w:rsidRDefault="00000000">
            <w:pPr>
              <w:pStyle w:val="Compact"/>
            </w:pPr>
            <w:r>
              <w:t>LRS, ZRS</w:t>
            </w:r>
          </w:p>
        </w:tc>
        <w:tc>
          <w:tcPr>
            <w:tcW w:w="0" w:type="auto"/>
          </w:tcPr>
          <w:p w14:paraId="3DA8E775" w14:textId="77777777" w:rsidR="0041262F" w:rsidRDefault="00000000">
            <w:pPr>
              <w:pStyle w:val="Compact"/>
            </w:pPr>
            <w:r>
              <w:t>LRS</w:t>
            </w:r>
          </w:p>
        </w:tc>
      </w:tr>
      <w:tr w:rsidR="0041262F" w14:paraId="3DA8E77A" w14:textId="77777777">
        <w:tc>
          <w:tcPr>
            <w:tcW w:w="0" w:type="auto"/>
          </w:tcPr>
          <w:p w14:paraId="3DA8E777" w14:textId="77777777" w:rsidR="0041262F" w:rsidRDefault="00000000">
            <w:pPr>
              <w:pStyle w:val="Compact"/>
            </w:pPr>
            <w:r>
              <w:t>Business Critical</w:t>
            </w:r>
          </w:p>
        </w:tc>
        <w:tc>
          <w:tcPr>
            <w:tcW w:w="0" w:type="auto"/>
          </w:tcPr>
          <w:p w14:paraId="3DA8E778" w14:textId="77777777" w:rsidR="0041262F" w:rsidRDefault="00000000">
            <w:pPr>
              <w:pStyle w:val="Compact"/>
            </w:pPr>
            <w:r>
              <w:t>LRS, ZRS</w:t>
            </w:r>
          </w:p>
        </w:tc>
        <w:tc>
          <w:tcPr>
            <w:tcW w:w="0" w:type="auto"/>
          </w:tcPr>
          <w:p w14:paraId="3DA8E779" w14:textId="77777777" w:rsidR="0041262F" w:rsidRDefault="00000000">
            <w:pPr>
              <w:pStyle w:val="Compact"/>
            </w:pPr>
            <w:r>
              <w:t>ZRS</w:t>
            </w:r>
          </w:p>
        </w:tc>
      </w:tr>
      <w:tr w:rsidR="0041262F" w14:paraId="3DA8E77E" w14:textId="77777777">
        <w:tc>
          <w:tcPr>
            <w:tcW w:w="0" w:type="auto"/>
          </w:tcPr>
          <w:p w14:paraId="3DA8E77B" w14:textId="77777777" w:rsidR="0041262F" w:rsidRDefault="00000000">
            <w:pPr>
              <w:pStyle w:val="Compact"/>
            </w:pPr>
            <w:r>
              <w:t>Hyperscale</w:t>
            </w:r>
          </w:p>
        </w:tc>
        <w:tc>
          <w:tcPr>
            <w:tcW w:w="0" w:type="auto"/>
          </w:tcPr>
          <w:p w14:paraId="3DA8E77C" w14:textId="77777777" w:rsidR="0041262F" w:rsidRDefault="00000000">
            <w:pPr>
              <w:pStyle w:val="Compact"/>
            </w:pPr>
            <w:r>
              <w:t>LRS, ZRS, GRS, GZRS</w:t>
            </w:r>
          </w:p>
        </w:tc>
        <w:tc>
          <w:tcPr>
            <w:tcW w:w="0" w:type="auto"/>
          </w:tcPr>
          <w:p w14:paraId="3DA8E77D" w14:textId="77777777" w:rsidR="0041262F" w:rsidRDefault="00000000">
            <w:pPr>
              <w:pStyle w:val="Compact"/>
            </w:pPr>
            <w:r>
              <w:t>LRS</w:t>
            </w:r>
          </w:p>
        </w:tc>
      </w:tr>
    </w:tbl>
    <w:p w14:paraId="3DA8E77F" w14:textId="77777777" w:rsidR="0041262F" w:rsidRDefault="00000000">
      <w:pPr>
        <w:pStyle w:val="Heading3"/>
      </w:pPr>
      <w:bookmarkStart w:id="26" w:name="replication-options"/>
      <w:bookmarkEnd w:id="25"/>
      <w:r>
        <w:t>Replication Options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93"/>
        <w:gridCol w:w="3891"/>
        <w:gridCol w:w="1496"/>
        <w:gridCol w:w="1496"/>
      </w:tblGrid>
      <w:tr w:rsidR="0041262F" w14:paraId="3DA8E784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7" w:type="dxa"/>
          </w:tcPr>
          <w:p w14:paraId="3DA8E780" w14:textId="77777777" w:rsidR="0041262F" w:rsidRDefault="00000000">
            <w:pPr>
              <w:pStyle w:val="Compact"/>
            </w:pPr>
            <w:r>
              <w:t>Feature</w:t>
            </w:r>
          </w:p>
        </w:tc>
        <w:tc>
          <w:tcPr>
            <w:tcW w:w="3217" w:type="dxa"/>
          </w:tcPr>
          <w:p w14:paraId="3DA8E781" w14:textId="77777777" w:rsidR="0041262F" w:rsidRDefault="00000000">
            <w:pPr>
              <w:pStyle w:val="Compact"/>
            </w:pPr>
            <w:r>
              <w:t>Description</w:t>
            </w:r>
          </w:p>
        </w:tc>
        <w:tc>
          <w:tcPr>
            <w:tcW w:w="1237" w:type="dxa"/>
          </w:tcPr>
          <w:p w14:paraId="3DA8E782" w14:textId="77777777" w:rsidR="0041262F" w:rsidRDefault="00000000">
            <w:pPr>
              <w:pStyle w:val="Compact"/>
            </w:pPr>
            <w:r>
              <w:t>RPO</w:t>
            </w:r>
          </w:p>
        </w:tc>
        <w:tc>
          <w:tcPr>
            <w:tcW w:w="1237" w:type="dxa"/>
          </w:tcPr>
          <w:p w14:paraId="3DA8E783" w14:textId="77777777" w:rsidR="0041262F" w:rsidRDefault="00000000">
            <w:pPr>
              <w:pStyle w:val="Compact"/>
            </w:pPr>
            <w:r>
              <w:t>RTO</w:t>
            </w:r>
          </w:p>
        </w:tc>
      </w:tr>
      <w:tr w:rsidR="0041262F" w14:paraId="3DA8E789" w14:textId="77777777">
        <w:tc>
          <w:tcPr>
            <w:tcW w:w="2227" w:type="dxa"/>
          </w:tcPr>
          <w:p w14:paraId="3DA8E785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Local Redundancy</w:t>
            </w:r>
          </w:p>
        </w:tc>
        <w:tc>
          <w:tcPr>
            <w:tcW w:w="3217" w:type="dxa"/>
          </w:tcPr>
          <w:p w14:paraId="3DA8E786" w14:textId="77777777" w:rsidR="0041262F" w:rsidRDefault="00000000">
            <w:pPr>
              <w:pStyle w:val="Compact"/>
            </w:pPr>
            <w:r>
              <w:t>3 copies within datacenter</w:t>
            </w:r>
          </w:p>
        </w:tc>
        <w:tc>
          <w:tcPr>
            <w:tcW w:w="1237" w:type="dxa"/>
          </w:tcPr>
          <w:p w14:paraId="3DA8E787" w14:textId="77777777" w:rsidR="0041262F" w:rsidRDefault="00000000">
            <w:pPr>
              <w:pStyle w:val="Compact"/>
            </w:pPr>
            <w:r>
              <w:t>0</w:t>
            </w:r>
          </w:p>
        </w:tc>
        <w:tc>
          <w:tcPr>
            <w:tcW w:w="1237" w:type="dxa"/>
          </w:tcPr>
          <w:p w14:paraId="3DA8E788" w14:textId="77777777" w:rsidR="0041262F" w:rsidRDefault="00000000">
            <w:pPr>
              <w:pStyle w:val="Compact"/>
            </w:pPr>
            <w:r>
              <w:t>Minutes</w:t>
            </w:r>
          </w:p>
        </w:tc>
      </w:tr>
      <w:tr w:rsidR="0041262F" w14:paraId="3DA8E78E" w14:textId="77777777">
        <w:tc>
          <w:tcPr>
            <w:tcW w:w="2227" w:type="dxa"/>
          </w:tcPr>
          <w:p w14:paraId="3DA8E78A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Zone Redundancy</w:t>
            </w:r>
          </w:p>
        </w:tc>
        <w:tc>
          <w:tcPr>
            <w:tcW w:w="3217" w:type="dxa"/>
          </w:tcPr>
          <w:p w14:paraId="3DA8E78B" w14:textId="77777777" w:rsidR="0041262F" w:rsidRDefault="00000000">
            <w:pPr>
              <w:pStyle w:val="Compact"/>
            </w:pPr>
            <w:r>
              <w:t>3 copies across AZs</w:t>
            </w:r>
          </w:p>
        </w:tc>
        <w:tc>
          <w:tcPr>
            <w:tcW w:w="1237" w:type="dxa"/>
          </w:tcPr>
          <w:p w14:paraId="3DA8E78C" w14:textId="77777777" w:rsidR="0041262F" w:rsidRDefault="00000000">
            <w:pPr>
              <w:pStyle w:val="Compact"/>
            </w:pPr>
            <w:r>
              <w:t>0</w:t>
            </w:r>
          </w:p>
        </w:tc>
        <w:tc>
          <w:tcPr>
            <w:tcW w:w="1237" w:type="dxa"/>
          </w:tcPr>
          <w:p w14:paraId="3DA8E78D" w14:textId="77777777" w:rsidR="0041262F" w:rsidRDefault="00000000">
            <w:pPr>
              <w:pStyle w:val="Compact"/>
            </w:pPr>
            <w:r>
              <w:t>Minutes</w:t>
            </w:r>
          </w:p>
        </w:tc>
      </w:tr>
      <w:tr w:rsidR="0041262F" w14:paraId="3DA8E793" w14:textId="77777777">
        <w:tc>
          <w:tcPr>
            <w:tcW w:w="2227" w:type="dxa"/>
          </w:tcPr>
          <w:p w14:paraId="3DA8E78F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Active Geo-Replication</w:t>
            </w:r>
          </w:p>
        </w:tc>
        <w:tc>
          <w:tcPr>
            <w:tcW w:w="3217" w:type="dxa"/>
          </w:tcPr>
          <w:p w14:paraId="3DA8E790" w14:textId="77777777" w:rsidR="0041262F" w:rsidRDefault="00000000">
            <w:pPr>
              <w:pStyle w:val="Compact"/>
            </w:pPr>
            <w:r>
              <w:t>Up to 4 readable secondaries</w:t>
            </w:r>
          </w:p>
        </w:tc>
        <w:tc>
          <w:tcPr>
            <w:tcW w:w="1237" w:type="dxa"/>
          </w:tcPr>
          <w:p w14:paraId="3DA8E791" w14:textId="77777777" w:rsidR="0041262F" w:rsidRDefault="00000000">
            <w:pPr>
              <w:pStyle w:val="Compact"/>
            </w:pPr>
            <w:r>
              <w:t>&lt; 5 sec</w:t>
            </w:r>
          </w:p>
        </w:tc>
        <w:tc>
          <w:tcPr>
            <w:tcW w:w="1237" w:type="dxa"/>
          </w:tcPr>
          <w:p w14:paraId="3DA8E792" w14:textId="77777777" w:rsidR="0041262F" w:rsidRDefault="00000000">
            <w:pPr>
              <w:pStyle w:val="Compact"/>
            </w:pPr>
            <w:r>
              <w:t>User-controlled</w:t>
            </w:r>
          </w:p>
        </w:tc>
      </w:tr>
      <w:tr w:rsidR="0041262F" w14:paraId="3DA8E798" w14:textId="77777777">
        <w:tc>
          <w:tcPr>
            <w:tcW w:w="2227" w:type="dxa"/>
          </w:tcPr>
          <w:p w14:paraId="3DA8E794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Failover Groups</w:t>
            </w:r>
          </w:p>
        </w:tc>
        <w:tc>
          <w:tcPr>
            <w:tcW w:w="3217" w:type="dxa"/>
          </w:tcPr>
          <w:p w14:paraId="3DA8E795" w14:textId="77777777" w:rsidR="0041262F" w:rsidRDefault="00000000">
            <w:pPr>
              <w:pStyle w:val="Compact"/>
            </w:pPr>
            <w:r>
              <w:t>Automatic failover with DNS</w:t>
            </w:r>
          </w:p>
        </w:tc>
        <w:tc>
          <w:tcPr>
            <w:tcW w:w="1237" w:type="dxa"/>
          </w:tcPr>
          <w:p w14:paraId="3DA8E796" w14:textId="77777777" w:rsidR="0041262F" w:rsidRDefault="00000000">
            <w:pPr>
              <w:pStyle w:val="Compact"/>
            </w:pPr>
            <w:r>
              <w:t>&lt; 5 sec</w:t>
            </w:r>
          </w:p>
        </w:tc>
        <w:tc>
          <w:tcPr>
            <w:tcW w:w="1237" w:type="dxa"/>
          </w:tcPr>
          <w:p w14:paraId="3DA8E797" w14:textId="77777777" w:rsidR="0041262F" w:rsidRDefault="00000000">
            <w:pPr>
              <w:pStyle w:val="Compact"/>
            </w:pPr>
            <w:r>
              <w:t>&lt; 1 hour</w:t>
            </w:r>
          </w:p>
        </w:tc>
      </w:tr>
      <w:tr w:rsidR="0041262F" w14:paraId="3DA8E79D" w14:textId="77777777">
        <w:tc>
          <w:tcPr>
            <w:tcW w:w="2227" w:type="dxa"/>
          </w:tcPr>
          <w:p w14:paraId="3DA8E799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Hyperscale Geo-Replica</w:t>
            </w:r>
          </w:p>
        </w:tc>
        <w:tc>
          <w:tcPr>
            <w:tcW w:w="3217" w:type="dxa"/>
          </w:tcPr>
          <w:p w14:paraId="3DA8E79A" w14:textId="77777777" w:rsidR="0041262F" w:rsidRDefault="00000000">
            <w:pPr>
              <w:pStyle w:val="Compact"/>
            </w:pPr>
            <w:r>
              <w:t>Read-scale replicas</w:t>
            </w:r>
          </w:p>
        </w:tc>
        <w:tc>
          <w:tcPr>
            <w:tcW w:w="1237" w:type="dxa"/>
          </w:tcPr>
          <w:p w14:paraId="3DA8E79B" w14:textId="77777777" w:rsidR="0041262F" w:rsidRDefault="00000000">
            <w:pPr>
              <w:pStyle w:val="Compact"/>
            </w:pPr>
            <w:r>
              <w:t>&lt; 5 sec</w:t>
            </w:r>
          </w:p>
        </w:tc>
        <w:tc>
          <w:tcPr>
            <w:tcW w:w="1237" w:type="dxa"/>
          </w:tcPr>
          <w:p w14:paraId="3DA8E79C" w14:textId="77777777" w:rsidR="0041262F" w:rsidRDefault="00000000">
            <w:pPr>
              <w:pStyle w:val="Compact"/>
            </w:pPr>
            <w:r>
              <w:t>Minutes</w:t>
            </w:r>
          </w:p>
        </w:tc>
      </w:tr>
    </w:tbl>
    <w:p w14:paraId="3DA8E79E" w14:textId="77777777" w:rsidR="0041262F" w:rsidRDefault="00000000">
      <w:pPr>
        <w:pStyle w:val="Heading3"/>
      </w:pPr>
      <w:bookmarkStart w:id="27" w:name="geo-replication-architecture"/>
      <w:bookmarkEnd w:id="26"/>
      <w:r>
        <w:t>Geo-Replication Architecture</w:t>
      </w:r>
    </w:p>
    <w:p w14:paraId="3DA8E79F" w14:textId="77777777" w:rsidR="0041262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Azure SQL Geo-Replication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Primary Region (East US)              Secondary Region (West US)         │</w:t>
      </w:r>
      <w:r>
        <w:br/>
      </w:r>
      <w:r>
        <w:rPr>
          <w:rStyle w:val="VerbatimChar"/>
        </w:rPr>
        <w:t>│   ┌─────────────────────┐              ┌─────────────────────┐             │</w:t>
      </w:r>
      <w:r>
        <w:br/>
      </w:r>
      <w:r>
        <w:rPr>
          <w:rStyle w:val="VerbatimChar"/>
        </w:rPr>
        <w:t>│   │   Primary Database  │  ──Async──▶  │  Secondary Database │             │</w:t>
      </w:r>
      <w:r>
        <w:br/>
      </w:r>
      <w:r>
        <w:rPr>
          <w:rStyle w:val="VerbatimChar"/>
        </w:rPr>
        <w:t>│   │   ✅ Read/Write     │  Replication │  ✅ Read-Only       │             │</w:t>
      </w:r>
      <w:r>
        <w:br/>
      </w:r>
      <w:r>
        <w:rPr>
          <w:rStyle w:val="VerbatimChar"/>
        </w:rPr>
        <w:t>│   └─────────────────────┘              └─────────────────────┘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Failover Group: Automatic DNS failover                                   │</w:t>
      </w:r>
      <w:r>
        <w:br/>
      </w:r>
      <w:r>
        <w:rPr>
          <w:rStyle w:val="VerbatimChar"/>
        </w:rPr>
        <w:lastRenderedPageBreak/>
        <w:t>│   RPO: &lt; 5 seconds | RTO: &lt; 1 hour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A8E7A0" w14:textId="77777777" w:rsidR="0041262F" w:rsidRDefault="00000000">
      <w:pPr>
        <w:pStyle w:val="Heading3"/>
      </w:pPr>
      <w:bookmarkStart w:id="28" w:name="failover-group-configuration"/>
      <w:bookmarkEnd w:id="27"/>
      <w:r>
        <w:t>Failover Group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4"/>
        <w:gridCol w:w="3647"/>
      </w:tblGrid>
      <w:tr w:rsidR="0041262F" w14:paraId="3DA8E7A3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7A1" w14:textId="77777777" w:rsidR="0041262F" w:rsidRDefault="00000000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3DA8E7A2" w14:textId="77777777" w:rsidR="0041262F" w:rsidRDefault="00000000">
            <w:pPr>
              <w:pStyle w:val="Compact"/>
            </w:pPr>
            <w:r>
              <w:t>Options</w:t>
            </w:r>
          </w:p>
        </w:tc>
      </w:tr>
      <w:tr w:rsidR="0041262F" w14:paraId="3DA8E7A6" w14:textId="77777777">
        <w:tc>
          <w:tcPr>
            <w:tcW w:w="0" w:type="auto"/>
          </w:tcPr>
          <w:p w14:paraId="3DA8E7A4" w14:textId="77777777" w:rsidR="0041262F" w:rsidRDefault="00000000">
            <w:pPr>
              <w:pStyle w:val="Compact"/>
            </w:pPr>
            <w:r>
              <w:t>Failover policy</w:t>
            </w:r>
          </w:p>
        </w:tc>
        <w:tc>
          <w:tcPr>
            <w:tcW w:w="0" w:type="auto"/>
          </w:tcPr>
          <w:p w14:paraId="3DA8E7A5" w14:textId="77777777" w:rsidR="0041262F" w:rsidRDefault="00000000">
            <w:pPr>
              <w:pStyle w:val="Compact"/>
            </w:pPr>
            <w:r>
              <w:t>Automatic or Manual</w:t>
            </w:r>
          </w:p>
        </w:tc>
      </w:tr>
      <w:tr w:rsidR="0041262F" w14:paraId="3DA8E7A9" w14:textId="77777777">
        <w:tc>
          <w:tcPr>
            <w:tcW w:w="0" w:type="auto"/>
          </w:tcPr>
          <w:p w14:paraId="3DA8E7A7" w14:textId="77777777" w:rsidR="0041262F" w:rsidRDefault="00000000">
            <w:pPr>
              <w:pStyle w:val="Compact"/>
            </w:pPr>
            <w:r>
              <w:t>Grace period</w:t>
            </w:r>
          </w:p>
        </w:tc>
        <w:tc>
          <w:tcPr>
            <w:tcW w:w="0" w:type="auto"/>
          </w:tcPr>
          <w:p w14:paraId="3DA8E7A8" w14:textId="77777777" w:rsidR="0041262F" w:rsidRDefault="00000000">
            <w:pPr>
              <w:pStyle w:val="Compact"/>
            </w:pPr>
            <w:r>
              <w:t>1-24 hours (automatic mode)</w:t>
            </w:r>
          </w:p>
        </w:tc>
      </w:tr>
      <w:tr w:rsidR="0041262F" w14:paraId="3DA8E7AC" w14:textId="77777777">
        <w:tc>
          <w:tcPr>
            <w:tcW w:w="0" w:type="auto"/>
          </w:tcPr>
          <w:p w14:paraId="3DA8E7AA" w14:textId="77777777" w:rsidR="0041262F" w:rsidRDefault="00000000">
            <w:pPr>
              <w:pStyle w:val="Compact"/>
            </w:pPr>
            <w:r>
              <w:t>Read-only endpoint</w:t>
            </w:r>
          </w:p>
        </w:tc>
        <w:tc>
          <w:tcPr>
            <w:tcW w:w="0" w:type="auto"/>
          </w:tcPr>
          <w:p w14:paraId="3DA8E7AB" w14:textId="77777777" w:rsidR="0041262F" w:rsidRDefault="00000000">
            <w:pPr>
              <w:pStyle w:val="Compact"/>
            </w:pPr>
            <w:r>
              <w:t>Separate DNS for read workloads</w:t>
            </w:r>
          </w:p>
        </w:tc>
      </w:tr>
      <w:tr w:rsidR="0041262F" w14:paraId="3DA8E7AF" w14:textId="77777777">
        <w:tc>
          <w:tcPr>
            <w:tcW w:w="0" w:type="auto"/>
          </w:tcPr>
          <w:p w14:paraId="3DA8E7AD" w14:textId="77777777" w:rsidR="0041262F" w:rsidRDefault="00000000">
            <w:pPr>
              <w:pStyle w:val="Compact"/>
            </w:pPr>
            <w:r>
              <w:t>Failback</w:t>
            </w:r>
          </w:p>
        </w:tc>
        <w:tc>
          <w:tcPr>
            <w:tcW w:w="0" w:type="auto"/>
          </w:tcPr>
          <w:p w14:paraId="3DA8E7AE" w14:textId="77777777" w:rsidR="0041262F" w:rsidRDefault="00000000">
            <w:pPr>
              <w:pStyle w:val="Compact"/>
            </w:pPr>
            <w:r>
              <w:t>Manual or Automatic</w:t>
            </w:r>
          </w:p>
        </w:tc>
      </w:tr>
    </w:tbl>
    <w:p w14:paraId="3DA8E7B0" w14:textId="77777777" w:rsidR="0041262F" w:rsidRDefault="00000000">
      <w:pPr>
        <w:pStyle w:val="Heading3"/>
      </w:pPr>
      <w:bookmarkStart w:id="29" w:name="azure-sql-slas"/>
      <w:bookmarkEnd w:id="28"/>
      <w:r>
        <w:t>Azure SQL SLAs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12"/>
        <w:gridCol w:w="1785"/>
      </w:tblGrid>
      <w:tr w:rsidR="0041262F" w14:paraId="3DA8E7B3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7B1" w14:textId="77777777" w:rsidR="0041262F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3DA8E7B2" w14:textId="77777777" w:rsidR="0041262F" w:rsidRDefault="00000000">
            <w:pPr>
              <w:pStyle w:val="Compact"/>
            </w:pPr>
            <w:r>
              <w:t>Availability SLA</w:t>
            </w:r>
          </w:p>
        </w:tc>
      </w:tr>
      <w:tr w:rsidR="0041262F" w14:paraId="3DA8E7B6" w14:textId="77777777">
        <w:tc>
          <w:tcPr>
            <w:tcW w:w="0" w:type="auto"/>
          </w:tcPr>
          <w:p w14:paraId="3DA8E7B4" w14:textId="77777777" w:rsidR="0041262F" w:rsidRDefault="00000000">
            <w:pPr>
              <w:pStyle w:val="Compact"/>
            </w:pPr>
            <w:r>
              <w:t>Single database (no AZ)</w:t>
            </w:r>
          </w:p>
        </w:tc>
        <w:tc>
          <w:tcPr>
            <w:tcW w:w="0" w:type="auto"/>
          </w:tcPr>
          <w:p w14:paraId="3DA8E7B5" w14:textId="77777777" w:rsidR="0041262F" w:rsidRDefault="00000000">
            <w:pPr>
              <w:pStyle w:val="Compact"/>
            </w:pPr>
            <w:r>
              <w:t>99.99%</w:t>
            </w:r>
          </w:p>
        </w:tc>
      </w:tr>
      <w:tr w:rsidR="0041262F" w14:paraId="3DA8E7B9" w14:textId="77777777">
        <w:tc>
          <w:tcPr>
            <w:tcW w:w="0" w:type="auto"/>
          </w:tcPr>
          <w:p w14:paraId="3DA8E7B7" w14:textId="77777777" w:rsidR="0041262F" w:rsidRDefault="00000000">
            <w:pPr>
              <w:pStyle w:val="Compact"/>
            </w:pPr>
            <w:r>
              <w:t>Zone-redundant</w:t>
            </w:r>
          </w:p>
        </w:tc>
        <w:tc>
          <w:tcPr>
            <w:tcW w:w="0" w:type="auto"/>
          </w:tcPr>
          <w:p w14:paraId="3DA8E7B8" w14:textId="77777777" w:rsidR="0041262F" w:rsidRDefault="00000000">
            <w:pPr>
              <w:pStyle w:val="Compact"/>
            </w:pPr>
            <w:r>
              <w:t>99.995%</w:t>
            </w:r>
          </w:p>
        </w:tc>
      </w:tr>
      <w:tr w:rsidR="0041262F" w14:paraId="3DA8E7BC" w14:textId="77777777">
        <w:tc>
          <w:tcPr>
            <w:tcW w:w="0" w:type="auto"/>
          </w:tcPr>
          <w:p w14:paraId="3DA8E7BA" w14:textId="77777777" w:rsidR="0041262F" w:rsidRDefault="00000000">
            <w:pPr>
              <w:pStyle w:val="Compact"/>
            </w:pPr>
            <w:r>
              <w:t>Failover group (multi-region)</w:t>
            </w:r>
          </w:p>
        </w:tc>
        <w:tc>
          <w:tcPr>
            <w:tcW w:w="0" w:type="auto"/>
          </w:tcPr>
          <w:p w14:paraId="3DA8E7BB" w14:textId="77777777" w:rsidR="0041262F" w:rsidRDefault="00000000">
            <w:pPr>
              <w:pStyle w:val="Compact"/>
            </w:pPr>
            <w:r>
              <w:t>99.995%</w:t>
            </w:r>
          </w:p>
        </w:tc>
      </w:tr>
      <w:tr w:rsidR="0041262F" w14:paraId="3DA8E7BF" w14:textId="77777777">
        <w:tc>
          <w:tcPr>
            <w:tcW w:w="0" w:type="auto"/>
          </w:tcPr>
          <w:p w14:paraId="3DA8E7BD" w14:textId="77777777" w:rsidR="0041262F" w:rsidRDefault="00000000">
            <w:pPr>
              <w:pStyle w:val="Compact"/>
            </w:pPr>
            <w:r>
              <w:t>Business Critical (zone-redundant)</w:t>
            </w:r>
          </w:p>
        </w:tc>
        <w:tc>
          <w:tcPr>
            <w:tcW w:w="0" w:type="auto"/>
          </w:tcPr>
          <w:p w14:paraId="3DA8E7BE" w14:textId="77777777" w:rsidR="0041262F" w:rsidRDefault="00000000">
            <w:pPr>
              <w:pStyle w:val="Compact"/>
            </w:pPr>
            <w:r>
              <w:t>99.995%</w:t>
            </w:r>
          </w:p>
        </w:tc>
      </w:tr>
    </w:tbl>
    <w:p w14:paraId="3DA8E7C0" w14:textId="77777777" w:rsidR="0041262F" w:rsidRDefault="00000000">
      <w:r>
        <w:pict w14:anchorId="3DA8EAAF">
          <v:rect id="_x0000_i1029" style="width:0;height:1.5pt" o:hralign="center" o:hrstd="t" o:hr="t"/>
        </w:pict>
      </w:r>
    </w:p>
    <w:p w14:paraId="3DA8E7C1" w14:textId="77777777" w:rsidR="0041262F" w:rsidRDefault="00000000">
      <w:pPr>
        <w:pStyle w:val="Heading2"/>
      </w:pPr>
      <w:bookmarkStart w:id="30" w:name="_Toc221188288"/>
      <w:bookmarkStart w:id="31" w:name="cosmosdb-redundancy"/>
      <w:bookmarkEnd w:id="24"/>
      <w:bookmarkEnd w:id="29"/>
      <w:r>
        <w:t>3.2 CosmosDB Redundancy</w:t>
      </w:r>
      <w:bookmarkEnd w:id="30"/>
    </w:p>
    <w:p w14:paraId="3DA8E7C2" w14:textId="77777777" w:rsidR="0041262F" w:rsidRDefault="00000000">
      <w:pPr>
        <w:pStyle w:val="Heading3"/>
      </w:pPr>
      <w:bookmarkStart w:id="32" w:name="replication-architecture"/>
      <w:r>
        <w:t>Replication Architecture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4"/>
        <w:gridCol w:w="3325"/>
      </w:tblGrid>
      <w:tr w:rsidR="0041262F" w14:paraId="3DA8E7C5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7C3" w14:textId="77777777" w:rsidR="0041262F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3DA8E7C4" w14:textId="77777777" w:rsidR="0041262F" w:rsidRDefault="00000000">
            <w:pPr>
              <w:pStyle w:val="Compact"/>
            </w:pPr>
            <w:r>
              <w:t>Description</w:t>
            </w:r>
          </w:p>
        </w:tc>
      </w:tr>
      <w:tr w:rsidR="0041262F" w14:paraId="3DA8E7C8" w14:textId="77777777">
        <w:tc>
          <w:tcPr>
            <w:tcW w:w="0" w:type="auto"/>
          </w:tcPr>
          <w:p w14:paraId="3DA8E7C6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Single Region</w:t>
            </w:r>
          </w:p>
        </w:tc>
        <w:tc>
          <w:tcPr>
            <w:tcW w:w="0" w:type="auto"/>
          </w:tcPr>
          <w:p w14:paraId="3DA8E7C7" w14:textId="77777777" w:rsidR="0041262F" w:rsidRDefault="00000000">
            <w:pPr>
              <w:pStyle w:val="Compact"/>
            </w:pPr>
            <w:r>
              <w:t>4 replicas within region</w:t>
            </w:r>
          </w:p>
        </w:tc>
      </w:tr>
      <w:tr w:rsidR="0041262F" w14:paraId="3DA8E7CB" w14:textId="77777777">
        <w:tc>
          <w:tcPr>
            <w:tcW w:w="0" w:type="auto"/>
          </w:tcPr>
          <w:p w14:paraId="3DA8E7C9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Multi-Region (Single Write)</w:t>
            </w:r>
          </w:p>
        </w:tc>
        <w:tc>
          <w:tcPr>
            <w:tcW w:w="0" w:type="auto"/>
          </w:tcPr>
          <w:p w14:paraId="3DA8E7CA" w14:textId="77777777" w:rsidR="0041262F" w:rsidRDefault="00000000">
            <w:pPr>
              <w:pStyle w:val="Compact"/>
            </w:pPr>
            <w:r>
              <w:t>1 write region + N read regions</w:t>
            </w:r>
          </w:p>
        </w:tc>
      </w:tr>
      <w:tr w:rsidR="0041262F" w14:paraId="3DA8E7CE" w14:textId="77777777">
        <w:tc>
          <w:tcPr>
            <w:tcW w:w="0" w:type="auto"/>
          </w:tcPr>
          <w:p w14:paraId="3DA8E7CC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Multi-Region (Multi-Write)</w:t>
            </w:r>
          </w:p>
        </w:tc>
        <w:tc>
          <w:tcPr>
            <w:tcW w:w="0" w:type="auto"/>
          </w:tcPr>
          <w:p w14:paraId="3DA8E7CD" w14:textId="77777777" w:rsidR="0041262F" w:rsidRDefault="00000000">
            <w:pPr>
              <w:pStyle w:val="Compact"/>
            </w:pPr>
            <w:r>
              <w:t>All regions accept writes</w:t>
            </w:r>
          </w:p>
        </w:tc>
      </w:tr>
      <w:tr w:rsidR="0041262F" w14:paraId="3DA8E7D1" w14:textId="77777777">
        <w:tc>
          <w:tcPr>
            <w:tcW w:w="0" w:type="auto"/>
          </w:tcPr>
          <w:p w14:paraId="3DA8E7CF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Availability Zones</w:t>
            </w:r>
          </w:p>
        </w:tc>
        <w:tc>
          <w:tcPr>
            <w:tcW w:w="0" w:type="auto"/>
          </w:tcPr>
          <w:p w14:paraId="3DA8E7D0" w14:textId="77777777" w:rsidR="0041262F" w:rsidRDefault="00000000">
            <w:pPr>
              <w:pStyle w:val="Compact"/>
            </w:pPr>
            <w:r>
              <w:t>Replicas spread across 3 AZs</w:t>
            </w:r>
          </w:p>
        </w:tc>
      </w:tr>
    </w:tbl>
    <w:p w14:paraId="3DA8E7D2" w14:textId="77777777" w:rsidR="0041262F" w:rsidRDefault="00000000">
      <w:pPr>
        <w:pStyle w:val="Heading3"/>
      </w:pPr>
      <w:bookmarkStart w:id="33" w:name="multi-region-write-architecture"/>
      <w:bookmarkEnd w:id="32"/>
      <w:r>
        <w:t>Multi-Region Write Architecture</w:t>
      </w:r>
    </w:p>
    <w:p w14:paraId="3DA8E7D3" w14:textId="77777777" w:rsidR="0041262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CosmosDB Multi-Region Writes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Region: East US                      Region: West Europe                  │</w:t>
      </w:r>
      <w:r>
        <w:br/>
      </w:r>
      <w:r>
        <w:rPr>
          <w:rStyle w:val="VerbatimChar"/>
        </w:rPr>
        <w:t>│   ┌─────────────────────┐              ┌─────────────────────┐             │</w:t>
      </w:r>
      <w:r>
        <w:br/>
      </w:r>
      <w:r>
        <w:rPr>
          <w:rStyle w:val="VerbatimChar"/>
        </w:rPr>
        <w:t>│   │   ✅ Read/Write     │ ◀──Sync───▶  │   ✅ Read/Write     │             │</w:t>
      </w:r>
      <w:r>
        <w:br/>
      </w:r>
      <w:r>
        <w:rPr>
          <w:rStyle w:val="VerbatimChar"/>
        </w:rPr>
        <w:lastRenderedPageBreak/>
        <w:t>│   │   Primary Copy      │  Replication │   Primary Copy      │             │</w:t>
      </w:r>
      <w:r>
        <w:br/>
      </w:r>
      <w:r>
        <w:rPr>
          <w:rStyle w:val="VerbatimChar"/>
        </w:rPr>
        <w:t>│   └─────────────────────┘              └─────────────────────┘             │</w:t>
      </w:r>
      <w:r>
        <w:br/>
      </w:r>
      <w:r>
        <w:rPr>
          <w:rStyle w:val="VerbatimChar"/>
        </w:rPr>
        <w:t>│            │                                      │                         │</w:t>
      </w:r>
      <w:r>
        <w:br/>
      </w:r>
      <w:r>
        <w:rPr>
          <w:rStyle w:val="VerbatimChar"/>
        </w:rPr>
        <w:t>│            │              Region: Southeast Asia  │                         │</w:t>
      </w:r>
      <w:r>
        <w:br/>
      </w:r>
      <w:r>
        <w:rPr>
          <w:rStyle w:val="VerbatimChar"/>
        </w:rPr>
        <w:t>│            │              ┌─────────────────────┐ │                         │</w:t>
      </w:r>
      <w:r>
        <w:br/>
      </w:r>
      <w:r>
        <w:rPr>
          <w:rStyle w:val="VerbatimChar"/>
        </w:rPr>
        <w:t>│            └────────────▶ │   ✅ Read/Write     │◀┘                         │</w:t>
      </w:r>
      <w:r>
        <w:br/>
      </w:r>
      <w:r>
        <w:rPr>
          <w:rStyle w:val="VerbatimChar"/>
        </w:rPr>
        <w:t>│                           │   Primary Copy      │                           │</w:t>
      </w:r>
      <w:r>
        <w:br/>
      </w:r>
      <w:r>
        <w:rPr>
          <w:rStyle w:val="VerbatimChar"/>
        </w:rPr>
        <w:t>│                           └─────────────────────┘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All regions active | Automatic conflict resolution                       │</w:t>
      </w:r>
      <w:r>
        <w:br/>
      </w:r>
      <w:r>
        <w:rPr>
          <w:rStyle w:val="VerbatimChar"/>
        </w:rPr>
        <w:t>│   RPO: ~0 (strong) to minutes (eventual) | RTO: ~0 (automatic)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A8E7D4" w14:textId="77777777" w:rsidR="0041262F" w:rsidRDefault="00000000">
      <w:pPr>
        <w:pStyle w:val="Heading3"/>
      </w:pPr>
      <w:bookmarkStart w:id="34" w:name="consistency-levels-replication"/>
      <w:bookmarkEnd w:id="33"/>
      <w:r>
        <w:t>Consistency Levels &amp; Replication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43"/>
        <w:gridCol w:w="4469"/>
        <w:gridCol w:w="1064"/>
      </w:tblGrid>
      <w:tr w:rsidR="0041262F" w14:paraId="3DA8E7D8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44" w:type="dxa"/>
          </w:tcPr>
          <w:p w14:paraId="3DA8E7D5" w14:textId="77777777" w:rsidR="0041262F" w:rsidRDefault="00000000">
            <w:pPr>
              <w:pStyle w:val="Compact"/>
            </w:pPr>
            <w:r>
              <w:t>Consistency Level</w:t>
            </w:r>
          </w:p>
        </w:tc>
        <w:tc>
          <w:tcPr>
            <w:tcW w:w="3696" w:type="dxa"/>
          </w:tcPr>
          <w:p w14:paraId="3DA8E7D6" w14:textId="77777777" w:rsidR="0041262F" w:rsidRDefault="00000000">
            <w:pPr>
              <w:pStyle w:val="Compact"/>
            </w:pPr>
            <w:r>
              <w:t>Replication Behavior</w:t>
            </w:r>
          </w:p>
        </w:tc>
        <w:tc>
          <w:tcPr>
            <w:tcW w:w="880" w:type="dxa"/>
          </w:tcPr>
          <w:p w14:paraId="3DA8E7D7" w14:textId="77777777" w:rsidR="0041262F" w:rsidRDefault="00000000">
            <w:pPr>
              <w:pStyle w:val="Compact"/>
            </w:pPr>
            <w:r>
              <w:t>RPO</w:t>
            </w:r>
          </w:p>
        </w:tc>
      </w:tr>
      <w:tr w:rsidR="0041262F" w14:paraId="3DA8E7DC" w14:textId="77777777">
        <w:tc>
          <w:tcPr>
            <w:tcW w:w="3344" w:type="dxa"/>
          </w:tcPr>
          <w:p w14:paraId="3DA8E7D9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Strong</w:t>
            </w:r>
          </w:p>
        </w:tc>
        <w:tc>
          <w:tcPr>
            <w:tcW w:w="3696" w:type="dxa"/>
          </w:tcPr>
          <w:p w14:paraId="3DA8E7DA" w14:textId="77777777" w:rsidR="0041262F" w:rsidRDefault="00000000">
            <w:pPr>
              <w:pStyle w:val="Compact"/>
            </w:pPr>
            <w:r>
              <w:t>Synchronous, globally consistent</w:t>
            </w:r>
          </w:p>
        </w:tc>
        <w:tc>
          <w:tcPr>
            <w:tcW w:w="880" w:type="dxa"/>
          </w:tcPr>
          <w:p w14:paraId="3DA8E7DB" w14:textId="77777777" w:rsidR="0041262F" w:rsidRDefault="00000000">
            <w:pPr>
              <w:pStyle w:val="Compact"/>
            </w:pPr>
            <w:r>
              <w:t>0</w:t>
            </w:r>
          </w:p>
        </w:tc>
      </w:tr>
      <w:tr w:rsidR="0041262F" w14:paraId="3DA8E7E0" w14:textId="77777777">
        <w:tc>
          <w:tcPr>
            <w:tcW w:w="3344" w:type="dxa"/>
          </w:tcPr>
          <w:p w14:paraId="3DA8E7DD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Bounded Staleness</w:t>
            </w:r>
          </w:p>
        </w:tc>
        <w:tc>
          <w:tcPr>
            <w:tcW w:w="3696" w:type="dxa"/>
          </w:tcPr>
          <w:p w14:paraId="3DA8E7DE" w14:textId="77777777" w:rsidR="0041262F" w:rsidRDefault="00000000">
            <w:pPr>
              <w:pStyle w:val="Compact"/>
            </w:pPr>
            <w:r>
              <w:t>Async with lag guarantee</w:t>
            </w:r>
          </w:p>
        </w:tc>
        <w:tc>
          <w:tcPr>
            <w:tcW w:w="880" w:type="dxa"/>
          </w:tcPr>
          <w:p w14:paraId="3DA8E7DF" w14:textId="77777777" w:rsidR="0041262F" w:rsidRDefault="00000000">
            <w:pPr>
              <w:pStyle w:val="Compact"/>
            </w:pPr>
            <w:r>
              <w:t>K versions or T time</w:t>
            </w:r>
          </w:p>
        </w:tc>
      </w:tr>
      <w:tr w:rsidR="0041262F" w14:paraId="3DA8E7E4" w14:textId="77777777">
        <w:tc>
          <w:tcPr>
            <w:tcW w:w="3344" w:type="dxa"/>
          </w:tcPr>
          <w:p w14:paraId="3DA8E7E1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Session</w:t>
            </w:r>
          </w:p>
        </w:tc>
        <w:tc>
          <w:tcPr>
            <w:tcW w:w="3696" w:type="dxa"/>
          </w:tcPr>
          <w:p w14:paraId="3DA8E7E2" w14:textId="77777777" w:rsidR="0041262F" w:rsidRDefault="00000000">
            <w:pPr>
              <w:pStyle w:val="Compact"/>
            </w:pPr>
            <w:r>
              <w:t>Consistent within session</w:t>
            </w:r>
          </w:p>
        </w:tc>
        <w:tc>
          <w:tcPr>
            <w:tcW w:w="880" w:type="dxa"/>
          </w:tcPr>
          <w:p w14:paraId="3DA8E7E3" w14:textId="77777777" w:rsidR="0041262F" w:rsidRDefault="00000000">
            <w:pPr>
              <w:pStyle w:val="Compact"/>
            </w:pPr>
            <w:r>
              <w:t>Session-scoped</w:t>
            </w:r>
          </w:p>
        </w:tc>
      </w:tr>
      <w:tr w:rsidR="0041262F" w14:paraId="3DA8E7E8" w14:textId="77777777">
        <w:tc>
          <w:tcPr>
            <w:tcW w:w="3344" w:type="dxa"/>
          </w:tcPr>
          <w:p w14:paraId="3DA8E7E5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Consistent Prefix</w:t>
            </w:r>
          </w:p>
        </w:tc>
        <w:tc>
          <w:tcPr>
            <w:tcW w:w="3696" w:type="dxa"/>
          </w:tcPr>
          <w:p w14:paraId="3DA8E7E6" w14:textId="77777777" w:rsidR="0041262F" w:rsidRDefault="00000000">
            <w:pPr>
              <w:pStyle w:val="Compact"/>
            </w:pPr>
            <w:r>
              <w:t>Ordered, no gaps</w:t>
            </w:r>
          </w:p>
        </w:tc>
        <w:tc>
          <w:tcPr>
            <w:tcW w:w="880" w:type="dxa"/>
          </w:tcPr>
          <w:p w14:paraId="3DA8E7E7" w14:textId="77777777" w:rsidR="0041262F" w:rsidRDefault="00000000">
            <w:pPr>
              <w:pStyle w:val="Compact"/>
            </w:pPr>
            <w:r>
              <w:t>Seconds</w:t>
            </w:r>
          </w:p>
        </w:tc>
      </w:tr>
      <w:tr w:rsidR="0041262F" w14:paraId="3DA8E7EC" w14:textId="77777777">
        <w:tc>
          <w:tcPr>
            <w:tcW w:w="3344" w:type="dxa"/>
          </w:tcPr>
          <w:p w14:paraId="3DA8E7E9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Eventual</w:t>
            </w:r>
          </w:p>
        </w:tc>
        <w:tc>
          <w:tcPr>
            <w:tcW w:w="3696" w:type="dxa"/>
          </w:tcPr>
          <w:p w14:paraId="3DA8E7EA" w14:textId="77777777" w:rsidR="0041262F" w:rsidRDefault="00000000">
            <w:pPr>
              <w:pStyle w:val="Compact"/>
            </w:pPr>
            <w:r>
              <w:t>Fastest, eventually consistent</w:t>
            </w:r>
          </w:p>
        </w:tc>
        <w:tc>
          <w:tcPr>
            <w:tcW w:w="880" w:type="dxa"/>
          </w:tcPr>
          <w:p w14:paraId="3DA8E7EB" w14:textId="77777777" w:rsidR="0041262F" w:rsidRDefault="00000000">
            <w:pPr>
              <w:pStyle w:val="Compact"/>
            </w:pPr>
            <w:r>
              <w:t>Seconds to minutes</w:t>
            </w:r>
          </w:p>
        </w:tc>
      </w:tr>
    </w:tbl>
    <w:p w14:paraId="3DA8E7ED" w14:textId="77777777" w:rsidR="0041262F" w:rsidRDefault="00000000">
      <w:pPr>
        <w:pStyle w:val="Heading3"/>
      </w:pPr>
      <w:bookmarkStart w:id="35" w:name="failover-options"/>
      <w:bookmarkEnd w:id="34"/>
      <w:r>
        <w:t>Failover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44"/>
        <w:gridCol w:w="2360"/>
        <w:gridCol w:w="2533"/>
      </w:tblGrid>
      <w:tr w:rsidR="0041262F" w14:paraId="3DA8E7F1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7EE" w14:textId="77777777" w:rsidR="0041262F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DA8E7EF" w14:textId="77777777" w:rsidR="0041262F" w:rsidRDefault="00000000">
            <w:pPr>
              <w:pStyle w:val="Compact"/>
            </w:pPr>
            <w:r>
              <w:t>Single-Write</w:t>
            </w:r>
          </w:p>
        </w:tc>
        <w:tc>
          <w:tcPr>
            <w:tcW w:w="0" w:type="auto"/>
          </w:tcPr>
          <w:p w14:paraId="3DA8E7F0" w14:textId="77777777" w:rsidR="0041262F" w:rsidRDefault="00000000">
            <w:pPr>
              <w:pStyle w:val="Compact"/>
            </w:pPr>
            <w:r>
              <w:t>Multi-Write</w:t>
            </w:r>
          </w:p>
        </w:tc>
      </w:tr>
      <w:tr w:rsidR="0041262F" w14:paraId="3DA8E7F5" w14:textId="77777777">
        <w:tc>
          <w:tcPr>
            <w:tcW w:w="0" w:type="auto"/>
          </w:tcPr>
          <w:p w14:paraId="3DA8E7F2" w14:textId="77777777" w:rsidR="0041262F" w:rsidRDefault="00000000">
            <w:pPr>
              <w:pStyle w:val="Compact"/>
            </w:pPr>
            <w:r>
              <w:lastRenderedPageBreak/>
              <w:t>Automatic failover</w:t>
            </w:r>
          </w:p>
        </w:tc>
        <w:tc>
          <w:tcPr>
            <w:tcW w:w="0" w:type="auto"/>
          </w:tcPr>
          <w:p w14:paraId="3DA8E7F3" w14:textId="77777777" w:rsidR="0041262F" w:rsidRDefault="00000000">
            <w:pPr>
              <w:pStyle w:val="Compact"/>
            </w:pPr>
            <w:r>
              <w:t>✅ Configurable</w:t>
            </w:r>
          </w:p>
        </w:tc>
        <w:tc>
          <w:tcPr>
            <w:tcW w:w="0" w:type="auto"/>
          </w:tcPr>
          <w:p w14:paraId="3DA8E7F4" w14:textId="77777777" w:rsidR="0041262F" w:rsidRDefault="00000000">
            <w:pPr>
              <w:pStyle w:val="Compact"/>
            </w:pPr>
            <w:r>
              <w:t>N/A (all regions active)</w:t>
            </w:r>
          </w:p>
        </w:tc>
      </w:tr>
      <w:tr w:rsidR="0041262F" w14:paraId="3DA8E7F9" w14:textId="77777777">
        <w:tc>
          <w:tcPr>
            <w:tcW w:w="0" w:type="auto"/>
          </w:tcPr>
          <w:p w14:paraId="3DA8E7F6" w14:textId="77777777" w:rsidR="0041262F" w:rsidRDefault="00000000">
            <w:pPr>
              <w:pStyle w:val="Compact"/>
            </w:pPr>
            <w:r>
              <w:t>Manual failover</w:t>
            </w:r>
          </w:p>
        </w:tc>
        <w:tc>
          <w:tcPr>
            <w:tcW w:w="0" w:type="auto"/>
          </w:tcPr>
          <w:p w14:paraId="3DA8E7F7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7F8" w14:textId="77777777" w:rsidR="0041262F" w:rsidRDefault="00000000">
            <w:pPr>
              <w:pStyle w:val="Compact"/>
            </w:pPr>
            <w:r>
              <w:t>N/A</w:t>
            </w:r>
          </w:p>
        </w:tc>
      </w:tr>
      <w:tr w:rsidR="0041262F" w14:paraId="3DA8E7FD" w14:textId="77777777">
        <w:tc>
          <w:tcPr>
            <w:tcW w:w="0" w:type="auto"/>
          </w:tcPr>
          <w:p w14:paraId="3DA8E7FA" w14:textId="77777777" w:rsidR="0041262F" w:rsidRDefault="00000000">
            <w:pPr>
              <w:pStyle w:val="Compact"/>
            </w:pPr>
            <w:r>
              <w:t>Failover priority</w:t>
            </w:r>
          </w:p>
        </w:tc>
        <w:tc>
          <w:tcPr>
            <w:tcW w:w="0" w:type="auto"/>
          </w:tcPr>
          <w:p w14:paraId="3DA8E7FB" w14:textId="77777777" w:rsidR="0041262F" w:rsidRDefault="00000000">
            <w:pPr>
              <w:pStyle w:val="Compact"/>
            </w:pPr>
            <w:r>
              <w:t>✅ Configurable list</w:t>
            </w:r>
          </w:p>
        </w:tc>
        <w:tc>
          <w:tcPr>
            <w:tcW w:w="0" w:type="auto"/>
          </w:tcPr>
          <w:p w14:paraId="3DA8E7FC" w14:textId="77777777" w:rsidR="0041262F" w:rsidRDefault="00000000">
            <w:pPr>
              <w:pStyle w:val="Compact"/>
            </w:pPr>
            <w:r>
              <w:t>N/A</w:t>
            </w:r>
          </w:p>
        </w:tc>
      </w:tr>
      <w:tr w:rsidR="0041262F" w14:paraId="3DA8E801" w14:textId="77777777">
        <w:tc>
          <w:tcPr>
            <w:tcW w:w="0" w:type="auto"/>
          </w:tcPr>
          <w:p w14:paraId="3DA8E7FE" w14:textId="77777777" w:rsidR="0041262F" w:rsidRDefault="00000000">
            <w:pPr>
              <w:pStyle w:val="Compact"/>
            </w:pPr>
            <w:r>
              <w:t>Service-managed failover</w:t>
            </w:r>
          </w:p>
        </w:tc>
        <w:tc>
          <w:tcPr>
            <w:tcW w:w="0" w:type="auto"/>
          </w:tcPr>
          <w:p w14:paraId="3DA8E7FF" w14:textId="77777777" w:rsidR="0041262F" w:rsidRDefault="00000000">
            <w:pPr>
              <w:pStyle w:val="Compact"/>
            </w:pPr>
            <w:r>
              <w:t>✅ On region outage</w:t>
            </w:r>
          </w:p>
        </w:tc>
        <w:tc>
          <w:tcPr>
            <w:tcW w:w="0" w:type="auto"/>
          </w:tcPr>
          <w:p w14:paraId="3DA8E800" w14:textId="77777777" w:rsidR="0041262F" w:rsidRDefault="00000000">
            <w:pPr>
              <w:pStyle w:val="Compact"/>
            </w:pPr>
            <w:r>
              <w:t>✅ Built-in</w:t>
            </w:r>
          </w:p>
        </w:tc>
      </w:tr>
    </w:tbl>
    <w:p w14:paraId="3DA8E802" w14:textId="77777777" w:rsidR="0041262F" w:rsidRDefault="00000000">
      <w:pPr>
        <w:pStyle w:val="Heading3"/>
      </w:pPr>
      <w:bookmarkStart w:id="36" w:name="cosmosdb-slas"/>
      <w:bookmarkEnd w:id="35"/>
      <w:r>
        <w:t>CosmosDB SLAs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28"/>
        <w:gridCol w:w="2399"/>
        <w:gridCol w:w="1218"/>
        <w:gridCol w:w="1305"/>
      </w:tblGrid>
      <w:tr w:rsidR="0041262F" w14:paraId="3DA8E807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803" w14:textId="77777777" w:rsidR="0041262F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3DA8E804" w14:textId="77777777" w:rsidR="0041262F" w:rsidRDefault="00000000">
            <w:pPr>
              <w:pStyle w:val="Compact"/>
            </w:pPr>
            <w:r>
              <w:t>Read SLA</w:t>
            </w:r>
          </w:p>
        </w:tc>
        <w:tc>
          <w:tcPr>
            <w:tcW w:w="0" w:type="auto"/>
          </w:tcPr>
          <w:p w14:paraId="3DA8E805" w14:textId="77777777" w:rsidR="0041262F" w:rsidRDefault="00000000">
            <w:pPr>
              <w:pStyle w:val="Compact"/>
            </w:pPr>
            <w:r>
              <w:t>Write SLA</w:t>
            </w:r>
          </w:p>
        </w:tc>
        <w:tc>
          <w:tcPr>
            <w:tcW w:w="0" w:type="auto"/>
          </w:tcPr>
          <w:p w14:paraId="3DA8E806" w14:textId="77777777" w:rsidR="0041262F" w:rsidRDefault="00000000">
            <w:pPr>
              <w:pStyle w:val="Compact"/>
            </w:pPr>
            <w:r>
              <w:t>Combined</w:t>
            </w:r>
          </w:p>
        </w:tc>
      </w:tr>
      <w:tr w:rsidR="0041262F" w14:paraId="3DA8E80C" w14:textId="77777777">
        <w:tc>
          <w:tcPr>
            <w:tcW w:w="0" w:type="auto"/>
          </w:tcPr>
          <w:p w14:paraId="3DA8E808" w14:textId="77777777" w:rsidR="0041262F" w:rsidRDefault="00000000">
            <w:pPr>
              <w:pStyle w:val="Compact"/>
            </w:pPr>
            <w:r>
              <w:t>Single region</w:t>
            </w:r>
          </w:p>
        </w:tc>
        <w:tc>
          <w:tcPr>
            <w:tcW w:w="0" w:type="auto"/>
          </w:tcPr>
          <w:p w14:paraId="3DA8E809" w14:textId="77777777" w:rsidR="0041262F" w:rsidRDefault="00000000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3DA8E80A" w14:textId="77777777" w:rsidR="0041262F" w:rsidRDefault="00000000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3DA8E80B" w14:textId="77777777" w:rsidR="0041262F" w:rsidRDefault="00000000">
            <w:pPr>
              <w:pStyle w:val="Compact"/>
            </w:pPr>
            <w:r>
              <w:t>99.99%</w:t>
            </w:r>
          </w:p>
        </w:tc>
      </w:tr>
      <w:tr w:rsidR="0041262F" w14:paraId="3DA8E811" w14:textId="77777777">
        <w:tc>
          <w:tcPr>
            <w:tcW w:w="0" w:type="auto"/>
          </w:tcPr>
          <w:p w14:paraId="3DA8E80D" w14:textId="77777777" w:rsidR="0041262F" w:rsidRDefault="00000000">
            <w:pPr>
              <w:pStyle w:val="Compact"/>
            </w:pPr>
            <w:r>
              <w:t>Multi-region (single write)</w:t>
            </w:r>
          </w:p>
        </w:tc>
        <w:tc>
          <w:tcPr>
            <w:tcW w:w="0" w:type="auto"/>
          </w:tcPr>
          <w:p w14:paraId="3DA8E80E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80F" w14:textId="77777777" w:rsidR="0041262F" w:rsidRDefault="00000000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3DA8E810" w14:textId="77777777" w:rsidR="0041262F" w:rsidRDefault="00000000">
            <w:pPr>
              <w:pStyle w:val="Compact"/>
            </w:pPr>
            <w:r>
              <w:t>99.99%</w:t>
            </w:r>
          </w:p>
        </w:tc>
      </w:tr>
      <w:tr w:rsidR="0041262F" w14:paraId="3DA8E816" w14:textId="77777777">
        <w:tc>
          <w:tcPr>
            <w:tcW w:w="0" w:type="auto"/>
          </w:tcPr>
          <w:p w14:paraId="3DA8E812" w14:textId="77777777" w:rsidR="0041262F" w:rsidRDefault="00000000">
            <w:pPr>
              <w:pStyle w:val="Compact"/>
            </w:pPr>
            <w:r>
              <w:t>Multi-region (multi-write)</w:t>
            </w:r>
          </w:p>
        </w:tc>
        <w:tc>
          <w:tcPr>
            <w:tcW w:w="0" w:type="auto"/>
          </w:tcPr>
          <w:p w14:paraId="3DA8E813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814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815" w14:textId="77777777" w:rsidR="0041262F" w:rsidRDefault="00000000">
            <w:pPr>
              <w:pStyle w:val="Compact"/>
            </w:pPr>
            <w:r>
              <w:t>99.999%</w:t>
            </w:r>
          </w:p>
        </w:tc>
      </w:tr>
      <w:tr w:rsidR="0041262F" w14:paraId="3DA8E81B" w14:textId="77777777">
        <w:tc>
          <w:tcPr>
            <w:tcW w:w="0" w:type="auto"/>
          </w:tcPr>
          <w:p w14:paraId="3DA8E817" w14:textId="77777777" w:rsidR="0041262F" w:rsidRDefault="00000000">
            <w:pPr>
              <w:pStyle w:val="Compact"/>
            </w:pPr>
            <w:r>
              <w:t>With Availability Zones</w:t>
            </w:r>
          </w:p>
        </w:tc>
        <w:tc>
          <w:tcPr>
            <w:tcW w:w="0" w:type="auto"/>
          </w:tcPr>
          <w:p w14:paraId="3DA8E818" w14:textId="77777777" w:rsidR="0041262F" w:rsidRDefault="00000000">
            <w:pPr>
              <w:pStyle w:val="Compact"/>
            </w:pPr>
            <w:r>
              <w:t>+Higher within region</w:t>
            </w:r>
          </w:p>
        </w:tc>
        <w:tc>
          <w:tcPr>
            <w:tcW w:w="0" w:type="auto"/>
          </w:tcPr>
          <w:p w14:paraId="3DA8E819" w14:textId="77777777" w:rsidR="0041262F" w:rsidRDefault="00000000">
            <w:pPr>
              <w:pStyle w:val="Compact"/>
            </w:pPr>
            <w:r>
              <w:t>+Higher</w:t>
            </w:r>
          </w:p>
        </w:tc>
        <w:tc>
          <w:tcPr>
            <w:tcW w:w="0" w:type="auto"/>
          </w:tcPr>
          <w:p w14:paraId="3DA8E81A" w14:textId="77777777" w:rsidR="0041262F" w:rsidRDefault="00000000">
            <w:pPr>
              <w:pStyle w:val="Compact"/>
            </w:pPr>
            <w:r>
              <w:t>+Higher</w:t>
            </w:r>
          </w:p>
        </w:tc>
      </w:tr>
    </w:tbl>
    <w:p w14:paraId="3DA8E81C" w14:textId="77777777" w:rsidR="0041262F" w:rsidRDefault="00000000">
      <w:r>
        <w:pict w14:anchorId="3DA8EAB0">
          <v:rect id="_x0000_i1030" style="width:0;height:1.5pt" o:hralign="center" o:hrstd="t" o:hr="t"/>
        </w:pict>
      </w:r>
    </w:p>
    <w:p w14:paraId="3DA8E81D" w14:textId="77777777" w:rsidR="0041262F" w:rsidRDefault="00000000">
      <w:pPr>
        <w:pStyle w:val="Heading2"/>
      </w:pPr>
      <w:bookmarkStart w:id="37" w:name="_Toc221188289"/>
      <w:bookmarkStart w:id="38" w:name="azure-table-storage-redundancy"/>
      <w:bookmarkEnd w:id="31"/>
      <w:bookmarkEnd w:id="36"/>
      <w:r>
        <w:t>3.3 Azure Table Storage Redundancy</w:t>
      </w:r>
      <w:bookmarkEnd w:id="37"/>
    </w:p>
    <w:p w14:paraId="3DA8E81E" w14:textId="77777777" w:rsidR="0041262F" w:rsidRDefault="00000000">
      <w:pPr>
        <w:pStyle w:val="Heading3"/>
      </w:pPr>
      <w:bookmarkStart w:id="39" w:name="storage-redundancy-options-1"/>
      <w:r>
        <w:t>Storage Redundancy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8"/>
        <w:gridCol w:w="950"/>
        <w:gridCol w:w="1781"/>
        <w:gridCol w:w="1552"/>
        <w:gridCol w:w="1740"/>
      </w:tblGrid>
      <w:tr w:rsidR="0041262F" w14:paraId="3DA8E824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81F" w14:textId="77777777" w:rsidR="0041262F" w:rsidRDefault="00000000">
            <w:pPr>
              <w:pStyle w:val="Compact"/>
            </w:pPr>
            <w:r>
              <w:t>Option</w:t>
            </w:r>
          </w:p>
        </w:tc>
        <w:tc>
          <w:tcPr>
            <w:tcW w:w="0" w:type="auto"/>
          </w:tcPr>
          <w:p w14:paraId="3DA8E820" w14:textId="77777777" w:rsidR="0041262F" w:rsidRDefault="00000000">
            <w:pPr>
              <w:pStyle w:val="Compact"/>
            </w:pPr>
            <w:r>
              <w:t>Copies</w:t>
            </w:r>
          </w:p>
        </w:tc>
        <w:tc>
          <w:tcPr>
            <w:tcW w:w="0" w:type="auto"/>
          </w:tcPr>
          <w:p w14:paraId="3DA8E821" w14:textId="77777777" w:rsidR="0041262F" w:rsidRDefault="00000000">
            <w:pPr>
              <w:pStyle w:val="Compact"/>
            </w:pPr>
            <w:r>
              <w:t>Regions</w:t>
            </w:r>
          </w:p>
        </w:tc>
        <w:tc>
          <w:tcPr>
            <w:tcW w:w="0" w:type="auto"/>
          </w:tcPr>
          <w:p w14:paraId="3DA8E822" w14:textId="77777777" w:rsidR="0041262F" w:rsidRDefault="00000000">
            <w:pPr>
              <w:pStyle w:val="Compact"/>
            </w:pPr>
            <w:r>
              <w:t>Read Access</w:t>
            </w:r>
          </w:p>
        </w:tc>
        <w:tc>
          <w:tcPr>
            <w:tcW w:w="0" w:type="auto"/>
          </w:tcPr>
          <w:p w14:paraId="3DA8E823" w14:textId="77777777" w:rsidR="0041262F" w:rsidRDefault="00000000">
            <w:pPr>
              <w:pStyle w:val="Compact"/>
            </w:pPr>
            <w:r>
              <w:t>Cost Multiplier</w:t>
            </w:r>
          </w:p>
        </w:tc>
      </w:tr>
      <w:tr w:rsidR="0041262F" w14:paraId="3DA8E82A" w14:textId="77777777">
        <w:tc>
          <w:tcPr>
            <w:tcW w:w="0" w:type="auto"/>
          </w:tcPr>
          <w:p w14:paraId="3DA8E825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LRS</w:t>
            </w:r>
          </w:p>
        </w:tc>
        <w:tc>
          <w:tcPr>
            <w:tcW w:w="0" w:type="auto"/>
          </w:tcPr>
          <w:p w14:paraId="3DA8E826" w14:textId="77777777" w:rsidR="0041262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DA8E827" w14:textId="77777777" w:rsidR="0041262F" w:rsidRDefault="00000000">
            <w:pPr>
              <w:pStyle w:val="Compact"/>
            </w:pPr>
            <w:r>
              <w:t>1 (single DC)</w:t>
            </w:r>
          </w:p>
        </w:tc>
        <w:tc>
          <w:tcPr>
            <w:tcW w:w="0" w:type="auto"/>
          </w:tcPr>
          <w:p w14:paraId="3DA8E828" w14:textId="77777777" w:rsidR="0041262F" w:rsidRDefault="00000000">
            <w:pPr>
              <w:pStyle w:val="Compact"/>
            </w:pPr>
            <w:r>
              <w:t>Primary only</w:t>
            </w:r>
          </w:p>
        </w:tc>
        <w:tc>
          <w:tcPr>
            <w:tcW w:w="0" w:type="auto"/>
          </w:tcPr>
          <w:p w14:paraId="3DA8E829" w14:textId="77777777" w:rsidR="0041262F" w:rsidRDefault="00000000">
            <w:pPr>
              <w:pStyle w:val="Compact"/>
            </w:pPr>
            <w:r>
              <w:t>1x</w:t>
            </w:r>
          </w:p>
        </w:tc>
      </w:tr>
      <w:tr w:rsidR="0041262F" w14:paraId="3DA8E830" w14:textId="77777777">
        <w:tc>
          <w:tcPr>
            <w:tcW w:w="0" w:type="auto"/>
          </w:tcPr>
          <w:p w14:paraId="3DA8E82B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ZRS</w:t>
            </w:r>
          </w:p>
        </w:tc>
        <w:tc>
          <w:tcPr>
            <w:tcW w:w="0" w:type="auto"/>
          </w:tcPr>
          <w:p w14:paraId="3DA8E82C" w14:textId="77777777" w:rsidR="0041262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DA8E82D" w14:textId="77777777" w:rsidR="0041262F" w:rsidRDefault="00000000">
            <w:pPr>
              <w:pStyle w:val="Compact"/>
            </w:pPr>
            <w:r>
              <w:t>1 (3 AZs)</w:t>
            </w:r>
          </w:p>
        </w:tc>
        <w:tc>
          <w:tcPr>
            <w:tcW w:w="0" w:type="auto"/>
          </w:tcPr>
          <w:p w14:paraId="3DA8E82E" w14:textId="77777777" w:rsidR="0041262F" w:rsidRDefault="00000000">
            <w:pPr>
              <w:pStyle w:val="Compact"/>
            </w:pPr>
            <w:r>
              <w:t>Primary only</w:t>
            </w:r>
          </w:p>
        </w:tc>
        <w:tc>
          <w:tcPr>
            <w:tcW w:w="0" w:type="auto"/>
          </w:tcPr>
          <w:p w14:paraId="3DA8E82F" w14:textId="77777777" w:rsidR="0041262F" w:rsidRDefault="00000000">
            <w:pPr>
              <w:pStyle w:val="Compact"/>
            </w:pPr>
            <w:r>
              <w:t>~1.25x</w:t>
            </w:r>
          </w:p>
        </w:tc>
      </w:tr>
      <w:tr w:rsidR="0041262F" w14:paraId="3DA8E836" w14:textId="77777777">
        <w:tc>
          <w:tcPr>
            <w:tcW w:w="0" w:type="auto"/>
          </w:tcPr>
          <w:p w14:paraId="3DA8E831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GRS</w:t>
            </w:r>
          </w:p>
        </w:tc>
        <w:tc>
          <w:tcPr>
            <w:tcW w:w="0" w:type="auto"/>
          </w:tcPr>
          <w:p w14:paraId="3DA8E832" w14:textId="77777777" w:rsidR="0041262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DA8E833" w14:textId="77777777" w:rsidR="0041262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DA8E834" w14:textId="77777777" w:rsidR="0041262F" w:rsidRDefault="00000000">
            <w:pPr>
              <w:pStyle w:val="Compact"/>
            </w:pPr>
            <w:r>
              <w:t>Primary only</w:t>
            </w:r>
          </w:p>
        </w:tc>
        <w:tc>
          <w:tcPr>
            <w:tcW w:w="0" w:type="auto"/>
          </w:tcPr>
          <w:p w14:paraId="3DA8E835" w14:textId="77777777" w:rsidR="0041262F" w:rsidRDefault="00000000">
            <w:pPr>
              <w:pStyle w:val="Compact"/>
            </w:pPr>
            <w:r>
              <w:t>~2x</w:t>
            </w:r>
          </w:p>
        </w:tc>
      </w:tr>
      <w:tr w:rsidR="0041262F" w14:paraId="3DA8E83C" w14:textId="77777777">
        <w:tc>
          <w:tcPr>
            <w:tcW w:w="0" w:type="auto"/>
          </w:tcPr>
          <w:p w14:paraId="3DA8E837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RA-GRS</w:t>
            </w:r>
          </w:p>
        </w:tc>
        <w:tc>
          <w:tcPr>
            <w:tcW w:w="0" w:type="auto"/>
          </w:tcPr>
          <w:p w14:paraId="3DA8E838" w14:textId="77777777" w:rsidR="0041262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DA8E839" w14:textId="77777777" w:rsidR="0041262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DA8E83A" w14:textId="77777777" w:rsidR="0041262F" w:rsidRDefault="00000000">
            <w:pPr>
              <w:pStyle w:val="Compact"/>
            </w:pPr>
            <w:r>
              <w:t>Both regions</w:t>
            </w:r>
          </w:p>
        </w:tc>
        <w:tc>
          <w:tcPr>
            <w:tcW w:w="0" w:type="auto"/>
          </w:tcPr>
          <w:p w14:paraId="3DA8E83B" w14:textId="77777777" w:rsidR="0041262F" w:rsidRDefault="00000000">
            <w:pPr>
              <w:pStyle w:val="Compact"/>
            </w:pPr>
            <w:r>
              <w:t>~2.1x</w:t>
            </w:r>
          </w:p>
        </w:tc>
      </w:tr>
      <w:tr w:rsidR="0041262F" w14:paraId="3DA8E842" w14:textId="77777777">
        <w:tc>
          <w:tcPr>
            <w:tcW w:w="0" w:type="auto"/>
          </w:tcPr>
          <w:p w14:paraId="3DA8E83D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GZRS</w:t>
            </w:r>
          </w:p>
        </w:tc>
        <w:tc>
          <w:tcPr>
            <w:tcW w:w="0" w:type="auto"/>
          </w:tcPr>
          <w:p w14:paraId="3DA8E83E" w14:textId="77777777" w:rsidR="0041262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DA8E83F" w14:textId="77777777" w:rsidR="0041262F" w:rsidRDefault="00000000">
            <w:pPr>
              <w:pStyle w:val="Compact"/>
            </w:pPr>
            <w:r>
              <w:t>2 (primary ZRS)</w:t>
            </w:r>
          </w:p>
        </w:tc>
        <w:tc>
          <w:tcPr>
            <w:tcW w:w="0" w:type="auto"/>
          </w:tcPr>
          <w:p w14:paraId="3DA8E840" w14:textId="77777777" w:rsidR="0041262F" w:rsidRDefault="00000000">
            <w:pPr>
              <w:pStyle w:val="Compact"/>
            </w:pPr>
            <w:r>
              <w:t>Primary only</w:t>
            </w:r>
          </w:p>
        </w:tc>
        <w:tc>
          <w:tcPr>
            <w:tcW w:w="0" w:type="auto"/>
          </w:tcPr>
          <w:p w14:paraId="3DA8E841" w14:textId="77777777" w:rsidR="0041262F" w:rsidRDefault="00000000">
            <w:pPr>
              <w:pStyle w:val="Compact"/>
            </w:pPr>
            <w:r>
              <w:t>~2.3x</w:t>
            </w:r>
          </w:p>
        </w:tc>
      </w:tr>
      <w:tr w:rsidR="0041262F" w14:paraId="3DA8E848" w14:textId="77777777">
        <w:tc>
          <w:tcPr>
            <w:tcW w:w="0" w:type="auto"/>
          </w:tcPr>
          <w:p w14:paraId="3DA8E843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RA-GZRS</w:t>
            </w:r>
          </w:p>
        </w:tc>
        <w:tc>
          <w:tcPr>
            <w:tcW w:w="0" w:type="auto"/>
          </w:tcPr>
          <w:p w14:paraId="3DA8E844" w14:textId="77777777" w:rsidR="0041262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DA8E845" w14:textId="77777777" w:rsidR="0041262F" w:rsidRDefault="00000000">
            <w:pPr>
              <w:pStyle w:val="Compact"/>
            </w:pPr>
            <w:r>
              <w:t>2 (primary ZRS)</w:t>
            </w:r>
          </w:p>
        </w:tc>
        <w:tc>
          <w:tcPr>
            <w:tcW w:w="0" w:type="auto"/>
          </w:tcPr>
          <w:p w14:paraId="3DA8E846" w14:textId="77777777" w:rsidR="0041262F" w:rsidRDefault="00000000">
            <w:pPr>
              <w:pStyle w:val="Compact"/>
            </w:pPr>
            <w:r>
              <w:t>Both regions</w:t>
            </w:r>
          </w:p>
        </w:tc>
        <w:tc>
          <w:tcPr>
            <w:tcW w:w="0" w:type="auto"/>
          </w:tcPr>
          <w:p w14:paraId="3DA8E847" w14:textId="77777777" w:rsidR="0041262F" w:rsidRDefault="00000000">
            <w:pPr>
              <w:pStyle w:val="Compact"/>
            </w:pPr>
            <w:r>
              <w:t>~2.5x</w:t>
            </w:r>
          </w:p>
        </w:tc>
      </w:tr>
    </w:tbl>
    <w:p w14:paraId="3DA8E849" w14:textId="77777777" w:rsidR="0041262F" w:rsidRDefault="00000000">
      <w:pPr>
        <w:pStyle w:val="Heading3"/>
      </w:pPr>
      <w:bookmarkStart w:id="40" w:name="replication-architecture-1"/>
      <w:bookmarkEnd w:id="39"/>
      <w:r>
        <w:t>Replication Architecture</w:t>
      </w:r>
    </w:p>
    <w:p w14:paraId="3DA8E84A" w14:textId="77777777" w:rsidR="0041262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Table Storage RA-GZRS Replication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Primary Region (East US)              Secondary Region (West US)         │</w:t>
      </w:r>
      <w:r>
        <w:br/>
      </w:r>
      <w:r>
        <w:rPr>
          <w:rStyle w:val="VerbatimChar"/>
        </w:rPr>
        <w:t>│   ┌─────────────────────┐              ┌─────────────────────┐             │</w:t>
      </w:r>
      <w:r>
        <w:br/>
      </w:r>
      <w:r>
        <w:rPr>
          <w:rStyle w:val="VerbatimChar"/>
        </w:rPr>
        <w:t>│   │  Availability Zone 1│              │                     │             │</w:t>
      </w:r>
      <w:r>
        <w:br/>
      </w:r>
      <w:r>
        <w:rPr>
          <w:rStyle w:val="VerbatimChar"/>
        </w:rPr>
        <w:t>│   │  ┌─────────────┐    │              │  ┌─────────────┐    │             │</w:t>
      </w:r>
      <w:r>
        <w:br/>
      </w:r>
      <w:r>
        <w:rPr>
          <w:rStyle w:val="VerbatimChar"/>
        </w:rPr>
        <w:t xml:space="preserve">│   │  │   Copy 1    │    │   ──Async──▶ │  │   Copy 4    │    │            </w:t>
      </w:r>
      <w:r>
        <w:rPr>
          <w:rStyle w:val="VerbatimChar"/>
        </w:rPr>
        <w:lastRenderedPageBreak/>
        <w:t xml:space="preserve"> │</w:t>
      </w:r>
      <w:r>
        <w:br/>
      </w:r>
      <w:r>
        <w:rPr>
          <w:rStyle w:val="VerbatimChar"/>
        </w:rPr>
        <w:t>│   │  └─────────────┘    │  Replication │  └─────────────┘    │             │</w:t>
      </w:r>
      <w:r>
        <w:br/>
      </w:r>
      <w:r>
        <w:rPr>
          <w:rStyle w:val="VerbatimChar"/>
        </w:rPr>
        <w:t>│   ├─────────────────────┤              │  ┌─────────────┐    │             │</w:t>
      </w:r>
      <w:r>
        <w:br/>
      </w:r>
      <w:r>
        <w:rPr>
          <w:rStyle w:val="VerbatimChar"/>
        </w:rPr>
        <w:t>│   │  Availability Zone 2│              │  │   Copy 5    │    │             │</w:t>
      </w:r>
      <w:r>
        <w:br/>
      </w:r>
      <w:r>
        <w:rPr>
          <w:rStyle w:val="VerbatimChar"/>
        </w:rPr>
        <w:t>│   │  ┌─────────────┐    │              │  └─────────────┘    │             │</w:t>
      </w:r>
      <w:r>
        <w:br/>
      </w:r>
      <w:r>
        <w:rPr>
          <w:rStyle w:val="VerbatimChar"/>
        </w:rPr>
        <w:t>│   │  │   Copy 2    │    │              │  ┌─────────────┐    │             │</w:t>
      </w:r>
      <w:r>
        <w:br/>
      </w:r>
      <w:r>
        <w:rPr>
          <w:rStyle w:val="VerbatimChar"/>
        </w:rPr>
        <w:t>│   │  └─────────────────┘│              │  │   Copy 6    │    │             │</w:t>
      </w:r>
      <w:r>
        <w:br/>
      </w:r>
      <w:r>
        <w:rPr>
          <w:rStyle w:val="VerbatimChar"/>
        </w:rPr>
        <w:t>│   ├─────────────────────┤              │  └─────────────┘    │             │</w:t>
      </w:r>
      <w:r>
        <w:br/>
      </w:r>
      <w:r>
        <w:rPr>
          <w:rStyle w:val="VerbatimChar"/>
        </w:rPr>
        <w:t>│   │  Availability Zone 3│              │     Read-Only       │             │</w:t>
      </w:r>
      <w:r>
        <w:br/>
      </w:r>
      <w:r>
        <w:rPr>
          <w:rStyle w:val="VerbatimChar"/>
        </w:rPr>
        <w:t>│   │  ┌─────────────┐    │              │   (RA-GRS/RA-GZRS)  │             │</w:t>
      </w:r>
      <w:r>
        <w:br/>
      </w:r>
      <w:r>
        <w:rPr>
          <w:rStyle w:val="VerbatimChar"/>
        </w:rPr>
        <w:t>│   │  │   Copy 3    │    │              └─────────────────────┘             │</w:t>
      </w:r>
      <w:r>
        <w:br/>
      </w:r>
      <w:r>
        <w:rPr>
          <w:rStyle w:val="VerbatimChar"/>
        </w:rPr>
        <w:t>│   │  └─────────────┘    │                                                  │</w:t>
      </w:r>
      <w:r>
        <w:br/>
      </w:r>
      <w:r>
        <w:rPr>
          <w:rStyle w:val="VerbatimChar"/>
        </w:rPr>
        <w:t>│   │     Read/Write      │                                                  │</w:t>
      </w:r>
      <w:r>
        <w:br/>
      </w:r>
      <w:r>
        <w:rPr>
          <w:rStyle w:val="VerbatimChar"/>
        </w:rPr>
        <w:t>│   └─────────────────────┘                                                  │</w:t>
      </w:r>
      <w:r>
        <w:br/>
      </w:r>
      <w:r>
        <w:rPr>
          <w:rStyle w:val="VerbatimChar"/>
        </w:rPr>
        <w:t>│                                                                             │</w:t>
      </w:r>
      <w:r>
        <w:br/>
      </w:r>
      <w:r>
        <w:rPr>
          <w:rStyle w:val="VerbatimChar"/>
        </w:rPr>
        <w:t>│   RPO: ~15 minutes (async) | RTO: Manual failover required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DA8E84B" w14:textId="77777777" w:rsidR="0041262F" w:rsidRDefault="00000000">
      <w:pPr>
        <w:pStyle w:val="Heading3"/>
      </w:pPr>
      <w:bookmarkStart w:id="41" w:name="failover-behavior"/>
      <w:bookmarkEnd w:id="40"/>
      <w:r>
        <w:t>Failover Behavior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1"/>
        <w:gridCol w:w="3830"/>
        <w:gridCol w:w="1915"/>
      </w:tblGrid>
      <w:tr w:rsidR="0041262F" w14:paraId="3DA8E84F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DA8E84C" w14:textId="77777777" w:rsidR="0041262F" w:rsidRDefault="00000000">
            <w:pPr>
              <w:pStyle w:val="Compact"/>
            </w:pPr>
            <w:r>
              <w:t>Scenario</w:t>
            </w:r>
          </w:p>
        </w:tc>
        <w:tc>
          <w:tcPr>
            <w:tcW w:w="3168" w:type="dxa"/>
          </w:tcPr>
          <w:p w14:paraId="3DA8E84D" w14:textId="77777777" w:rsidR="0041262F" w:rsidRDefault="00000000">
            <w:pPr>
              <w:pStyle w:val="Compact"/>
            </w:pPr>
            <w:r>
              <w:t>Behavior</w:t>
            </w:r>
          </w:p>
        </w:tc>
        <w:tc>
          <w:tcPr>
            <w:tcW w:w="1584" w:type="dxa"/>
          </w:tcPr>
          <w:p w14:paraId="3DA8E84E" w14:textId="77777777" w:rsidR="0041262F" w:rsidRDefault="00000000">
            <w:pPr>
              <w:pStyle w:val="Compact"/>
            </w:pPr>
            <w:r>
              <w:t>RTO</w:t>
            </w:r>
          </w:p>
        </w:tc>
      </w:tr>
      <w:tr w:rsidR="0041262F" w14:paraId="3DA8E853" w14:textId="77777777">
        <w:tc>
          <w:tcPr>
            <w:tcW w:w="3168" w:type="dxa"/>
          </w:tcPr>
          <w:p w14:paraId="3DA8E850" w14:textId="77777777" w:rsidR="0041262F" w:rsidRDefault="00000000">
            <w:pPr>
              <w:pStyle w:val="Compact"/>
            </w:pPr>
            <w:r>
              <w:t>Primary AZ failure (ZRS)</w:t>
            </w:r>
          </w:p>
        </w:tc>
        <w:tc>
          <w:tcPr>
            <w:tcW w:w="3168" w:type="dxa"/>
          </w:tcPr>
          <w:p w14:paraId="3DA8E851" w14:textId="77777777" w:rsidR="0041262F" w:rsidRDefault="00000000">
            <w:pPr>
              <w:pStyle w:val="Compact"/>
            </w:pPr>
            <w:r>
              <w:t>Automatic</w:t>
            </w:r>
          </w:p>
        </w:tc>
        <w:tc>
          <w:tcPr>
            <w:tcW w:w="1584" w:type="dxa"/>
          </w:tcPr>
          <w:p w14:paraId="3DA8E852" w14:textId="77777777" w:rsidR="0041262F" w:rsidRDefault="00000000">
            <w:pPr>
              <w:pStyle w:val="Compact"/>
            </w:pPr>
            <w:r>
              <w:t>Seconds</w:t>
            </w:r>
          </w:p>
        </w:tc>
      </w:tr>
      <w:tr w:rsidR="0041262F" w14:paraId="3DA8E857" w14:textId="77777777">
        <w:tc>
          <w:tcPr>
            <w:tcW w:w="3168" w:type="dxa"/>
          </w:tcPr>
          <w:p w14:paraId="3DA8E854" w14:textId="77777777" w:rsidR="0041262F" w:rsidRDefault="00000000">
            <w:pPr>
              <w:pStyle w:val="Compact"/>
            </w:pPr>
            <w:r>
              <w:t>Primary region failure (GRS)</w:t>
            </w:r>
          </w:p>
        </w:tc>
        <w:tc>
          <w:tcPr>
            <w:tcW w:w="3168" w:type="dxa"/>
          </w:tcPr>
          <w:p w14:paraId="3DA8E855" w14:textId="77777777" w:rsidR="0041262F" w:rsidRDefault="00000000">
            <w:pPr>
              <w:pStyle w:val="Compact"/>
            </w:pPr>
            <w:r>
              <w:t>Manual failover required</w:t>
            </w:r>
          </w:p>
        </w:tc>
        <w:tc>
          <w:tcPr>
            <w:tcW w:w="1584" w:type="dxa"/>
          </w:tcPr>
          <w:p w14:paraId="3DA8E856" w14:textId="77777777" w:rsidR="0041262F" w:rsidRDefault="00000000">
            <w:pPr>
              <w:pStyle w:val="Compact"/>
            </w:pPr>
            <w:r>
              <w:t>Hours</w:t>
            </w:r>
          </w:p>
        </w:tc>
      </w:tr>
      <w:tr w:rsidR="0041262F" w14:paraId="3DA8E85B" w14:textId="77777777">
        <w:tc>
          <w:tcPr>
            <w:tcW w:w="3168" w:type="dxa"/>
          </w:tcPr>
          <w:p w14:paraId="3DA8E858" w14:textId="77777777" w:rsidR="0041262F" w:rsidRDefault="00000000">
            <w:pPr>
              <w:pStyle w:val="Compact"/>
            </w:pPr>
            <w:r>
              <w:t>Microsoft-initiated failover</w:t>
            </w:r>
          </w:p>
        </w:tc>
        <w:tc>
          <w:tcPr>
            <w:tcW w:w="3168" w:type="dxa"/>
          </w:tcPr>
          <w:p w14:paraId="3DA8E859" w14:textId="77777777" w:rsidR="0041262F" w:rsidRDefault="00000000">
            <w:pPr>
              <w:pStyle w:val="Compact"/>
            </w:pPr>
            <w:r>
              <w:t>Automatic (rare, major outages)</w:t>
            </w:r>
          </w:p>
        </w:tc>
        <w:tc>
          <w:tcPr>
            <w:tcW w:w="1584" w:type="dxa"/>
          </w:tcPr>
          <w:p w14:paraId="3DA8E85A" w14:textId="77777777" w:rsidR="0041262F" w:rsidRDefault="00000000">
            <w:pPr>
              <w:pStyle w:val="Compact"/>
            </w:pPr>
            <w:r>
              <w:t>Hours</w:t>
            </w:r>
          </w:p>
        </w:tc>
      </w:tr>
      <w:tr w:rsidR="0041262F" w14:paraId="3DA8E85F" w14:textId="77777777">
        <w:tc>
          <w:tcPr>
            <w:tcW w:w="3168" w:type="dxa"/>
          </w:tcPr>
          <w:p w14:paraId="3DA8E85C" w14:textId="77777777" w:rsidR="0041262F" w:rsidRDefault="00000000">
            <w:pPr>
              <w:pStyle w:val="Compact"/>
            </w:pPr>
            <w:r>
              <w:t>Customer-initiated failover</w:t>
            </w:r>
          </w:p>
        </w:tc>
        <w:tc>
          <w:tcPr>
            <w:tcW w:w="3168" w:type="dxa"/>
          </w:tcPr>
          <w:p w14:paraId="3DA8E85D" w14:textId="77777777" w:rsidR="0041262F" w:rsidRDefault="00000000">
            <w:pPr>
              <w:pStyle w:val="Compact"/>
            </w:pPr>
            <w:r>
              <w:t>Manual via portal/API</w:t>
            </w:r>
          </w:p>
        </w:tc>
        <w:tc>
          <w:tcPr>
            <w:tcW w:w="1584" w:type="dxa"/>
          </w:tcPr>
          <w:p w14:paraId="3DA8E85E" w14:textId="77777777" w:rsidR="0041262F" w:rsidRDefault="00000000">
            <w:pPr>
              <w:pStyle w:val="Compact"/>
            </w:pPr>
            <w:r>
              <w:t>Minutes</w:t>
            </w:r>
          </w:p>
        </w:tc>
      </w:tr>
    </w:tbl>
    <w:p w14:paraId="3DA8E860" w14:textId="77777777" w:rsidR="0041262F" w:rsidRDefault="00000000">
      <w:pPr>
        <w:pStyle w:val="Heading3"/>
      </w:pPr>
      <w:bookmarkStart w:id="42" w:name="table-storage-slas"/>
      <w:bookmarkEnd w:id="41"/>
      <w:r>
        <w:t>Table Storage SLAs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61"/>
        <w:gridCol w:w="1654"/>
        <w:gridCol w:w="1572"/>
      </w:tblGrid>
      <w:tr w:rsidR="0041262F" w14:paraId="3DA8E864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861" w14:textId="77777777" w:rsidR="0041262F" w:rsidRDefault="00000000">
            <w:pPr>
              <w:pStyle w:val="Compact"/>
            </w:pPr>
            <w:r>
              <w:t>Redundancy</w:t>
            </w:r>
          </w:p>
        </w:tc>
        <w:tc>
          <w:tcPr>
            <w:tcW w:w="0" w:type="auto"/>
          </w:tcPr>
          <w:p w14:paraId="3DA8E862" w14:textId="77777777" w:rsidR="0041262F" w:rsidRDefault="00000000">
            <w:pPr>
              <w:pStyle w:val="Compact"/>
            </w:pPr>
            <w:r>
              <w:t>Read SLA</w:t>
            </w:r>
          </w:p>
        </w:tc>
        <w:tc>
          <w:tcPr>
            <w:tcW w:w="0" w:type="auto"/>
          </w:tcPr>
          <w:p w14:paraId="3DA8E863" w14:textId="77777777" w:rsidR="0041262F" w:rsidRDefault="00000000">
            <w:pPr>
              <w:pStyle w:val="Compact"/>
            </w:pPr>
            <w:r>
              <w:t>Write SLA</w:t>
            </w:r>
          </w:p>
        </w:tc>
      </w:tr>
      <w:tr w:rsidR="0041262F" w14:paraId="3DA8E868" w14:textId="77777777">
        <w:tc>
          <w:tcPr>
            <w:tcW w:w="0" w:type="auto"/>
          </w:tcPr>
          <w:p w14:paraId="3DA8E865" w14:textId="77777777" w:rsidR="0041262F" w:rsidRDefault="00000000">
            <w:pPr>
              <w:pStyle w:val="Compact"/>
            </w:pPr>
            <w:r>
              <w:t>LRS</w:t>
            </w:r>
          </w:p>
        </w:tc>
        <w:tc>
          <w:tcPr>
            <w:tcW w:w="0" w:type="auto"/>
          </w:tcPr>
          <w:p w14:paraId="3DA8E866" w14:textId="77777777" w:rsidR="0041262F" w:rsidRDefault="00000000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3DA8E867" w14:textId="77777777" w:rsidR="0041262F" w:rsidRDefault="00000000">
            <w:pPr>
              <w:pStyle w:val="Compact"/>
            </w:pPr>
            <w:r>
              <w:t>99.9%</w:t>
            </w:r>
          </w:p>
        </w:tc>
      </w:tr>
      <w:tr w:rsidR="0041262F" w14:paraId="3DA8E86C" w14:textId="77777777">
        <w:tc>
          <w:tcPr>
            <w:tcW w:w="0" w:type="auto"/>
          </w:tcPr>
          <w:p w14:paraId="3DA8E869" w14:textId="77777777" w:rsidR="0041262F" w:rsidRDefault="00000000">
            <w:pPr>
              <w:pStyle w:val="Compact"/>
            </w:pPr>
            <w:r>
              <w:t>ZRS</w:t>
            </w:r>
          </w:p>
        </w:tc>
        <w:tc>
          <w:tcPr>
            <w:tcW w:w="0" w:type="auto"/>
          </w:tcPr>
          <w:p w14:paraId="3DA8E86A" w14:textId="77777777" w:rsidR="0041262F" w:rsidRDefault="00000000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3DA8E86B" w14:textId="77777777" w:rsidR="0041262F" w:rsidRDefault="00000000">
            <w:pPr>
              <w:pStyle w:val="Compact"/>
            </w:pPr>
            <w:r>
              <w:t>99.9%</w:t>
            </w:r>
          </w:p>
        </w:tc>
      </w:tr>
      <w:tr w:rsidR="0041262F" w14:paraId="3DA8E870" w14:textId="77777777">
        <w:tc>
          <w:tcPr>
            <w:tcW w:w="0" w:type="auto"/>
          </w:tcPr>
          <w:p w14:paraId="3DA8E86D" w14:textId="77777777" w:rsidR="0041262F" w:rsidRDefault="00000000">
            <w:pPr>
              <w:pStyle w:val="Compact"/>
            </w:pPr>
            <w:r>
              <w:lastRenderedPageBreak/>
              <w:t>GRS/GZRS</w:t>
            </w:r>
          </w:p>
        </w:tc>
        <w:tc>
          <w:tcPr>
            <w:tcW w:w="0" w:type="auto"/>
          </w:tcPr>
          <w:p w14:paraId="3DA8E86E" w14:textId="77777777" w:rsidR="0041262F" w:rsidRDefault="00000000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3DA8E86F" w14:textId="77777777" w:rsidR="0041262F" w:rsidRDefault="00000000">
            <w:pPr>
              <w:pStyle w:val="Compact"/>
            </w:pPr>
            <w:r>
              <w:t>99.9%</w:t>
            </w:r>
          </w:p>
        </w:tc>
      </w:tr>
      <w:tr w:rsidR="0041262F" w14:paraId="3DA8E874" w14:textId="77777777">
        <w:tc>
          <w:tcPr>
            <w:tcW w:w="0" w:type="auto"/>
          </w:tcPr>
          <w:p w14:paraId="3DA8E871" w14:textId="77777777" w:rsidR="0041262F" w:rsidRDefault="00000000">
            <w:pPr>
              <w:pStyle w:val="Compact"/>
            </w:pPr>
            <w:r>
              <w:t>RA-GRS/RA-GZRS</w:t>
            </w:r>
          </w:p>
        </w:tc>
        <w:tc>
          <w:tcPr>
            <w:tcW w:w="0" w:type="auto"/>
          </w:tcPr>
          <w:p w14:paraId="3DA8E872" w14:textId="77777777" w:rsidR="0041262F" w:rsidRDefault="00000000">
            <w:pPr>
              <w:pStyle w:val="Compact"/>
            </w:pPr>
            <w:r>
              <w:t>99.99% (read)</w:t>
            </w:r>
          </w:p>
        </w:tc>
        <w:tc>
          <w:tcPr>
            <w:tcW w:w="0" w:type="auto"/>
          </w:tcPr>
          <w:p w14:paraId="3DA8E873" w14:textId="77777777" w:rsidR="0041262F" w:rsidRDefault="00000000">
            <w:pPr>
              <w:pStyle w:val="Compact"/>
            </w:pPr>
            <w:r>
              <w:t>99.9% (write)</w:t>
            </w:r>
          </w:p>
        </w:tc>
      </w:tr>
    </w:tbl>
    <w:p w14:paraId="3DA8E875" w14:textId="77777777" w:rsidR="0041262F" w:rsidRDefault="00000000">
      <w:r>
        <w:pict w14:anchorId="3DA8EAB1">
          <v:rect id="_x0000_i1031" style="width:0;height:1.5pt" o:hralign="center" o:hrstd="t" o:hr="t"/>
        </w:pict>
      </w:r>
    </w:p>
    <w:p w14:paraId="3DA8E876" w14:textId="77777777" w:rsidR="0041262F" w:rsidRDefault="00000000">
      <w:pPr>
        <w:pStyle w:val="Heading1"/>
      </w:pPr>
      <w:bookmarkStart w:id="43" w:name="_Toc221188290"/>
      <w:bookmarkStart w:id="44" w:name="phase-4-data-mining"/>
      <w:bookmarkEnd w:id="22"/>
      <w:bookmarkEnd w:id="38"/>
      <w:bookmarkEnd w:id="42"/>
      <w:r>
        <w:t>Phase 4: Data Mining</w:t>
      </w:r>
      <w:bookmarkEnd w:id="43"/>
    </w:p>
    <w:p w14:paraId="3DA8E877" w14:textId="77777777" w:rsidR="0041262F" w:rsidRDefault="00000000">
      <w:pPr>
        <w:pStyle w:val="Heading2"/>
      </w:pPr>
      <w:bookmarkStart w:id="45" w:name="_Toc221188291"/>
      <w:bookmarkStart w:id="46" w:name="comparative-analysis"/>
      <w:r>
        <w:t>4.1 Comparative Analysis</w:t>
      </w:r>
      <w:bookmarkEnd w:id="45"/>
    </w:p>
    <w:p w14:paraId="3DA8E878" w14:textId="77777777" w:rsidR="0041262F" w:rsidRDefault="00000000">
      <w:pPr>
        <w:pStyle w:val="Heading3"/>
      </w:pPr>
      <w:bookmarkStart w:id="47" w:name="redundancy-feature-matrix"/>
      <w:r>
        <w:t>Redundancy Feature Matrix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18"/>
        <w:gridCol w:w="2232"/>
        <w:gridCol w:w="1842"/>
        <w:gridCol w:w="1899"/>
      </w:tblGrid>
      <w:tr w:rsidR="0041262F" w14:paraId="3DA8E87D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879" w14:textId="77777777" w:rsidR="0041262F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3DA8E87A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DA8E87B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87C" w14:textId="77777777" w:rsidR="0041262F" w:rsidRDefault="00000000">
            <w:pPr>
              <w:pStyle w:val="Compact"/>
            </w:pPr>
            <w:r>
              <w:t>Table Storage</w:t>
            </w:r>
          </w:p>
        </w:tc>
      </w:tr>
      <w:tr w:rsidR="0041262F" w14:paraId="3DA8E882" w14:textId="77777777">
        <w:tc>
          <w:tcPr>
            <w:tcW w:w="0" w:type="auto"/>
          </w:tcPr>
          <w:p w14:paraId="3DA8E87E" w14:textId="77777777" w:rsidR="0041262F" w:rsidRDefault="00000000">
            <w:pPr>
              <w:pStyle w:val="Compact"/>
            </w:pPr>
            <w:r>
              <w:t>Local copies (same DC)</w:t>
            </w:r>
          </w:p>
        </w:tc>
        <w:tc>
          <w:tcPr>
            <w:tcW w:w="0" w:type="auto"/>
          </w:tcPr>
          <w:p w14:paraId="3DA8E87F" w14:textId="77777777" w:rsidR="0041262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DA8E880" w14:textId="77777777" w:rsidR="0041262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DA8E881" w14:textId="77777777" w:rsidR="0041262F" w:rsidRDefault="00000000">
            <w:pPr>
              <w:pStyle w:val="Compact"/>
            </w:pPr>
            <w:r>
              <w:t>3</w:t>
            </w:r>
          </w:p>
        </w:tc>
      </w:tr>
      <w:tr w:rsidR="0041262F" w14:paraId="3DA8E887" w14:textId="77777777">
        <w:tc>
          <w:tcPr>
            <w:tcW w:w="0" w:type="auto"/>
          </w:tcPr>
          <w:p w14:paraId="3DA8E883" w14:textId="77777777" w:rsidR="0041262F" w:rsidRDefault="00000000">
            <w:pPr>
              <w:pStyle w:val="Compact"/>
            </w:pPr>
            <w:r>
              <w:t>Zone redundancy</w:t>
            </w:r>
          </w:p>
        </w:tc>
        <w:tc>
          <w:tcPr>
            <w:tcW w:w="0" w:type="auto"/>
          </w:tcPr>
          <w:p w14:paraId="3DA8E884" w14:textId="77777777" w:rsidR="0041262F" w:rsidRDefault="00000000">
            <w:pPr>
              <w:pStyle w:val="Compact"/>
            </w:pPr>
            <w:r>
              <w:t>✅ Optional</w:t>
            </w:r>
          </w:p>
        </w:tc>
        <w:tc>
          <w:tcPr>
            <w:tcW w:w="0" w:type="auto"/>
          </w:tcPr>
          <w:p w14:paraId="3DA8E885" w14:textId="77777777" w:rsidR="0041262F" w:rsidRDefault="00000000">
            <w:pPr>
              <w:pStyle w:val="Compact"/>
            </w:pPr>
            <w:r>
              <w:t>✅ Optional</w:t>
            </w:r>
          </w:p>
        </w:tc>
        <w:tc>
          <w:tcPr>
            <w:tcW w:w="0" w:type="auto"/>
          </w:tcPr>
          <w:p w14:paraId="3DA8E886" w14:textId="77777777" w:rsidR="0041262F" w:rsidRDefault="00000000">
            <w:pPr>
              <w:pStyle w:val="Compact"/>
            </w:pPr>
            <w:r>
              <w:t>✅ ZRS/GZRS</w:t>
            </w:r>
          </w:p>
        </w:tc>
      </w:tr>
      <w:tr w:rsidR="0041262F" w14:paraId="3DA8E88C" w14:textId="77777777">
        <w:tc>
          <w:tcPr>
            <w:tcW w:w="0" w:type="auto"/>
          </w:tcPr>
          <w:p w14:paraId="3DA8E888" w14:textId="77777777" w:rsidR="0041262F" w:rsidRDefault="00000000">
            <w:pPr>
              <w:pStyle w:val="Compact"/>
            </w:pPr>
            <w:r>
              <w:t>Cross-region replication</w:t>
            </w:r>
          </w:p>
        </w:tc>
        <w:tc>
          <w:tcPr>
            <w:tcW w:w="0" w:type="auto"/>
          </w:tcPr>
          <w:p w14:paraId="3DA8E889" w14:textId="77777777" w:rsidR="0041262F" w:rsidRDefault="00000000">
            <w:pPr>
              <w:pStyle w:val="Compact"/>
            </w:pPr>
            <w:r>
              <w:t>✅ Geo-replica</w:t>
            </w:r>
          </w:p>
        </w:tc>
        <w:tc>
          <w:tcPr>
            <w:tcW w:w="0" w:type="auto"/>
          </w:tcPr>
          <w:p w14:paraId="3DA8E88A" w14:textId="77777777" w:rsidR="0041262F" w:rsidRDefault="00000000">
            <w:pPr>
              <w:pStyle w:val="Compact"/>
            </w:pPr>
            <w:r>
              <w:t>✅ Multi-region</w:t>
            </w:r>
          </w:p>
        </w:tc>
        <w:tc>
          <w:tcPr>
            <w:tcW w:w="0" w:type="auto"/>
          </w:tcPr>
          <w:p w14:paraId="3DA8E88B" w14:textId="77777777" w:rsidR="0041262F" w:rsidRDefault="00000000">
            <w:pPr>
              <w:pStyle w:val="Compact"/>
            </w:pPr>
            <w:r>
              <w:t>✅ GRS</w:t>
            </w:r>
          </w:p>
        </w:tc>
      </w:tr>
      <w:tr w:rsidR="0041262F" w14:paraId="3DA8E891" w14:textId="77777777">
        <w:tc>
          <w:tcPr>
            <w:tcW w:w="0" w:type="auto"/>
          </w:tcPr>
          <w:p w14:paraId="3DA8E88D" w14:textId="77777777" w:rsidR="0041262F" w:rsidRDefault="00000000">
            <w:pPr>
              <w:pStyle w:val="Compact"/>
            </w:pPr>
            <w:r>
              <w:t>Multi-region writes</w:t>
            </w:r>
          </w:p>
        </w:tc>
        <w:tc>
          <w:tcPr>
            <w:tcW w:w="0" w:type="auto"/>
          </w:tcPr>
          <w:p w14:paraId="3DA8E88E" w14:textId="77777777" w:rsidR="0041262F" w:rsidRDefault="00000000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3DA8E88F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890" w14:textId="77777777" w:rsidR="0041262F" w:rsidRDefault="00000000">
            <w:pPr>
              <w:pStyle w:val="Compact"/>
            </w:pPr>
            <w:r>
              <w:t>❌ No</w:t>
            </w:r>
          </w:p>
        </w:tc>
      </w:tr>
      <w:tr w:rsidR="0041262F" w14:paraId="3DA8E896" w14:textId="77777777">
        <w:tc>
          <w:tcPr>
            <w:tcW w:w="0" w:type="auto"/>
          </w:tcPr>
          <w:p w14:paraId="3DA8E892" w14:textId="77777777" w:rsidR="0041262F" w:rsidRDefault="00000000">
            <w:pPr>
              <w:pStyle w:val="Compact"/>
            </w:pPr>
            <w:r>
              <w:t>Read from secondary</w:t>
            </w:r>
          </w:p>
        </w:tc>
        <w:tc>
          <w:tcPr>
            <w:tcW w:w="0" w:type="auto"/>
          </w:tcPr>
          <w:p w14:paraId="3DA8E893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894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895" w14:textId="77777777" w:rsidR="0041262F" w:rsidRDefault="00000000">
            <w:pPr>
              <w:pStyle w:val="Compact"/>
            </w:pPr>
            <w:r>
              <w:t>✅ RA-GRS only</w:t>
            </w:r>
          </w:p>
        </w:tc>
      </w:tr>
      <w:tr w:rsidR="0041262F" w14:paraId="3DA8E89B" w14:textId="77777777">
        <w:tc>
          <w:tcPr>
            <w:tcW w:w="0" w:type="auto"/>
          </w:tcPr>
          <w:p w14:paraId="3DA8E897" w14:textId="77777777" w:rsidR="0041262F" w:rsidRDefault="00000000">
            <w:pPr>
              <w:pStyle w:val="Compact"/>
            </w:pPr>
            <w:r>
              <w:t>Automatic failover</w:t>
            </w:r>
          </w:p>
        </w:tc>
        <w:tc>
          <w:tcPr>
            <w:tcW w:w="0" w:type="auto"/>
          </w:tcPr>
          <w:p w14:paraId="3DA8E898" w14:textId="77777777" w:rsidR="0041262F" w:rsidRDefault="00000000">
            <w:pPr>
              <w:pStyle w:val="Compact"/>
            </w:pPr>
            <w:r>
              <w:t>✅ Failover Groups</w:t>
            </w:r>
          </w:p>
        </w:tc>
        <w:tc>
          <w:tcPr>
            <w:tcW w:w="0" w:type="auto"/>
          </w:tcPr>
          <w:p w14:paraId="3DA8E899" w14:textId="77777777" w:rsidR="0041262F" w:rsidRDefault="00000000">
            <w:pPr>
              <w:pStyle w:val="Compact"/>
            </w:pPr>
            <w:r>
              <w:t>✅ Built-in</w:t>
            </w:r>
          </w:p>
        </w:tc>
        <w:tc>
          <w:tcPr>
            <w:tcW w:w="0" w:type="auto"/>
          </w:tcPr>
          <w:p w14:paraId="3DA8E89A" w14:textId="77777777" w:rsidR="0041262F" w:rsidRDefault="00000000">
            <w:pPr>
              <w:pStyle w:val="Compact"/>
            </w:pPr>
            <w:r>
              <w:t>⚠️ Limited</w:t>
            </w:r>
          </w:p>
        </w:tc>
      </w:tr>
      <w:tr w:rsidR="0041262F" w14:paraId="3DA8E8A0" w14:textId="77777777">
        <w:tc>
          <w:tcPr>
            <w:tcW w:w="0" w:type="auto"/>
          </w:tcPr>
          <w:p w14:paraId="3DA8E89C" w14:textId="77777777" w:rsidR="0041262F" w:rsidRDefault="00000000">
            <w:pPr>
              <w:pStyle w:val="Compact"/>
            </w:pPr>
            <w:r>
              <w:t>Configurable regions</w:t>
            </w:r>
          </w:p>
        </w:tc>
        <w:tc>
          <w:tcPr>
            <w:tcW w:w="0" w:type="auto"/>
          </w:tcPr>
          <w:p w14:paraId="3DA8E89D" w14:textId="77777777" w:rsidR="0041262F" w:rsidRDefault="00000000">
            <w:pPr>
              <w:pStyle w:val="Compact"/>
            </w:pPr>
            <w:r>
              <w:t>Up to 4</w:t>
            </w:r>
          </w:p>
        </w:tc>
        <w:tc>
          <w:tcPr>
            <w:tcW w:w="0" w:type="auto"/>
          </w:tcPr>
          <w:p w14:paraId="3DA8E89E" w14:textId="77777777" w:rsidR="0041262F" w:rsidRDefault="00000000">
            <w:pPr>
              <w:pStyle w:val="Compact"/>
            </w:pPr>
            <w:r>
              <w:t>Unlimited</w:t>
            </w:r>
          </w:p>
        </w:tc>
        <w:tc>
          <w:tcPr>
            <w:tcW w:w="0" w:type="auto"/>
          </w:tcPr>
          <w:p w14:paraId="3DA8E89F" w14:textId="77777777" w:rsidR="0041262F" w:rsidRDefault="00000000">
            <w:pPr>
              <w:pStyle w:val="Compact"/>
            </w:pPr>
            <w:r>
              <w:t>1 pair (fixed)</w:t>
            </w:r>
          </w:p>
        </w:tc>
      </w:tr>
    </w:tbl>
    <w:p w14:paraId="3DA8E8A1" w14:textId="77777777" w:rsidR="0041262F" w:rsidRDefault="00000000">
      <w:pPr>
        <w:pStyle w:val="Heading3"/>
      </w:pPr>
      <w:bookmarkStart w:id="48" w:name="rporto-comparison"/>
      <w:bookmarkEnd w:id="47"/>
      <w:r>
        <w:t>RPO/RTO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2394"/>
        <w:gridCol w:w="2176"/>
        <w:gridCol w:w="3265"/>
      </w:tblGrid>
      <w:tr w:rsidR="0041262F" w14:paraId="3DA8E8A6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3DA8E8A2" w14:textId="77777777" w:rsidR="0041262F" w:rsidRDefault="00000000">
            <w:pPr>
              <w:pStyle w:val="Compact"/>
            </w:pPr>
            <w:r>
              <w:t>Metric</w:t>
            </w:r>
          </w:p>
        </w:tc>
        <w:tc>
          <w:tcPr>
            <w:tcW w:w="1980" w:type="dxa"/>
          </w:tcPr>
          <w:p w14:paraId="3DA8E8A3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1800" w:type="dxa"/>
          </w:tcPr>
          <w:p w14:paraId="3DA8E8A4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2700" w:type="dxa"/>
          </w:tcPr>
          <w:p w14:paraId="3DA8E8A5" w14:textId="77777777" w:rsidR="0041262F" w:rsidRDefault="00000000">
            <w:pPr>
              <w:pStyle w:val="Compact"/>
            </w:pPr>
            <w:r>
              <w:t>Table Storage</w:t>
            </w:r>
          </w:p>
        </w:tc>
      </w:tr>
      <w:tr w:rsidR="0041262F" w14:paraId="3DA8E8AB" w14:textId="77777777">
        <w:tc>
          <w:tcPr>
            <w:tcW w:w="1440" w:type="dxa"/>
          </w:tcPr>
          <w:p w14:paraId="3DA8E8A7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RPO (best case)</w:t>
            </w:r>
          </w:p>
        </w:tc>
        <w:tc>
          <w:tcPr>
            <w:tcW w:w="1980" w:type="dxa"/>
          </w:tcPr>
          <w:p w14:paraId="3DA8E8A8" w14:textId="77777777" w:rsidR="0041262F" w:rsidRDefault="00000000">
            <w:pPr>
              <w:pStyle w:val="Compact"/>
            </w:pPr>
            <w:r>
              <w:t>&lt; 5 seconds</w:t>
            </w:r>
          </w:p>
        </w:tc>
        <w:tc>
          <w:tcPr>
            <w:tcW w:w="1800" w:type="dxa"/>
          </w:tcPr>
          <w:p w14:paraId="3DA8E8A9" w14:textId="77777777" w:rsidR="0041262F" w:rsidRDefault="00000000">
            <w:pPr>
              <w:pStyle w:val="Compact"/>
            </w:pPr>
            <w:r>
              <w:t>0 (strong consistency)</w:t>
            </w:r>
          </w:p>
        </w:tc>
        <w:tc>
          <w:tcPr>
            <w:tcW w:w="2700" w:type="dxa"/>
          </w:tcPr>
          <w:p w14:paraId="3DA8E8AA" w14:textId="77777777" w:rsidR="0041262F" w:rsidRDefault="00000000">
            <w:pPr>
              <w:pStyle w:val="Compact"/>
            </w:pPr>
            <w:r>
              <w:t>~15 minutes</w:t>
            </w:r>
          </w:p>
        </w:tc>
      </w:tr>
      <w:tr w:rsidR="0041262F" w14:paraId="3DA8E8B0" w14:textId="77777777">
        <w:tc>
          <w:tcPr>
            <w:tcW w:w="1440" w:type="dxa"/>
          </w:tcPr>
          <w:p w14:paraId="3DA8E8AC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RPO (typical)</w:t>
            </w:r>
          </w:p>
        </w:tc>
        <w:tc>
          <w:tcPr>
            <w:tcW w:w="1980" w:type="dxa"/>
          </w:tcPr>
          <w:p w14:paraId="3DA8E8AD" w14:textId="77777777" w:rsidR="0041262F" w:rsidRDefault="00000000">
            <w:pPr>
              <w:pStyle w:val="Compact"/>
            </w:pPr>
            <w:r>
              <w:t>&lt; 5 seconds</w:t>
            </w:r>
          </w:p>
        </w:tc>
        <w:tc>
          <w:tcPr>
            <w:tcW w:w="1800" w:type="dxa"/>
          </w:tcPr>
          <w:p w14:paraId="3DA8E8AE" w14:textId="77777777" w:rsidR="0041262F" w:rsidRDefault="00000000">
            <w:pPr>
              <w:pStyle w:val="Compact"/>
            </w:pPr>
            <w:r>
              <w:t>Seconds (eventual)</w:t>
            </w:r>
          </w:p>
        </w:tc>
        <w:tc>
          <w:tcPr>
            <w:tcW w:w="2700" w:type="dxa"/>
          </w:tcPr>
          <w:p w14:paraId="3DA8E8AF" w14:textId="77777777" w:rsidR="0041262F" w:rsidRDefault="00000000">
            <w:pPr>
              <w:pStyle w:val="Compact"/>
            </w:pPr>
            <w:r>
              <w:t>~15 minutes</w:t>
            </w:r>
          </w:p>
        </w:tc>
      </w:tr>
      <w:tr w:rsidR="0041262F" w14:paraId="3DA8E8B5" w14:textId="77777777">
        <w:tc>
          <w:tcPr>
            <w:tcW w:w="1440" w:type="dxa"/>
          </w:tcPr>
          <w:p w14:paraId="3DA8E8B1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RTO (automatic)</w:t>
            </w:r>
          </w:p>
        </w:tc>
        <w:tc>
          <w:tcPr>
            <w:tcW w:w="1980" w:type="dxa"/>
          </w:tcPr>
          <w:p w14:paraId="3DA8E8B2" w14:textId="77777777" w:rsidR="0041262F" w:rsidRDefault="00000000">
            <w:pPr>
              <w:pStyle w:val="Compact"/>
            </w:pPr>
            <w:r>
              <w:t>&lt; 1 hour</w:t>
            </w:r>
          </w:p>
        </w:tc>
        <w:tc>
          <w:tcPr>
            <w:tcW w:w="1800" w:type="dxa"/>
          </w:tcPr>
          <w:p w14:paraId="3DA8E8B3" w14:textId="77777777" w:rsidR="0041262F" w:rsidRDefault="00000000">
            <w:pPr>
              <w:pStyle w:val="Compact"/>
            </w:pPr>
            <w:r>
              <w:t>~0 (multi-write)</w:t>
            </w:r>
          </w:p>
        </w:tc>
        <w:tc>
          <w:tcPr>
            <w:tcW w:w="2700" w:type="dxa"/>
          </w:tcPr>
          <w:p w14:paraId="3DA8E8B4" w14:textId="77777777" w:rsidR="0041262F" w:rsidRDefault="00000000">
            <w:pPr>
              <w:pStyle w:val="Compact"/>
            </w:pPr>
            <w:r>
              <w:t>N/A (manual)</w:t>
            </w:r>
          </w:p>
        </w:tc>
      </w:tr>
      <w:tr w:rsidR="0041262F" w14:paraId="3DA8E8BA" w14:textId="77777777">
        <w:tc>
          <w:tcPr>
            <w:tcW w:w="1440" w:type="dxa"/>
          </w:tcPr>
          <w:p w14:paraId="3DA8E8B6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RTO (manual)</w:t>
            </w:r>
          </w:p>
        </w:tc>
        <w:tc>
          <w:tcPr>
            <w:tcW w:w="1980" w:type="dxa"/>
          </w:tcPr>
          <w:p w14:paraId="3DA8E8B7" w14:textId="77777777" w:rsidR="0041262F" w:rsidRDefault="00000000">
            <w:pPr>
              <w:pStyle w:val="Compact"/>
            </w:pPr>
            <w:r>
              <w:t>Minutes</w:t>
            </w:r>
          </w:p>
        </w:tc>
        <w:tc>
          <w:tcPr>
            <w:tcW w:w="1800" w:type="dxa"/>
          </w:tcPr>
          <w:p w14:paraId="3DA8E8B8" w14:textId="77777777" w:rsidR="0041262F" w:rsidRDefault="00000000">
            <w:pPr>
              <w:pStyle w:val="Compact"/>
            </w:pPr>
            <w:r>
              <w:t>Minutes</w:t>
            </w:r>
          </w:p>
        </w:tc>
        <w:tc>
          <w:tcPr>
            <w:tcW w:w="2700" w:type="dxa"/>
          </w:tcPr>
          <w:p w14:paraId="3DA8E8B9" w14:textId="77777777" w:rsidR="0041262F" w:rsidRDefault="00000000">
            <w:pPr>
              <w:pStyle w:val="Compact"/>
            </w:pPr>
            <w:r>
              <w:t>Minutes-Hours</w:t>
            </w:r>
          </w:p>
        </w:tc>
      </w:tr>
    </w:tbl>
    <w:p w14:paraId="3DA8E8BB" w14:textId="77777777" w:rsidR="0041262F" w:rsidRDefault="00000000">
      <w:pPr>
        <w:pStyle w:val="Heading3"/>
      </w:pPr>
      <w:bookmarkStart w:id="49" w:name="multi-region-capability-comparison"/>
      <w:bookmarkEnd w:id="48"/>
      <w:r>
        <w:t>Multi-Region Capability Comparison</w:t>
      </w:r>
    </w:p>
    <w:p w14:paraId="3DA8E8BC" w14:textId="77777777" w:rsidR="0041262F" w:rsidRDefault="00000000">
      <w:pPr>
        <w:pStyle w:val="SourceCode"/>
      </w:pPr>
      <w:r>
        <w:rPr>
          <w:rStyle w:val="VerbatimChar"/>
        </w:rPr>
        <w:t>Multi-Region Write Capability:</w:t>
      </w:r>
      <w:r>
        <w:br/>
      </w:r>
      <w:r>
        <w:br/>
      </w:r>
      <w:r>
        <w:rPr>
          <w:rStyle w:val="VerbatimChar"/>
        </w:rPr>
        <w:t>CosmosDB      ████████████████████████████████████████  Full Active-Active</w:t>
      </w:r>
      <w:r>
        <w:br/>
      </w:r>
      <w:r>
        <w:rPr>
          <w:rStyle w:val="VerbatimChar"/>
        </w:rPr>
        <w:t>Azure SQL     ████████████░░░░░░░░░░░░░░░░░░░░░░░░░░░░  Active-Passive (read secondary)</w:t>
      </w:r>
      <w:r>
        <w:br/>
      </w:r>
      <w:r>
        <w:rPr>
          <w:rStyle w:val="VerbatimChar"/>
        </w:rPr>
        <w:t>Table Storage ████████████░░░░░░░░░░░░░░░░░░░░░░░░░░░░  Active-Passive (RA-GRS read)</w:t>
      </w:r>
      <w:r>
        <w:br/>
      </w:r>
      <w:r>
        <w:rPr>
          <w:rStyle w:val="VerbatimChar"/>
        </w:rPr>
        <w:t xml:space="preserve">              |         |         |         |         |</w:t>
      </w:r>
      <w:r>
        <w:br/>
      </w:r>
      <w:r>
        <w:rPr>
          <w:rStyle w:val="VerbatimChar"/>
        </w:rPr>
        <w:t xml:space="preserve">              0%       25%       50%       75%      100%</w:t>
      </w:r>
      <w:r>
        <w:br/>
      </w:r>
      <w:r>
        <w:rPr>
          <w:rStyle w:val="VerbatimChar"/>
        </w:rPr>
        <w:t xml:space="preserve">              Passive          Capabilities         Active-Active</w:t>
      </w:r>
    </w:p>
    <w:p w14:paraId="3DA8E8BD" w14:textId="77777777" w:rsidR="0041262F" w:rsidRDefault="00000000">
      <w:pPr>
        <w:pStyle w:val="Heading3"/>
      </w:pPr>
      <w:bookmarkStart w:id="50" w:name="failover-automation-level"/>
      <w:bookmarkEnd w:id="49"/>
      <w:r>
        <w:lastRenderedPageBreak/>
        <w:t>Failover Automation Level</w:t>
      </w:r>
    </w:p>
    <w:p w14:paraId="3DA8E8BE" w14:textId="77777777" w:rsidR="0041262F" w:rsidRDefault="00000000">
      <w:pPr>
        <w:pStyle w:val="SourceCode"/>
      </w:pPr>
      <w:r>
        <w:rPr>
          <w:rStyle w:val="VerbatimChar"/>
        </w:rPr>
        <w:t>Failover Automation:</w:t>
      </w:r>
      <w:r>
        <w:br/>
      </w:r>
      <w:r>
        <w:br/>
      </w:r>
      <w:r>
        <w:rPr>
          <w:rStyle w:val="VerbatimChar"/>
        </w:rPr>
        <w:t>CosmosDB (Multi-Write)  ████████████████████████████████████████  Fully Automatic</w:t>
      </w:r>
      <w:r>
        <w:br/>
      </w:r>
      <w:r>
        <w:rPr>
          <w:rStyle w:val="VerbatimChar"/>
        </w:rPr>
        <w:t>CosmosDB (Single-Write) ██████████████████████████████░░░░░░░░░░  Configurable Auto</w:t>
      </w:r>
      <w:r>
        <w:br/>
      </w:r>
      <w:r>
        <w:rPr>
          <w:rStyle w:val="VerbatimChar"/>
        </w:rPr>
        <w:t>Azure SQL (Failover Grp)██████████████████████████████░░░░░░░░░░  Configurable Auto</w:t>
      </w:r>
      <w:r>
        <w:br/>
      </w:r>
      <w:r>
        <w:rPr>
          <w:rStyle w:val="VerbatimChar"/>
        </w:rPr>
        <w:t>Azure SQL (Geo-Replica) ████████████████░░░░░░░░░░░░░░░░░░░░░░░░  Manual</w:t>
      </w:r>
      <w:r>
        <w:br/>
      </w:r>
      <w:r>
        <w:rPr>
          <w:rStyle w:val="VerbatimChar"/>
        </w:rPr>
        <w:t>Table Storage (RA-GRS)  ████████░░░░░░░░░░░░░░░░░░░░░░░░░░░░░░░░  Manual</w:t>
      </w:r>
      <w:r>
        <w:br/>
      </w:r>
      <w:r>
        <w:rPr>
          <w:rStyle w:val="VerbatimChar"/>
        </w:rPr>
        <w:t xml:space="preserve">                        |         |         |         |         |</w:t>
      </w:r>
      <w:r>
        <w:br/>
      </w:r>
      <w:r>
        <w:rPr>
          <w:rStyle w:val="VerbatimChar"/>
        </w:rPr>
        <w:t xml:space="preserve">                        Manual   Semi-Auto  Auto     Full-Auto</w:t>
      </w:r>
    </w:p>
    <w:p w14:paraId="3DA8E8BF" w14:textId="77777777" w:rsidR="0041262F" w:rsidRDefault="00000000">
      <w:pPr>
        <w:pStyle w:val="Heading2"/>
      </w:pPr>
      <w:bookmarkStart w:id="51" w:name="_Toc221188292"/>
      <w:bookmarkStart w:id="52" w:name="pattern-analysis"/>
      <w:bookmarkEnd w:id="46"/>
      <w:bookmarkEnd w:id="50"/>
      <w:r>
        <w:t>4.2 Pattern Analysis</w:t>
      </w:r>
      <w:bookmarkEnd w:id="51"/>
    </w:p>
    <w:p w14:paraId="3DA8E8C0" w14:textId="77777777" w:rsidR="0041262F" w:rsidRDefault="00000000">
      <w:pPr>
        <w:pStyle w:val="Heading3"/>
      </w:pPr>
      <w:bookmarkStart w:id="53" w:name="high-availability-patterns"/>
      <w:r>
        <w:t>High Availability Patterns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15"/>
        <w:gridCol w:w="1627"/>
        <w:gridCol w:w="3572"/>
      </w:tblGrid>
      <w:tr w:rsidR="0041262F" w14:paraId="3DA8E8C4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8C1" w14:textId="77777777" w:rsidR="0041262F" w:rsidRDefault="00000000">
            <w:pPr>
              <w:pStyle w:val="Compact"/>
            </w:pPr>
            <w:r>
              <w:t>Pattern</w:t>
            </w:r>
          </w:p>
        </w:tc>
        <w:tc>
          <w:tcPr>
            <w:tcW w:w="0" w:type="auto"/>
          </w:tcPr>
          <w:p w14:paraId="3DA8E8C2" w14:textId="77777777" w:rsidR="0041262F" w:rsidRDefault="00000000">
            <w:pPr>
              <w:pStyle w:val="Compact"/>
            </w:pPr>
            <w:r>
              <w:t>Best Service</w:t>
            </w:r>
          </w:p>
        </w:tc>
        <w:tc>
          <w:tcPr>
            <w:tcW w:w="0" w:type="auto"/>
          </w:tcPr>
          <w:p w14:paraId="3DA8E8C3" w14:textId="77777777" w:rsidR="0041262F" w:rsidRDefault="00000000">
            <w:pPr>
              <w:pStyle w:val="Compact"/>
            </w:pPr>
            <w:r>
              <w:t>Configuration</w:t>
            </w:r>
          </w:p>
        </w:tc>
      </w:tr>
      <w:tr w:rsidR="0041262F" w14:paraId="3DA8E8C8" w14:textId="77777777">
        <w:tc>
          <w:tcPr>
            <w:tcW w:w="0" w:type="auto"/>
          </w:tcPr>
          <w:p w14:paraId="3DA8E8C5" w14:textId="77777777" w:rsidR="0041262F" w:rsidRDefault="00000000">
            <w:pPr>
              <w:pStyle w:val="Compact"/>
            </w:pPr>
            <w:r>
              <w:t>Zero data loss (RPO=0)</w:t>
            </w:r>
          </w:p>
        </w:tc>
        <w:tc>
          <w:tcPr>
            <w:tcW w:w="0" w:type="auto"/>
          </w:tcPr>
          <w:p w14:paraId="3DA8E8C6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8C7" w14:textId="77777777" w:rsidR="0041262F" w:rsidRDefault="00000000">
            <w:pPr>
              <w:pStyle w:val="Compact"/>
            </w:pPr>
            <w:r>
              <w:t>Strong consistency, multi-region</w:t>
            </w:r>
          </w:p>
        </w:tc>
      </w:tr>
      <w:tr w:rsidR="0041262F" w14:paraId="3DA8E8CC" w14:textId="77777777">
        <w:tc>
          <w:tcPr>
            <w:tcW w:w="0" w:type="auto"/>
          </w:tcPr>
          <w:p w14:paraId="3DA8E8C9" w14:textId="77777777" w:rsidR="0041262F" w:rsidRDefault="00000000">
            <w:pPr>
              <w:pStyle w:val="Compact"/>
            </w:pPr>
            <w:r>
              <w:t>Near-zero downtime (RTO≈0)</w:t>
            </w:r>
          </w:p>
        </w:tc>
        <w:tc>
          <w:tcPr>
            <w:tcW w:w="0" w:type="auto"/>
          </w:tcPr>
          <w:p w14:paraId="3DA8E8CA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8CB" w14:textId="77777777" w:rsidR="0041262F" w:rsidRDefault="00000000">
            <w:pPr>
              <w:pStyle w:val="Compact"/>
            </w:pPr>
            <w:r>
              <w:t>Multi-region multi-write</w:t>
            </w:r>
          </w:p>
        </w:tc>
      </w:tr>
      <w:tr w:rsidR="0041262F" w14:paraId="3DA8E8D0" w14:textId="77777777">
        <w:tc>
          <w:tcPr>
            <w:tcW w:w="0" w:type="auto"/>
          </w:tcPr>
          <w:p w14:paraId="3DA8E8CD" w14:textId="77777777" w:rsidR="0041262F" w:rsidRDefault="00000000">
            <w:pPr>
              <w:pStyle w:val="Compact"/>
            </w:pPr>
            <w:r>
              <w:t>Cost-optimized HA</w:t>
            </w:r>
          </w:p>
        </w:tc>
        <w:tc>
          <w:tcPr>
            <w:tcW w:w="0" w:type="auto"/>
          </w:tcPr>
          <w:p w14:paraId="3DA8E8CE" w14:textId="77777777" w:rsidR="0041262F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DA8E8CF" w14:textId="77777777" w:rsidR="0041262F" w:rsidRDefault="00000000">
            <w:pPr>
              <w:pStyle w:val="Compact"/>
            </w:pPr>
            <w:r>
              <w:t>RA-GRS</w:t>
            </w:r>
          </w:p>
        </w:tc>
      </w:tr>
      <w:tr w:rsidR="0041262F" w14:paraId="3DA8E8D4" w14:textId="77777777">
        <w:tc>
          <w:tcPr>
            <w:tcW w:w="0" w:type="auto"/>
          </w:tcPr>
          <w:p w14:paraId="3DA8E8D1" w14:textId="77777777" w:rsidR="0041262F" w:rsidRDefault="00000000">
            <w:pPr>
              <w:pStyle w:val="Compact"/>
            </w:pPr>
            <w:r>
              <w:t>SQL with auto-failover</w:t>
            </w:r>
          </w:p>
        </w:tc>
        <w:tc>
          <w:tcPr>
            <w:tcW w:w="0" w:type="auto"/>
          </w:tcPr>
          <w:p w14:paraId="3DA8E8D2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DA8E8D3" w14:textId="77777777" w:rsidR="0041262F" w:rsidRDefault="00000000">
            <w:pPr>
              <w:pStyle w:val="Compact"/>
            </w:pPr>
            <w:r>
              <w:t>Failover Groups</w:t>
            </w:r>
          </w:p>
        </w:tc>
      </w:tr>
      <w:tr w:rsidR="0041262F" w14:paraId="3DA8E8D8" w14:textId="77777777">
        <w:tc>
          <w:tcPr>
            <w:tcW w:w="0" w:type="auto"/>
          </w:tcPr>
          <w:p w14:paraId="3DA8E8D5" w14:textId="77777777" w:rsidR="0041262F" w:rsidRDefault="00000000">
            <w:pPr>
              <w:pStyle w:val="Compact"/>
            </w:pPr>
            <w:r>
              <w:t>Global write distribution</w:t>
            </w:r>
          </w:p>
        </w:tc>
        <w:tc>
          <w:tcPr>
            <w:tcW w:w="0" w:type="auto"/>
          </w:tcPr>
          <w:p w14:paraId="3DA8E8D6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8D7" w14:textId="77777777" w:rsidR="0041262F" w:rsidRDefault="00000000">
            <w:pPr>
              <w:pStyle w:val="Compact"/>
            </w:pPr>
            <w:r>
              <w:t>Multi-write enabled</w:t>
            </w:r>
          </w:p>
        </w:tc>
      </w:tr>
    </w:tbl>
    <w:p w14:paraId="3DA8E8D9" w14:textId="77777777" w:rsidR="0041262F" w:rsidRDefault="00000000">
      <w:pPr>
        <w:pStyle w:val="Heading3"/>
      </w:pPr>
      <w:bookmarkStart w:id="54" w:name="disaster-recovery-patterns"/>
      <w:bookmarkEnd w:id="53"/>
      <w:r>
        <w:t>Disaster Recovery Patterns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290"/>
        <w:gridCol w:w="2082"/>
        <w:gridCol w:w="3123"/>
      </w:tblGrid>
      <w:tr w:rsidR="0041262F" w14:paraId="3DA8E8DE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3DA8E8DA" w14:textId="77777777" w:rsidR="0041262F" w:rsidRDefault="00000000">
            <w:pPr>
              <w:pStyle w:val="Compact"/>
            </w:pPr>
            <w:r>
              <w:t>Scenario</w:t>
            </w:r>
          </w:p>
        </w:tc>
        <w:tc>
          <w:tcPr>
            <w:tcW w:w="1893" w:type="dxa"/>
          </w:tcPr>
          <w:p w14:paraId="3DA8E8DB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1721" w:type="dxa"/>
          </w:tcPr>
          <w:p w14:paraId="3DA8E8DC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2582" w:type="dxa"/>
          </w:tcPr>
          <w:p w14:paraId="3DA8E8DD" w14:textId="77777777" w:rsidR="0041262F" w:rsidRDefault="00000000">
            <w:pPr>
              <w:pStyle w:val="Compact"/>
            </w:pPr>
            <w:r>
              <w:t>Table Storage</w:t>
            </w:r>
          </w:p>
        </w:tc>
      </w:tr>
      <w:tr w:rsidR="0041262F" w14:paraId="3DA8E8E3" w14:textId="77777777">
        <w:tc>
          <w:tcPr>
            <w:tcW w:w="1721" w:type="dxa"/>
          </w:tcPr>
          <w:p w14:paraId="3DA8E8DF" w14:textId="77777777" w:rsidR="0041262F" w:rsidRDefault="00000000">
            <w:pPr>
              <w:pStyle w:val="Compact"/>
            </w:pPr>
            <w:r>
              <w:t>Regional outage</w:t>
            </w:r>
          </w:p>
        </w:tc>
        <w:tc>
          <w:tcPr>
            <w:tcW w:w="1893" w:type="dxa"/>
          </w:tcPr>
          <w:p w14:paraId="3DA8E8E0" w14:textId="77777777" w:rsidR="0041262F" w:rsidRDefault="00000000">
            <w:pPr>
              <w:pStyle w:val="Compact"/>
            </w:pPr>
            <w:r>
              <w:t>Failover Group</w:t>
            </w:r>
          </w:p>
        </w:tc>
        <w:tc>
          <w:tcPr>
            <w:tcW w:w="1721" w:type="dxa"/>
          </w:tcPr>
          <w:p w14:paraId="3DA8E8E1" w14:textId="77777777" w:rsidR="0041262F" w:rsidRDefault="00000000">
            <w:pPr>
              <w:pStyle w:val="Compact"/>
            </w:pPr>
            <w:r>
              <w:t>Automatic</w:t>
            </w:r>
          </w:p>
        </w:tc>
        <w:tc>
          <w:tcPr>
            <w:tcW w:w="2582" w:type="dxa"/>
          </w:tcPr>
          <w:p w14:paraId="3DA8E8E2" w14:textId="77777777" w:rsidR="0041262F" w:rsidRDefault="00000000">
            <w:pPr>
              <w:pStyle w:val="Compact"/>
            </w:pPr>
            <w:r>
              <w:t>Manual failover</w:t>
            </w:r>
          </w:p>
        </w:tc>
      </w:tr>
      <w:tr w:rsidR="0041262F" w14:paraId="3DA8E8E8" w14:textId="77777777">
        <w:tc>
          <w:tcPr>
            <w:tcW w:w="1721" w:type="dxa"/>
          </w:tcPr>
          <w:p w14:paraId="3DA8E8E4" w14:textId="77777777" w:rsidR="0041262F" w:rsidRDefault="00000000">
            <w:pPr>
              <w:pStyle w:val="Compact"/>
            </w:pPr>
            <w:r>
              <w:t>AZ outage</w:t>
            </w:r>
          </w:p>
        </w:tc>
        <w:tc>
          <w:tcPr>
            <w:tcW w:w="1893" w:type="dxa"/>
          </w:tcPr>
          <w:p w14:paraId="3DA8E8E5" w14:textId="77777777" w:rsidR="0041262F" w:rsidRDefault="00000000">
            <w:pPr>
              <w:pStyle w:val="Compact"/>
            </w:pPr>
            <w:r>
              <w:t>Zone-redundant</w:t>
            </w:r>
          </w:p>
        </w:tc>
        <w:tc>
          <w:tcPr>
            <w:tcW w:w="1721" w:type="dxa"/>
          </w:tcPr>
          <w:p w14:paraId="3DA8E8E6" w14:textId="77777777" w:rsidR="0041262F" w:rsidRDefault="00000000">
            <w:pPr>
              <w:pStyle w:val="Compact"/>
            </w:pPr>
            <w:r>
              <w:t>Automatic</w:t>
            </w:r>
          </w:p>
        </w:tc>
        <w:tc>
          <w:tcPr>
            <w:tcW w:w="2582" w:type="dxa"/>
          </w:tcPr>
          <w:p w14:paraId="3DA8E8E7" w14:textId="77777777" w:rsidR="0041262F" w:rsidRDefault="00000000">
            <w:pPr>
              <w:pStyle w:val="Compact"/>
            </w:pPr>
            <w:r>
              <w:t>ZRS automatic</w:t>
            </w:r>
          </w:p>
        </w:tc>
      </w:tr>
      <w:tr w:rsidR="0041262F" w14:paraId="3DA8E8ED" w14:textId="77777777">
        <w:tc>
          <w:tcPr>
            <w:tcW w:w="1721" w:type="dxa"/>
          </w:tcPr>
          <w:p w14:paraId="3DA8E8E9" w14:textId="77777777" w:rsidR="0041262F" w:rsidRDefault="00000000">
            <w:pPr>
              <w:pStyle w:val="Compact"/>
            </w:pPr>
            <w:r>
              <w:t>Datacenter outage</w:t>
            </w:r>
          </w:p>
        </w:tc>
        <w:tc>
          <w:tcPr>
            <w:tcW w:w="1893" w:type="dxa"/>
          </w:tcPr>
          <w:p w14:paraId="3DA8E8EA" w14:textId="77777777" w:rsidR="0041262F" w:rsidRDefault="00000000">
            <w:pPr>
              <w:pStyle w:val="Compact"/>
            </w:pPr>
            <w:r>
              <w:t>Geo-replica</w:t>
            </w:r>
          </w:p>
        </w:tc>
        <w:tc>
          <w:tcPr>
            <w:tcW w:w="1721" w:type="dxa"/>
          </w:tcPr>
          <w:p w14:paraId="3DA8E8EB" w14:textId="77777777" w:rsidR="0041262F" w:rsidRDefault="00000000">
            <w:pPr>
              <w:pStyle w:val="Compact"/>
            </w:pPr>
            <w:r>
              <w:t>Automatic</w:t>
            </w:r>
          </w:p>
        </w:tc>
        <w:tc>
          <w:tcPr>
            <w:tcW w:w="2582" w:type="dxa"/>
          </w:tcPr>
          <w:p w14:paraId="3DA8E8EC" w14:textId="77777777" w:rsidR="0041262F" w:rsidRDefault="00000000">
            <w:pPr>
              <w:pStyle w:val="Compact"/>
            </w:pPr>
            <w:r>
              <w:t>GRS (async)</w:t>
            </w:r>
          </w:p>
        </w:tc>
      </w:tr>
      <w:tr w:rsidR="0041262F" w14:paraId="3DA8E8F2" w14:textId="77777777">
        <w:tc>
          <w:tcPr>
            <w:tcW w:w="1721" w:type="dxa"/>
          </w:tcPr>
          <w:p w14:paraId="3DA8E8EE" w14:textId="77777777" w:rsidR="0041262F" w:rsidRDefault="00000000">
            <w:pPr>
              <w:pStyle w:val="Compact"/>
            </w:pPr>
            <w:r>
              <w:t>Data corruption</w:t>
            </w:r>
          </w:p>
        </w:tc>
        <w:tc>
          <w:tcPr>
            <w:tcW w:w="1893" w:type="dxa"/>
          </w:tcPr>
          <w:p w14:paraId="3DA8E8EF" w14:textId="77777777" w:rsidR="0041262F" w:rsidRDefault="00000000">
            <w:pPr>
              <w:pStyle w:val="Compact"/>
            </w:pPr>
            <w:r>
              <w:t>Point-in-time restore</w:t>
            </w:r>
          </w:p>
        </w:tc>
        <w:tc>
          <w:tcPr>
            <w:tcW w:w="1721" w:type="dxa"/>
          </w:tcPr>
          <w:p w14:paraId="3DA8E8F0" w14:textId="77777777" w:rsidR="0041262F" w:rsidRDefault="00000000">
            <w:pPr>
              <w:pStyle w:val="Compact"/>
            </w:pPr>
            <w:r>
              <w:t>Point-in-time</w:t>
            </w:r>
          </w:p>
        </w:tc>
        <w:tc>
          <w:tcPr>
            <w:tcW w:w="2582" w:type="dxa"/>
          </w:tcPr>
          <w:p w14:paraId="3DA8E8F1" w14:textId="77777777" w:rsidR="0041262F" w:rsidRDefault="00000000">
            <w:pPr>
              <w:pStyle w:val="Compact"/>
            </w:pPr>
            <w:r>
              <w:t>Soft delete/versioning</w:t>
            </w:r>
          </w:p>
        </w:tc>
      </w:tr>
    </w:tbl>
    <w:p w14:paraId="3DA8E8F3" w14:textId="77777777" w:rsidR="0041262F" w:rsidRDefault="00000000">
      <w:pPr>
        <w:pStyle w:val="Heading2"/>
      </w:pPr>
      <w:bookmarkStart w:id="55" w:name="_Toc221188293"/>
      <w:bookmarkStart w:id="56" w:name="cost-analysis-for-redundancy"/>
      <w:bookmarkEnd w:id="52"/>
      <w:bookmarkEnd w:id="54"/>
      <w:r>
        <w:t>4.3 Cost Analysis for Redundancy</w:t>
      </w:r>
      <w:bookmarkEnd w:id="55"/>
    </w:p>
    <w:p w14:paraId="3DA8E8F4" w14:textId="77777777" w:rsidR="0041262F" w:rsidRDefault="00000000">
      <w:pPr>
        <w:pStyle w:val="Heading3"/>
      </w:pPr>
      <w:bookmarkStart w:id="57" w:name="relative-cost-multipliers"/>
      <w:r>
        <w:t>Relative Cost Multipliers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65"/>
        <w:gridCol w:w="776"/>
        <w:gridCol w:w="2459"/>
        <w:gridCol w:w="2329"/>
        <w:gridCol w:w="2847"/>
      </w:tblGrid>
      <w:tr w:rsidR="0041262F" w14:paraId="3DA8E8FA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3" w:type="dxa"/>
          </w:tcPr>
          <w:p w14:paraId="3DA8E8F5" w14:textId="77777777" w:rsidR="0041262F" w:rsidRDefault="00000000">
            <w:pPr>
              <w:pStyle w:val="Compact"/>
            </w:pPr>
            <w:r>
              <w:t>Service</w:t>
            </w:r>
          </w:p>
        </w:tc>
        <w:tc>
          <w:tcPr>
            <w:tcW w:w="642" w:type="dxa"/>
          </w:tcPr>
          <w:p w14:paraId="3DA8E8F6" w14:textId="77777777" w:rsidR="0041262F" w:rsidRDefault="00000000">
            <w:pPr>
              <w:pStyle w:val="Compact"/>
            </w:pPr>
            <w:r>
              <w:t>Base</w:t>
            </w:r>
          </w:p>
        </w:tc>
        <w:tc>
          <w:tcPr>
            <w:tcW w:w="2033" w:type="dxa"/>
          </w:tcPr>
          <w:p w14:paraId="3DA8E8F7" w14:textId="77777777" w:rsidR="0041262F" w:rsidRDefault="00000000">
            <w:pPr>
              <w:pStyle w:val="Compact"/>
            </w:pPr>
            <w:r>
              <w:t>+ Zone Redundancy</w:t>
            </w:r>
          </w:p>
        </w:tc>
        <w:tc>
          <w:tcPr>
            <w:tcW w:w="1926" w:type="dxa"/>
          </w:tcPr>
          <w:p w14:paraId="3DA8E8F8" w14:textId="77777777" w:rsidR="0041262F" w:rsidRDefault="00000000">
            <w:pPr>
              <w:pStyle w:val="Compact"/>
            </w:pPr>
            <w:r>
              <w:t>+ Geo Redundancy</w:t>
            </w:r>
          </w:p>
        </w:tc>
        <w:tc>
          <w:tcPr>
            <w:tcW w:w="2354" w:type="dxa"/>
          </w:tcPr>
          <w:p w14:paraId="3DA8E8F9" w14:textId="77777777" w:rsidR="0041262F" w:rsidRDefault="00000000">
            <w:pPr>
              <w:pStyle w:val="Compact"/>
            </w:pPr>
            <w:r>
              <w:t>+ Multi-Region Active</w:t>
            </w:r>
          </w:p>
        </w:tc>
      </w:tr>
      <w:tr w:rsidR="0041262F" w14:paraId="3DA8E900" w14:textId="77777777">
        <w:tc>
          <w:tcPr>
            <w:tcW w:w="963" w:type="dxa"/>
          </w:tcPr>
          <w:p w14:paraId="3DA8E8FB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642" w:type="dxa"/>
          </w:tcPr>
          <w:p w14:paraId="3DA8E8FC" w14:textId="77777777" w:rsidR="0041262F" w:rsidRDefault="00000000">
            <w:pPr>
              <w:pStyle w:val="Compact"/>
            </w:pPr>
            <w:r>
              <w:t>1x</w:t>
            </w:r>
          </w:p>
        </w:tc>
        <w:tc>
          <w:tcPr>
            <w:tcW w:w="2033" w:type="dxa"/>
          </w:tcPr>
          <w:p w14:paraId="3DA8E8FD" w14:textId="77777777" w:rsidR="0041262F" w:rsidRDefault="00000000">
            <w:pPr>
              <w:pStyle w:val="Compact"/>
            </w:pPr>
            <w:r>
              <w:t>~1.0x (same price)</w:t>
            </w:r>
          </w:p>
        </w:tc>
        <w:tc>
          <w:tcPr>
            <w:tcW w:w="1926" w:type="dxa"/>
          </w:tcPr>
          <w:p w14:paraId="3DA8E8FE" w14:textId="77777777" w:rsidR="0041262F" w:rsidRDefault="00000000">
            <w:pPr>
              <w:pStyle w:val="Compact"/>
            </w:pPr>
            <w:r>
              <w:t>~2x (geo-replica)</w:t>
            </w:r>
          </w:p>
        </w:tc>
        <w:tc>
          <w:tcPr>
            <w:tcW w:w="2354" w:type="dxa"/>
          </w:tcPr>
          <w:p w14:paraId="3DA8E8FF" w14:textId="77777777" w:rsidR="0041262F" w:rsidRDefault="00000000">
            <w:pPr>
              <w:pStyle w:val="Compact"/>
            </w:pPr>
            <w:r>
              <w:t>N/A</w:t>
            </w:r>
          </w:p>
        </w:tc>
      </w:tr>
      <w:tr w:rsidR="0041262F" w14:paraId="3DA8E906" w14:textId="77777777">
        <w:tc>
          <w:tcPr>
            <w:tcW w:w="963" w:type="dxa"/>
          </w:tcPr>
          <w:p w14:paraId="3DA8E901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642" w:type="dxa"/>
          </w:tcPr>
          <w:p w14:paraId="3DA8E902" w14:textId="77777777" w:rsidR="0041262F" w:rsidRDefault="00000000">
            <w:pPr>
              <w:pStyle w:val="Compact"/>
            </w:pPr>
            <w:r>
              <w:t>1x</w:t>
            </w:r>
          </w:p>
        </w:tc>
        <w:tc>
          <w:tcPr>
            <w:tcW w:w="2033" w:type="dxa"/>
          </w:tcPr>
          <w:p w14:paraId="3DA8E903" w14:textId="77777777" w:rsidR="0041262F" w:rsidRDefault="00000000">
            <w:pPr>
              <w:pStyle w:val="Compact"/>
            </w:pPr>
            <w:r>
              <w:t>~1.25x</w:t>
            </w:r>
          </w:p>
        </w:tc>
        <w:tc>
          <w:tcPr>
            <w:tcW w:w="1926" w:type="dxa"/>
          </w:tcPr>
          <w:p w14:paraId="3DA8E904" w14:textId="77777777" w:rsidR="0041262F" w:rsidRDefault="00000000">
            <w:pPr>
              <w:pStyle w:val="Compact"/>
            </w:pPr>
            <w:r>
              <w:t>~2x per region</w:t>
            </w:r>
          </w:p>
        </w:tc>
        <w:tc>
          <w:tcPr>
            <w:tcW w:w="2354" w:type="dxa"/>
          </w:tcPr>
          <w:p w14:paraId="3DA8E905" w14:textId="77777777" w:rsidR="0041262F" w:rsidRDefault="00000000">
            <w:pPr>
              <w:pStyle w:val="Compact"/>
            </w:pPr>
            <w:r>
              <w:t>~2x per write region</w:t>
            </w:r>
          </w:p>
        </w:tc>
      </w:tr>
      <w:tr w:rsidR="0041262F" w14:paraId="3DA8E90C" w14:textId="77777777">
        <w:tc>
          <w:tcPr>
            <w:tcW w:w="963" w:type="dxa"/>
          </w:tcPr>
          <w:p w14:paraId="3DA8E907" w14:textId="77777777" w:rsidR="0041262F" w:rsidRDefault="00000000">
            <w:pPr>
              <w:pStyle w:val="Compact"/>
            </w:pPr>
            <w:r>
              <w:lastRenderedPageBreak/>
              <w:t>Table Storage</w:t>
            </w:r>
          </w:p>
        </w:tc>
        <w:tc>
          <w:tcPr>
            <w:tcW w:w="642" w:type="dxa"/>
          </w:tcPr>
          <w:p w14:paraId="3DA8E908" w14:textId="77777777" w:rsidR="0041262F" w:rsidRDefault="00000000">
            <w:pPr>
              <w:pStyle w:val="Compact"/>
            </w:pPr>
            <w:r>
              <w:t>1x</w:t>
            </w:r>
          </w:p>
        </w:tc>
        <w:tc>
          <w:tcPr>
            <w:tcW w:w="2033" w:type="dxa"/>
          </w:tcPr>
          <w:p w14:paraId="3DA8E909" w14:textId="77777777" w:rsidR="0041262F" w:rsidRDefault="00000000">
            <w:pPr>
              <w:pStyle w:val="Compact"/>
            </w:pPr>
            <w:r>
              <w:t>~1.25x (ZRS)</w:t>
            </w:r>
          </w:p>
        </w:tc>
        <w:tc>
          <w:tcPr>
            <w:tcW w:w="1926" w:type="dxa"/>
          </w:tcPr>
          <w:p w14:paraId="3DA8E90A" w14:textId="77777777" w:rsidR="0041262F" w:rsidRDefault="00000000">
            <w:pPr>
              <w:pStyle w:val="Compact"/>
            </w:pPr>
            <w:r>
              <w:t>~2x (GRS)</w:t>
            </w:r>
          </w:p>
        </w:tc>
        <w:tc>
          <w:tcPr>
            <w:tcW w:w="2354" w:type="dxa"/>
          </w:tcPr>
          <w:p w14:paraId="3DA8E90B" w14:textId="77777777" w:rsidR="0041262F" w:rsidRDefault="00000000">
            <w:pPr>
              <w:pStyle w:val="Compact"/>
            </w:pPr>
            <w:r>
              <w:t>N/A</w:t>
            </w:r>
          </w:p>
        </w:tc>
      </w:tr>
    </w:tbl>
    <w:p w14:paraId="3DA8E90D" w14:textId="77777777" w:rsidR="0041262F" w:rsidRDefault="00000000">
      <w:pPr>
        <w:pStyle w:val="Heading3"/>
      </w:pPr>
      <w:bookmarkStart w:id="58" w:name="X678903aa5df1969df6477b31d43f9e86d04265b"/>
      <w:bookmarkEnd w:id="57"/>
      <w:r>
        <w:t>Cost-Optimized Redundancy Recommendations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3"/>
        <w:gridCol w:w="3375"/>
        <w:gridCol w:w="2398"/>
      </w:tblGrid>
      <w:tr w:rsidR="0041262F" w14:paraId="3DA8E911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0E" w14:textId="77777777" w:rsidR="0041262F" w:rsidRDefault="00000000">
            <w:pPr>
              <w:pStyle w:val="Compact"/>
            </w:pPr>
            <w:r>
              <w:t>Budget</w:t>
            </w:r>
          </w:p>
        </w:tc>
        <w:tc>
          <w:tcPr>
            <w:tcW w:w="0" w:type="auto"/>
          </w:tcPr>
          <w:p w14:paraId="3DA8E90F" w14:textId="77777777" w:rsidR="0041262F" w:rsidRDefault="00000000">
            <w:pPr>
              <w:pStyle w:val="Compact"/>
            </w:pPr>
            <w:r>
              <w:t>Best Option</w:t>
            </w:r>
          </w:p>
        </w:tc>
        <w:tc>
          <w:tcPr>
            <w:tcW w:w="0" w:type="auto"/>
          </w:tcPr>
          <w:p w14:paraId="3DA8E910" w14:textId="77777777" w:rsidR="0041262F" w:rsidRDefault="00000000">
            <w:pPr>
              <w:pStyle w:val="Compact"/>
            </w:pPr>
            <w:r>
              <w:t>Configuration</w:t>
            </w:r>
          </w:p>
        </w:tc>
      </w:tr>
      <w:tr w:rsidR="0041262F" w14:paraId="3DA8E915" w14:textId="77777777">
        <w:tc>
          <w:tcPr>
            <w:tcW w:w="0" w:type="auto"/>
          </w:tcPr>
          <w:p w14:paraId="3DA8E912" w14:textId="77777777" w:rsidR="0041262F" w:rsidRDefault="00000000">
            <w:pPr>
              <w:pStyle w:val="Compact"/>
            </w:pPr>
            <w:r>
              <w:t>Minimal</w:t>
            </w:r>
          </w:p>
        </w:tc>
        <w:tc>
          <w:tcPr>
            <w:tcW w:w="0" w:type="auto"/>
          </w:tcPr>
          <w:p w14:paraId="3DA8E913" w14:textId="77777777" w:rsidR="0041262F" w:rsidRDefault="00000000">
            <w:pPr>
              <w:pStyle w:val="Compact"/>
            </w:pPr>
            <w:r>
              <w:t>Table Storage LRS</w:t>
            </w:r>
          </w:p>
        </w:tc>
        <w:tc>
          <w:tcPr>
            <w:tcW w:w="0" w:type="auto"/>
          </w:tcPr>
          <w:p w14:paraId="3DA8E914" w14:textId="77777777" w:rsidR="0041262F" w:rsidRDefault="00000000">
            <w:pPr>
              <w:pStyle w:val="Compact"/>
            </w:pPr>
            <w:r>
              <w:t>Accept 99.9% SLA</w:t>
            </w:r>
          </w:p>
        </w:tc>
      </w:tr>
      <w:tr w:rsidR="0041262F" w14:paraId="3DA8E919" w14:textId="77777777">
        <w:tc>
          <w:tcPr>
            <w:tcW w:w="0" w:type="auto"/>
          </w:tcPr>
          <w:p w14:paraId="3DA8E916" w14:textId="77777777" w:rsidR="0041262F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3DA8E917" w14:textId="77777777" w:rsidR="0041262F" w:rsidRDefault="00000000">
            <w:pPr>
              <w:pStyle w:val="Compact"/>
            </w:pPr>
            <w:r>
              <w:t>Table Storage ZRS</w:t>
            </w:r>
          </w:p>
        </w:tc>
        <w:tc>
          <w:tcPr>
            <w:tcW w:w="0" w:type="auto"/>
          </w:tcPr>
          <w:p w14:paraId="3DA8E918" w14:textId="77777777" w:rsidR="0041262F" w:rsidRDefault="00000000">
            <w:pPr>
              <w:pStyle w:val="Compact"/>
            </w:pPr>
            <w:r>
              <w:t>Zone protection</w:t>
            </w:r>
          </w:p>
        </w:tc>
      </w:tr>
      <w:tr w:rsidR="0041262F" w14:paraId="3DA8E91D" w14:textId="77777777">
        <w:tc>
          <w:tcPr>
            <w:tcW w:w="0" w:type="auto"/>
          </w:tcPr>
          <w:p w14:paraId="3DA8E91A" w14:textId="77777777" w:rsidR="0041262F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DA8E91B" w14:textId="77777777" w:rsidR="0041262F" w:rsidRDefault="00000000">
            <w:pPr>
              <w:pStyle w:val="Compact"/>
            </w:pPr>
            <w:r>
              <w:t>Table Storage RA-GZRS</w:t>
            </w:r>
          </w:p>
        </w:tc>
        <w:tc>
          <w:tcPr>
            <w:tcW w:w="0" w:type="auto"/>
          </w:tcPr>
          <w:p w14:paraId="3DA8E91C" w14:textId="77777777" w:rsidR="0041262F" w:rsidRDefault="00000000">
            <w:pPr>
              <w:pStyle w:val="Compact"/>
            </w:pPr>
            <w:r>
              <w:t>Full geo-redundancy</w:t>
            </w:r>
          </w:p>
        </w:tc>
      </w:tr>
      <w:tr w:rsidR="0041262F" w14:paraId="3DA8E921" w14:textId="77777777">
        <w:tc>
          <w:tcPr>
            <w:tcW w:w="0" w:type="auto"/>
          </w:tcPr>
          <w:p w14:paraId="3DA8E91E" w14:textId="77777777" w:rsidR="0041262F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3DA8E91F" w14:textId="77777777" w:rsidR="0041262F" w:rsidRDefault="00000000">
            <w:pPr>
              <w:pStyle w:val="Compact"/>
            </w:pPr>
            <w:r>
              <w:t>Azure SQL + Zone Redundancy</w:t>
            </w:r>
          </w:p>
        </w:tc>
        <w:tc>
          <w:tcPr>
            <w:tcW w:w="0" w:type="auto"/>
          </w:tcPr>
          <w:p w14:paraId="3DA8E920" w14:textId="77777777" w:rsidR="0041262F" w:rsidRDefault="00000000">
            <w:pPr>
              <w:pStyle w:val="Compact"/>
            </w:pPr>
            <w:r>
              <w:t>Regional HA</w:t>
            </w:r>
          </w:p>
        </w:tc>
      </w:tr>
      <w:tr w:rsidR="0041262F" w14:paraId="3DA8E925" w14:textId="77777777">
        <w:tc>
          <w:tcPr>
            <w:tcW w:w="0" w:type="auto"/>
          </w:tcPr>
          <w:p w14:paraId="3DA8E922" w14:textId="77777777" w:rsidR="0041262F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3DA8E923" w14:textId="77777777" w:rsidR="0041262F" w:rsidRDefault="00000000">
            <w:pPr>
              <w:pStyle w:val="Compact"/>
            </w:pPr>
            <w:r>
              <w:t>Azure SQL + Failover Group</w:t>
            </w:r>
          </w:p>
        </w:tc>
        <w:tc>
          <w:tcPr>
            <w:tcW w:w="0" w:type="auto"/>
          </w:tcPr>
          <w:p w14:paraId="3DA8E924" w14:textId="77777777" w:rsidR="0041262F" w:rsidRDefault="00000000">
            <w:pPr>
              <w:pStyle w:val="Compact"/>
            </w:pPr>
            <w:r>
              <w:t>Multi-region</w:t>
            </w:r>
          </w:p>
        </w:tc>
      </w:tr>
      <w:tr w:rsidR="0041262F" w14:paraId="3DA8E929" w14:textId="77777777">
        <w:tc>
          <w:tcPr>
            <w:tcW w:w="0" w:type="auto"/>
          </w:tcPr>
          <w:p w14:paraId="3DA8E926" w14:textId="77777777" w:rsidR="0041262F" w:rsidRDefault="00000000">
            <w:pPr>
              <w:pStyle w:val="Compact"/>
            </w:pPr>
            <w:r>
              <w:t>Premium</w:t>
            </w:r>
          </w:p>
        </w:tc>
        <w:tc>
          <w:tcPr>
            <w:tcW w:w="0" w:type="auto"/>
          </w:tcPr>
          <w:p w14:paraId="3DA8E927" w14:textId="77777777" w:rsidR="0041262F" w:rsidRDefault="00000000">
            <w:pPr>
              <w:pStyle w:val="Compact"/>
            </w:pPr>
            <w:r>
              <w:t>CosmosDB Multi-Region</w:t>
            </w:r>
          </w:p>
        </w:tc>
        <w:tc>
          <w:tcPr>
            <w:tcW w:w="0" w:type="auto"/>
          </w:tcPr>
          <w:p w14:paraId="3DA8E928" w14:textId="77777777" w:rsidR="0041262F" w:rsidRDefault="00000000">
            <w:pPr>
              <w:pStyle w:val="Compact"/>
            </w:pPr>
            <w:r>
              <w:t>Maximum availability</w:t>
            </w:r>
          </w:p>
        </w:tc>
      </w:tr>
    </w:tbl>
    <w:p w14:paraId="3DA8E92A" w14:textId="77777777" w:rsidR="0041262F" w:rsidRDefault="00000000">
      <w:pPr>
        <w:pStyle w:val="Heading2"/>
      </w:pPr>
      <w:bookmarkStart w:id="59" w:name="_Toc221188294"/>
      <w:bookmarkStart w:id="60" w:name="sla-comparison"/>
      <w:bookmarkEnd w:id="56"/>
      <w:bookmarkEnd w:id="58"/>
      <w:r>
        <w:t>4.4 SLA Comparison</w:t>
      </w:r>
      <w:bookmarkEnd w:id="59"/>
    </w:p>
    <w:p w14:paraId="3DA8E92B" w14:textId="77777777" w:rsidR="0041262F" w:rsidRDefault="00000000">
      <w:pPr>
        <w:pStyle w:val="Heading3"/>
      </w:pPr>
      <w:bookmarkStart w:id="61" w:name="availability-sla-by-configuration"/>
      <w:r>
        <w:t>Availability SLA by Configuration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5"/>
        <w:gridCol w:w="1284"/>
        <w:gridCol w:w="1395"/>
        <w:gridCol w:w="2005"/>
      </w:tblGrid>
      <w:tr w:rsidR="0041262F" w14:paraId="3DA8E930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2C" w14:textId="77777777" w:rsidR="0041262F" w:rsidRDefault="00000000">
            <w:pPr>
              <w:pStyle w:val="Compact"/>
            </w:pPr>
            <w:r>
              <w:t>Configuration</w:t>
            </w:r>
          </w:p>
        </w:tc>
        <w:tc>
          <w:tcPr>
            <w:tcW w:w="0" w:type="auto"/>
          </w:tcPr>
          <w:p w14:paraId="3DA8E92D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DA8E92E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92F" w14:textId="77777777" w:rsidR="0041262F" w:rsidRDefault="00000000">
            <w:pPr>
              <w:pStyle w:val="Compact"/>
            </w:pPr>
            <w:r>
              <w:t>Table Storage</w:t>
            </w:r>
          </w:p>
        </w:tc>
      </w:tr>
      <w:tr w:rsidR="0041262F" w14:paraId="3DA8E935" w14:textId="77777777">
        <w:tc>
          <w:tcPr>
            <w:tcW w:w="0" w:type="auto"/>
          </w:tcPr>
          <w:p w14:paraId="3DA8E931" w14:textId="77777777" w:rsidR="0041262F" w:rsidRDefault="00000000">
            <w:pPr>
              <w:pStyle w:val="Compact"/>
            </w:pPr>
            <w:r>
              <w:t>Single region, no zones</w:t>
            </w:r>
          </w:p>
        </w:tc>
        <w:tc>
          <w:tcPr>
            <w:tcW w:w="0" w:type="auto"/>
          </w:tcPr>
          <w:p w14:paraId="3DA8E932" w14:textId="77777777" w:rsidR="0041262F" w:rsidRDefault="00000000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3DA8E933" w14:textId="77777777" w:rsidR="0041262F" w:rsidRDefault="00000000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3DA8E934" w14:textId="77777777" w:rsidR="0041262F" w:rsidRDefault="00000000">
            <w:pPr>
              <w:pStyle w:val="Compact"/>
            </w:pPr>
            <w:r>
              <w:t>99.9%</w:t>
            </w:r>
          </w:p>
        </w:tc>
      </w:tr>
      <w:tr w:rsidR="0041262F" w14:paraId="3DA8E93A" w14:textId="77777777">
        <w:tc>
          <w:tcPr>
            <w:tcW w:w="0" w:type="auto"/>
          </w:tcPr>
          <w:p w14:paraId="3DA8E936" w14:textId="77777777" w:rsidR="0041262F" w:rsidRDefault="00000000">
            <w:pPr>
              <w:pStyle w:val="Compact"/>
            </w:pPr>
            <w:r>
              <w:t>Single region + zones</w:t>
            </w:r>
          </w:p>
        </w:tc>
        <w:tc>
          <w:tcPr>
            <w:tcW w:w="0" w:type="auto"/>
          </w:tcPr>
          <w:p w14:paraId="3DA8E937" w14:textId="77777777" w:rsidR="0041262F" w:rsidRDefault="00000000">
            <w:pPr>
              <w:pStyle w:val="Compact"/>
            </w:pPr>
            <w:r>
              <w:t>99.995%</w:t>
            </w:r>
          </w:p>
        </w:tc>
        <w:tc>
          <w:tcPr>
            <w:tcW w:w="0" w:type="auto"/>
          </w:tcPr>
          <w:p w14:paraId="3DA8E938" w14:textId="77777777" w:rsidR="0041262F" w:rsidRDefault="00000000">
            <w:pPr>
              <w:pStyle w:val="Compact"/>
            </w:pPr>
            <w:r>
              <w:t>99.99%+</w:t>
            </w:r>
          </w:p>
        </w:tc>
        <w:tc>
          <w:tcPr>
            <w:tcW w:w="0" w:type="auto"/>
          </w:tcPr>
          <w:p w14:paraId="3DA8E939" w14:textId="77777777" w:rsidR="0041262F" w:rsidRDefault="00000000">
            <w:pPr>
              <w:pStyle w:val="Compact"/>
            </w:pPr>
            <w:r>
              <w:t>99.9%</w:t>
            </w:r>
          </w:p>
        </w:tc>
      </w:tr>
      <w:tr w:rsidR="0041262F" w14:paraId="3DA8E93F" w14:textId="77777777">
        <w:tc>
          <w:tcPr>
            <w:tcW w:w="0" w:type="auto"/>
          </w:tcPr>
          <w:p w14:paraId="3DA8E93B" w14:textId="77777777" w:rsidR="0041262F" w:rsidRDefault="00000000">
            <w:pPr>
              <w:pStyle w:val="Compact"/>
            </w:pPr>
            <w:r>
              <w:t>Multi-region (read)</w:t>
            </w:r>
          </w:p>
        </w:tc>
        <w:tc>
          <w:tcPr>
            <w:tcW w:w="0" w:type="auto"/>
          </w:tcPr>
          <w:p w14:paraId="3DA8E93C" w14:textId="77777777" w:rsidR="0041262F" w:rsidRDefault="00000000">
            <w:pPr>
              <w:pStyle w:val="Compact"/>
            </w:pPr>
            <w:r>
              <w:t>99.995%</w:t>
            </w:r>
          </w:p>
        </w:tc>
        <w:tc>
          <w:tcPr>
            <w:tcW w:w="0" w:type="auto"/>
          </w:tcPr>
          <w:p w14:paraId="3DA8E93D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93E" w14:textId="77777777" w:rsidR="0041262F" w:rsidRDefault="00000000">
            <w:pPr>
              <w:pStyle w:val="Compact"/>
            </w:pPr>
            <w:r>
              <w:t>99.99% (RA-GRS)</w:t>
            </w:r>
          </w:p>
        </w:tc>
      </w:tr>
      <w:tr w:rsidR="0041262F" w14:paraId="3DA8E944" w14:textId="77777777">
        <w:tc>
          <w:tcPr>
            <w:tcW w:w="0" w:type="auto"/>
          </w:tcPr>
          <w:p w14:paraId="3DA8E940" w14:textId="77777777" w:rsidR="0041262F" w:rsidRDefault="00000000">
            <w:pPr>
              <w:pStyle w:val="Compact"/>
            </w:pPr>
            <w:r>
              <w:t>Multi-region (write)</w:t>
            </w:r>
          </w:p>
        </w:tc>
        <w:tc>
          <w:tcPr>
            <w:tcW w:w="0" w:type="auto"/>
          </w:tcPr>
          <w:p w14:paraId="3DA8E941" w14:textId="77777777" w:rsidR="0041262F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3DA8E942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943" w14:textId="77777777" w:rsidR="0041262F" w:rsidRDefault="00000000">
            <w:pPr>
              <w:pStyle w:val="Compact"/>
            </w:pPr>
            <w:r>
              <w:t>N/A</w:t>
            </w:r>
          </w:p>
        </w:tc>
      </w:tr>
    </w:tbl>
    <w:p w14:paraId="3DA8E945" w14:textId="77777777" w:rsidR="0041262F" w:rsidRDefault="00000000">
      <w:pPr>
        <w:pStyle w:val="SourceCode"/>
      </w:pPr>
      <w:r>
        <w:rPr>
          <w:rStyle w:val="VerbatimChar"/>
        </w:rPr>
        <w:t>SLA Comparison (9's of availability):</w:t>
      </w:r>
      <w:r>
        <w:br/>
      </w:r>
      <w:r>
        <w:br/>
      </w:r>
      <w:r>
        <w:rPr>
          <w:rStyle w:val="VerbatimChar"/>
        </w:rPr>
        <w:t>CosmosDB Multi-Write    ██████████████████████████████████████  99.999% (5 nines)</w:t>
      </w:r>
      <w:r>
        <w:br/>
      </w:r>
      <w:r>
        <w:rPr>
          <w:rStyle w:val="VerbatimChar"/>
        </w:rPr>
        <w:t>CosmosDB Multi-Read     ██████████████████████████████████████  99.999%</w:t>
      </w:r>
      <w:r>
        <w:br/>
      </w:r>
      <w:r>
        <w:rPr>
          <w:rStyle w:val="VerbatimChar"/>
        </w:rPr>
        <w:t>Azure SQL Zone+Failover ████████████████████████████████░░░░░░  99.995%</w:t>
      </w:r>
      <w:r>
        <w:br/>
      </w:r>
      <w:r>
        <w:rPr>
          <w:rStyle w:val="VerbatimChar"/>
        </w:rPr>
        <w:t>Azure SQL Zone          ████████████████████████████████░░░░░░  99.995%</w:t>
      </w:r>
      <w:r>
        <w:br/>
      </w:r>
      <w:r>
        <w:rPr>
          <w:rStyle w:val="VerbatimChar"/>
        </w:rPr>
        <w:t>Azure SQL Basic         ██████████████████████████████░░░░░░░░  99.99% (4 nines)</w:t>
      </w:r>
      <w:r>
        <w:br/>
      </w:r>
      <w:r>
        <w:rPr>
          <w:rStyle w:val="VerbatimChar"/>
        </w:rPr>
        <w:t>Table Storage RA-GRS    ██████████████████████████████░░░░░░░░  99.99%</w:t>
      </w:r>
      <w:r>
        <w:br/>
      </w:r>
      <w:r>
        <w:rPr>
          <w:rStyle w:val="VerbatimChar"/>
        </w:rPr>
        <w:t>Table Storage LRS       ████████████████████████░░░░░░░░░░░░░░  99.9% (3 nines)</w:t>
      </w:r>
      <w:r>
        <w:br/>
      </w:r>
      <w:r>
        <w:rPr>
          <w:rStyle w:val="VerbatimChar"/>
        </w:rPr>
        <w:t xml:space="preserve">                        99.9%    99.95%   99.99%   99.995%  99.999%</w:t>
      </w:r>
    </w:p>
    <w:p w14:paraId="3DA8E946" w14:textId="77777777" w:rsidR="0041262F" w:rsidRDefault="00000000">
      <w:r>
        <w:pict w14:anchorId="3DA8EAB2">
          <v:rect id="_x0000_i1032" style="width:0;height:1.5pt" o:hralign="center" o:hrstd="t" o:hr="t"/>
        </w:pict>
      </w:r>
    </w:p>
    <w:p w14:paraId="3DA8E947" w14:textId="77777777" w:rsidR="0041262F" w:rsidRDefault="00000000">
      <w:pPr>
        <w:pStyle w:val="Heading1"/>
      </w:pPr>
      <w:bookmarkStart w:id="62" w:name="_Toc221188295"/>
      <w:bookmarkStart w:id="63" w:name="phase-5-interpretation-knowledge"/>
      <w:bookmarkEnd w:id="44"/>
      <w:bookmarkEnd w:id="60"/>
      <w:bookmarkEnd w:id="61"/>
      <w:r>
        <w:lastRenderedPageBreak/>
        <w:t>Phase 5: Interpretation &amp; Knowledge</w:t>
      </w:r>
      <w:bookmarkEnd w:id="62"/>
    </w:p>
    <w:p w14:paraId="3DA8E948" w14:textId="77777777" w:rsidR="0041262F" w:rsidRDefault="00000000">
      <w:pPr>
        <w:pStyle w:val="Heading2"/>
      </w:pPr>
      <w:bookmarkStart w:id="64" w:name="_Toc221188296"/>
      <w:bookmarkStart w:id="65" w:name="key-findings-1"/>
      <w:r>
        <w:t>5.1 Key Findings</w:t>
      </w:r>
      <w:bookmarkEnd w:id="64"/>
    </w:p>
    <w:p w14:paraId="3DA8E949" w14:textId="77777777" w:rsidR="0041262F" w:rsidRDefault="00000000">
      <w:pPr>
        <w:pStyle w:val="Heading3"/>
      </w:pPr>
      <w:bookmarkStart w:id="66" w:name="X2fbbbd8a3cd853a367fe80d06e99a9f365f01b3"/>
      <w:r>
        <w:t>Finding 1: CosmosDB Leads in Multi-Region Capability</w:t>
      </w:r>
    </w:p>
    <w:p w14:paraId="3DA8E94A" w14:textId="77777777" w:rsidR="0041262F" w:rsidRDefault="00000000">
      <w:pPr>
        <w:pStyle w:val="FirstParagraph"/>
      </w:pPr>
      <w:r>
        <w:t xml:space="preserve">CosmosDB is the only service offering true </w:t>
      </w:r>
      <w:r>
        <w:rPr>
          <w:b/>
          <w:bCs/>
        </w:rPr>
        <w:t>active-active multi-region writes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92"/>
        <w:gridCol w:w="1351"/>
        <w:gridCol w:w="1395"/>
        <w:gridCol w:w="1627"/>
      </w:tblGrid>
      <w:tr w:rsidR="0041262F" w14:paraId="3DA8E94F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4B" w14:textId="77777777" w:rsidR="0041262F" w:rsidRDefault="00000000">
            <w:pPr>
              <w:pStyle w:val="Compact"/>
            </w:pPr>
            <w:r>
              <w:t>Capability</w:t>
            </w:r>
          </w:p>
        </w:tc>
        <w:tc>
          <w:tcPr>
            <w:tcW w:w="0" w:type="auto"/>
          </w:tcPr>
          <w:p w14:paraId="3DA8E94C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DA8E94D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94E" w14:textId="77777777" w:rsidR="0041262F" w:rsidRDefault="00000000">
            <w:pPr>
              <w:pStyle w:val="Compact"/>
            </w:pPr>
            <w:r>
              <w:t>Table Storage</w:t>
            </w:r>
          </w:p>
        </w:tc>
      </w:tr>
      <w:tr w:rsidR="0041262F" w14:paraId="3DA8E954" w14:textId="77777777">
        <w:tc>
          <w:tcPr>
            <w:tcW w:w="0" w:type="auto"/>
          </w:tcPr>
          <w:p w14:paraId="3DA8E950" w14:textId="77777777" w:rsidR="0041262F" w:rsidRDefault="00000000">
            <w:pPr>
              <w:pStyle w:val="Compact"/>
            </w:pPr>
            <w:r>
              <w:t>Write to multiple regions simultaneously</w:t>
            </w:r>
          </w:p>
        </w:tc>
        <w:tc>
          <w:tcPr>
            <w:tcW w:w="0" w:type="auto"/>
          </w:tcPr>
          <w:p w14:paraId="3DA8E951" w14:textId="77777777" w:rsidR="0041262F" w:rsidRDefault="00000000">
            <w:pPr>
              <w:pStyle w:val="Compact"/>
            </w:pPr>
            <w:r>
              <w:t>❌</w:t>
            </w:r>
          </w:p>
        </w:tc>
        <w:tc>
          <w:tcPr>
            <w:tcW w:w="0" w:type="auto"/>
          </w:tcPr>
          <w:p w14:paraId="3DA8E952" w14:textId="77777777" w:rsidR="0041262F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A8E953" w14:textId="77777777" w:rsidR="0041262F" w:rsidRDefault="00000000">
            <w:pPr>
              <w:pStyle w:val="Compact"/>
            </w:pPr>
            <w:r>
              <w:t>❌</w:t>
            </w:r>
          </w:p>
        </w:tc>
      </w:tr>
      <w:tr w:rsidR="0041262F" w14:paraId="3DA8E959" w14:textId="77777777">
        <w:tc>
          <w:tcPr>
            <w:tcW w:w="0" w:type="auto"/>
          </w:tcPr>
          <w:p w14:paraId="3DA8E955" w14:textId="77777777" w:rsidR="0041262F" w:rsidRDefault="00000000">
            <w:pPr>
              <w:pStyle w:val="Compact"/>
            </w:pPr>
            <w:r>
              <w:t>Automatic conflict resolution</w:t>
            </w:r>
          </w:p>
        </w:tc>
        <w:tc>
          <w:tcPr>
            <w:tcW w:w="0" w:type="auto"/>
          </w:tcPr>
          <w:p w14:paraId="3DA8E956" w14:textId="77777777" w:rsidR="0041262F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3DA8E957" w14:textId="77777777" w:rsidR="0041262F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A8E958" w14:textId="77777777" w:rsidR="0041262F" w:rsidRDefault="00000000">
            <w:pPr>
              <w:pStyle w:val="Compact"/>
            </w:pPr>
            <w:r>
              <w:t>N/A</w:t>
            </w:r>
          </w:p>
        </w:tc>
      </w:tr>
      <w:tr w:rsidR="0041262F" w14:paraId="3DA8E95E" w14:textId="77777777">
        <w:tc>
          <w:tcPr>
            <w:tcW w:w="0" w:type="auto"/>
          </w:tcPr>
          <w:p w14:paraId="3DA8E95A" w14:textId="77777777" w:rsidR="0041262F" w:rsidRDefault="00000000">
            <w:pPr>
              <w:pStyle w:val="Compact"/>
            </w:pPr>
            <w:r>
              <w:t>Unlimited region count</w:t>
            </w:r>
          </w:p>
        </w:tc>
        <w:tc>
          <w:tcPr>
            <w:tcW w:w="0" w:type="auto"/>
          </w:tcPr>
          <w:p w14:paraId="3DA8E95B" w14:textId="77777777" w:rsidR="0041262F" w:rsidRDefault="00000000">
            <w:pPr>
              <w:pStyle w:val="Compact"/>
            </w:pPr>
            <w:r>
              <w:t>❌ (max 4)</w:t>
            </w:r>
          </w:p>
        </w:tc>
        <w:tc>
          <w:tcPr>
            <w:tcW w:w="0" w:type="auto"/>
          </w:tcPr>
          <w:p w14:paraId="3DA8E95C" w14:textId="77777777" w:rsidR="0041262F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3DA8E95D" w14:textId="77777777" w:rsidR="0041262F" w:rsidRDefault="00000000">
            <w:pPr>
              <w:pStyle w:val="Compact"/>
            </w:pPr>
            <w:r>
              <w:t>❌ (1 pair)</w:t>
            </w:r>
          </w:p>
        </w:tc>
      </w:tr>
    </w:tbl>
    <w:p w14:paraId="3DA8E95F" w14:textId="77777777" w:rsidR="0041262F" w:rsidRDefault="00000000">
      <w:pPr>
        <w:pStyle w:val="BodyText"/>
      </w:pPr>
      <w:r>
        <w:rPr>
          <w:b/>
          <w:bCs/>
        </w:rPr>
        <w:t>Insight</w:t>
      </w:r>
      <w:r>
        <w:t>: For globally distributed write workloads, CosmosDB is the only native Azure option.</w:t>
      </w:r>
    </w:p>
    <w:p w14:paraId="3DA8E960" w14:textId="77777777" w:rsidR="0041262F" w:rsidRDefault="00000000">
      <w:pPr>
        <w:pStyle w:val="Heading3"/>
      </w:pPr>
      <w:bookmarkStart w:id="67" w:name="Xc67036a2bdfd42373e36a26d89f66203911bd17"/>
      <w:bookmarkEnd w:id="66"/>
      <w:r>
        <w:t>Finding 2: Table Storage Offers Best Cost-to-Redundancy Ratio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64"/>
        <w:gridCol w:w="2904"/>
        <w:gridCol w:w="2441"/>
      </w:tblGrid>
      <w:tr w:rsidR="0041262F" w14:paraId="3DA8E964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61" w14:textId="77777777" w:rsidR="0041262F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DA8E962" w14:textId="77777777" w:rsidR="0041262F" w:rsidRDefault="00000000">
            <w:pPr>
              <w:pStyle w:val="Compact"/>
            </w:pPr>
            <w:r>
              <w:t>Cost for Geo-Redundancy</w:t>
            </w:r>
          </w:p>
        </w:tc>
        <w:tc>
          <w:tcPr>
            <w:tcW w:w="0" w:type="auto"/>
          </w:tcPr>
          <w:p w14:paraId="3DA8E963" w14:textId="77777777" w:rsidR="0041262F" w:rsidRDefault="00000000">
            <w:pPr>
              <w:pStyle w:val="Compact"/>
            </w:pPr>
            <w:r>
              <w:t>Read from Secondary</w:t>
            </w:r>
          </w:p>
        </w:tc>
      </w:tr>
      <w:tr w:rsidR="0041262F" w14:paraId="3DA8E968" w14:textId="77777777">
        <w:tc>
          <w:tcPr>
            <w:tcW w:w="0" w:type="auto"/>
          </w:tcPr>
          <w:p w14:paraId="3DA8E965" w14:textId="77777777" w:rsidR="0041262F" w:rsidRDefault="00000000">
            <w:pPr>
              <w:pStyle w:val="Compact"/>
            </w:pPr>
            <w:r>
              <w:t>Table Storage (RA-GZRS)</w:t>
            </w:r>
          </w:p>
        </w:tc>
        <w:tc>
          <w:tcPr>
            <w:tcW w:w="0" w:type="auto"/>
          </w:tcPr>
          <w:p w14:paraId="3DA8E966" w14:textId="77777777" w:rsidR="0041262F" w:rsidRDefault="00000000">
            <w:pPr>
              <w:pStyle w:val="Compact"/>
            </w:pPr>
            <w:r>
              <w:t>~2.5x base</w:t>
            </w:r>
          </w:p>
        </w:tc>
        <w:tc>
          <w:tcPr>
            <w:tcW w:w="0" w:type="auto"/>
          </w:tcPr>
          <w:p w14:paraId="3DA8E967" w14:textId="77777777" w:rsidR="0041262F" w:rsidRDefault="00000000">
            <w:pPr>
              <w:pStyle w:val="Compact"/>
            </w:pPr>
            <w:r>
              <w:t>✅ Yes</w:t>
            </w:r>
          </w:p>
        </w:tc>
      </w:tr>
      <w:tr w:rsidR="0041262F" w14:paraId="3DA8E96C" w14:textId="77777777">
        <w:tc>
          <w:tcPr>
            <w:tcW w:w="0" w:type="auto"/>
          </w:tcPr>
          <w:p w14:paraId="3DA8E969" w14:textId="77777777" w:rsidR="0041262F" w:rsidRDefault="00000000">
            <w:pPr>
              <w:pStyle w:val="Compact"/>
            </w:pPr>
            <w:r>
              <w:t>Azure SQL (Geo-Replica)</w:t>
            </w:r>
          </w:p>
        </w:tc>
        <w:tc>
          <w:tcPr>
            <w:tcW w:w="0" w:type="auto"/>
          </w:tcPr>
          <w:p w14:paraId="3DA8E96A" w14:textId="77777777" w:rsidR="0041262F" w:rsidRDefault="00000000">
            <w:pPr>
              <w:pStyle w:val="Compact"/>
            </w:pPr>
            <w:r>
              <w:t>~2x compute</w:t>
            </w:r>
          </w:p>
        </w:tc>
        <w:tc>
          <w:tcPr>
            <w:tcW w:w="0" w:type="auto"/>
          </w:tcPr>
          <w:p w14:paraId="3DA8E96B" w14:textId="77777777" w:rsidR="0041262F" w:rsidRDefault="00000000">
            <w:pPr>
              <w:pStyle w:val="Compact"/>
            </w:pPr>
            <w:r>
              <w:t>✅ Yes</w:t>
            </w:r>
          </w:p>
        </w:tc>
      </w:tr>
      <w:tr w:rsidR="0041262F" w14:paraId="3DA8E970" w14:textId="77777777">
        <w:tc>
          <w:tcPr>
            <w:tcW w:w="0" w:type="auto"/>
          </w:tcPr>
          <w:p w14:paraId="3DA8E96D" w14:textId="77777777" w:rsidR="0041262F" w:rsidRDefault="00000000">
            <w:pPr>
              <w:pStyle w:val="Compact"/>
            </w:pPr>
            <w:r>
              <w:t>CosmosDB (2 regions)</w:t>
            </w:r>
          </w:p>
        </w:tc>
        <w:tc>
          <w:tcPr>
            <w:tcW w:w="0" w:type="auto"/>
          </w:tcPr>
          <w:p w14:paraId="3DA8E96E" w14:textId="77777777" w:rsidR="0041262F" w:rsidRDefault="00000000">
            <w:pPr>
              <w:pStyle w:val="Compact"/>
            </w:pPr>
            <w:r>
              <w:t>~2x RUs</w:t>
            </w:r>
          </w:p>
        </w:tc>
        <w:tc>
          <w:tcPr>
            <w:tcW w:w="0" w:type="auto"/>
          </w:tcPr>
          <w:p w14:paraId="3DA8E96F" w14:textId="77777777" w:rsidR="0041262F" w:rsidRDefault="00000000">
            <w:pPr>
              <w:pStyle w:val="Compact"/>
            </w:pPr>
            <w:r>
              <w:t>✅ Yes</w:t>
            </w:r>
          </w:p>
        </w:tc>
      </w:tr>
    </w:tbl>
    <w:p w14:paraId="3DA8E971" w14:textId="77777777" w:rsidR="0041262F" w:rsidRDefault="00000000">
      <w:pPr>
        <w:pStyle w:val="BodyText"/>
      </w:pPr>
      <w:r>
        <w:rPr>
          <w:b/>
          <w:bCs/>
        </w:rPr>
        <w:t>Insight</w:t>
      </w:r>
      <w:r>
        <w:t>: For simple redundancy needs, Table Storage provides the most cost-effective geo-redundancy.</w:t>
      </w:r>
    </w:p>
    <w:p w14:paraId="3DA8E972" w14:textId="77777777" w:rsidR="0041262F" w:rsidRDefault="00000000">
      <w:pPr>
        <w:pStyle w:val="Heading3"/>
      </w:pPr>
      <w:bookmarkStart w:id="68" w:name="finding-3-rporto-trade-offs"/>
      <w:bookmarkEnd w:id="67"/>
      <w:r>
        <w:t>Finding 3: RPO/RTO Trade-offs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74"/>
        <w:gridCol w:w="3111"/>
        <w:gridCol w:w="2750"/>
      </w:tblGrid>
      <w:tr w:rsidR="0041262F" w14:paraId="3DA8E976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73" w14:textId="77777777" w:rsidR="0041262F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3DA8E974" w14:textId="77777777" w:rsidR="0041262F" w:rsidRDefault="00000000">
            <w:pPr>
              <w:pStyle w:val="Compact"/>
            </w:pPr>
            <w:r>
              <w:t>Best Service</w:t>
            </w:r>
          </w:p>
        </w:tc>
        <w:tc>
          <w:tcPr>
            <w:tcW w:w="0" w:type="auto"/>
          </w:tcPr>
          <w:p w14:paraId="3DA8E975" w14:textId="77777777" w:rsidR="0041262F" w:rsidRDefault="00000000">
            <w:pPr>
              <w:pStyle w:val="Compact"/>
            </w:pPr>
            <w:r>
              <w:t>Trade-off</w:t>
            </w:r>
          </w:p>
        </w:tc>
      </w:tr>
      <w:tr w:rsidR="0041262F" w14:paraId="3DA8E97A" w14:textId="77777777">
        <w:tc>
          <w:tcPr>
            <w:tcW w:w="0" w:type="auto"/>
          </w:tcPr>
          <w:p w14:paraId="3DA8E977" w14:textId="77777777" w:rsidR="0041262F" w:rsidRDefault="00000000">
            <w:pPr>
              <w:pStyle w:val="Compact"/>
            </w:pPr>
            <w:r>
              <w:t>Lowest RPO (zero data loss)</w:t>
            </w:r>
          </w:p>
        </w:tc>
        <w:tc>
          <w:tcPr>
            <w:tcW w:w="0" w:type="auto"/>
          </w:tcPr>
          <w:p w14:paraId="3DA8E978" w14:textId="77777777" w:rsidR="0041262F" w:rsidRDefault="00000000">
            <w:pPr>
              <w:pStyle w:val="Compact"/>
            </w:pPr>
            <w:r>
              <w:t>CosmosDB (strong)</w:t>
            </w:r>
          </w:p>
        </w:tc>
        <w:tc>
          <w:tcPr>
            <w:tcW w:w="0" w:type="auto"/>
          </w:tcPr>
          <w:p w14:paraId="3DA8E979" w14:textId="77777777" w:rsidR="0041262F" w:rsidRDefault="00000000">
            <w:pPr>
              <w:pStyle w:val="Compact"/>
            </w:pPr>
            <w:r>
              <w:t>Higher latency</w:t>
            </w:r>
          </w:p>
        </w:tc>
      </w:tr>
      <w:tr w:rsidR="0041262F" w14:paraId="3DA8E97E" w14:textId="77777777">
        <w:tc>
          <w:tcPr>
            <w:tcW w:w="0" w:type="auto"/>
          </w:tcPr>
          <w:p w14:paraId="3DA8E97B" w14:textId="77777777" w:rsidR="0041262F" w:rsidRDefault="00000000">
            <w:pPr>
              <w:pStyle w:val="Compact"/>
            </w:pPr>
            <w:r>
              <w:t>Lowest RTO (instant failover)</w:t>
            </w:r>
          </w:p>
        </w:tc>
        <w:tc>
          <w:tcPr>
            <w:tcW w:w="0" w:type="auto"/>
          </w:tcPr>
          <w:p w14:paraId="3DA8E97C" w14:textId="77777777" w:rsidR="0041262F" w:rsidRDefault="00000000">
            <w:pPr>
              <w:pStyle w:val="Compact"/>
            </w:pPr>
            <w:r>
              <w:t>CosmosDB (multi-write)</w:t>
            </w:r>
          </w:p>
        </w:tc>
        <w:tc>
          <w:tcPr>
            <w:tcW w:w="0" w:type="auto"/>
          </w:tcPr>
          <w:p w14:paraId="3DA8E97D" w14:textId="77777777" w:rsidR="0041262F" w:rsidRDefault="00000000">
            <w:pPr>
              <w:pStyle w:val="Compact"/>
            </w:pPr>
            <w:r>
              <w:t>Higher cost</w:t>
            </w:r>
          </w:p>
        </w:tc>
      </w:tr>
      <w:tr w:rsidR="0041262F" w14:paraId="3DA8E982" w14:textId="77777777">
        <w:tc>
          <w:tcPr>
            <w:tcW w:w="0" w:type="auto"/>
          </w:tcPr>
          <w:p w14:paraId="3DA8E97F" w14:textId="77777777" w:rsidR="0041262F" w:rsidRDefault="00000000">
            <w:pPr>
              <w:pStyle w:val="Compact"/>
            </w:pPr>
            <w:r>
              <w:t>Balanced RPO/RTO</w:t>
            </w:r>
          </w:p>
        </w:tc>
        <w:tc>
          <w:tcPr>
            <w:tcW w:w="0" w:type="auto"/>
          </w:tcPr>
          <w:p w14:paraId="3DA8E980" w14:textId="77777777" w:rsidR="0041262F" w:rsidRDefault="00000000">
            <w:pPr>
              <w:pStyle w:val="Compact"/>
            </w:pPr>
            <w:r>
              <w:t>Azure SQL (Failover Groups)</w:t>
            </w:r>
          </w:p>
        </w:tc>
        <w:tc>
          <w:tcPr>
            <w:tcW w:w="0" w:type="auto"/>
          </w:tcPr>
          <w:p w14:paraId="3DA8E981" w14:textId="77777777" w:rsidR="0041262F" w:rsidRDefault="00000000">
            <w:pPr>
              <w:pStyle w:val="Compact"/>
            </w:pPr>
            <w:r>
              <w:t>&lt; 5s RPO, &lt; 1h RTO</w:t>
            </w:r>
          </w:p>
        </w:tc>
      </w:tr>
      <w:tr w:rsidR="0041262F" w14:paraId="3DA8E986" w14:textId="77777777">
        <w:tc>
          <w:tcPr>
            <w:tcW w:w="0" w:type="auto"/>
          </w:tcPr>
          <w:p w14:paraId="3DA8E983" w14:textId="77777777" w:rsidR="0041262F" w:rsidRDefault="00000000">
            <w:pPr>
              <w:pStyle w:val="Compact"/>
            </w:pPr>
            <w:r>
              <w:t>Cost-optimized</w:t>
            </w:r>
          </w:p>
        </w:tc>
        <w:tc>
          <w:tcPr>
            <w:tcW w:w="0" w:type="auto"/>
          </w:tcPr>
          <w:p w14:paraId="3DA8E984" w14:textId="77777777" w:rsidR="0041262F" w:rsidRDefault="00000000">
            <w:pPr>
              <w:pStyle w:val="Compact"/>
            </w:pPr>
            <w:r>
              <w:t>Table Storage (RA-GRS)</w:t>
            </w:r>
          </w:p>
        </w:tc>
        <w:tc>
          <w:tcPr>
            <w:tcW w:w="0" w:type="auto"/>
          </w:tcPr>
          <w:p w14:paraId="3DA8E985" w14:textId="77777777" w:rsidR="0041262F" w:rsidRDefault="00000000">
            <w:pPr>
              <w:pStyle w:val="Compact"/>
            </w:pPr>
            <w:r>
              <w:t>~15 min RPO, hours RTO</w:t>
            </w:r>
          </w:p>
        </w:tc>
      </w:tr>
    </w:tbl>
    <w:p w14:paraId="3DA8E987" w14:textId="77777777" w:rsidR="0041262F" w:rsidRDefault="00000000">
      <w:pPr>
        <w:pStyle w:val="SourceCode"/>
      </w:pPr>
      <w:r>
        <w:rPr>
          <w:rStyle w:val="VerbatimChar"/>
        </w:rPr>
        <w:t>RPO vs RTO Trade-off:</w:t>
      </w:r>
      <w:r>
        <w:br/>
      </w:r>
      <w:r>
        <w:br/>
      </w:r>
      <w:r>
        <w:rPr>
          <w:rStyle w:val="VerbatimChar"/>
        </w:rPr>
        <w:t xml:space="preserve">                    Low RTO ◀─────────────────────────────▶ High RTO</w:t>
      </w:r>
      <w:r>
        <w:br/>
      </w:r>
      <w:r>
        <w:rPr>
          <w:rStyle w:val="VerbatimChar"/>
        </w:rPr>
        <w:t xml:space="preserve">                    (Fast Recovery)                    (Slow Recovery)</w:t>
      </w:r>
      <w:r>
        <w:br/>
      </w:r>
      <w:r>
        <w:rPr>
          <w:rStyle w:val="VerbatimChar"/>
        </w:rPr>
        <w:t xml:space="preserve">    Low RPO    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(No Loss)   │  CosmosDB          Azure SQL                        │</w:t>
      </w:r>
      <w:r>
        <w:br/>
      </w:r>
      <w:r>
        <w:rPr>
          <w:rStyle w:val="VerbatimChar"/>
        </w:rPr>
        <w:t xml:space="preserve">               │  Multi-Write       Failover Groups                  │</w:t>
      </w:r>
      <w:r>
        <w:br/>
      </w:r>
      <w:r>
        <w:rPr>
          <w:rStyle w:val="VerbatimChar"/>
        </w:rPr>
        <w:t xml:space="preserve">               │                                                      │</w:t>
      </w:r>
      <w:r>
        <w:br/>
      </w:r>
      <w:r>
        <w:rPr>
          <w:rStyle w:val="VerbatimChar"/>
        </w:rPr>
        <w:t xml:space="preserve">               │                                                      │</w:t>
      </w:r>
      <w:r>
        <w:br/>
      </w:r>
      <w:r>
        <w:rPr>
          <w:rStyle w:val="VerbatimChar"/>
        </w:rPr>
        <w:t xml:space="preserve">               │                    Azure SQL                        │</w:t>
      </w:r>
      <w:r>
        <w:br/>
      </w:r>
      <w:r>
        <w:rPr>
          <w:rStyle w:val="VerbatimChar"/>
        </w:rPr>
        <w:t xml:space="preserve">               │                    Geo-Replica                      │</w:t>
      </w:r>
      <w:r>
        <w:br/>
      </w:r>
      <w:r>
        <w:rPr>
          <w:rStyle w:val="VerbatimChar"/>
        </w:rPr>
        <w:t xml:space="preserve">               │                                                      │</w:t>
      </w:r>
      <w:r>
        <w:br/>
      </w:r>
      <w:r>
        <w:rPr>
          <w:rStyle w:val="VerbatimChar"/>
        </w:rPr>
        <w:t xml:space="preserve">               │                                      Table Storage  │</w:t>
      </w:r>
      <w:r>
        <w:br/>
      </w:r>
      <w:r>
        <w:rPr>
          <w:rStyle w:val="VerbatimChar"/>
        </w:rPr>
        <w:lastRenderedPageBreak/>
        <w:t xml:space="preserve">    High RPO   │                                      RA-GRS         │</w:t>
      </w:r>
      <w:r>
        <w:br/>
      </w:r>
      <w:r>
        <w:rPr>
          <w:rStyle w:val="VerbatimChar"/>
        </w:rPr>
        <w:t xml:space="preserve">   (Some Loss) └──────────────────────────────────────────────────────┘</w:t>
      </w:r>
    </w:p>
    <w:p w14:paraId="3DA8E988" w14:textId="77777777" w:rsidR="0041262F" w:rsidRDefault="00000000">
      <w:pPr>
        <w:pStyle w:val="Heading3"/>
      </w:pPr>
      <w:bookmarkStart w:id="69" w:name="Xa69aba084a44b662b1f5696ae88fd35b0087fb3"/>
      <w:bookmarkEnd w:id="68"/>
      <w:r>
        <w:t>Finding 4: Automation Levels Vary Significantly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0"/>
        <w:gridCol w:w="2334"/>
        <w:gridCol w:w="2622"/>
      </w:tblGrid>
      <w:tr w:rsidR="0041262F" w14:paraId="3DA8E98C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89" w14:textId="77777777" w:rsidR="0041262F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DA8E98A" w14:textId="77777777" w:rsidR="0041262F" w:rsidRDefault="00000000">
            <w:pPr>
              <w:pStyle w:val="Compact"/>
            </w:pPr>
            <w:r>
              <w:t>Automatic Failover</w:t>
            </w:r>
          </w:p>
        </w:tc>
        <w:tc>
          <w:tcPr>
            <w:tcW w:w="0" w:type="auto"/>
          </w:tcPr>
          <w:p w14:paraId="3DA8E98B" w14:textId="77777777" w:rsidR="0041262F" w:rsidRDefault="00000000">
            <w:pPr>
              <w:pStyle w:val="Compact"/>
            </w:pPr>
            <w:r>
              <w:t>Configuration Required</w:t>
            </w:r>
          </w:p>
        </w:tc>
      </w:tr>
      <w:tr w:rsidR="0041262F" w14:paraId="3DA8E990" w14:textId="77777777">
        <w:tc>
          <w:tcPr>
            <w:tcW w:w="0" w:type="auto"/>
          </w:tcPr>
          <w:p w14:paraId="3DA8E98D" w14:textId="77777777" w:rsidR="0041262F" w:rsidRDefault="00000000">
            <w:pPr>
              <w:pStyle w:val="Compact"/>
            </w:pPr>
            <w:r>
              <w:t>CosmosDB Multi-Write</w:t>
            </w:r>
          </w:p>
        </w:tc>
        <w:tc>
          <w:tcPr>
            <w:tcW w:w="0" w:type="auto"/>
          </w:tcPr>
          <w:p w14:paraId="3DA8E98E" w14:textId="77777777" w:rsidR="0041262F" w:rsidRDefault="00000000">
            <w:pPr>
              <w:pStyle w:val="Compact"/>
            </w:pPr>
            <w:r>
              <w:t>✅ Always on</w:t>
            </w:r>
          </w:p>
        </w:tc>
        <w:tc>
          <w:tcPr>
            <w:tcW w:w="0" w:type="auto"/>
          </w:tcPr>
          <w:p w14:paraId="3DA8E98F" w14:textId="77777777" w:rsidR="0041262F" w:rsidRDefault="00000000">
            <w:pPr>
              <w:pStyle w:val="Compact"/>
            </w:pPr>
            <w:r>
              <w:t>Enable multi-write</w:t>
            </w:r>
          </w:p>
        </w:tc>
      </w:tr>
      <w:tr w:rsidR="0041262F" w14:paraId="3DA8E994" w14:textId="77777777">
        <w:tc>
          <w:tcPr>
            <w:tcW w:w="0" w:type="auto"/>
          </w:tcPr>
          <w:p w14:paraId="3DA8E991" w14:textId="77777777" w:rsidR="0041262F" w:rsidRDefault="00000000">
            <w:pPr>
              <w:pStyle w:val="Compact"/>
            </w:pPr>
            <w:r>
              <w:t>CosmosDB Single-Write</w:t>
            </w:r>
          </w:p>
        </w:tc>
        <w:tc>
          <w:tcPr>
            <w:tcW w:w="0" w:type="auto"/>
          </w:tcPr>
          <w:p w14:paraId="3DA8E992" w14:textId="77777777" w:rsidR="0041262F" w:rsidRDefault="00000000">
            <w:pPr>
              <w:pStyle w:val="Compact"/>
            </w:pPr>
            <w:r>
              <w:t>✅ Configurable</w:t>
            </w:r>
          </w:p>
        </w:tc>
        <w:tc>
          <w:tcPr>
            <w:tcW w:w="0" w:type="auto"/>
          </w:tcPr>
          <w:p w14:paraId="3DA8E993" w14:textId="77777777" w:rsidR="0041262F" w:rsidRDefault="00000000">
            <w:pPr>
              <w:pStyle w:val="Compact"/>
            </w:pPr>
            <w:r>
              <w:t>Set failover priority</w:t>
            </w:r>
          </w:p>
        </w:tc>
      </w:tr>
      <w:tr w:rsidR="0041262F" w14:paraId="3DA8E998" w14:textId="77777777">
        <w:tc>
          <w:tcPr>
            <w:tcW w:w="0" w:type="auto"/>
          </w:tcPr>
          <w:p w14:paraId="3DA8E995" w14:textId="77777777" w:rsidR="0041262F" w:rsidRDefault="00000000">
            <w:pPr>
              <w:pStyle w:val="Compact"/>
            </w:pPr>
            <w:r>
              <w:t>Azure SQL Failover Groups</w:t>
            </w:r>
          </w:p>
        </w:tc>
        <w:tc>
          <w:tcPr>
            <w:tcW w:w="0" w:type="auto"/>
          </w:tcPr>
          <w:p w14:paraId="3DA8E996" w14:textId="77777777" w:rsidR="0041262F" w:rsidRDefault="00000000">
            <w:pPr>
              <w:pStyle w:val="Compact"/>
            </w:pPr>
            <w:r>
              <w:t>✅ Configurable</w:t>
            </w:r>
          </w:p>
        </w:tc>
        <w:tc>
          <w:tcPr>
            <w:tcW w:w="0" w:type="auto"/>
          </w:tcPr>
          <w:p w14:paraId="3DA8E997" w14:textId="77777777" w:rsidR="0041262F" w:rsidRDefault="00000000">
            <w:pPr>
              <w:pStyle w:val="Compact"/>
            </w:pPr>
            <w:r>
              <w:t>Create failover group</w:t>
            </w:r>
          </w:p>
        </w:tc>
      </w:tr>
      <w:tr w:rsidR="0041262F" w14:paraId="3DA8E99C" w14:textId="77777777">
        <w:tc>
          <w:tcPr>
            <w:tcW w:w="0" w:type="auto"/>
          </w:tcPr>
          <w:p w14:paraId="3DA8E999" w14:textId="77777777" w:rsidR="0041262F" w:rsidRDefault="00000000">
            <w:pPr>
              <w:pStyle w:val="Compact"/>
            </w:pPr>
            <w:r>
              <w:t>Azure SQL Geo-Replica</w:t>
            </w:r>
          </w:p>
        </w:tc>
        <w:tc>
          <w:tcPr>
            <w:tcW w:w="0" w:type="auto"/>
          </w:tcPr>
          <w:p w14:paraId="3DA8E99A" w14:textId="77777777" w:rsidR="0041262F" w:rsidRDefault="00000000">
            <w:pPr>
              <w:pStyle w:val="Compact"/>
            </w:pPr>
            <w:r>
              <w:t>❌ Manual</w:t>
            </w:r>
          </w:p>
        </w:tc>
        <w:tc>
          <w:tcPr>
            <w:tcW w:w="0" w:type="auto"/>
          </w:tcPr>
          <w:p w14:paraId="3DA8E99B" w14:textId="77777777" w:rsidR="0041262F" w:rsidRDefault="00000000">
            <w:pPr>
              <w:pStyle w:val="Compact"/>
            </w:pPr>
            <w:r>
              <w:t>None (always manual)</w:t>
            </w:r>
          </w:p>
        </w:tc>
      </w:tr>
      <w:tr w:rsidR="0041262F" w14:paraId="3DA8E9A0" w14:textId="77777777">
        <w:tc>
          <w:tcPr>
            <w:tcW w:w="0" w:type="auto"/>
          </w:tcPr>
          <w:p w14:paraId="3DA8E99D" w14:textId="77777777" w:rsidR="0041262F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DA8E99E" w14:textId="77777777" w:rsidR="0041262F" w:rsidRDefault="00000000">
            <w:pPr>
              <w:pStyle w:val="Compact"/>
            </w:pPr>
            <w:r>
              <w:t>⚠️ MS-initiated only</w:t>
            </w:r>
          </w:p>
        </w:tc>
        <w:tc>
          <w:tcPr>
            <w:tcW w:w="0" w:type="auto"/>
          </w:tcPr>
          <w:p w14:paraId="3DA8E99F" w14:textId="77777777" w:rsidR="0041262F" w:rsidRDefault="00000000">
            <w:pPr>
              <w:pStyle w:val="Compact"/>
            </w:pPr>
            <w:r>
              <w:t>Enable RA-GRS</w:t>
            </w:r>
          </w:p>
        </w:tc>
      </w:tr>
    </w:tbl>
    <w:p w14:paraId="3DA8E9A1" w14:textId="77777777" w:rsidR="0041262F" w:rsidRDefault="00000000">
      <w:pPr>
        <w:pStyle w:val="Heading3"/>
      </w:pPr>
      <w:bookmarkStart w:id="70" w:name="finding-5-regional-pairing-constraints"/>
      <w:bookmarkEnd w:id="69"/>
      <w:r>
        <w:t>Finding 5: Regional Pairing Constraints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7"/>
        <w:gridCol w:w="1952"/>
        <w:gridCol w:w="1772"/>
      </w:tblGrid>
      <w:tr w:rsidR="0041262F" w14:paraId="3DA8E9A5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A2" w14:textId="77777777" w:rsidR="0041262F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3DA8E9A3" w14:textId="77777777" w:rsidR="0041262F" w:rsidRDefault="00000000">
            <w:pPr>
              <w:pStyle w:val="Compact"/>
            </w:pPr>
            <w:r>
              <w:t>Region Selection</w:t>
            </w:r>
          </w:p>
        </w:tc>
        <w:tc>
          <w:tcPr>
            <w:tcW w:w="0" w:type="auto"/>
          </w:tcPr>
          <w:p w14:paraId="3DA8E9A4" w14:textId="77777777" w:rsidR="0041262F" w:rsidRDefault="00000000">
            <w:pPr>
              <w:pStyle w:val="Compact"/>
            </w:pPr>
            <w:r>
              <w:t>Flexibility</w:t>
            </w:r>
          </w:p>
        </w:tc>
      </w:tr>
      <w:tr w:rsidR="0041262F" w14:paraId="3DA8E9A9" w14:textId="77777777">
        <w:tc>
          <w:tcPr>
            <w:tcW w:w="0" w:type="auto"/>
          </w:tcPr>
          <w:p w14:paraId="3DA8E9A6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9A7" w14:textId="77777777" w:rsidR="0041262F" w:rsidRDefault="00000000">
            <w:pPr>
              <w:pStyle w:val="Compact"/>
            </w:pPr>
            <w:r>
              <w:t>Any Azure region</w:t>
            </w:r>
          </w:p>
        </w:tc>
        <w:tc>
          <w:tcPr>
            <w:tcW w:w="0" w:type="auto"/>
          </w:tcPr>
          <w:p w14:paraId="3DA8E9A8" w14:textId="77777777" w:rsidR="0041262F" w:rsidRDefault="00000000">
            <w:pPr>
              <w:pStyle w:val="Compact"/>
            </w:pPr>
            <w:r>
              <w:t>✅ Full control</w:t>
            </w:r>
          </w:p>
        </w:tc>
      </w:tr>
      <w:tr w:rsidR="0041262F" w14:paraId="3DA8E9AD" w14:textId="77777777">
        <w:tc>
          <w:tcPr>
            <w:tcW w:w="0" w:type="auto"/>
          </w:tcPr>
          <w:p w14:paraId="3DA8E9AA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DA8E9AB" w14:textId="77777777" w:rsidR="0041262F" w:rsidRDefault="00000000">
            <w:pPr>
              <w:pStyle w:val="Compact"/>
            </w:pPr>
            <w:r>
              <w:t>Any Azure region</w:t>
            </w:r>
          </w:p>
        </w:tc>
        <w:tc>
          <w:tcPr>
            <w:tcW w:w="0" w:type="auto"/>
          </w:tcPr>
          <w:p w14:paraId="3DA8E9AC" w14:textId="77777777" w:rsidR="0041262F" w:rsidRDefault="00000000">
            <w:pPr>
              <w:pStyle w:val="Compact"/>
            </w:pPr>
            <w:r>
              <w:t>✅ Full control</w:t>
            </w:r>
          </w:p>
        </w:tc>
      </w:tr>
      <w:tr w:rsidR="0041262F" w14:paraId="3DA8E9B1" w14:textId="77777777">
        <w:tc>
          <w:tcPr>
            <w:tcW w:w="0" w:type="auto"/>
          </w:tcPr>
          <w:p w14:paraId="3DA8E9AE" w14:textId="77777777" w:rsidR="0041262F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3DA8E9AF" w14:textId="77777777" w:rsidR="0041262F" w:rsidRDefault="00000000">
            <w:pPr>
              <w:pStyle w:val="Compact"/>
            </w:pPr>
            <w:r>
              <w:t>Fixed pairs only</w:t>
            </w:r>
          </w:p>
        </w:tc>
        <w:tc>
          <w:tcPr>
            <w:tcW w:w="0" w:type="auto"/>
          </w:tcPr>
          <w:p w14:paraId="3DA8E9B0" w14:textId="77777777" w:rsidR="0041262F" w:rsidRDefault="00000000">
            <w:pPr>
              <w:pStyle w:val="Compact"/>
            </w:pPr>
            <w:r>
              <w:t>❌ Limited</w:t>
            </w:r>
          </w:p>
        </w:tc>
      </w:tr>
    </w:tbl>
    <w:p w14:paraId="3DA8E9B2" w14:textId="77777777" w:rsidR="0041262F" w:rsidRDefault="00000000">
      <w:pPr>
        <w:pStyle w:val="BodyText"/>
      </w:pPr>
      <w:r>
        <w:rPr>
          <w:b/>
          <w:bCs/>
        </w:rPr>
        <w:t>Insight</w:t>
      </w:r>
      <w:r>
        <w:t>: Table Storage uses Microsoft-defined region pairs (e.g., East US ↔ West US). You cannot choose custom region pairs for geo-replication.</w:t>
      </w:r>
    </w:p>
    <w:p w14:paraId="3DA8E9B3" w14:textId="77777777" w:rsidR="0041262F" w:rsidRDefault="00000000">
      <w:pPr>
        <w:pStyle w:val="Heading2"/>
      </w:pPr>
      <w:bookmarkStart w:id="71" w:name="_Toc221188297"/>
      <w:bookmarkStart w:id="72" w:name="decision-framework"/>
      <w:bookmarkEnd w:id="65"/>
      <w:bookmarkEnd w:id="70"/>
      <w:r>
        <w:t>5.2 Decision Framework</w:t>
      </w:r>
      <w:bookmarkEnd w:id="71"/>
    </w:p>
    <w:p w14:paraId="3DA8E9B4" w14:textId="77777777" w:rsidR="0041262F" w:rsidRDefault="00000000">
      <w:pPr>
        <w:pStyle w:val="Heading3"/>
      </w:pPr>
      <w:bookmarkStart w:id="73" w:name="redundancy-selection-flowchart"/>
      <w:r>
        <w:t>Redundancy Selection Flowchart</w:t>
      </w:r>
    </w:p>
    <w:p w14:paraId="3DA8E9B5" w14:textId="77777777" w:rsidR="0041262F" w:rsidRDefault="00000000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multi-region writes? ─── Yes ──▶ COSMOSDB (Multi-Write)</w:t>
      </w:r>
      <w:r>
        <w:br/>
      </w:r>
      <w:r>
        <w:rPr>
          <w:rStyle w:val="VerbatimChar"/>
        </w:rPr>
        <w:t xml:space="preserve">  │                                   Cost: High | SLA: 99.999%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RPO &lt; 1 minute? ─── Yes ──▶ COSMOSDB or AZURE SQL (Failover Groups)</w:t>
      </w:r>
      <w:r>
        <w:br/>
      </w:r>
      <w:r>
        <w:rPr>
          <w:rStyle w:val="VerbatimChar"/>
        </w:rPr>
        <w:t xml:space="preserve">  │                              Cost: Medium-High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automatic failover? ─── Yes ──▶ COSMOSDB or AZURE SQL (Failover Groups)</w:t>
      </w:r>
      <w:r>
        <w:br/>
      </w:r>
      <w:r>
        <w:rPr>
          <w:rStyle w:val="VerbatimChar"/>
        </w:rPr>
        <w:t xml:space="preserve">  │                                  Cost: Medium-High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to read from secondary? ─── Yes ──▶ TABLE STORAGE (RA-GRS/RA-GZRS)</w:t>
      </w:r>
      <w:r>
        <w:br/>
      </w:r>
      <w:r>
        <w:rPr>
          <w:rStyle w:val="VerbatimChar"/>
        </w:rPr>
        <w:t xml:space="preserve">  │                                       Cost: Low-Medium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zone protection only? ─── Yes ──▶ Any service with ZRS</w:t>
      </w:r>
      <w:r>
        <w:br/>
      </w:r>
      <w:r>
        <w:rPr>
          <w:rStyle w:val="VerbatimChar"/>
        </w:rPr>
        <w:lastRenderedPageBreak/>
        <w:t xml:space="preserve">  │                                    Cost: Low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TABLE STORAGE LRS or AZURE SQL Basic</w:t>
      </w:r>
      <w:r>
        <w:br/>
      </w:r>
      <w:r>
        <w:rPr>
          <w:rStyle w:val="VerbatimChar"/>
        </w:rPr>
        <w:t>Cost: Lowest</w:t>
      </w:r>
    </w:p>
    <w:p w14:paraId="3DA8E9B6" w14:textId="77777777" w:rsidR="0041262F" w:rsidRDefault="00000000">
      <w:pPr>
        <w:pStyle w:val="Heading3"/>
      </w:pPr>
      <w:bookmarkStart w:id="74" w:name="recommendation-matrix-by-scenario"/>
      <w:bookmarkEnd w:id="73"/>
      <w:r>
        <w:t>Recommendation Matrix by Scenario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4372"/>
        <w:gridCol w:w="3123"/>
      </w:tblGrid>
      <w:tr w:rsidR="0041262F" w14:paraId="3DA8E9BA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3DA8E9B7" w14:textId="77777777" w:rsidR="0041262F" w:rsidRDefault="00000000">
            <w:pPr>
              <w:pStyle w:val="Compact"/>
            </w:pPr>
            <w:r>
              <w:t>Scenario</w:t>
            </w:r>
          </w:p>
        </w:tc>
        <w:tc>
          <w:tcPr>
            <w:tcW w:w="3615" w:type="dxa"/>
          </w:tcPr>
          <w:p w14:paraId="3DA8E9B8" w14:textId="77777777" w:rsidR="0041262F" w:rsidRDefault="00000000">
            <w:pPr>
              <w:pStyle w:val="Compact"/>
            </w:pPr>
            <w:r>
              <w:t>Recommended Service</w:t>
            </w:r>
          </w:p>
        </w:tc>
        <w:tc>
          <w:tcPr>
            <w:tcW w:w="2582" w:type="dxa"/>
          </w:tcPr>
          <w:p w14:paraId="3DA8E9B9" w14:textId="77777777" w:rsidR="0041262F" w:rsidRDefault="00000000">
            <w:pPr>
              <w:pStyle w:val="Compact"/>
            </w:pPr>
            <w:r>
              <w:t>Configuration</w:t>
            </w:r>
          </w:p>
        </w:tc>
      </w:tr>
      <w:tr w:rsidR="0041262F" w14:paraId="3DA8E9BE" w14:textId="77777777">
        <w:tc>
          <w:tcPr>
            <w:tcW w:w="1721" w:type="dxa"/>
          </w:tcPr>
          <w:p w14:paraId="3DA8E9BB" w14:textId="77777777" w:rsidR="0041262F" w:rsidRDefault="00000000">
            <w:pPr>
              <w:pStyle w:val="Compact"/>
            </w:pPr>
            <w:r>
              <w:t>Global e-commerce (writes anywhere)</w:t>
            </w:r>
          </w:p>
        </w:tc>
        <w:tc>
          <w:tcPr>
            <w:tcW w:w="3615" w:type="dxa"/>
          </w:tcPr>
          <w:p w14:paraId="3DA8E9BC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2582" w:type="dxa"/>
          </w:tcPr>
          <w:p w14:paraId="3DA8E9BD" w14:textId="77777777" w:rsidR="0041262F" w:rsidRDefault="00000000">
            <w:pPr>
              <w:pStyle w:val="Compact"/>
            </w:pPr>
            <w:r>
              <w:t>Multi-region multi-write</w:t>
            </w:r>
          </w:p>
        </w:tc>
      </w:tr>
      <w:tr w:rsidR="0041262F" w14:paraId="3DA8E9C2" w14:textId="77777777">
        <w:tc>
          <w:tcPr>
            <w:tcW w:w="1721" w:type="dxa"/>
          </w:tcPr>
          <w:p w14:paraId="3DA8E9BF" w14:textId="77777777" w:rsidR="0041262F" w:rsidRDefault="00000000">
            <w:pPr>
              <w:pStyle w:val="Compact"/>
            </w:pPr>
            <w:r>
              <w:t>Regional app with DR</w:t>
            </w:r>
          </w:p>
        </w:tc>
        <w:tc>
          <w:tcPr>
            <w:tcW w:w="3615" w:type="dxa"/>
          </w:tcPr>
          <w:p w14:paraId="3DA8E9C0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2582" w:type="dxa"/>
          </w:tcPr>
          <w:p w14:paraId="3DA8E9C1" w14:textId="77777777" w:rsidR="0041262F" w:rsidRDefault="00000000">
            <w:pPr>
              <w:pStyle w:val="Compact"/>
            </w:pPr>
            <w:r>
              <w:t>Failover Groups</w:t>
            </w:r>
          </w:p>
        </w:tc>
      </w:tr>
      <w:tr w:rsidR="0041262F" w14:paraId="3DA8E9C6" w14:textId="77777777">
        <w:tc>
          <w:tcPr>
            <w:tcW w:w="1721" w:type="dxa"/>
          </w:tcPr>
          <w:p w14:paraId="3DA8E9C3" w14:textId="77777777" w:rsidR="0041262F" w:rsidRDefault="00000000">
            <w:pPr>
              <w:pStyle w:val="Compact"/>
            </w:pPr>
            <w:r>
              <w:t>Backup/archive data</w:t>
            </w:r>
          </w:p>
        </w:tc>
        <w:tc>
          <w:tcPr>
            <w:tcW w:w="3615" w:type="dxa"/>
          </w:tcPr>
          <w:p w14:paraId="3DA8E9C4" w14:textId="77777777" w:rsidR="0041262F" w:rsidRDefault="00000000">
            <w:pPr>
              <w:pStyle w:val="Compact"/>
            </w:pPr>
            <w:r>
              <w:t>Table Storage</w:t>
            </w:r>
          </w:p>
        </w:tc>
        <w:tc>
          <w:tcPr>
            <w:tcW w:w="2582" w:type="dxa"/>
          </w:tcPr>
          <w:p w14:paraId="3DA8E9C5" w14:textId="77777777" w:rsidR="0041262F" w:rsidRDefault="00000000">
            <w:pPr>
              <w:pStyle w:val="Compact"/>
            </w:pPr>
            <w:r>
              <w:t>GRS or RA-GRS</w:t>
            </w:r>
          </w:p>
        </w:tc>
      </w:tr>
      <w:tr w:rsidR="0041262F" w14:paraId="3DA8E9CA" w14:textId="77777777">
        <w:tc>
          <w:tcPr>
            <w:tcW w:w="1721" w:type="dxa"/>
          </w:tcPr>
          <w:p w14:paraId="3DA8E9C7" w14:textId="77777777" w:rsidR="0041262F" w:rsidRDefault="00000000">
            <w:pPr>
              <w:pStyle w:val="Compact"/>
            </w:pPr>
            <w:r>
              <w:t>Cost-sensitive with HA</w:t>
            </w:r>
          </w:p>
        </w:tc>
        <w:tc>
          <w:tcPr>
            <w:tcW w:w="3615" w:type="dxa"/>
          </w:tcPr>
          <w:p w14:paraId="3DA8E9C8" w14:textId="77777777" w:rsidR="0041262F" w:rsidRDefault="00000000">
            <w:pPr>
              <w:pStyle w:val="Compact"/>
            </w:pPr>
            <w:r>
              <w:t>Table Storage</w:t>
            </w:r>
          </w:p>
        </w:tc>
        <w:tc>
          <w:tcPr>
            <w:tcW w:w="2582" w:type="dxa"/>
          </w:tcPr>
          <w:p w14:paraId="3DA8E9C9" w14:textId="77777777" w:rsidR="0041262F" w:rsidRDefault="00000000">
            <w:pPr>
              <w:pStyle w:val="Compact"/>
            </w:pPr>
            <w:r>
              <w:t>RA-GZRS</w:t>
            </w:r>
          </w:p>
        </w:tc>
      </w:tr>
      <w:tr w:rsidR="0041262F" w14:paraId="3DA8E9CE" w14:textId="77777777">
        <w:tc>
          <w:tcPr>
            <w:tcW w:w="1721" w:type="dxa"/>
          </w:tcPr>
          <w:p w14:paraId="3DA8E9CB" w14:textId="77777777" w:rsidR="0041262F" w:rsidRDefault="00000000">
            <w:pPr>
              <w:pStyle w:val="Compact"/>
            </w:pPr>
            <w:r>
              <w:t>Mission-critical SQL app</w:t>
            </w:r>
          </w:p>
        </w:tc>
        <w:tc>
          <w:tcPr>
            <w:tcW w:w="3615" w:type="dxa"/>
          </w:tcPr>
          <w:p w14:paraId="3DA8E9CC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2582" w:type="dxa"/>
          </w:tcPr>
          <w:p w14:paraId="3DA8E9CD" w14:textId="77777777" w:rsidR="0041262F" w:rsidRDefault="00000000">
            <w:pPr>
              <w:pStyle w:val="Compact"/>
            </w:pPr>
            <w:r>
              <w:t>Business Critical + Failover Groups</w:t>
            </w:r>
          </w:p>
        </w:tc>
      </w:tr>
      <w:tr w:rsidR="0041262F" w14:paraId="3DA8E9D2" w14:textId="77777777">
        <w:tc>
          <w:tcPr>
            <w:tcW w:w="1721" w:type="dxa"/>
          </w:tcPr>
          <w:p w14:paraId="3DA8E9CF" w14:textId="77777777" w:rsidR="0041262F" w:rsidRDefault="00000000">
            <w:pPr>
              <w:pStyle w:val="Compact"/>
            </w:pPr>
            <w:r>
              <w:t>IoT data with global reads</w:t>
            </w:r>
          </w:p>
        </w:tc>
        <w:tc>
          <w:tcPr>
            <w:tcW w:w="3615" w:type="dxa"/>
          </w:tcPr>
          <w:p w14:paraId="3DA8E9D0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2582" w:type="dxa"/>
          </w:tcPr>
          <w:p w14:paraId="3DA8E9D1" w14:textId="77777777" w:rsidR="0041262F" w:rsidRDefault="00000000">
            <w:pPr>
              <w:pStyle w:val="Compact"/>
            </w:pPr>
            <w:r>
              <w:t>Multi-region single-write</w:t>
            </w:r>
          </w:p>
        </w:tc>
      </w:tr>
      <w:tr w:rsidR="0041262F" w14:paraId="3DA8E9D6" w14:textId="77777777">
        <w:tc>
          <w:tcPr>
            <w:tcW w:w="1721" w:type="dxa"/>
          </w:tcPr>
          <w:p w14:paraId="3DA8E9D3" w14:textId="77777777" w:rsidR="0041262F" w:rsidRDefault="00000000">
            <w:pPr>
              <w:pStyle w:val="Compact"/>
            </w:pPr>
            <w:r>
              <w:t>Simple key-value with DR</w:t>
            </w:r>
          </w:p>
        </w:tc>
        <w:tc>
          <w:tcPr>
            <w:tcW w:w="3615" w:type="dxa"/>
          </w:tcPr>
          <w:p w14:paraId="3DA8E9D4" w14:textId="77777777" w:rsidR="0041262F" w:rsidRDefault="00000000">
            <w:pPr>
              <w:pStyle w:val="Compact"/>
            </w:pPr>
            <w:r>
              <w:t>Table Storage</w:t>
            </w:r>
          </w:p>
        </w:tc>
        <w:tc>
          <w:tcPr>
            <w:tcW w:w="2582" w:type="dxa"/>
          </w:tcPr>
          <w:p w14:paraId="3DA8E9D5" w14:textId="77777777" w:rsidR="0041262F" w:rsidRDefault="00000000">
            <w:pPr>
              <w:pStyle w:val="Compact"/>
            </w:pPr>
            <w:r>
              <w:t>RA-GRS</w:t>
            </w:r>
          </w:p>
        </w:tc>
      </w:tr>
    </w:tbl>
    <w:p w14:paraId="3DA8E9D7" w14:textId="77777777" w:rsidR="0041262F" w:rsidRDefault="00000000">
      <w:pPr>
        <w:pStyle w:val="Heading3"/>
      </w:pPr>
      <w:bookmarkStart w:id="75" w:name="sla-based-selection"/>
      <w:bookmarkEnd w:id="74"/>
      <w:r>
        <w:t>SLA-Based Selection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1"/>
        <w:gridCol w:w="4459"/>
      </w:tblGrid>
      <w:tr w:rsidR="0041262F" w14:paraId="3DA8E9DA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D8" w14:textId="77777777" w:rsidR="0041262F" w:rsidRDefault="00000000">
            <w:pPr>
              <w:pStyle w:val="Compact"/>
            </w:pPr>
            <w:r>
              <w:t>Required SLA</w:t>
            </w:r>
          </w:p>
        </w:tc>
        <w:tc>
          <w:tcPr>
            <w:tcW w:w="0" w:type="auto"/>
          </w:tcPr>
          <w:p w14:paraId="3DA8E9D9" w14:textId="77777777" w:rsidR="0041262F" w:rsidRDefault="00000000">
            <w:pPr>
              <w:pStyle w:val="Compact"/>
            </w:pPr>
            <w:r>
              <w:t>Minimum Configuration</w:t>
            </w:r>
          </w:p>
        </w:tc>
      </w:tr>
      <w:tr w:rsidR="0041262F" w14:paraId="3DA8E9DD" w14:textId="77777777">
        <w:tc>
          <w:tcPr>
            <w:tcW w:w="0" w:type="auto"/>
          </w:tcPr>
          <w:p w14:paraId="3DA8E9DB" w14:textId="77777777" w:rsidR="0041262F" w:rsidRDefault="00000000">
            <w:pPr>
              <w:pStyle w:val="Compact"/>
            </w:pPr>
            <w:r>
              <w:t>99.9%</w:t>
            </w:r>
          </w:p>
        </w:tc>
        <w:tc>
          <w:tcPr>
            <w:tcW w:w="0" w:type="auto"/>
          </w:tcPr>
          <w:p w14:paraId="3DA8E9DC" w14:textId="77777777" w:rsidR="0041262F" w:rsidRDefault="00000000">
            <w:pPr>
              <w:pStyle w:val="Compact"/>
            </w:pPr>
            <w:r>
              <w:t>Any service, LRS</w:t>
            </w:r>
          </w:p>
        </w:tc>
      </w:tr>
      <w:tr w:rsidR="0041262F" w14:paraId="3DA8E9E0" w14:textId="77777777">
        <w:tc>
          <w:tcPr>
            <w:tcW w:w="0" w:type="auto"/>
          </w:tcPr>
          <w:p w14:paraId="3DA8E9DE" w14:textId="77777777" w:rsidR="0041262F" w:rsidRDefault="00000000">
            <w:pPr>
              <w:pStyle w:val="Compact"/>
            </w:pPr>
            <w:r>
              <w:t>99.95%</w:t>
            </w:r>
          </w:p>
        </w:tc>
        <w:tc>
          <w:tcPr>
            <w:tcW w:w="0" w:type="auto"/>
          </w:tcPr>
          <w:p w14:paraId="3DA8E9DF" w14:textId="77777777" w:rsidR="0041262F" w:rsidRDefault="00000000">
            <w:pPr>
              <w:pStyle w:val="Compact"/>
            </w:pPr>
            <w:r>
              <w:t>Azure SQL zone-redundant</w:t>
            </w:r>
          </w:p>
        </w:tc>
      </w:tr>
      <w:tr w:rsidR="0041262F" w14:paraId="3DA8E9E3" w14:textId="77777777">
        <w:tc>
          <w:tcPr>
            <w:tcW w:w="0" w:type="auto"/>
          </w:tcPr>
          <w:p w14:paraId="3DA8E9E1" w14:textId="77777777" w:rsidR="0041262F" w:rsidRDefault="00000000">
            <w:pPr>
              <w:pStyle w:val="Compact"/>
            </w:pPr>
            <w:r>
              <w:t>99.99%</w:t>
            </w:r>
          </w:p>
        </w:tc>
        <w:tc>
          <w:tcPr>
            <w:tcW w:w="0" w:type="auto"/>
          </w:tcPr>
          <w:p w14:paraId="3DA8E9E2" w14:textId="77777777" w:rsidR="0041262F" w:rsidRDefault="00000000">
            <w:pPr>
              <w:pStyle w:val="Compact"/>
            </w:pPr>
            <w:r>
              <w:t>Azure SQL Failover Groups or CosmosDB</w:t>
            </w:r>
          </w:p>
        </w:tc>
      </w:tr>
      <w:tr w:rsidR="0041262F" w14:paraId="3DA8E9E6" w14:textId="77777777">
        <w:tc>
          <w:tcPr>
            <w:tcW w:w="0" w:type="auto"/>
          </w:tcPr>
          <w:p w14:paraId="3DA8E9E4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9E5" w14:textId="77777777" w:rsidR="0041262F" w:rsidRDefault="00000000">
            <w:pPr>
              <w:pStyle w:val="Compact"/>
            </w:pPr>
            <w:r>
              <w:t>CosmosDB multi-region multi-write</w:t>
            </w:r>
          </w:p>
        </w:tc>
      </w:tr>
    </w:tbl>
    <w:p w14:paraId="3DA8E9E7" w14:textId="77777777" w:rsidR="0041262F" w:rsidRDefault="00000000">
      <w:pPr>
        <w:pStyle w:val="Heading2"/>
      </w:pPr>
      <w:bookmarkStart w:id="76" w:name="_Toc221188298"/>
      <w:bookmarkStart w:id="77" w:name="actionable-knowledge"/>
      <w:bookmarkEnd w:id="72"/>
      <w:bookmarkEnd w:id="75"/>
      <w:r>
        <w:t>5.3 Actionable Knowledge</w:t>
      </w:r>
      <w:bookmarkEnd w:id="76"/>
    </w:p>
    <w:p w14:paraId="3DA8E9E8" w14:textId="77777777" w:rsidR="0041262F" w:rsidRDefault="00000000">
      <w:pPr>
        <w:pStyle w:val="Heading3"/>
      </w:pPr>
      <w:bookmarkStart w:id="78" w:name="summary-comparison-table"/>
      <w:r>
        <w:t>Summary Comparison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38"/>
        <w:gridCol w:w="2232"/>
        <w:gridCol w:w="1842"/>
        <w:gridCol w:w="1627"/>
      </w:tblGrid>
      <w:tr w:rsidR="0041262F" w14:paraId="3DA8E9ED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9E9" w14:textId="77777777" w:rsidR="0041262F" w:rsidRDefault="00000000">
            <w:pPr>
              <w:pStyle w:val="Compact"/>
            </w:pPr>
            <w:r>
              <w:t>Capability</w:t>
            </w:r>
          </w:p>
        </w:tc>
        <w:tc>
          <w:tcPr>
            <w:tcW w:w="0" w:type="auto"/>
          </w:tcPr>
          <w:p w14:paraId="3DA8E9EA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DA8E9EB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9EC" w14:textId="77777777" w:rsidR="0041262F" w:rsidRDefault="00000000">
            <w:pPr>
              <w:pStyle w:val="Compact"/>
            </w:pPr>
            <w:r>
              <w:t>Table Storage</w:t>
            </w:r>
          </w:p>
        </w:tc>
      </w:tr>
      <w:tr w:rsidR="0041262F" w14:paraId="3DA8E9F2" w14:textId="77777777">
        <w:tc>
          <w:tcPr>
            <w:tcW w:w="0" w:type="auto"/>
          </w:tcPr>
          <w:p w14:paraId="3DA8E9EE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Local redundancy</w:t>
            </w:r>
          </w:p>
        </w:tc>
        <w:tc>
          <w:tcPr>
            <w:tcW w:w="0" w:type="auto"/>
          </w:tcPr>
          <w:p w14:paraId="3DA8E9EF" w14:textId="77777777" w:rsidR="0041262F" w:rsidRDefault="00000000">
            <w:pPr>
              <w:pStyle w:val="Compact"/>
            </w:pPr>
            <w:r>
              <w:t>✅ 3 copies</w:t>
            </w:r>
          </w:p>
        </w:tc>
        <w:tc>
          <w:tcPr>
            <w:tcW w:w="0" w:type="auto"/>
          </w:tcPr>
          <w:p w14:paraId="3DA8E9F0" w14:textId="77777777" w:rsidR="0041262F" w:rsidRDefault="00000000">
            <w:pPr>
              <w:pStyle w:val="Compact"/>
            </w:pPr>
            <w:r>
              <w:t>✅ 4 copies</w:t>
            </w:r>
          </w:p>
        </w:tc>
        <w:tc>
          <w:tcPr>
            <w:tcW w:w="0" w:type="auto"/>
          </w:tcPr>
          <w:p w14:paraId="3DA8E9F1" w14:textId="77777777" w:rsidR="0041262F" w:rsidRDefault="00000000">
            <w:pPr>
              <w:pStyle w:val="Compact"/>
            </w:pPr>
            <w:r>
              <w:t>✅ 3 copies</w:t>
            </w:r>
          </w:p>
        </w:tc>
      </w:tr>
      <w:tr w:rsidR="0041262F" w14:paraId="3DA8E9F7" w14:textId="77777777">
        <w:tc>
          <w:tcPr>
            <w:tcW w:w="0" w:type="auto"/>
          </w:tcPr>
          <w:p w14:paraId="3DA8E9F3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Zone redundancy</w:t>
            </w:r>
          </w:p>
        </w:tc>
        <w:tc>
          <w:tcPr>
            <w:tcW w:w="0" w:type="auto"/>
          </w:tcPr>
          <w:p w14:paraId="3DA8E9F4" w14:textId="77777777" w:rsidR="0041262F" w:rsidRDefault="00000000">
            <w:pPr>
              <w:pStyle w:val="Compact"/>
            </w:pPr>
            <w:r>
              <w:t>✅ Optional</w:t>
            </w:r>
          </w:p>
        </w:tc>
        <w:tc>
          <w:tcPr>
            <w:tcW w:w="0" w:type="auto"/>
          </w:tcPr>
          <w:p w14:paraId="3DA8E9F5" w14:textId="77777777" w:rsidR="0041262F" w:rsidRDefault="00000000">
            <w:pPr>
              <w:pStyle w:val="Compact"/>
            </w:pPr>
            <w:r>
              <w:t>✅ Optional</w:t>
            </w:r>
          </w:p>
        </w:tc>
        <w:tc>
          <w:tcPr>
            <w:tcW w:w="0" w:type="auto"/>
          </w:tcPr>
          <w:p w14:paraId="3DA8E9F6" w14:textId="77777777" w:rsidR="0041262F" w:rsidRDefault="00000000">
            <w:pPr>
              <w:pStyle w:val="Compact"/>
            </w:pPr>
            <w:r>
              <w:t>✅ ZRS</w:t>
            </w:r>
          </w:p>
        </w:tc>
      </w:tr>
      <w:tr w:rsidR="0041262F" w14:paraId="3DA8E9FC" w14:textId="77777777">
        <w:tc>
          <w:tcPr>
            <w:tcW w:w="0" w:type="auto"/>
          </w:tcPr>
          <w:p w14:paraId="3DA8E9F8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Geo-replication</w:t>
            </w:r>
          </w:p>
        </w:tc>
        <w:tc>
          <w:tcPr>
            <w:tcW w:w="0" w:type="auto"/>
          </w:tcPr>
          <w:p w14:paraId="3DA8E9F9" w14:textId="77777777" w:rsidR="0041262F" w:rsidRDefault="00000000">
            <w:pPr>
              <w:pStyle w:val="Compact"/>
            </w:pPr>
            <w:r>
              <w:t>✅ Geo-replica</w:t>
            </w:r>
          </w:p>
        </w:tc>
        <w:tc>
          <w:tcPr>
            <w:tcW w:w="0" w:type="auto"/>
          </w:tcPr>
          <w:p w14:paraId="3DA8E9FA" w14:textId="77777777" w:rsidR="0041262F" w:rsidRDefault="00000000">
            <w:pPr>
              <w:pStyle w:val="Compact"/>
            </w:pPr>
            <w:r>
              <w:t>✅ Multi-region</w:t>
            </w:r>
          </w:p>
        </w:tc>
        <w:tc>
          <w:tcPr>
            <w:tcW w:w="0" w:type="auto"/>
          </w:tcPr>
          <w:p w14:paraId="3DA8E9FB" w14:textId="77777777" w:rsidR="0041262F" w:rsidRDefault="00000000">
            <w:pPr>
              <w:pStyle w:val="Compact"/>
            </w:pPr>
            <w:r>
              <w:t>✅ GRS</w:t>
            </w:r>
          </w:p>
        </w:tc>
      </w:tr>
      <w:tr w:rsidR="0041262F" w14:paraId="3DA8EA01" w14:textId="77777777">
        <w:tc>
          <w:tcPr>
            <w:tcW w:w="0" w:type="auto"/>
          </w:tcPr>
          <w:p w14:paraId="3DA8E9FD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Multi-region writes</w:t>
            </w:r>
          </w:p>
        </w:tc>
        <w:tc>
          <w:tcPr>
            <w:tcW w:w="0" w:type="auto"/>
          </w:tcPr>
          <w:p w14:paraId="3DA8E9FE" w14:textId="77777777" w:rsidR="0041262F" w:rsidRDefault="00000000">
            <w:pPr>
              <w:pStyle w:val="Compact"/>
            </w:pPr>
            <w:r>
              <w:t>❌ No</w:t>
            </w:r>
          </w:p>
        </w:tc>
        <w:tc>
          <w:tcPr>
            <w:tcW w:w="0" w:type="auto"/>
          </w:tcPr>
          <w:p w14:paraId="3DA8E9FF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A00" w14:textId="77777777" w:rsidR="0041262F" w:rsidRDefault="00000000">
            <w:pPr>
              <w:pStyle w:val="Compact"/>
            </w:pPr>
            <w:r>
              <w:t>❌ No</w:t>
            </w:r>
          </w:p>
        </w:tc>
      </w:tr>
      <w:tr w:rsidR="0041262F" w14:paraId="3DA8EA06" w14:textId="77777777">
        <w:tc>
          <w:tcPr>
            <w:tcW w:w="0" w:type="auto"/>
          </w:tcPr>
          <w:p w14:paraId="3DA8EA02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Read from secondary</w:t>
            </w:r>
          </w:p>
        </w:tc>
        <w:tc>
          <w:tcPr>
            <w:tcW w:w="0" w:type="auto"/>
          </w:tcPr>
          <w:p w14:paraId="3DA8EA03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A04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A05" w14:textId="77777777" w:rsidR="0041262F" w:rsidRDefault="00000000">
            <w:pPr>
              <w:pStyle w:val="Compact"/>
            </w:pPr>
            <w:r>
              <w:t>✅ RA-GRS</w:t>
            </w:r>
          </w:p>
        </w:tc>
      </w:tr>
      <w:tr w:rsidR="0041262F" w14:paraId="3DA8EA0B" w14:textId="77777777">
        <w:tc>
          <w:tcPr>
            <w:tcW w:w="0" w:type="auto"/>
          </w:tcPr>
          <w:p w14:paraId="3DA8EA07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Auto failover</w:t>
            </w:r>
          </w:p>
        </w:tc>
        <w:tc>
          <w:tcPr>
            <w:tcW w:w="0" w:type="auto"/>
          </w:tcPr>
          <w:p w14:paraId="3DA8EA08" w14:textId="77777777" w:rsidR="0041262F" w:rsidRDefault="00000000">
            <w:pPr>
              <w:pStyle w:val="Compact"/>
            </w:pPr>
            <w:r>
              <w:t>✅ Failover Groups</w:t>
            </w:r>
          </w:p>
        </w:tc>
        <w:tc>
          <w:tcPr>
            <w:tcW w:w="0" w:type="auto"/>
          </w:tcPr>
          <w:p w14:paraId="3DA8EA09" w14:textId="77777777" w:rsidR="0041262F" w:rsidRDefault="00000000">
            <w:pPr>
              <w:pStyle w:val="Compact"/>
            </w:pPr>
            <w:r>
              <w:t>✅ Built-in</w:t>
            </w:r>
          </w:p>
        </w:tc>
        <w:tc>
          <w:tcPr>
            <w:tcW w:w="0" w:type="auto"/>
          </w:tcPr>
          <w:p w14:paraId="3DA8EA0A" w14:textId="77777777" w:rsidR="0041262F" w:rsidRDefault="00000000">
            <w:pPr>
              <w:pStyle w:val="Compact"/>
            </w:pPr>
            <w:r>
              <w:t>⚠️ Limited</w:t>
            </w:r>
          </w:p>
        </w:tc>
      </w:tr>
      <w:tr w:rsidR="0041262F" w14:paraId="3DA8EA10" w14:textId="77777777">
        <w:tc>
          <w:tcPr>
            <w:tcW w:w="0" w:type="auto"/>
          </w:tcPr>
          <w:p w14:paraId="3DA8EA0C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Custom region pairs</w:t>
            </w:r>
          </w:p>
        </w:tc>
        <w:tc>
          <w:tcPr>
            <w:tcW w:w="0" w:type="auto"/>
          </w:tcPr>
          <w:p w14:paraId="3DA8EA0D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A0E" w14:textId="77777777" w:rsidR="0041262F" w:rsidRDefault="00000000">
            <w:pPr>
              <w:pStyle w:val="Compact"/>
            </w:pPr>
            <w:r>
              <w:t>✅ Yes</w:t>
            </w:r>
          </w:p>
        </w:tc>
        <w:tc>
          <w:tcPr>
            <w:tcW w:w="0" w:type="auto"/>
          </w:tcPr>
          <w:p w14:paraId="3DA8EA0F" w14:textId="77777777" w:rsidR="0041262F" w:rsidRDefault="00000000">
            <w:pPr>
              <w:pStyle w:val="Compact"/>
            </w:pPr>
            <w:r>
              <w:t>❌ No</w:t>
            </w:r>
          </w:p>
        </w:tc>
      </w:tr>
      <w:tr w:rsidR="0041262F" w14:paraId="3DA8EA15" w14:textId="77777777">
        <w:tc>
          <w:tcPr>
            <w:tcW w:w="0" w:type="auto"/>
          </w:tcPr>
          <w:p w14:paraId="3DA8EA11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Best RPO</w:t>
            </w:r>
          </w:p>
        </w:tc>
        <w:tc>
          <w:tcPr>
            <w:tcW w:w="0" w:type="auto"/>
          </w:tcPr>
          <w:p w14:paraId="3DA8EA12" w14:textId="77777777" w:rsidR="0041262F" w:rsidRDefault="00000000">
            <w:pPr>
              <w:pStyle w:val="Compact"/>
            </w:pPr>
            <w:r>
              <w:t>&lt; 5 seconds</w:t>
            </w:r>
          </w:p>
        </w:tc>
        <w:tc>
          <w:tcPr>
            <w:tcW w:w="0" w:type="auto"/>
          </w:tcPr>
          <w:p w14:paraId="3DA8EA13" w14:textId="77777777" w:rsidR="0041262F" w:rsidRDefault="00000000">
            <w:pPr>
              <w:pStyle w:val="Compact"/>
            </w:pPr>
            <w:r>
              <w:t>0 (strong)</w:t>
            </w:r>
          </w:p>
        </w:tc>
        <w:tc>
          <w:tcPr>
            <w:tcW w:w="0" w:type="auto"/>
          </w:tcPr>
          <w:p w14:paraId="3DA8EA14" w14:textId="77777777" w:rsidR="0041262F" w:rsidRDefault="00000000">
            <w:pPr>
              <w:pStyle w:val="Compact"/>
            </w:pPr>
            <w:r>
              <w:t>~15 minutes</w:t>
            </w:r>
          </w:p>
        </w:tc>
      </w:tr>
      <w:tr w:rsidR="0041262F" w14:paraId="3DA8EA1A" w14:textId="77777777">
        <w:tc>
          <w:tcPr>
            <w:tcW w:w="0" w:type="auto"/>
          </w:tcPr>
          <w:p w14:paraId="3DA8EA16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Best RTO</w:t>
            </w:r>
          </w:p>
        </w:tc>
        <w:tc>
          <w:tcPr>
            <w:tcW w:w="0" w:type="auto"/>
          </w:tcPr>
          <w:p w14:paraId="3DA8EA17" w14:textId="77777777" w:rsidR="0041262F" w:rsidRDefault="00000000">
            <w:pPr>
              <w:pStyle w:val="Compact"/>
            </w:pPr>
            <w:r>
              <w:t>&lt; 1 hour</w:t>
            </w:r>
          </w:p>
        </w:tc>
        <w:tc>
          <w:tcPr>
            <w:tcW w:w="0" w:type="auto"/>
          </w:tcPr>
          <w:p w14:paraId="3DA8EA18" w14:textId="77777777" w:rsidR="0041262F" w:rsidRDefault="00000000">
            <w:pPr>
              <w:pStyle w:val="Compact"/>
            </w:pPr>
            <w:r>
              <w:t>~0 seconds</w:t>
            </w:r>
          </w:p>
        </w:tc>
        <w:tc>
          <w:tcPr>
            <w:tcW w:w="0" w:type="auto"/>
          </w:tcPr>
          <w:p w14:paraId="3DA8EA19" w14:textId="77777777" w:rsidR="0041262F" w:rsidRDefault="00000000">
            <w:pPr>
              <w:pStyle w:val="Compact"/>
            </w:pPr>
            <w:r>
              <w:t>Hours</w:t>
            </w:r>
          </w:p>
        </w:tc>
      </w:tr>
      <w:tr w:rsidR="0041262F" w14:paraId="3DA8EA1F" w14:textId="77777777">
        <w:tc>
          <w:tcPr>
            <w:tcW w:w="0" w:type="auto"/>
          </w:tcPr>
          <w:p w14:paraId="3DA8EA1B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Best SLA</w:t>
            </w:r>
          </w:p>
        </w:tc>
        <w:tc>
          <w:tcPr>
            <w:tcW w:w="0" w:type="auto"/>
          </w:tcPr>
          <w:p w14:paraId="3DA8EA1C" w14:textId="77777777" w:rsidR="0041262F" w:rsidRDefault="00000000">
            <w:pPr>
              <w:pStyle w:val="Compact"/>
            </w:pPr>
            <w:r>
              <w:t>99.995%</w:t>
            </w:r>
          </w:p>
        </w:tc>
        <w:tc>
          <w:tcPr>
            <w:tcW w:w="0" w:type="auto"/>
          </w:tcPr>
          <w:p w14:paraId="3DA8EA1D" w14:textId="77777777" w:rsidR="0041262F" w:rsidRDefault="00000000">
            <w:pPr>
              <w:pStyle w:val="Compact"/>
            </w:pPr>
            <w:r>
              <w:t>99.999%</w:t>
            </w:r>
          </w:p>
        </w:tc>
        <w:tc>
          <w:tcPr>
            <w:tcW w:w="0" w:type="auto"/>
          </w:tcPr>
          <w:p w14:paraId="3DA8EA1E" w14:textId="77777777" w:rsidR="0041262F" w:rsidRDefault="00000000">
            <w:pPr>
              <w:pStyle w:val="Compact"/>
            </w:pPr>
            <w:r>
              <w:t>99.99%</w:t>
            </w:r>
          </w:p>
        </w:tc>
      </w:tr>
    </w:tbl>
    <w:p w14:paraId="3DA8EA20" w14:textId="77777777" w:rsidR="0041262F" w:rsidRDefault="00000000">
      <w:pPr>
        <w:pStyle w:val="Heading3"/>
      </w:pPr>
      <w:bookmarkStart w:id="79" w:name="quick-reference-redundancy-options"/>
      <w:bookmarkEnd w:id="78"/>
      <w:r>
        <w:t>Quick Reference: Redundancy Options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0"/>
        <w:gridCol w:w="2391"/>
        <w:gridCol w:w="1825"/>
        <w:gridCol w:w="1957"/>
      </w:tblGrid>
      <w:tr w:rsidR="0041262F" w14:paraId="3DA8EA25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A21" w14:textId="77777777" w:rsidR="0041262F" w:rsidRDefault="00000000">
            <w:pPr>
              <w:pStyle w:val="Compact"/>
            </w:pPr>
            <w:r>
              <w:t>Need</w:t>
            </w:r>
          </w:p>
        </w:tc>
        <w:tc>
          <w:tcPr>
            <w:tcW w:w="0" w:type="auto"/>
          </w:tcPr>
          <w:p w14:paraId="3DA8EA22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3DA8EA23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3DA8EA24" w14:textId="77777777" w:rsidR="0041262F" w:rsidRDefault="00000000">
            <w:pPr>
              <w:pStyle w:val="Compact"/>
            </w:pPr>
            <w:r>
              <w:t>Table Storage</w:t>
            </w:r>
          </w:p>
        </w:tc>
      </w:tr>
      <w:tr w:rsidR="0041262F" w14:paraId="3DA8EA2A" w14:textId="77777777">
        <w:tc>
          <w:tcPr>
            <w:tcW w:w="0" w:type="auto"/>
          </w:tcPr>
          <w:p w14:paraId="3DA8EA26" w14:textId="77777777" w:rsidR="0041262F" w:rsidRDefault="00000000">
            <w:pPr>
              <w:pStyle w:val="Compact"/>
            </w:pPr>
            <w:r>
              <w:t>Cheapest</w:t>
            </w:r>
          </w:p>
        </w:tc>
        <w:tc>
          <w:tcPr>
            <w:tcW w:w="0" w:type="auto"/>
          </w:tcPr>
          <w:p w14:paraId="3DA8EA27" w14:textId="77777777" w:rsidR="0041262F" w:rsidRDefault="00000000">
            <w:pPr>
              <w:pStyle w:val="Compact"/>
            </w:pPr>
            <w:r>
              <w:t>Basic (LRS)</w:t>
            </w:r>
          </w:p>
        </w:tc>
        <w:tc>
          <w:tcPr>
            <w:tcW w:w="0" w:type="auto"/>
          </w:tcPr>
          <w:p w14:paraId="3DA8EA28" w14:textId="77777777" w:rsidR="0041262F" w:rsidRDefault="00000000">
            <w:pPr>
              <w:pStyle w:val="Compact"/>
            </w:pPr>
            <w:r>
              <w:t>Single region</w:t>
            </w:r>
          </w:p>
        </w:tc>
        <w:tc>
          <w:tcPr>
            <w:tcW w:w="0" w:type="auto"/>
          </w:tcPr>
          <w:p w14:paraId="3DA8EA29" w14:textId="77777777" w:rsidR="0041262F" w:rsidRDefault="00000000">
            <w:pPr>
              <w:pStyle w:val="Compact"/>
            </w:pPr>
            <w:r>
              <w:t>LRS</w:t>
            </w:r>
          </w:p>
        </w:tc>
      </w:tr>
      <w:tr w:rsidR="0041262F" w14:paraId="3DA8EA2F" w14:textId="77777777">
        <w:tc>
          <w:tcPr>
            <w:tcW w:w="0" w:type="auto"/>
          </w:tcPr>
          <w:p w14:paraId="3DA8EA2B" w14:textId="77777777" w:rsidR="0041262F" w:rsidRDefault="00000000">
            <w:pPr>
              <w:pStyle w:val="Compact"/>
            </w:pPr>
            <w:r>
              <w:t>Zone HA</w:t>
            </w:r>
          </w:p>
        </w:tc>
        <w:tc>
          <w:tcPr>
            <w:tcW w:w="0" w:type="auto"/>
          </w:tcPr>
          <w:p w14:paraId="3DA8EA2C" w14:textId="77777777" w:rsidR="0041262F" w:rsidRDefault="00000000">
            <w:pPr>
              <w:pStyle w:val="Compact"/>
            </w:pPr>
            <w:r>
              <w:t>Zone-redundant tier</w:t>
            </w:r>
          </w:p>
        </w:tc>
        <w:tc>
          <w:tcPr>
            <w:tcW w:w="0" w:type="auto"/>
          </w:tcPr>
          <w:p w14:paraId="3DA8EA2D" w14:textId="77777777" w:rsidR="0041262F" w:rsidRDefault="00000000">
            <w:pPr>
              <w:pStyle w:val="Compact"/>
            </w:pPr>
            <w:r>
              <w:t>Enable AZ</w:t>
            </w:r>
          </w:p>
        </w:tc>
        <w:tc>
          <w:tcPr>
            <w:tcW w:w="0" w:type="auto"/>
          </w:tcPr>
          <w:p w14:paraId="3DA8EA2E" w14:textId="77777777" w:rsidR="0041262F" w:rsidRDefault="00000000">
            <w:pPr>
              <w:pStyle w:val="Compact"/>
            </w:pPr>
            <w:r>
              <w:t>ZRS</w:t>
            </w:r>
          </w:p>
        </w:tc>
      </w:tr>
      <w:tr w:rsidR="0041262F" w14:paraId="3DA8EA34" w14:textId="77777777">
        <w:tc>
          <w:tcPr>
            <w:tcW w:w="0" w:type="auto"/>
          </w:tcPr>
          <w:p w14:paraId="3DA8EA30" w14:textId="77777777" w:rsidR="0041262F" w:rsidRDefault="00000000">
            <w:pPr>
              <w:pStyle w:val="Compact"/>
            </w:pPr>
            <w:r>
              <w:t>Geo DR</w:t>
            </w:r>
          </w:p>
        </w:tc>
        <w:tc>
          <w:tcPr>
            <w:tcW w:w="0" w:type="auto"/>
          </w:tcPr>
          <w:p w14:paraId="3DA8EA31" w14:textId="77777777" w:rsidR="0041262F" w:rsidRDefault="00000000">
            <w:pPr>
              <w:pStyle w:val="Compact"/>
            </w:pPr>
            <w:r>
              <w:t>Geo-replica</w:t>
            </w:r>
          </w:p>
        </w:tc>
        <w:tc>
          <w:tcPr>
            <w:tcW w:w="0" w:type="auto"/>
          </w:tcPr>
          <w:p w14:paraId="3DA8EA32" w14:textId="77777777" w:rsidR="0041262F" w:rsidRDefault="00000000">
            <w:pPr>
              <w:pStyle w:val="Compact"/>
            </w:pPr>
            <w:r>
              <w:t>Add region</w:t>
            </w:r>
          </w:p>
        </w:tc>
        <w:tc>
          <w:tcPr>
            <w:tcW w:w="0" w:type="auto"/>
          </w:tcPr>
          <w:p w14:paraId="3DA8EA33" w14:textId="77777777" w:rsidR="0041262F" w:rsidRDefault="00000000">
            <w:pPr>
              <w:pStyle w:val="Compact"/>
            </w:pPr>
            <w:r>
              <w:t>GRS</w:t>
            </w:r>
          </w:p>
        </w:tc>
      </w:tr>
      <w:tr w:rsidR="0041262F" w14:paraId="3DA8EA39" w14:textId="77777777">
        <w:tc>
          <w:tcPr>
            <w:tcW w:w="0" w:type="auto"/>
          </w:tcPr>
          <w:p w14:paraId="3DA8EA35" w14:textId="77777777" w:rsidR="0041262F" w:rsidRDefault="00000000">
            <w:pPr>
              <w:pStyle w:val="Compact"/>
            </w:pPr>
            <w:r>
              <w:t>Read offload</w:t>
            </w:r>
          </w:p>
        </w:tc>
        <w:tc>
          <w:tcPr>
            <w:tcW w:w="0" w:type="auto"/>
          </w:tcPr>
          <w:p w14:paraId="3DA8EA36" w14:textId="77777777" w:rsidR="0041262F" w:rsidRDefault="00000000">
            <w:pPr>
              <w:pStyle w:val="Compact"/>
            </w:pPr>
            <w:r>
              <w:t>Geo-replica</w:t>
            </w:r>
          </w:p>
        </w:tc>
        <w:tc>
          <w:tcPr>
            <w:tcW w:w="0" w:type="auto"/>
          </w:tcPr>
          <w:p w14:paraId="3DA8EA37" w14:textId="77777777" w:rsidR="0041262F" w:rsidRDefault="00000000">
            <w:pPr>
              <w:pStyle w:val="Compact"/>
            </w:pPr>
            <w:r>
              <w:t>Multi-region</w:t>
            </w:r>
          </w:p>
        </w:tc>
        <w:tc>
          <w:tcPr>
            <w:tcW w:w="0" w:type="auto"/>
          </w:tcPr>
          <w:p w14:paraId="3DA8EA38" w14:textId="77777777" w:rsidR="0041262F" w:rsidRDefault="00000000">
            <w:pPr>
              <w:pStyle w:val="Compact"/>
            </w:pPr>
            <w:r>
              <w:t>RA-GRS</w:t>
            </w:r>
          </w:p>
        </w:tc>
      </w:tr>
      <w:tr w:rsidR="0041262F" w14:paraId="3DA8EA3E" w14:textId="77777777">
        <w:tc>
          <w:tcPr>
            <w:tcW w:w="0" w:type="auto"/>
          </w:tcPr>
          <w:p w14:paraId="3DA8EA3A" w14:textId="77777777" w:rsidR="0041262F" w:rsidRDefault="00000000">
            <w:pPr>
              <w:pStyle w:val="Compact"/>
            </w:pPr>
            <w:r>
              <w:t>Auto failover</w:t>
            </w:r>
          </w:p>
        </w:tc>
        <w:tc>
          <w:tcPr>
            <w:tcW w:w="0" w:type="auto"/>
          </w:tcPr>
          <w:p w14:paraId="3DA8EA3B" w14:textId="77777777" w:rsidR="0041262F" w:rsidRDefault="00000000">
            <w:pPr>
              <w:pStyle w:val="Compact"/>
            </w:pPr>
            <w:r>
              <w:t>Failover Groups</w:t>
            </w:r>
          </w:p>
        </w:tc>
        <w:tc>
          <w:tcPr>
            <w:tcW w:w="0" w:type="auto"/>
          </w:tcPr>
          <w:p w14:paraId="3DA8EA3C" w14:textId="77777777" w:rsidR="0041262F" w:rsidRDefault="00000000">
            <w:pPr>
              <w:pStyle w:val="Compact"/>
            </w:pPr>
            <w:r>
              <w:t>Multi-write</w:t>
            </w:r>
          </w:p>
        </w:tc>
        <w:tc>
          <w:tcPr>
            <w:tcW w:w="0" w:type="auto"/>
          </w:tcPr>
          <w:p w14:paraId="3DA8EA3D" w14:textId="77777777" w:rsidR="0041262F" w:rsidRDefault="00000000">
            <w:pPr>
              <w:pStyle w:val="Compact"/>
            </w:pPr>
            <w:r>
              <w:t>❌ Not available</w:t>
            </w:r>
          </w:p>
        </w:tc>
      </w:tr>
      <w:tr w:rsidR="0041262F" w14:paraId="3DA8EA43" w14:textId="77777777">
        <w:tc>
          <w:tcPr>
            <w:tcW w:w="0" w:type="auto"/>
          </w:tcPr>
          <w:p w14:paraId="3DA8EA3F" w14:textId="77777777" w:rsidR="0041262F" w:rsidRDefault="00000000">
            <w:pPr>
              <w:pStyle w:val="Compact"/>
            </w:pPr>
            <w:r>
              <w:t>Maximum HA</w:t>
            </w:r>
          </w:p>
        </w:tc>
        <w:tc>
          <w:tcPr>
            <w:tcW w:w="0" w:type="auto"/>
          </w:tcPr>
          <w:p w14:paraId="3DA8EA40" w14:textId="77777777" w:rsidR="0041262F" w:rsidRDefault="00000000">
            <w:pPr>
              <w:pStyle w:val="Compact"/>
            </w:pPr>
            <w:r>
              <w:t>BC + Failover Groups</w:t>
            </w:r>
          </w:p>
        </w:tc>
        <w:tc>
          <w:tcPr>
            <w:tcW w:w="0" w:type="auto"/>
          </w:tcPr>
          <w:p w14:paraId="3DA8EA41" w14:textId="77777777" w:rsidR="0041262F" w:rsidRDefault="00000000">
            <w:pPr>
              <w:pStyle w:val="Compact"/>
            </w:pPr>
            <w:r>
              <w:t>Multi-write + AZ</w:t>
            </w:r>
          </w:p>
        </w:tc>
        <w:tc>
          <w:tcPr>
            <w:tcW w:w="0" w:type="auto"/>
          </w:tcPr>
          <w:p w14:paraId="3DA8EA42" w14:textId="77777777" w:rsidR="0041262F" w:rsidRDefault="00000000">
            <w:pPr>
              <w:pStyle w:val="Compact"/>
            </w:pPr>
            <w:r>
              <w:t>RA-GZRS</w:t>
            </w:r>
          </w:p>
        </w:tc>
      </w:tr>
    </w:tbl>
    <w:p w14:paraId="3DA8EA44" w14:textId="77777777" w:rsidR="0041262F" w:rsidRDefault="00000000">
      <w:r>
        <w:pict w14:anchorId="3DA8EAB3">
          <v:rect id="_x0000_i1033" style="width:0;height:1.5pt" o:hralign="center" o:hrstd="t" o:hr="t"/>
        </w:pict>
      </w:r>
    </w:p>
    <w:p w14:paraId="3DA8EA45" w14:textId="77777777" w:rsidR="0041262F" w:rsidRDefault="00000000">
      <w:pPr>
        <w:pStyle w:val="Heading1"/>
      </w:pPr>
      <w:bookmarkStart w:id="80" w:name="_Toc221188299"/>
      <w:bookmarkStart w:id="81" w:name="appendix"/>
      <w:bookmarkEnd w:id="63"/>
      <w:bookmarkEnd w:id="77"/>
      <w:bookmarkEnd w:id="79"/>
      <w:r>
        <w:t>Appendix</w:t>
      </w:r>
      <w:bookmarkEnd w:id="80"/>
    </w:p>
    <w:p w14:paraId="3DA8EA46" w14:textId="77777777" w:rsidR="0041262F" w:rsidRDefault="00000000">
      <w:pPr>
        <w:pStyle w:val="Heading2"/>
      </w:pPr>
      <w:bookmarkStart w:id="82" w:name="_Toc221188300"/>
      <w:bookmarkStart w:id="83" w:name="a.-official-documentation"/>
      <w:r>
        <w:t>A. Official Documentation</w:t>
      </w:r>
      <w:bookmarkEnd w:id="8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5985"/>
      </w:tblGrid>
      <w:tr w:rsidR="0041262F" w14:paraId="3DA8EA49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3DA8EA47" w14:textId="77777777" w:rsidR="0041262F" w:rsidRDefault="00000000">
            <w:pPr>
              <w:pStyle w:val="Compact"/>
            </w:pPr>
            <w:r>
              <w:t>Service</w:t>
            </w:r>
          </w:p>
        </w:tc>
        <w:tc>
          <w:tcPr>
            <w:tcW w:w="4950" w:type="dxa"/>
          </w:tcPr>
          <w:p w14:paraId="3DA8EA48" w14:textId="77777777" w:rsidR="0041262F" w:rsidRDefault="00000000">
            <w:pPr>
              <w:pStyle w:val="Compact"/>
            </w:pPr>
            <w:r>
              <w:t>Documentation</w:t>
            </w:r>
          </w:p>
        </w:tc>
      </w:tr>
      <w:tr w:rsidR="0041262F" w14:paraId="3DA8EA4C" w14:textId="77777777">
        <w:tc>
          <w:tcPr>
            <w:tcW w:w="2970" w:type="dxa"/>
          </w:tcPr>
          <w:p w14:paraId="3DA8EA4A" w14:textId="77777777" w:rsidR="0041262F" w:rsidRDefault="00000000">
            <w:pPr>
              <w:pStyle w:val="Compact"/>
            </w:pPr>
            <w:r>
              <w:t>Azure SQL</w:t>
            </w:r>
          </w:p>
        </w:tc>
        <w:tc>
          <w:tcPr>
            <w:tcW w:w="4950" w:type="dxa"/>
          </w:tcPr>
          <w:p w14:paraId="3DA8EA4B" w14:textId="77777777" w:rsidR="0041262F" w:rsidRDefault="00000000">
            <w:pPr>
              <w:pStyle w:val="Compact"/>
            </w:pPr>
            <w:r>
              <w:t>https://docs.microsoft.com/azure/azure-sql/database/high-availability-sla</w:t>
            </w:r>
          </w:p>
        </w:tc>
      </w:tr>
      <w:tr w:rsidR="0041262F" w14:paraId="3DA8EA4F" w14:textId="77777777">
        <w:tc>
          <w:tcPr>
            <w:tcW w:w="2970" w:type="dxa"/>
          </w:tcPr>
          <w:p w14:paraId="3DA8EA4D" w14:textId="77777777" w:rsidR="0041262F" w:rsidRDefault="00000000">
            <w:pPr>
              <w:pStyle w:val="Compact"/>
            </w:pPr>
            <w:r>
              <w:t>CosmosDB</w:t>
            </w:r>
          </w:p>
        </w:tc>
        <w:tc>
          <w:tcPr>
            <w:tcW w:w="4950" w:type="dxa"/>
          </w:tcPr>
          <w:p w14:paraId="3DA8EA4E" w14:textId="77777777" w:rsidR="0041262F" w:rsidRDefault="00000000">
            <w:pPr>
              <w:pStyle w:val="Compact"/>
            </w:pPr>
            <w:r>
              <w:t>https://docs.microsoft.com/azure/cosmos-db/high-availability</w:t>
            </w:r>
          </w:p>
        </w:tc>
      </w:tr>
      <w:tr w:rsidR="0041262F" w14:paraId="3DA8EA52" w14:textId="77777777">
        <w:tc>
          <w:tcPr>
            <w:tcW w:w="2970" w:type="dxa"/>
          </w:tcPr>
          <w:p w14:paraId="3DA8EA50" w14:textId="77777777" w:rsidR="0041262F" w:rsidRDefault="00000000">
            <w:pPr>
              <w:pStyle w:val="Compact"/>
            </w:pPr>
            <w:r>
              <w:t>Table Storage</w:t>
            </w:r>
          </w:p>
        </w:tc>
        <w:tc>
          <w:tcPr>
            <w:tcW w:w="4950" w:type="dxa"/>
          </w:tcPr>
          <w:p w14:paraId="3DA8EA51" w14:textId="77777777" w:rsidR="0041262F" w:rsidRDefault="00000000">
            <w:pPr>
              <w:pStyle w:val="Compact"/>
            </w:pPr>
            <w:r>
              <w:t>https://docs.microsoft.com/azure/storage/common/storage-redundancy</w:t>
            </w:r>
          </w:p>
        </w:tc>
      </w:tr>
    </w:tbl>
    <w:p w14:paraId="3DA8EA53" w14:textId="77777777" w:rsidR="0041262F" w:rsidRDefault="00000000">
      <w:pPr>
        <w:pStyle w:val="Heading2"/>
      </w:pPr>
      <w:bookmarkStart w:id="84" w:name="_Toc221188301"/>
      <w:bookmarkStart w:id="85" w:name="b.-region-pairs-table-storage"/>
      <w:bookmarkEnd w:id="83"/>
      <w:r>
        <w:t>B. Region Pairs (Table Storage)</w:t>
      </w:r>
      <w:bookmarkEnd w:id="8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3"/>
        <w:gridCol w:w="2250"/>
      </w:tblGrid>
      <w:tr w:rsidR="0041262F" w14:paraId="3DA8EA56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A54" w14:textId="77777777" w:rsidR="0041262F" w:rsidRDefault="00000000">
            <w:pPr>
              <w:pStyle w:val="Compact"/>
            </w:pPr>
            <w:r>
              <w:t>Primary Region</w:t>
            </w:r>
          </w:p>
        </w:tc>
        <w:tc>
          <w:tcPr>
            <w:tcW w:w="0" w:type="auto"/>
          </w:tcPr>
          <w:p w14:paraId="3DA8EA55" w14:textId="77777777" w:rsidR="0041262F" w:rsidRDefault="00000000">
            <w:pPr>
              <w:pStyle w:val="Compact"/>
            </w:pPr>
            <w:r>
              <w:t>Paired Region</w:t>
            </w:r>
          </w:p>
        </w:tc>
      </w:tr>
      <w:tr w:rsidR="0041262F" w14:paraId="3DA8EA59" w14:textId="77777777">
        <w:tc>
          <w:tcPr>
            <w:tcW w:w="0" w:type="auto"/>
          </w:tcPr>
          <w:p w14:paraId="3DA8EA57" w14:textId="77777777" w:rsidR="0041262F" w:rsidRDefault="00000000">
            <w:pPr>
              <w:pStyle w:val="Compact"/>
            </w:pPr>
            <w:r>
              <w:t>East US</w:t>
            </w:r>
          </w:p>
        </w:tc>
        <w:tc>
          <w:tcPr>
            <w:tcW w:w="0" w:type="auto"/>
          </w:tcPr>
          <w:p w14:paraId="3DA8EA58" w14:textId="77777777" w:rsidR="0041262F" w:rsidRDefault="00000000">
            <w:pPr>
              <w:pStyle w:val="Compact"/>
            </w:pPr>
            <w:r>
              <w:t>West US</w:t>
            </w:r>
          </w:p>
        </w:tc>
      </w:tr>
      <w:tr w:rsidR="0041262F" w14:paraId="3DA8EA5C" w14:textId="77777777">
        <w:tc>
          <w:tcPr>
            <w:tcW w:w="0" w:type="auto"/>
          </w:tcPr>
          <w:p w14:paraId="3DA8EA5A" w14:textId="77777777" w:rsidR="0041262F" w:rsidRDefault="00000000">
            <w:pPr>
              <w:pStyle w:val="Compact"/>
            </w:pPr>
            <w:r>
              <w:t>East US 2</w:t>
            </w:r>
          </w:p>
        </w:tc>
        <w:tc>
          <w:tcPr>
            <w:tcW w:w="0" w:type="auto"/>
          </w:tcPr>
          <w:p w14:paraId="3DA8EA5B" w14:textId="77777777" w:rsidR="0041262F" w:rsidRDefault="00000000">
            <w:pPr>
              <w:pStyle w:val="Compact"/>
            </w:pPr>
            <w:r>
              <w:t>Central US</w:t>
            </w:r>
          </w:p>
        </w:tc>
      </w:tr>
      <w:tr w:rsidR="0041262F" w14:paraId="3DA8EA5F" w14:textId="77777777">
        <w:tc>
          <w:tcPr>
            <w:tcW w:w="0" w:type="auto"/>
          </w:tcPr>
          <w:p w14:paraId="3DA8EA5D" w14:textId="77777777" w:rsidR="0041262F" w:rsidRDefault="00000000">
            <w:pPr>
              <w:pStyle w:val="Compact"/>
            </w:pPr>
            <w:r>
              <w:t>West US 2</w:t>
            </w:r>
          </w:p>
        </w:tc>
        <w:tc>
          <w:tcPr>
            <w:tcW w:w="0" w:type="auto"/>
          </w:tcPr>
          <w:p w14:paraId="3DA8EA5E" w14:textId="77777777" w:rsidR="0041262F" w:rsidRDefault="00000000">
            <w:pPr>
              <w:pStyle w:val="Compact"/>
            </w:pPr>
            <w:r>
              <w:t>West Central US</w:t>
            </w:r>
          </w:p>
        </w:tc>
      </w:tr>
      <w:tr w:rsidR="0041262F" w14:paraId="3DA8EA62" w14:textId="77777777">
        <w:tc>
          <w:tcPr>
            <w:tcW w:w="0" w:type="auto"/>
          </w:tcPr>
          <w:p w14:paraId="3DA8EA60" w14:textId="77777777" w:rsidR="0041262F" w:rsidRDefault="00000000">
            <w:pPr>
              <w:pStyle w:val="Compact"/>
            </w:pPr>
            <w:r>
              <w:t>North Europe</w:t>
            </w:r>
          </w:p>
        </w:tc>
        <w:tc>
          <w:tcPr>
            <w:tcW w:w="0" w:type="auto"/>
          </w:tcPr>
          <w:p w14:paraId="3DA8EA61" w14:textId="77777777" w:rsidR="0041262F" w:rsidRDefault="00000000">
            <w:pPr>
              <w:pStyle w:val="Compact"/>
            </w:pPr>
            <w:r>
              <w:t>West Europe</w:t>
            </w:r>
          </w:p>
        </w:tc>
      </w:tr>
      <w:tr w:rsidR="0041262F" w14:paraId="3DA8EA65" w14:textId="77777777">
        <w:tc>
          <w:tcPr>
            <w:tcW w:w="0" w:type="auto"/>
          </w:tcPr>
          <w:p w14:paraId="3DA8EA63" w14:textId="77777777" w:rsidR="0041262F" w:rsidRDefault="00000000">
            <w:pPr>
              <w:pStyle w:val="Compact"/>
            </w:pPr>
            <w:r>
              <w:t>Southeast Asia</w:t>
            </w:r>
          </w:p>
        </w:tc>
        <w:tc>
          <w:tcPr>
            <w:tcW w:w="0" w:type="auto"/>
          </w:tcPr>
          <w:p w14:paraId="3DA8EA64" w14:textId="77777777" w:rsidR="0041262F" w:rsidRDefault="00000000">
            <w:pPr>
              <w:pStyle w:val="Compact"/>
            </w:pPr>
            <w:r>
              <w:t>East Asia</w:t>
            </w:r>
          </w:p>
        </w:tc>
      </w:tr>
      <w:tr w:rsidR="0041262F" w14:paraId="3DA8EA68" w14:textId="77777777">
        <w:tc>
          <w:tcPr>
            <w:tcW w:w="0" w:type="auto"/>
          </w:tcPr>
          <w:p w14:paraId="3DA8EA66" w14:textId="77777777" w:rsidR="0041262F" w:rsidRDefault="00000000">
            <w:pPr>
              <w:pStyle w:val="Compact"/>
            </w:pPr>
            <w:r>
              <w:lastRenderedPageBreak/>
              <w:t>UK South</w:t>
            </w:r>
          </w:p>
        </w:tc>
        <w:tc>
          <w:tcPr>
            <w:tcW w:w="0" w:type="auto"/>
          </w:tcPr>
          <w:p w14:paraId="3DA8EA67" w14:textId="77777777" w:rsidR="0041262F" w:rsidRDefault="00000000">
            <w:pPr>
              <w:pStyle w:val="Compact"/>
            </w:pPr>
            <w:r>
              <w:t>UK West</w:t>
            </w:r>
          </w:p>
        </w:tc>
      </w:tr>
      <w:tr w:rsidR="0041262F" w14:paraId="3DA8EA6B" w14:textId="77777777">
        <w:tc>
          <w:tcPr>
            <w:tcW w:w="0" w:type="auto"/>
          </w:tcPr>
          <w:p w14:paraId="3DA8EA69" w14:textId="77777777" w:rsidR="0041262F" w:rsidRDefault="00000000">
            <w:pPr>
              <w:pStyle w:val="Compact"/>
            </w:pPr>
            <w:r>
              <w:t>Australia East</w:t>
            </w:r>
          </w:p>
        </w:tc>
        <w:tc>
          <w:tcPr>
            <w:tcW w:w="0" w:type="auto"/>
          </w:tcPr>
          <w:p w14:paraId="3DA8EA6A" w14:textId="77777777" w:rsidR="0041262F" w:rsidRDefault="00000000">
            <w:pPr>
              <w:pStyle w:val="Compact"/>
            </w:pPr>
            <w:r>
              <w:t>Australia Southeast</w:t>
            </w:r>
          </w:p>
        </w:tc>
      </w:tr>
    </w:tbl>
    <w:p w14:paraId="3DA8EA6C" w14:textId="77777777" w:rsidR="0041262F" w:rsidRDefault="00000000">
      <w:pPr>
        <w:pStyle w:val="Heading2"/>
      </w:pPr>
      <w:bookmarkStart w:id="86" w:name="_Toc221188302"/>
      <w:bookmarkStart w:id="87" w:name="c.-glossary"/>
      <w:bookmarkEnd w:id="85"/>
      <w:r>
        <w:t>C. Glossary</w:t>
      </w:r>
      <w:bookmarkEnd w:id="8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41262F" w14:paraId="3DA8EA6F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A8EA6D" w14:textId="77777777" w:rsidR="0041262F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3DA8EA6E" w14:textId="77777777" w:rsidR="0041262F" w:rsidRDefault="00000000">
            <w:pPr>
              <w:pStyle w:val="Compact"/>
            </w:pPr>
            <w:r>
              <w:t>Definition</w:t>
            </w:r>
          </w:p>
        </w:tc>
      </w:tr>
      <w:tr w:rsidR="0041262F" w14:paraId="3DA8EA72" w14:textId="77777777">
        <w:tc>
          <w:tcPr>
            <w:tcW w:w="2640" w:type="dxa"/>
          </w:tcPr>
          <w:p w14:paraId="3DA8EA70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Active-Active</w:t>
            </w:r>
          </w:p>
        </w:tc>
        <w:tc>
          <w:tcPr>
            <w:tcW w:w="5280" w:type="dxa"/>
          </w:tcPr>
          <w:p w14:paraId="3DA8EA71" w14:textId="77777777" w:rsidR="0041262F" w:rsidRDefault="00000000">
            <w:pPr>
              <w:pStyle w:val="Compact"/>
            </w:pPr>
            <w:r>
              <w:t>All regions accept read and write operations</w:t>
            </w:r>
          </w:p>
        </w:tc>
      </w:tr>
      <w:tr w:rsidR="0041262F" w14:paraId="3DA8EA75" w14:textId="77777777">
        <w:tc>
          <w:tcPr>
            <w:tcW w:w="2640" w:type="dxa"/>
          </w:tcPr>
          <w:p w14:paraId="3DA8EA73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Active-Passive</w:t>
            </w:r>
          </w:p>
        </w:tc>
        <w:tc>
          <w:tcPr>
            <w:tcW w:w="5280" w:type="dxa"/>
          </w:tcPr>
          <w:p w14:paraId="3DA8EA74" w14:textId="77777777" w:rsidR="0041262F" w:rsidRDefault="00000000">
            <w:pPr>
              <w:pStyle w:val="Compact"/>
            </w:pPr>
            <w:r>
              <w:t>Primary handles writes, secondary is standby or read-only</w:t>
            </w:r>
          </w:p>
        </w:tc>
      </w:tr>
      <w:tr w:rsidR="0041262F" w14:paraId="3DA8EA78" w14:textId="77777777">
        <w:tc>
          <w:tcPr>
            <w:tcW w:w="2640" w:type="dxa"/>
          </w:tcPr>
          <w:p w14:paraId="3DA8EA76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Failover</w:t>
            </w:r>
          </w:p>
        </w:tc>
        <w:tc>
          <w:tcPr>
            <w:tcW w:w="5280" w:type="dxa"/>
          </w:tcPr>
          <w:p w14:paraId="3DA8EA77" w14:textId="77777777" w:rsidR="0041262F" w:rsidRDefault="00000000">
            <w:pPr>
              <w:pStyle w:val="Compact"/>
            </w:pPr>
            <w:r>
              <w:t>Switching operations from primary to secondary region</w:t>
            </w:r>
          </w:p>
        </w:tc>
      </w:tr>
      <w:tr w:rsidR="0041262F" w14:paraId="3DA8EA7B" w14:textId="77777777">
        <w:tc>
          <w:tcPr>
            <w:tcW w:w="2640" w:type="dxa"/>
          </w:tcPr>
          <w:p w14:paraId="3DA8EA79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Failback</w:t>
            </w:r>
          </w:p>
        </w:tc>
        <w:tc>
          <w:tcPr>
            <w:tcW w:w="5280" w:type="dxa"/>
          </w:tcPr>
          <w:p w14:paraId="3DA8EA7A" w14:textId="77777777" w:rsidR="0041262F" w:rsidRDefault="00000000">
            <w:pPr>
              <w:pStyle w:val="Compact"/>
            </w:pPr>
            <w:r>
              <w:t>Returning operations to original primary region</w:t>
            </w:r>
          </w:p>
        </w:tc>
      </w:tr>
      <w:tr w:rsidR="0041262F" w14:paraId="3DA8EA7E" w14:textId="77777777">
        <w:tc>
          <w:tcPr>
            <w:tcW w:w="2640" w:type="dxa"/>
          </w:tcPr>
          <w:p w14:paraId="3DA8EA7C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RPO</w:t>
            </w:r>
          </w:p>
        </w:tc>
        <w:tc>
          <w:tcPr>
            <w:tcW w:w="5280" w:type="dxa"/>
          </w:tcPr>
          <w:p w14:paraId="3DA8EA7D" w14:textId="77777777" w:rsidR="0041262F" w:rsidRDefault="00000000">
            <w:pPr>
              <w:pStyle w:val="Compact"/>
            </w:pPr>
            <w:r>
              <w:t>Recovery Point Objective - acceptable data loss window</w:t>
            </w:r>
          </w:p>
        </w:tc>
      </w:tr>
      <w:tr w:rsidR="0041262F" w14:paraId="3DA8EA81" w14:textId="77777777">
        <w:tc>
          <w:tcPr>
            <w:tcW w:w="2640" w:type="dxa"/>
          </w:tcPr>
          <w:p w14:paraId="3DA8EA7F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RTO</w:t>
            </w:r>
          </w:p>
        </w:tc>
        <w:tc>
          <w:tcPr>
            <w:tcW w:w="5280" w:type="dxa"/>
          </w:tcPr>
          <w:p w14:paraId="3DA8EA80" w14:textId="77777777" w:rsidR="0041262F" w:rsidRDefault="00000000">
            <w:pPr>
              <w:pStyle w:val="Compact"/>
            </w:pPr>
            <w:r>
              <w:t>Recovery Time Objective - acceptable downtime</w:t>
            </w:r>
          </w:p>
        </w:tc>
      </w:tr>
      <w:tr w:rsidR="0041262F" w14:paraId="3DA8EA84" w14:textId="77777777">
        <w:tc>
          <w:tcPr>
            <w:tcW w:w="2640" w:type="dxa"/>
          </w:tcPr>
          <w:p w14:paraId="3DA8EA82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Geo-Replication</w:t>
            </w:r>
          </w:p>
        </w:tc>
        <w:tc>
          <w:tcPr>
            <w:tcW w:w="5280" w:type="dxa"/>
          </w:tcPr>
          <w:p w14:paraId="3DA8EA83" w14:textId="77777777" w:rsidR="0041262F" w:rsidRDefault="00000000">
            <w:pPr>
              <w:pStyle w:val="Compact"/>
            </w:pPr>
            <w:r>
              <w:t>Copying data to geographically distant region</w:t>
            </w:r>
          </w:p>
        </w:tc>
      </w:tr>
      <w:tr w:rsidR="0041262F" w14:paraId="3DA8EA87" w14:textId="77777777">
        <w:tc>
          <w:tcPr>
            <w:tcW w:w="2640" w:type="dxa"/>
          </w:tcPr>
          <w:p w14:paraId="3DA8EA85" w14:textId="77777777" w:rsidR="0041262F" w:rsidRDefault="00000000">
            <w:pPr>
              <w:pStyle w:val="Compact"/>
            </w:pPr>
            <w:r>
              <w:rPr>
                <w:b/>
                <w:bCs/>
              </w:rPr>
              <w:t>Zone Redundancy</w:t>
            </w:r>
          </w:p>
        </w:tc>
        <w:tc>
          <w:tcPr>
            <w:tcW w:w="5280" w:type="dxa"/>
          </w:tcPr>
          <w:p w14:paraId="3DA8EA86" w14:textId="77777777" w:rsidR="0041262F" w:rsidRDefault="00000000">
            <w:pPr>
              <w:pStyle w:val="Compact"/>
            </w:pPr>
            <w:r>
              <w:t>Distributing copies across availability zones</w:t>
            </w:r>
          </w:p>
        </w:tc>
      </w:tr>
    </w:tbl>
    <w:p w14:paraId="3DA8EA88" w14:textId="77777777" w:rsidR="0041262F" w:rsidRDefault="00000000">
      <w:pPr>
        <w:pStyle w:val="Heading2"/>
      </w:pPr>
      <w:bookmarkStart w:id="88" w:name="_Toc221188303"/>
      <w:bookmarkStart w:id="89" w:name="d.-rporto-quick-reference"/>
      <w:bookmarkEnd w:id="87"/>
      <w:r>
        <w:t>D. RPO/RTO Quick Reference</w:t>
      </w:r>
      <w:bookmarkEnd w:id="8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4"/>
        <w:gridCol w:w="1121"/>
        <w:gridCol w:w="2036"/>
      </w:tblGrid>
      <w:tr w:rsidR="0041262F" w14:paraId="3DA8EA8C" w14:textId="77777777" w:rsidTr="004126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A8EA89" w14:textId="77777777" w:rsidR="0041262F" w:rsidRDefault="00000000">
            <w:pPr>
              <w:pStyle w:val="Compact"/>
            </w:pPr>
            <w:r>
              <w:t>Service + Config</w:t>
            </w:r>
          </w:p>
        </w:tc>
        <w:tc>
          <w:tcPr>
            <w:tcW w:w="0" w:type="auto"/>
          </w:tcPr>
          <w:p w14:paraId="3DA8EA8A" w14:textId="77777777" w:rsidR="0041262F" w:rsidRDefault="00000000">
            <w:pPr>
              <w:pStyle w:val="Compact"/>
            </w:pPr>
            <w:r>
              <w:t>RPO</w:t>
            </w:r>
          </w:p>
        </w:tc>
        <w:tc>
          <w:tcPr>
            <w:tcW w:w="0" w:type="auto"/>
          </w:tcPr>
          <w:p w14:paraId="3DA8EA8B" w14:textId="77777777" w:rsidR="0041262F" w:rsidRDefault="00000000">
            <w:pPr>
              <w:pStyle w:val="Compact"/>
            </w:pPr>
            <w:r>
              <w:t>RTO</w:t>
            </w:r>
          </w:p>
        </w:tc>
      </w:tr>
      <w:tr w:rsidR="0041262F" w14:paraId="3DA8EA90" w14:textId="77777777">
        <w:tc>
          <w:tcPr>
            <w:tcW w:w="0" w:type="auto"/>
          </w:tcPr>
          <w:p w14:paraId="3DA8EA8D" w14:textId="77777777" w:rsidR="0041262F" w:rsidRDefault="00000000">
            <w:pPr>
              <w:pStyle w:val="Compact"/>
            </w:pPr>
            <w:r>
              <w:t>CosmosDB Multi-Write (Strong)</w:t>
            </w:r>
          </w:p>
        </w:tc>
        <w:tc>
          <w:tcPr>
            <w:tcW w:w="0" w:type="auto"/>
          </w:tcPr>
          <w:p w14:paraId="3DA8EA8E" w14:textId="77777777" w:rsidR="0041262F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3DA8EA8F" w14:textId="77777777" w:rsidR="0041262F" w:rsidRDefault="00000000">
            <w:pPr>
              <w:pStyle w:val="Compact"/>
            </w:pPr>
            <w:r>
              <w:t>0</w:t>
            </w:r>
          </w:p>
        </w:tc>
      </w:tr>
      <w:tr w:rsidR="0041262F" w14:paraId="3DA8EA94" w14:textId="77777777">
        <w:tc>
          <w:tcPr>
            <w:tcW w:w="0" w:type="auto"/>
          </w:tcPr>
          <w:p w14:paraId="3DA8EA91" w14:textId="77777777" w:rsidR="0041262F" w:rsidRDefault="00000000">
            <w:pPr>
              <w:pStyle w:val="Compact"/>
            </w:pPr>
            <w:r>
              <w:t>CosmosDB Multi-Write (Eventual)</w:t>
            </w:r>
          </w:p>
        </w:tc>
        <w:tc>
          <w:tcPr>
            <w:tcW w:w="0" w:type="auto"/>
          </w:tcPr>
          <w:p w14:paraId="3DA8EA92" w14:textId="77777777" w:rsidR="0041262F" w:rsidRDefault="00000000">
            <w:pPr>
              <w:pStyle w:val="Compact"/>
            </w:pPr>
            <w:r>
              <w:t>Seconds</w:t>
            </w:r>
          </w:p>
        </w:tc>
        <w:tc>
          <w:tcPr>
            <w:tcW w:w="0" w:type="auto"/>
          </w:tcPr>
          <w:p w14:paraId="3DA8EA93" w14:textId="77777777" w:rsidR="0041262F" w:rsidRDefault="00000000">
            <w:pPr>
              <w:pStyle w:val="Compact"/>
            </w:pPr>
            <w:r>
              <w:t>0</w:t>
            </w:r>
          </w:p>
        </w:tc>
      </w:tr>
      <w:tr w:rsidR="0041262F" w14:paraId="3DA8EA98" w14:textId="77777777">
        <w:tc>
          <w:tcPr>
            <w:tcW w:w="0" w:type="auto"/>
          </w:tcPr>
          <w:p w14:paraId="3DA8EA95" w14:textId="77777777" w:rsidR="0041262F" w:rsidRDefault="00000000">
            <w:pPr>
              <w:pStyle w:val="Compact"/>
            </w:pPr>
            <w:r>
              <w:t>CosmosDB Single-Write</w:t>
            </w:r>
          </w:p>
        </w:tc>
        <w:tc>
          <w:tcPr>
            <w:tcW w:w="0" w:type="auto"/>
          </w:tcPr>
          <w:p w14:paraId="3DA8EA96" w14:textId="77777777" w:rsidR="0041262F" w:rsidRDefault="00000000">
            <w:pPr>
              <w:pStyle w:val="Compact"/>
            </w:pPr>
            <w:r>
              <w:t>Seconds</w:t>
            </w:r>
          </w:p>
        </w:tc>
        <w:tc>
          <w:tcPr>
            <w:tcW w:w="0" w:type="auto"/>
          </w:tcPr>
          <w:p w14:paraId="3DA8EA97" w14:textId="77777777" w:rsidR="0041262F" w:rsidRDefault="00000000">
            <w:pPr>
              <w:pStyle w:val="Compact"/>
            </w:pPr>
            <w:r>
              <w:t>Seconds-Minutes</w:t>
            </w:r>
          </w:p>
        </w:tc>
      </w:tr>
      <w:tr w:rsidR="0041262F" w14:paraId="3DA8EA9C" w14:textId="77777777">
        <w:tc>
          <w:tcPr>
            <w:tcW w:w="0" w:type="auto"/>
          </w:tcPr>
          <w:p w14:paraId="3DA8EA99" w14:textId="77777777" w:rsidR="0041262F" w:rsidRDefault="00000000">
            <w:pPr>
              <w:pStyle w:val="Compact"/>
            </w:pPr>
            <w:r>
              <w:t>Azure SQL Failover Groups</w:t>
            </w:r>
          </w:p>
        </w:tc>
        <w:tc>
          <w:tcPr>
            <w:tcW w:w="0" w:type="auto"/>
          </w:tcPr>
          <w:p w14:paraId="3DA8EA9A" w14:textId="77777777" w:rsidR="0041262F" w:rsidRDefault="00000000">
            <w:pPr>
              <w:pStyle w:val="Compact"/>
            </w:pPr>
            <w:r>
              <w:t>&lt; 5 sec</w:t>
            </w:r>
          </w:p>
        </w:tc>
        <w:tc>
          <w:tcPr>
            <w:tcW w:w="0" w:type="auto"/>
          </w:tcPr>
          <w:p w14:paraId="3DA8EA9B" w14:textId="77777777" w:rsidR="0041262F" w:rsidRDefault="00000000">
            <w:pPr>
              <w:pStyle w:val="Compact"/>
            </w:pPr>
            <w:r>
              <w:t>&lt; 1 hour</w:t>
            </w:r>
          </w:p>
        </w:tc>
      </w:tr>
      <w:tr w:rsidR="0041262F" w14:paraId="3DA8EAA0" w14:textId="77777777">
        <w:tc>
          <w:tcPr>
            <w:tcW w:w="0" w:type="auto"/>
          </w:tcPr>
          <w:p w14:paraId="3DA8EA9D" w14:textId="77777777" w:rsidR="0041262F" w:rsidRDefault="00000000">
            <w:pPr>
              <w:pStyle w:val="Compact"/>
            </w:pPr>
            <w:r>
              <w:t>Azure SQL Geo-Replica</w:t>
            </w:r>
          </w:p>
        </w:tc>
        <w:tc>
          <w:tcPr>
            <w:tcW w:w="0" w:type="auto"/>
          </w:tcPr>
          <w:p w14:paraId="3DA8EA9E" w14:textId="77777777" w:rsidR="0041262F" w:rsidRDefault="00000000">
            <w:pPr>
              <w:pStyle w:val="Compact"/>
            </w:pPr>
            <w:r>
              <w:t>&lt; 5 sec</w:t>
            </w:r>
          </w:p>
        </w:tc>
        <w:tc>
          <w:tcPr>
            <w:tcW w:w="0" w:type="auto"/>
          </w:tcPr>
          <w:p w14:paraId="3DA8EA9F" w14:textId="77777777" w:rsidR="0041262F" w:rsidRDefault="00000000">
            <w:pPr>
              <w:pStyle w:val="Compact"/>
            </w:pPr>
            <w:r>
              <w:t>User-controlled</w:t>
            </w:r>
          </w:p>
        </w:tc>
      </w:tr>
      <w:tr w:rsidR="0041262F" w14:paraId="3DA8EAA4" w14:textId="77777777">
        <w:tc>
          <w:tcPr>
            <w:tcW w:w="0" w:type="auto"/>
          </w:tcPr>
          <w:p w14:paraId="3DA8EAA1" w14:textId="77777777" w:rsidR="0041262F" w:rsidRDefault="00000000">
            <w:pPr>
              <w:pStyle w:val="Compact"/>
            </w:pPr>
            <w:r>
              <w:t>Table Storage RA-GZRS</w:t>
            </w:r>
          </w:p>
        </w:tc>
        <w:tc>
          <w:tcPr>
            <w:tcW w:w="0" w:type="auto"/>
          </w:tcPr>
          <w:p w14:paraId="3DA8EAA2" w14:textId="77777777" w:rsidR="0041262F" w:rsidRDefault="00000000">
            <w:pPr>
              <w:pStyle w:val="Compact"/>
            </w:pPr>
            <w:r>
              <w:t>~15 min</w:t>
            </w:r>
          </w:p>
        </w:tc>
        <w:tc>
          <w:tcPr>
            <w:tcW w:w="0" w:type="auto"/>
          </w:tcPr>
          <w:p w14:paraId="3DA8EAA3" w14:textId="77777777" w:rsidR="0041262F" w:rsidRDefault="00000000">
            <w:pPr>
              <w:pStyle w:val="Compact"/>
            </w:pPr>
            <w:r>
              <w:t>Hours</w:t>
            </w:r>
          </w:p>
        </w:tc>
      </w:tr>
      <w:tr w:rsidR="0041262F" w14:paraId="3DA8EAA8" w14:textId="77777777">
        <w:tc>
          <w:tcPr>
            <w:tcW w:w="0" w:type="auto"/>
          </w:tcPr>
          <w:p w14:paraId="3DA8EAA5" w14:textId="77777777" w:rsidR="0041262F" w:rsidRDefault="00000000">
            <w:pPr>
              <w:pStyle w:val="Compact"/>
            </w:pPr>
            <w:r>
              <w:t>Table Storage GRS</w:t>
            </w:r>
          </w:p>
        </w:tc>
        <w:tc>
          <w:tcPr>
            <w:tcW w:w="0" w:type="auto"/>
          </w:tcPr>
          <w:p w14:paraId="3DA8EAA6" w14:textId="77777777" w:rsidR="0041262F" w:rsidRDefault="00000000">
            <w:pPr>
              <w:pStyle w:val="Compact"/>
            </w:pPr>
            <w:r>
              <w:t>~15 min</w:t>
            </w:r>
          </w:p>
        </w:tc>
        <w:tc>
          <w:tcPr>
            <w:tcW w:w="0" w:type="auto"/>
          </w:tcPr>
          <w:p w14:paraId="3DA8EAA7" w14:textId="77777777" w:rsidR="0041262F" w:rsidRDefault="00000000">
            <w:pPr>
              <w:pStyle w:val="Compact"/>
            </w:pPr>
            <w:r>
              <w:t>Hours</w:t>
            </w:r>
          </w:p>
        </w:tc>
      </w:tr>
    </w:tbl>
    <w:p w14:paraId="3DA8EAA9" w14:textId="77777777" w:rsidR="0041262F" w:rsidRDefault="00000000">
      <w:r>
        <w:pict w14:anchorId="3DA8EAB4">
          <v:rect id="_x0000_i1034" style="width:0;height:1.5pt" o:hralign="center" o:hrstd="t" o:hr="t"/>
        </w:pict>
      </w:r>
    </w:p>
    <w:p w14:paraId="3DA8EAAA" w14:textId="77777777" w:rsidR="0041262F" w:rsidRDefault="00000000">
      <w:pPr>
        <w:pStyle w:val="FirstParagraph"/>
      </w:pPr>
      <w:r>
        <w:rPr>
          <w:i/>
          <w:iCs/>
        </w:rPr>
        <w:t>Document generated using KDD methodology</w:t>
      </w:r>
      <w:r>
        <w:t xml:space="preserve"> </w:t>
      </w:r>
      <w:r>
        <w:rPr>
          <w:i/>
          <w:iCs/>
        </w:rPr>
        <w:t>Analysis Date: February 5, 2026</w:t>
      </w:r>
      <w:r>
        <w:t xml:space="preserve"> </w:t>
      </w:r>
      <w:r>
        <w:rPr>
          <w:i/>
          <w:iCs/>
        </w:rPr>
        <w:t>Version: 1.0</w:t>
      </w:r>
      <w:bookmarkEnd w:id="81"/>
      <w:bookmarkEnd w:id="89"/>
    </w:p>
    <w:sectPr w:rsidR="0041262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760DF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A12C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3068362">
    <w:abstractNumId w:val="0"/>
  </w:num>
  <w:num w:numId="2" w16cid:durableId="26792708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62F"/>
    <w:rsid w:val="0041262F"/>
    <w:rsid w:val="0042576F"/>
    <w:rsid w:val="006D3FCC"/>
    <w:rsid w:val="00CA1367"/>
    <w:rsid w:val="00E86432"/>
    <w:rsid w:val="00FC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E6F0"/>
  <w15:docId w15:val="{B12A8F3B-E491-4563-9901-3759978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42576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2576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3162</Words>
  <Characters>19416</Characters>
  <Application>Microsoft Office Word</Application>
  <DocSecurity>0</DocSecurity>
  <Lines>1294</Lines>
  <Paragraphs>1128</Paragraphs>
  <ScaleCrop>false</ScaleCrop>
  <Company/>
  <LinksUpToDate>false</LinksUpToDate>
  <CharactersWithSpaces>21450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Edward Rush</cp:lastModifiedBy>
  <cp:revision>4</cp:revision>
  <dcterms:created xsi:type="dcterms:W3CDTF">2026-02-05T17:50:00Z</dcterms:created>
  <dcterms:modified xsi:type="dcterms:W3CDTF">2026-02-05T22:21:00Z</dcterms:modified>
</cp:coreProperties>
</file>