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1. Платформа, конфигурация и прикладное решение в «1С:Предприятие 8».</w:t>
      </w:r>
    </w:p>
    <w:p w14:paraId="00000002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«1С:Предприятие» является универсальной системой автоматизации экономической и организационной деятельности предприятия. Поскольку такая деятельность может быть </w:t>
      </w:r>
      <w:bookmarkStart w:id="0" w:name="_GoBack"/>
      <w:bookmarkEnd w:id="0"/>
      <w:r w:rsidRPr="00A73FC4">
        <w:rPr>
          <w:rFonts w:ascii="Times New Roman" w:eastAsia="Times New Roman" w:hAnsi="Times New Roman" w:cs="Times New Roman"/>
          <w:sz w:val="28"/>
          <w:szCs w:val="28"/>
        </w:rPr>
        <w:t>довольно разнообразной, система «1С:Предприятие» может приспосабливаться к особенностям конкрет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ной области деятельности, в которой она применяется.</w:t>
      </w:r>
    </w:p>
    <w:p w14:paraId="00000003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Для обозначения такой способности используется термин конфигурируемость, то есть возможность настройки системы на особенности конкретного предприятия и класса решаемых задач. </w:t>
      </w:r>
    </w:p>
    <w:p w14:paraId="00000004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Это достигается благодаря т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ому, что «1С:Предприятие» – это не просто программа, существующая в виде набора неизменяемых файлов, а совокупность различных программных инструментов, с которыми работают разработчики и пользователи. Логически всю систему можно разделить на две большие ча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сти, которые тесно взаимодействуют друг с другом, – конфигурацию и платформу, которая управляет работой конфигурации.</w:t>
      </w:r>
    </w:p>
    <w:p w14:paraId="00000005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Существует одна платформа («1С:Предприятие») и множество конфигураций. Для функционирования какого-либо прикладного решения всегда необход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има платформа и какая-либо (одна) конфигурация.</w:t>
      </w:r>
    </w:p>
    <w:p w14:paraId="00000006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Сама по себе платформа не может выполнить никаких задач автоматизации, так как она создана для обеспечения работы какой-либо конфигурации. То же самое с конфигурацией: чтобы выполнить те задачи, для которых 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на создана, необходимо наличие платформы, управляющей ее работой.</w:t>
      </w:r>
    </w:p>
    <w:p w14:paraId="00000007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Мы разработаем конфигурацию. Здесь следует сказать о небольшой двойственности терминологии, которая будет использоваться в дальнейшем. Двойственность заключается в употреблении разных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термин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ов для обозначения одного и того же предмета: конфигурация и прикладное решение.</w:t>
      </w:r>
    </w:p>
    <w:p w14:paraId="00000008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Эти термины обозначают ту часть системы «1С:Предприятие», которая работает под управлением платформы и которую видят все пользователи. Бывает, конечно, что пользователи работа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ют и с инструментальными средствами платформы, но это продвинутые пользователи. Употребление одного или другого термина зависит от контекста, в котором ведется изложение.</w:t>
      </w:r>
    </w:p>
    <w:p w14:paraId="00000009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Если речь идет о действиях разработчика, то употребляется термин «конфигурация», поск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ольку это точный термин «1С:Предприятия». Термин «прикладное решение», напротив, является более общепринятым и понятным для пользователя системы «1С:Предприятие».</w:t>
      </w:r>
    </w:p>
    <w:p w14:paraId="0000000A" w14:textId="77777777" w:rsidR="00C913A9" w:rsidRPr="00A73FC4" w:rsidRDefault="00C913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2. Режимы работы системы «1С:Предприятие 8». Объекты конфигурации «1С:Предприятие 8».</w:t>
      </w:r>
    </w:p>
    <w:p w14:paraId="0000000C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а «1С:Предприятие» имеет различные режимы работы: 1С:Предприятие и Конфигуратор. Режим 1С:Предприятие является основным и служит для работы пользователей системы. В этом режиме пользователи вносят данные, обрабатывают их и получают итоговые результаты. Реж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им Конфигуратор используется разработчиками и администраторами информационных баз. Именно этот режим и предоставляет инструменты, необходимые для модификации существующей или создания новой конфигурации.</w:t>
      </w:r>
    </w:p>
    <w:p w14:paraId="0000000D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Дерево объектов конфигурации – основной инструмент,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 которым работает разработчик. Дерево объектов конфигурации содержит в себе практически всю информацию о том, из чего состоит конфигурация.</w:t>
      </w:r>
    </w:p>
    <w:p w14:paraId="0000000E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С одной стороны, объекты конфигурации представляют собой детали «конструктора», из которого собирается конфигурация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. Обычно в конструкторе существует некоторый набор деталей. Детали могут быть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разного вида: длинные, короткие, квадратные, прямоугольные и т. д. Деталей каждого вида мы можем создавать столько, сколько нам нужно (скажем, 5 длинных и 3 короткие). Мы можем с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оединять детали между собой различными способами.</w:t>
      </w:r>
    </w:p>
    <w:p w14:paraId="0000000F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Мы можем создавать только объекты определенных видов. Но каждого вида объектов мы можем создать столько, сколько нам нужно. Объекты одного вида отличаются от объектов другого вида тем, что имеют разные свой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ства (точнее говоря, разный набор свойств). Объекты могут взаимодействовать друг с другом, и мы можем описать такое взаимодействие.</w:t>
      </w:r>
    </w:p>
    <w:p w14:paraId="00000010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Объекты конфигурации также обладают различным поведением, и оно зависит от вида объекта. Одни объекты могут выполнять какие-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то действия, другие этих действий выполнять не могут, зато у них есть свой собственный набор действий.</w:t>
      </w:r>
    </w:p>
    <w:p w14:paraId="00000011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Самое важное качество объектов конфигурации – это их прикладная направленность. Объекты конфигурации не просто некие абстрактные конструкции, при помощи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которых разработчик пытается описать поставленную перед ним задачу. Они представляют собой аналоги реальных объектов, которыми оперирует предприятие в ходе своей работы.</w:t>
      </w:r>
    </w:p>
    <w:p w14:paraId="00000012" w14:textId="77777777" w:rsidR="00C913A9" w:rsidRPr="00A73FC4" w:rsidRDefault="00C913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3. Что собой представляет «Палитра свойств» конфигуратора «1С:Предприятие 8»?</w:t>
      </w:r>
    </w:p>
    <w:p w14:paraId="00000014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Палитра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 свойств – это специальное служебное окно, которое позволяет редактировать все свойства объекта конфигурации и другую связанную с ним информацию. Поскольку разные объекты конфигурации имеют самые разные свойства, содержимое этого окна будет меняться в зави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симости от того, какой объект является текущим (на каком объекте конфигурации установлен курсор).</w:t>
      </w:r>
    </w:p>
    <w:p w14:paraId="00000015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При наведении курсора мыши на символ свернутой палитры свойств она будет открываться.</w:t>
      </w:r>
    </w:p>
    <w:p w14:paraId="00000016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4. Объекты конфигуратора – «Подсистемы». Планирование структуры подсист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ем.</w:t>
      </w:r>
    </w:p>
    <w:p w14:paraId="00000018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Подсистемы – это основные элементы для построения интерфейса «1С:Предприятия». Поэтому первое, с чего следует начинать разработку конфигурации, – это проектирование состава подсистем.</w:t>
      </w:r>
    </w:p>
    <w:p w14:paraId="00000019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При этом перед разработчиком стоит важная и ответственная задача – т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щательно продумать состав подсистем и затем аккуратно и осмысленно привязать к подсистемам те объекты конфигурации, которые он будет создавать.</w:t>
      </w:r>
    </w:p>
    <w:p w14:paraId="0000001A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В простых прикладных решениях можно не использовать подсистемы, но мы рассмотрим общий случай, когда подсистемы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используются.</w:t>
      </w:r>
    </w:p>
    <w:p w14:paraId="0000001B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14:paraId="0000001C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Эти объекты располагаются в ветке объектов Общие и позволяют строить древовидную структуру, состоящую из подсистем и подчиненных им подсистем.</w:t>
      </w:r>
    </w:p>
    <w:p w14:paraId="0000001D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Наличие подсистем определяет структуру прикладного решения, организует весь пользовательский интерфейс, позволяет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иональность прикладного решения, которые ему нужны в процессе работы.</w:t>
      </w:r>
    </w:p>
    <w:p w14:paraId="0000001E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5. Характеристика объекта конфигуратора «Справочник»</w:t>
      </w:r>
    </w:p>
    <w:p w14:paraId="00000020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 конфигурации Справочник предназначен для работы со списками данных. Как правило, в работе любой фирмы используются списки со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трудников, списки товаров, списки клиентов, поставщиков и т. д. Свойства и структура этих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</w:t>
      </w:r>
    </w:p>
    <w:p w14:paraId="00000021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Справо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чник состоит из элементов. Например, для справочника сотрудников элементом является сотрудник, для справочника товаров – товар и т. д. Пользователь в процессе работы может самостоятельно добавлять новые элементы в справочник: например, добавить новых сотру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дников, создать новый товар или внести нового клиента.</w:t>
      </w:r>
    </w:p>
    <w:p w14:paraId="00000022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В базе данных каждый элемент справочника представляет собой отдельную запись в основной таблице, хранящей информацию из этого справочника.</w:t>
      </w:r>
    </w:p>
    <w:p w14:paraId="00000023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Каждый элемент справочника, как правило, содержит некоторую до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полнительную информацию, которая подробнее описывает этот элемент. Например, все элементы справочника Товары могут содержать дополнительную информацию о производителе, сроке годности и др. Набор такой информации является одинаковым для всех элементов справ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очника, и для описания такого набора используются реквизиты объекта конфигурации Справочник, которые также, в свою очередь, являются объектами конфигурации.</w:t>
      </w:r>
    </w:p>
    <w:p w14:paraId="00000024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6. Предопределенные элементы «Справочник». В чем отличие обычного и предопределенного элемента «Сп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равочники»</w:t>
      </w:r>
    </w:p>
    <w:p w14:paraId="00000026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Объект конфигурации Справочник позволяет описать любое количество таких элементов справочника. Они называются предопределенными элемен. </w:t>
      </w:r>
    </w:p>
    <w:p w14:paraId="00000027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Предопределенные элементы отличаются от обычных тем, что они создаются в конфигураторе и что к ним можно обр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ащаться из встроенного языка. В интерфейсе предопределенные элементы справочника помечены специальной пиктограммой тами справочника.</w:t>
      </w:r>
    </w:p>
    <w:p w14:paraId="00000028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7. В чем отличие Основной конфигурации и конфигурации базы данных</w:t>
      </w:r>
    </w:p>
    <w:p w14:paraId="0000002A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В каждой информационной базе существуют как минимум две конфигурации.</w:t>
      </w:r>
    </w:p>
    <w:p w14:paraId="0000002B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действительно работает всегда только с одной конфигурацией. Вторая конфигурация предназначена для разработчика или человека, который должен вносить изменения в конфигурацию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(например, администратора базы данных). Для пользователя она «не видна».</w:t>
      </w:r>
    </w:p>
    <w:p w14:paraId="0000002C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Конфигурация, предназначенная для разработчика, называется Основная конфигурация.</w:t>
      </w:r>
    </w:p>
    <w:p w14:paraId="0000002D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Конфигурация, с которой работают пользователи, называется Конфигурация базы данных.</w:t>
      </w:r>
    </w:p>
    <w:p w14:paraId="0000002E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Основную конфигур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14:paraId="0000002F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8. Опишите хранилище конфигурации комплекса 1С: Предприятие.</w:t>
      </w:r>
    </w:p>
    <w:p w14:paraId="00000031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Хранилище конфигурации содер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жит конфигурацию, предназначенную для групповой разработки. Она хранится не в виде единой конфигурации, а в виде отдельных объектов в разрезе версий конфигурации. Таким образом, мы можем получить из хранилища конфигурацию любой версии – для этого она «соби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рается» из объектов нужной версии.</w:t>
      </w:r>
    </w:p>
    <w:p w14:paraId="00000032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9. Понятие документа, как объекта конфигурации. Охарактеризуйте документы, используемые в комплексе 1С: Предприятие, и действия, связанные с ними.</w:t>
      </w:r>
    </w:p>
    <w:p w14:paraId="00000034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 конфигурации Документ предназначен для описания информации о совер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шенных хозяйственных операциях или о событиях, произошедших в жизни организации вообще. Как правило, в работе любой фирмы используются такие документы, как приходные накладные, приказы о приеме на работу, платежные поручения, счета и т. д. Свойства и струк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тура этих документов описываются в объектах конфигурации Документ, на основе которых платформа создает в базе данных таблицы для хранения информации из этих документов.</w:t>
      </w:r>
    </w:p>
    <w:p w14:paraId="00000035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Для визуализации документа существует несколько основных форм, которые, как мы уже гово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рили, имеют несколько вариантов названий. У системы существуют события, которые связаны с самыми различными моментами ее «стандартного» функционирования. В том числе события, связанные с функционированием форм и элементов, расположенных в этих формах.</w:t>
      </w:r>
    </w:p>
    <w:p w14:paraId="00000036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Испо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льзуя встроенный язык, разработчик может «вклиниться» в эти события и описать собственный алгоритм того, что должно происходить при наступлении этого события. Что мы сейчас и сделаем.</w:t>
      </w:r>
    </w:p>
    <w:p w14:paraId="00000037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Дважды щелкнем на элементе формы МатериалыКоличество или правой кнопкой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мыши откроем для него палитру свойств (пункт контекстного меню Свойства).</w:t>
      </w:r>
    </w:p>
    <w:p w14:paraId="00000038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Прокрутив список до конца, мы увидим перечень событий, которые могут быть связаны с этим полем.</w:t>
      </w:r>
    </w:p>
    <w:p w14:paraId="00000039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10. Типы данных и типообразующие объекты конфигурации.</w:t>
      </w:r>
    </w:p>
    <w:p w14:paraId="0000003D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Примитивные типы данных: Число, Строка, Дата и Булево. Примитивные типы данных изначально определены в системе, и их набор ограничен.</w:t>
      </w:r>
    </w:p>
    <w:p w14:paraId="0000003E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Наряду с такими изначально определенными в любой конфигурации типами могут существовать типы данных, определяемые только к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онкретной конфигурацией. То есть такие типы, которые не присутствуют в конфигурации постоянно, а появляются в результате того, что добавлены некоторые объекты конфигурации.</w:t>
      </w:r>
    </w:p>
    <w:p w14:paraId="0000003F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Объекты конфигурации, которые могут образовывать новые типы данных, называются типо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образующими.</w:t>
      </w:r>
    </w:p>
    <w:p w14:paraId="00000040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Например, после создания нового справочника Номенклатура становятся доступны следующие типы данных: СправочникМенеджер.Номенклатура, СправочникСсылка.Номенклатура, СправочникОбъект.Номенклатура, СправочникВыборка.Номенклатура.</w:t>
      </w:r>
    </w:p>
    <w:p w14:paraId="00000041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Следует еще раз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отметить, что эти типы данных не поддерживаются платформой изначально и существуют только в конкретном прикладном решении.</w:t>
      </w:r>
    </w:p>
    <w:p w14:paraId="00000042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11. Охарактеризуйте объекты конфигурации: «Справочники» и «документы».</w:t>
      </w:r>
    </w:p>
    <w:p w14:paraId="00000044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 конфигурации Справочник предназначен для работы со спи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сками данных. Как правило, в работе любой фирмы используются списки сотрудников, списки товаров, списки клиентов, поставщиков и т.д. Свойства и структура этих списков описываются в объектах конфигурации Справочник, на основе которых платформа создает в баз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е данных таблицы для хранения информации из этих справочников.</w:t>
      </w:r>
    </w:p>
    <w:p w14:paraId="00000045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Справочник состоит из элементов. Например, для справочника сотрудников элементом является сотрудник, для справочника товаров – товар и т.д. Пользователь в процессе работы может самостоятельно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д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обавлять новые элементы в справочник: например, добавить новых сотрудников, создать новый товар или внести нового клиента.</w:t>
      </w:r>
    </w:p>
    <w:p w14:paraId="00000046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В базе данных каждый элемент справочника представляет собой отдельную запись в основной таблице, хранящей информацию из этого справоч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ника.</w:t>
      </w:r>
    </w:p>
    <w:p w14:paraId="00000047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Каждый элемент справочника, как правило, содержит некоторую дополнительную информацию, которая подробнее описывает этот элемент. Например, все элементы справочника Товары могут содержать дополнительную информацию о производителе, сроке годности и др.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 Набор такой информации является одинаковым для всех элементов справочника, и для описания такого набора используются реквизиты объекта конфигурации Справочник, которые также, в свою очередь, являются объектами конфигурации</w:t>
      </w:r>
    </w:p>
    <w:p w14:paraId="00000048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Объект конфигурации Документ пре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 xml:space="preserve">дназначен для описания информации о совершенных хозяйственных операциях или о событиях, произошедших в жизни организации вообще. Как правило, в работе любой фирмы используются такие документы, как приходные накладные, приказы о приеме на работу, платежные 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поручения, счета и т.д. Свойства и структура этих документов описываются в объектах конфигурации Документ, на основе которых платформа создает в базе данных таблицы для хранения информации из этих документов.</w:t>
      </w:r>
    </w:p>
    <w:p w14:paraId="00000049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Логика работы документов отличается от логики р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аботы других объектов конфигурации. Документ обладает способностью проведения. Факт проведения документа означает, что событие, которое он отражает, повлияло на состояние учета.</w:t>
      </w:r>
    </w:p>
    <w:p w14:paraId="0000004A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До тех пор, пока документ не проведен, состояние учета неизменно, и документ н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14:paraId="0000004B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lastRenderedPageBreak/>
        <w:t>Поскольку документ вносит изменения в состояние учета, он всегда «привязан» к конкретному моменту в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ремени. Это позволяет отражать в базе данных фактическую последовательность событий.</w:t>
      </w:r>
    </w:p>
    <w:p w14:paraId="0000004C" w14:textId="77777777" w:rsidR="00C913A9" w:rsidRPr="00A73FC4" w:rsidRDefault="00C913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12. Как осуществляется автоматический пересчет суммы в строках документа.</w:t>
      </w:r>
    </w:p>
    <w:p w14:paraId="0000004E" w14:textId="77777777" w:rsidR="00C913A9" w:rsidRPr="00A73FC4" w:rsidRDefault="00A73F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FC4">
        <w:rPr>
          <w:rFonts w:ascii="Times New Roman" w:eastAsia="Times New Roman" w:hAnsi="Times New Roman" w:cs="Times New Roman"/>
          <w:sz w:val="28"/>
          <w:szCs w:val="28"/>
        </w:rPr>
        <w:t>Потребуется сначала создать собственную форму документа, а затем воспользоваться возможностями в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строенного языка. Слегка изменить логику работы формы документа, нужно создать свою собственную форму документа для того, чтобы в ней с помощью встроенного языка описать тот алгоритм перерасчёта суммы. И система будет использовать нашу форму вместо формы п</w:t>
      </w:r>
      <w:r w:rsidRPr="00A73FC4">
        <w:rPr>
          <w:rFonts w:ascii="Times New Roman" w:eastAsia="Times New Roman" w:hAnsi="Times New Roman" w:cs="Times New Roman"/>
          <w:sz w:val="28"/>
          <w:szCs w:val="28"/>
        </w:rPr>
        <w:t>о умолчанию.</w:t>
      </w:r>
    </w:p>
    <w:p w14:paraId="0000004F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C913A9" w:rsidRPr="00A73FC4" w:rsidRDefault="00C91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C913A9" w:rsidRPr="00A73FC4" w:rsidRDefault="00C913A9"/>
    <w:sectPr w:rsidR="00C913A9" w:rsidRPr="00A73F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A9"/>
    <w:rsid w:val="00A73FC4"/>
    <w:rsid w:val="00C9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7BECA-92FF-4534-91F8-D7109FCF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2164</Words>
  <Characters>12341</Characters>
  <Application>Microsoft Office Word</Application>
  <DocSecurity>0</DocSecurity>
  <Lines>102</Lines>
  <Paragraphs>28</Paragraphs>
  <ScaleCrop>false</ScaleCrop>
  <Company>SPecialiST RePack</Company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Brinjals</cp:lastModifiedBy>
  <cp:revision>2</cp:revision>
  <dcterms:created xsi:type="dcterms:W3CDTF">2021-04-24T07:30:00Z</dcterms:created>
  <dcterms:modified xsi:type="dcterms:W3CDTF">2021-04-24T07:30:00Z</dcterms:modified>
</cp:coreProperties>
</file>