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034" w:rsidRPr="00E8061D" w:rsidRDefault="005D2034" w:rsidP="005D2034">
      <w:pPr>
        <w:spacing w:after="0"/>
        <w:rPr>
          <w:b/>
          <w:sz w:val="28"/>
        </w:rPr>
      </w:pPr>
      <w:r w:rsidRPr="00E8061D">
        <w:rPr>
          <w:b/>
          <w:sz w:val="28"/>
        </w:rPr>
        <w:t xml:space="preserve">Lab </w:t>
      </w:r>
      <w:r>
        <w:rPr>
          <w:b/>
          <w:sz w:val="28"/>
        </w:rPr>
        <w:t>1</w:t>
      </w:r>
    </w:p>
    <w:p w:rsidR="005D2034" w:rsidRDefault="005D2034" w:rsidP="005D2034">
      <w:pPr>
        <w:spacing w:after="0"/>
        <w:rPr>
          <w:b/>
          <w:sz w:val="28"/>
        </w:rPr>
      </w:pPr>
      <w:r>
        <w:rPr>
          <w:b/>
          <w:sz w:val="28"/>
        </w:rPr>
        <w:t>Exploring Data Using Excel</w:t>
      </w:r>
    </w:p>
    <w:p w:rsidR="007B13AF" w:rsidRDefault="007B13AF"/>
    <w:p w:rsidR="005D2034" w:rsidRDefault="00150B3A" w:rsidP="00150B3A">
      <w:r>
        <w:t xml:space="preserve">In this first lab, you will practice how to carry out descriptive stats and visualization using Excel. First, you will need to get familiar with Excel commands to set up the datasheet and dataset. Then, you will learn Excel functions for performing descriptive stats for continuous and categorical values as listed in Appendix A in your text. Lastly, </w:t>
      </w:r>
      <w:r w:rsidR="00F46B80">
        <w:t xml:space="preserve">you </w:t>
      </w:r>
      <w:r w:rsidR="00F46B80">
        <w:t xml:space="preserve">will </w:t>
      </w:r>
      <w:r w:rsidR="00F46B80">
        <w:t xml:space="preserve">learn </w:t>
      </w:r>
      <w:r>
        <w:t xml:space="preserve">ways to create various charts </w:t>
      </w:r>
      <w:r w:rsidR="00F46B80">
        <w:t>for seeing the big picture</w:t>
      </w:r>
      <w:r>
        <w:t>.</w:t>
      </w:r>
    </w:p>
    <w:p w:rsidR="00150B3A" w:rsidRDefault="00150B3A" w:rsidP="00150B3A"/>
    <w:p w:rsidR="00150B3A" w:rsidRPr="00150B3A" w:rsidRDefault="00150B3A" w:rsidP="00150B3A">
      <w:pPr>
        <w:rPr>
          <w:b/>
          <w:u w:val="single"/>
        </w:rPr>
      </w:pPr>
      <w:r w:rsidRPr="00150B3A">
        <w:rPr>
          <w:b/>
          <w:u w:val="single"/>
        </w:rPr>
        <w:t>Setting Up the Stage</w:t>
      </w:r>
    </w:p>
    <w:p w:rsidR="00150B3A" w:rsidRDefault="00150B3A" w:rsidP="00150B3A">
      <w:pPr>
        <w:pStyle w:val="ListParagraph"/>
        <w:numPr>
          <w:ilvl w:val="0"/>
          <w:numId w:val="2"/>
        </w:numPr>
      </w:pPr>
      <w:r>
        <w:t xml:space="preserve">Open the Lab 1 workbook and create a datasheet named </w:t>
      </w:r>
      <w:r w:rsidR="00064BE2">
        <w:t>Stats. C</w:t>
      </w:r>
      <w:r>
        <w:t xml:space="preserve">opy the dataset to </w:t>
      </w:r>
      <w:r w:rsidR="00064BE2">
        <w:t>your new datasheet.</w:t>
      </w:r>
    </w:p>
    <w:p w:rsidR="00064BE2" w:rsidRDefault="00064BE2" w:rsidP="00150B3A">
      <w:pPr>
        <w:pStyle w:val="ListParagraph"/>
        <w:numPr>
          <w:ilvl w:val="0"/>
          <w:numId w:val="2"/>
        </w:numPr>
      </w:pPr>
      <w:r>
        <w:t>Create named ranges for data in the Position and Expenses columns. (</w:t>
      </w:r>
      <w:proofErr w:type="spellStart"/>
      <w:r>
        <w:t>Formulas|Define</w:t>
      </w:r>
      <w:proofErr w:type="spellEnd"/>
      <w:r>
        <w:t xml:space="preserve"> Names)</w:t>
      </w:r>
    </w:p>
    <w:p w:rsidR="00064BE2" w:rsidRDefault="00064BE2" w:rsidP="00064BE2"/>
    <w:p w:rsidR="00064BE2" w:rsidRPr="00150B3A" w:rsidRDefault="00064BE2" w:rsidP="00064BE2">
      <w:pPr>
        <w:rPr>
          <w:b/>
          <w:u w:val="single"/>
        </w:rPr>
      </w:pPr>
      <w:r>
        <w:rPr>
          <w:b/>
          <w:u w:val="single"/>
        </w:rPr>
        <w:t xml:space="preserve">Formulas for Descriptive Stats </w:t>
      </w:r>
    </w:p>
    <w:p w:rsidR="00064BE2" w:rsidRDefault="00064BE2" w:rsidP="00064BE2">
      <w:pPr>
        <w:pStyle w:val="ListParagraph"/>
        <w:numPr>
          <w:ilvl w:val="0"/>
          <w:numId w:val="2"/>
        </w:numPr>
      </w:pPr>
      <w:r>
        <w:t xml:space="preserve">Use functions </w:t>
      </w:r>
      <w:r w:rsidR="00066ED3">
        <w:t xml:space="preserve">as suggested </w:t>
      </w:r>
      <w:r>
        <w:t xml:space="preserve">to calculate the following stats for </w:t>
      </w:r>
      <w:r w:rsidR="00066ED3">
        <w:t>E</w:t>
      </w:r>
      <w:r>
        <w:t>xpenses.</w:t>
      </w:r>
    </w:p>
    <w:p w:rsidR="00064BE2" w:rsidRDefault="00064BE2" w:rsidP="00064BE2">
      <w:pPr>
        <w:pStyle w:val="ListParagraph"/>
        <w:numPr>
          <w:ilvl w:val="0"/>
          <w:numId w:val="2"/>
        </w:numPr>
      </w:pPr>
      <w:r>
        <w:t xml:space="preserve">Format the values </w:t>
      </w:r>
      <w:r w:rsidR="00066ED3">
        <w:t>with a conventional currency format.</w:t>
      </w:r>
    </w:p>
    <w:tbl>
      <w:tblPr>
        <w:tblW w:w="4500" w:type="dxa"/>
        <w:tblInd w:w="805" w:type="dxa"/>
        <w:tblLook w:val="04A0" w:firstRow="1" w:lastRow="0" w:firstColumn="1" w:lastColumn="0" w:noHBand="0" w:noVBand="1"/>
      </w:tblPr>
      <w:tblGrid>
        <w:gridCol w:w="960"/>
        <w:gridCol w:w="1053"/>
        <w:gridCol w:w="2487"/>
      </w:tblGrid>
      <w:tr w:rsidR="00064BE2" w:rsidRPr="00064BE2" w:rsidTr="00064BE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4BE2" w:rsidRPr="00064BE2" w:rsidRDefault="00064BE2" w:rsidP="00064BE2">
            <w:pPr>
              <w:spacing w:after="0" w:line="240" w:lineRule="auto"/>
              <w:rPr>
                <w:rFonts w:ascii="Calibri" w:eastAsia="Times New Roman" w:hAnsi="Calibri" w:cs="Times New Roman"/>
                <w:color w:val="000000"/>
              </w:rPr>
            </w:pPr>
            <w:r w:rsidRPr="00064BE2">
              <w:rPr>
                <w:rFonts w:ascii="Calibri" w:eastAsia="Times New Roman" w:hAnsi="Calibri" w:cs="Times New Roman"/>
                <w:color w:val="000000"/>
              </w:rPr>
              <w:t>Max</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064BE2" w:rsidRPr="00064BE2" w:rsidRDefault="00064BE2" w:rsidP="00064BE2">
            <w:pPr>
              <w:spacing w:after="0" w:line="240" w:lineRule="auto"/>
              <w:jc w:val="right"/>
              <w:rPr>
                <w:rFonts w:ascii="Calibri" w:eastAsia="Times New Roman" w:hAnsi="Calibri" w:cs="Times New Roman"/>
                <w:color w:val="000000"/>
              </w:rPr>
            </w:pPr>
            <w:r w:rsidRPr="00064BE2">
              <w:rPr>
                <w:rFonts w:ascii="Calibri" w:eastAsia="Times New Roman" w:hAnsi="Calibri" w:cs="Times New Roman"/>
                <w:color w:val="000000"/>
              </w:rPr>
              <w:t>1800.11</w:t>
            </w:r>
          </w:p>
        </w:tc>
        <w:tc>
          <w:tcPr>
            <w:tcW w:w="2487" w:type="dxa"/>
            <w:tcBorders>
              <w:top w:val="single" w:sz="4" w:space="0" w:color="auto"/>
              <w:left w:val="nil"/>
              <w:bottom w:val="single" w:sz="4" w:space="0" w:color="auto"/>
              <w:right w:val="single" w:sz="4" w:space="0" w:color="auto"/>
            </w:tcBorders>
          </w:tcPr>
          <w:p w:rsidR="00064BE2" w:rsidRPr="001B4AB0" w:rsidRDefault="00064BE2" w:rsidP="00064BE2">
            <w:pPr>
              <w:spacing w:after="0" w:line="240" w:lineRule="auto"/>
              <w:rPr>
                <w:rFonts w:ascii="Batang" w:eastAsia="Batang" w:hAnsi="Batang" w:cs="Times New Roman"/>
                <w:color w:val="A6A6A6" w:themeColor="background1" w:themeShade="A6"/>
              </w:rPr>
            </w:pPr>
            <w:r w:rsidRPr="001B4AB0">
              <w:rPr>
                <w:rFonts w:ascii="Batang" w:eastAsia="Batang" w:hAnsi="Batang" w:cs="Times New Roman"/>
                <w:color w:val="A6A6A6" w:themeColor="background1" w:themeShade="A6"/>
              </w:rPr>
              <w:t>max</w:t>
            </w:r>
          </w:p>
        </w:tc>
      </w:tr>
      <w:tr w:rsidR="00064BE2" w:rsidRPr="00064BE2" w:rsidTr="00064B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64BE2" w:rsidRPr="00064BE2" w:rsidRDefault="00064BE2" w:rsidP="00064BE2">
            <w:pPr>
              <w:spacing w:after="0" w:line="240" w:lineRule="auto"/>
              <w:rPr>
                <w:rFonts w:ascii="Calibri" w:eastAsia="Times New Roman" w:hAnsi="Calibri" w:cs="Times New Roman"/>
                <w:color w:val="000000"/>
              </w:rPr>
            </w:pPr>
            <w:r w:rsidRPr="00064BE2">
              <w:rPr>
                <w:rFonts w:ascii="Calibri" w:eastAsia="Times New Roman" w:hAnsi="Calibri" w:cs="Times New Roman"/>
                <w:color w:val="000000"/>
              </w:rPr>
              <w:t>Min</w:t>
            </w:r>
          </w:p>
        </w:tc>
        <w:tc>
          <w:tcPr>
            <w:tcW w:w="1053" w:type="dxa"/>
            <w:tcBorders>
              <w:top w:val="nil"/>
              <w:left w:val="nil"/>
              <w:bottom w:val="single" w:sz="4" w:space="0" w:color="auto"/>
              <w:right w:val="single" w:sz="4" w:space="0" w:color="auto"/>
            </w:tcBorders>
            <w:shd w:val="clear" w:color="auto" w:fill="auto"/>
            <w:noWrap/>
            <w:vAlign w:val="bottom"/>
            <w:hideMark/>
          </w:tcPr>
          <w:p w:rsidR="00064BE2" w:rsidRPr="00064BE2" w:rsidRDefault="00064BE2" w:rsidP="00064BE2">
            <w:pPr>
              <w:spacing w:after="0" w:line="240" w:lineRule="auto"/>
              <w:jc w:val="right"/>
              <w:rPr>
                <w:rFonts w:ascii="Calibri" w:eastAsia="Times New Roman" w:hAnsi="Calibri" w:cs="Times New Roman"/>
                <w:color w:val="000000"/>
              </w:rPr>
            </w:pPr>
            <w:r w:rsidRPr="00064BE2">
              <w:rPr>
                <w:rFonts w:ascii="Calibri" w:eastAsia="Times New Roman" w:hAnsi="Calibri" w:cs="Times New Roman"/>
                <w:color w:val="000000"/>
              </w:rPr>
              <w:t>56.75</w:t>
            </w:r>
          </w:p>
        </w:tc>
        <w:tc>
          <w:tcPr>
            <w:tcW w:w="2487" w:type="dxa"/>
            <w:tcBorders>
              <w:top w:val="nil"/>
              <w:left w:val="nil"/>
              <w:bottom w:val="single" w:sz="4" w:space="0" w:color="auto"/>
              <w:right w:val="single" w:sz="4" w:space="0" w:color="auto"/>
            </w:tcBorders>
          </w:tcPr>
          <w:p w:rsidR="00064BE2" w:rsidRPr="001B4AB0" w:rsidRDefault="00064BE2" w:rsidP="00064BE2">
            <w:pPr>
              <w:spacing w:after="0" w:line="240" w:lineRule="auto"/>
              <w:rPr>
                <w:rFonts w:ascii="Batang" w:eastAsia="Batang" w:hAnsi="Batang" w:cs="Times New Roman"/>
                <w:color w:val="A6A6A6" w:themeColor="background1" w:themeShade="A6"/>
              </w:rPr>
            </w:pPr>
            <w:r w:rsidRPr="001B4AB0">
              <w:rPr>
                <w:rFonts w:ascii="Batang" w:eastAsia="Batang" w:hAnsi="Batang" w:cs="Times New Roman"/>
                <w:color w:val="A6A6A6" w:themeColor="background1" w:themeShade="A6"/>
              </w:rPr>
              <w:t>min</w:t>
            </w:r>
          </w:p>
        </w:tc>
      </w:tr>
      <w:tr w:rsidR="00064BE2" w:rsidRPr="00064BE2" w:rsidTr="00064B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64BE2" w:rsidRPr="00064BE2" w:rsidRDefault="00064BE2" w:rsidP="00064BE2">
            <w:pPr>
              <w:spacing w:after="0" w:line="240" w:lineRule="auto"/>
              <w:rPr>
                <w:rFonts w:ascii="Calibri" w:eastAsia="Times New Roman" w:hAnsi="Calibri" w:cs="Times New Roman"/>
                <w:color w:val="000000"/>
              </w:rPr>
            </w:pPr>
            <w:r w:rsidRPr="00064BE2">
              <w:rPr>
                <w:rFonts w:ascii="Calibri" w:eastAsia="Times New Roman" w:hAnsi="Calibri" w:cs="Times New Roman"/>
                <w:color w:val="000000"/>
              </w:rPr>
              <w:t>Median</w:t>
            </w:r>
          </w:p>
        </w:tc>
        <w:tc>
          <w:tcPr>
            <w:tcW w:w="1053" w:type="dxa"/>
            <w:tcBorders>
              <w:top w:val="nil"/>
              <w:left w:val="nil"/>
              <w:bottom w:val="single" w:sz="4" w:space="0" w:color="auto"/>
              <w:right w:val="single" w:sz="4" w:space="0" w:color="auto"/>
            </w:tcBorders>
            <w:shd w:val="clear" w:color="auto" w:fill="auto"/>
            <w:noWrap/>
            <w:vAlign w:val="bottom"/>
            <w:hideMark/>
          </w:tcPr>
          <w:p w:rsidR="00064BE2" w:rsidRPr="00064BE2" w:rsidRDefault="00064BE2" w:rsidP="00064BE2">
            <w:pPr>
              <w:spacing w:after="0" w:line="240" w:lineRule="auto"/>
              <w:jc w:val="right"/>
              <w:rPr>
                <w:rFonts w:ascii="Calibri" w:eastAsia="Times New Roman" w:hAnsi="Calibri" w:cs="Times New Roman"/>
                <w:color w:val="000000"/>
              </w:rPr>
            </w:pPr>
            <w:r w:rsidRPr="00064BE2">
              <w:rPr>
                <w:rFonts w:ascii="Calibri" w:eastAsia="Times New Roman" w:hAnsi="Calibri" w:cs="Times New Roman"/>
                <w:color w:val="000000"/>
              </w:rPr>
              <w:t>759.365</w:t>
            </w:r>
          </w:p>
        </w:tc>
        <w:tc>
          <w:tcPr>
            <w:tcW w:w="2487" w:type="dxa"/>
            <w:tcBorders>
              <w:top w:val="nil"/>
              <w:left w:val="nil"/>
              <w:bottom w:val="single" w:sz="4" w:space="0" w:color="auto"/>
              <w:right w:val="single" w:sz="4" w:space="0" w:color="auto"/>
            </w:tcBorders>
          </w:tcPr>
          <w:p w:rsidR="00064BE2" w:rsidRPr="001B4AB0" w:rsidRDefault="00064BE2" w:rsidP="00064BE2">
            <w:pPr>
              <w:spacing w:after="0" w:line="240" w:lineRule="auto"/>
              <w:rPr>
                <w:rFonts w:ascii="Batang" w:eastAsia="Batang" w:hAnsi="Batang" w:cs="Times New Roman"/>
                <w:color w:val="A6A6A6" w:themeColor="background1" w:themeShade="A6"/>
              </w:rPr>
            </w:pPr>
            <w:r w:rsidRPr="001B4AB0">
              <w:rPr>
                <w:rFonts w:ascii="Batang" w:eastAsia="Batang" w:hAnsi="Batang" w:cs="Times New Roman"/>
                <w:color w:val="A6A6A6" w:themeColor="background1" w:themeShade="A6"/>
              </w:rPr>
              <w:t>median</w:t>
            </w:r>
          </w:p>
        </w:tc>
      </w:tr>
      <w:tr w:rsidR="00064BE2" w:rsidRPr="00064BE2" w:rsidTr="00064B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64BE2" w:rsidRPr="00064BE2" w:rsidRDefault="00064BE2" w:rsidP="00064BE2">
            <w:pPr>
              <w:spacing w:after="0" w:line="240" w:lineRule="auto"/>
              <w:rPr>
                <w:rFonts w:ascii="Calibri" w:eastAsia="Times New Roman" w:hAnsi="Calibri" w:cs="Times New Roman"/>
                <w:color w:val="000000"/>
              </w:rPr>
            </w:pPr>
            <w:r w:rsidRPr="00064BE2">
              <w:rPr>
                <w:rFonts w:ascii="Calibri" w:eastAsia="Times New Roman" w:hAnsi="Calibri" w:cs="Times New Roman"/>
                <w:color w:val="000000"/>
              </w:rPr>
              <w:t>Mean</w:t>
            </w:r>
          </w:p>
        </w:tc>
        <w:tc>
          <w:tcPr>
            <w:tcW w:w="1053" w:type="dxa"/>
            <w:tcBorders>
              <w:top w:val="nil"/>
              <w:left w:val="nil"/>
              <w:bottom w:val="single" w:sz="4" w:space="0" w:color="auto"/>
              <w:right w:val="single" w:sz="4" w:space="0" w:color="auto"/>
            </w:tcBorders>
            <w:shd w:val="clear" w:color="auto" w:fill="auto"/>
            <w:noWrap/>
            <w:vAlign w:val="bottom"/>
            <w:hideMark/>
          </w:tcPr>
          <w:p w:rsidR="00064BE2" w:rsidRPr="00064BE2" w:rsidRDefault="00064BE2" w:rsidP="00064BE2">
            <w:pPr>
              <w:spacing w:after="0" w:line="240" w:lineRule="auto"/>
              <w:jc w:val="right"/>
              <w:rPr>
                <w:rFonts w:ascii="Calibri" w:eastAsia="Times New Roman" w:hAnsi="Calibri" w:cs="Times New Roman"/>
                <w:color w:val="000000"/>
              </w:rPr>
            </w:pPr>
            <w:r w:rsidRPr="00064BE2">
              <w:rPr>
                <w:rFonts w:ascii="Calibri" w:eastAsia="Times New Roman" w:hAnsi="Calibri" w:cs="Times New Roman"/>
                <w:color w:val="000000"/>
              </w:rPr>
              <w:t>812.351</w:t>
            </w:r>
          </w:p>
        </w:tc>
        <w:tc>
          <w:tcPr>
            <w:tcW w:w="2487" w:type="dxa"/>
            <w:tcBorders>
              <w:top w:val="nil"/>
              <w:left w:val="nil"/>
              <w:bottom w:val="single" w:sz="4" w:space="0" w:color="auto"/>
              <w:right w:val="single" w:sz="4" w:space="0" w:color="auto"/>
            </w:tcBorders>
          </w:tcPr>
          <w:p w:rsidR="00064BE2" w:rsidRPr="001B4AB0" w:rsidRDefault="00064BE2" w:rsidP="00064BE2">
            <w:pPr>
              <w:spacing w:after="0" w:line="240" w:lineRule="auto"/>
              <w:rPr>
                <w:rFonts w:ascii="Batang" w:eastAsia="Batang" w:hAnsi="Batang" w:cs="Times New Roman"/>
                <w:color w:val="A6A6A6" w:themeColor="background1" w:themeShade="A6"/>
              </w:rPr>
            </w:pPr>
            <w:r w:rsidRPr="001B4AB0">
              <w:rPr>
                <w:rFonts w:ascii="Batang" w:eastAsia="Batang" w:hAnsi="Batang" w:cs="Times New Roman"/>
                <w:color w:val="A6A6A6" w:themeColor="background1" w:themeShade="A6"/>
              </w:rPr>
              <w:t>average</w:t>
            </w:r>
          </w:p>
        </w:tc>
      </w:tr>
      <w:tr w:rsidR="00064BE2" w:rsidRPr="00064BE2" w:rsidTr="00064B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64BE2" w:rsidRPr="00064BE2" w:rsidRDefault="00064BE2" w:rsidP="00064BE2">
            <w:pPr>
              <w:spacing w:after="0" w:line="240" w:lineRule="auto"/>
              <w:rPr>
                <w:rFonts w:ascii="Calibri" w:eastAsia="Times New Roman" w:hAnsi="Calibri" w:cs="Times New Roman"/>
                <w:color w:val="000000"/>
              </w:rPr>
            </w:pPr>
            <w:r w:rsidRPr="00064BE2">
              <w:rPr>
                <w:rFonts w:ascii="Calibri" w:eastAsia="Times New Roman" w:hAnsi="Calibri" w:cs="Times New Roman"/>
                <w:color w:val="000000"/>
              </w:rPr>
              <w:t>Q1</w:t>
            </w:r>
          </w:p>
        </w:tc>
        <w:tc>
          <w:tcPr>
            <w:tcW w:w="1053" w:type="dxa"/>
            <w:tcBorders>
              <w:top w:val="nil"/>
              <w:left w:val="nil"/>
              <w:bottom w:val="single" w:sz="4" w:space="0" w:color="auto"/>
              <w:right w:val="single" w:sz="4" w:space="0" w:color="auto"/>
            </w:tcBorders>
            <w:shd w:val="clear" w:color="auto" w:fill="auto"/>
            <w:noWrap/>
            <w:vAlign w:val="bottom"/>
            <w:hideMark/>
          </w:tcPr>
          <w:p w:rsidR="00064BE2" w:rsidRPr="00064BE2" w:rsidRDefault="00064BE2" w:rsidP="00064BE2">
            <w:pPr>
              <w:spacing w:after="0" w:line="240" w:lineRule="auto"/>
              <w:jc w:val="right"/>
              <w:rPr>
                <w:rFonts w:ascii="Calibri" w:eastAsia="Times New Roman" w:hAnsi="Calibri" w:cs="Times New Roman"/>
                <w:color w:val="000000"/>
              </w:rPr>
            </w:pPr>
            <w:r w:rsidRPr="00064BE2">
              <w:rPr>
                <w:rFonts w:ascii="Calibri" w:eastAsia="Times New Roman" w:hAnsi="Calibri" w:cs="Times New Roman"/>
                <w:color w:val="000000"/>
              </w:rPr>
              <w:t>424.5225</w:t>
            </w:r>
          </w:p>
        </w:tc>
        <w:tc>
          <w:tcPr>
            <w:tcW w:w="2487" w:type="dxa"/>
            <w:tcBorders>
              <w:top w:val="nil"/>
              <w:left w:val="nil"/>
              <w:bottom w:val="single" w:sz="4" w:space="0" w:color="auto"/>
              <w:right w:val="single" w:sz="4" w:space="0" w:color="auto"/>
            </w:tcBorders>
          </w:tcPr>
          <w:p w:rsidR="00064BE2" w:rsidRPr="001B4AB0" w:rsidRDefault="00064BE2" w:rsidP="00064BE2">
            <w:pPr>
              <w:spacing w:after="0" w:line="240" w:lineRule="auto"/>
              <w:rPr>
                <w:rFonts w:ascii="Batang" w:eastAsia="Batang" w:hAnsi="Batang" w:cs="Times New Roman"/>
                <w:color w:val="A6A6A6" w:themeColor="background1" w:themeShade="A6"/>
              </w:rPr>
            </w:pPr>
            <w:r w:rsidRPr="001B4AB0">
              <w:rPr>
                <w:rFonts w:ascii="Batang" w:eastAsia="Batang" w:hAnsi="Batang" w:cs="Times New Roman"/>
                <w:color w:val="A6A6A6" w:themeColor="background1" w:themeShade="A6"/>
              </w:rPr>
              <w:t>quartile</w:t>
            </w:r>
          </w:p>
        </w:tc>
      </w:tr>
      <w:tr w:rsidR="00064BE2" w:rsidRPr="00064BE2" w:rsidTr="00064B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64BE2" w:rsidRPr="00064BE2" w:rsidRDefault="00064BE2" w:rsidP="00064BE2">
            <w:pPr>
              <w:spacing w:after="0" w:line="240" w:lineRule="auto"/>
              <w:rPr>
                <w:rFonts w:ascii="Calibri" w:eastAsia="Times New Roman" w:hAnsi="Calibri" w:cs="Times New Roman"/>
                <w:color w:val="000000"/>
              </w:rPr>
            </w:pPr>
            <w:r w:rsidRPr="00064BE2">
              <w:rPr>
                <w:rFonts w:ascii="Calibri" w:eastAsia="Times New Roman" w:hAnsi="Calibri" w:cs="Times New Roman"/>
                <w:color w:val="000000"/>
              </w:rPr>
              <w:t>Q3</w:t>
            </w:r>
          </w:p>
        </w:tc>
        <w:tc>
          <w:tcPr>
            <w:tcW w:w="1053" w:type="dxa"/>
            <w:tcBorders>
              <w:top w:val="nil"/>
              <w:left w:val="nil"/>
              <w:bottom w:val="single" w:sz="4" w:space="0" w:color="auto"/>
              <w:right w:val="single" w:sz="4" w:space="0" w:color="auto"/>
            </w:tcBorders>
            <w:shd w:val="clear" w:color="auto" w:fill="auto"/>
            <w:noWrap/>
            <w:vAlign w:val="bottom"/>
            <w:hideMark/>
          </w:tcPr>
          <w:p w:rsidR="00064BE2" w:rsidRPr="00064BE2" w:rsidRDefault="00064BE2" w:rsidP="00064BE2">
            <w:pPr>
              <w:spacing w:after="0" w:line="240" w:lineRule="auto"/>
              <w:jc w:val="right"/>
              <w:rPr>
                <w:rFonts w:ascii="Calibri" w:eastAsia="Times New Roman" w:hAnsi="Calibri" w:cs="Times New Roman"/>
                <w:color w:val="000000"/>
              </w:rPr>
            </w:pPr>
            <w:r w:rsidRPr="00064BE2">
              <w:rPr>
                <w:rFonts w:ascii="Calibri" w:eastAsia="Times New Roman" w:hAnsi="Calibri" w:cs="Times New Roman"/>
                <w:color w:val="000000"/>
              </w:rPr>
              <w:t>1164.755</w:t>
            </w:r>
          </w:p>
        </w:tc>
        <w:tc>
          <w:tcPr>
            <w:tcW w:w="2487" w:type="dxa"/>
            <w:tcBorders>
              <w:top w:val="nil"/>
              <w:left w:val="nil"/>
              <w:bottom w:val="single" w:sz="4" w:space="0" w:color="auto"/>
              <w:right w:val="single" w:sz="4" w:space="0" w:color="auto"/>
            </w:tcBorders>
          </w:tcPr>
          <w:p w:rsidR="00064BE2" w:rsidRPr="001B4AB0" w:rsidRDefault="00064BE2" w:rsidP="00064BE2">
            <w:pPr>
              <w:spacing w:after="0" w:line="240" w:lineRule="auto"/>
              <w:rPr>
                <w:rFonts w:ascii="Batang" w:eastAsia="Batang" w:hAnsi="Batang" w:cs="Times New Roman"/>
                <w:color w:val="A6A6A6" w:themeColor="background1" w:themeShade="A6"/>
              </w:rPr>
            </w:pPr>
            <w:r w:rsidRPr="001B4AB0">
              <w:rPr>
                <w:rFonts w:ascii="Batang" w:eastAsia="Batang" w:hAnsi="Batang" w:cs="Times New Roman"/>
                <w:color w:val="A6A6A6" w:themeColor="background1" w:themeShade="A6"/>
              </w:rPr>
              <w:t>percentile</w:t>
            </w:r>
          </w:p>
        </w:tc>
      </w:tr>
      <w:tr w:rsidR="00064BE2" w:rsidRPr="00064BE2" w:rsidTr="00064BE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64BE2" w:rsidRPr="00064BE2" w:rsidRDefault="00064BE2" w:rsidP="00064BE2">
            <w:pPr>
              <w:spacing w:after="0" w:line="240" w:lineRule="auto"/>
              <w:rPr>
                <w:rFonts w:ascii="Calibri" w:eastAsia="Times New Roman" w:hAnsi="Calibri" w:cs="Times New Roman"/>
                <w:color w:val="000000"/>
              </w:rPr>
            </w:pPr>
            <w:r w:rsidRPr="00064BE2">
              <w:rPr>
                <w:rFonts w:ascii="Calibri" w:eastAsia="Times New Roman" w:hAnsi="Calibri" w:cs="Times New Roman"/>
                <w:color w:val="000000"/>
              </w:rPr>
              <w:t>IQR</w:t>
            </w:r>
          </w:p>
        </w:tc>
        <w:tc>
          <w:tcPr>
            <w:tcW w:w="1053" w:type="dxa"/>
            <w:tcBorders>
              <w:top w:val="nil"/>
              <w:left w:val="nil"/>
              <w:bottom w:val="single" w:sz="4" w:space="0" w:color="auto"/>
              <w:right w:val="single" w:sz="4" w:space="0" w:color="auto"/>
            </w:tcBorders>
            <w:shd w:val="clear" w:color="auto" w:fill="auto"/>
            <w:noWrap/>
            <w:vAlign w:val="bottom"/>
            <w:hideMark/>
          </w:tcPr>
          <w:p w:rsidR="00064BE2" w:rsidRPr="00064BE2" w:rsidRDefault="00064BE2" w:rsidP="00064BE2">
            <w:pPr>
              <w:spacing w:after="0" w:line="240" w:lineRule="auto"/>
              <w:jc w:val="right"/>
              <w:rPr>
                <w:rFonts w:ascii="Calibri" w:eastAsia="Times New Roman" w:hAnsi="Calibri" w:cs="Times New Roman"/>
                <w:color w:val="000000"/>
              </w:rPr>
            </w:pPr>
            <w:r w:rsidRPr="00064BE2">
              <w:rPr>
                <w:rFonts w:ascii="Calibri" w:eastAsia="Times New Roman" w:hAnsi="Calibri" w:cs="Times New Roman"/>
                <w:color w:val="000000"/>
              </w:rPr>
              <w:t>740.2325</w:t>
            </w:r>
          </w:p>
        </w:tc>
        <w:tc>
          <w:tcPr>
            <w:tcW w:w="2487" w:type="dxa"/>
            <w:tcBorders>
              <w:top w:val="nil"/>
              <w:left w:val="nil"/>
              <w:bottom w:val="single" w:sz="4" w:space="0" w:color="auto"/>
              <w:right w:val="single" w:sz="4" w:space="0" w:color="auto"/>
            </w:tcBorders>
          </w:tcPr>
          <w:p w:rsidR="00064BE2" w:rsidRPr="001B4AB0" w:rsidRDefault="00064BE2" w:rsidP="00064BE2">
            <w:pPr>
              <w:spacing w:after="0" w:line="240" w:lineRule="auto"/>
              <w:rPr>
                <w:rFonts w:ascii="Batang" w:eastAsia="Batang" w:hAnsi="Batang" w:cs="Times New Roman"/>
                <w:color w:val="A6A6A6" w:themeColor="background1" w:themeShade="A6"/>
              </w:rPr>
            </w:pPr>
          </w:p>
        </w:tc>
      </w:tr>
    </w:tbl>
    <w:p w:rsidR="00064BE2" w:rsidRDefault="00066ED3" w:rsidP="00066ED3">
      <w:pPr>
        <w:pStyle w:val="ListParagraph"/>
        <w:numPr>
          <w:ilvl w:val="0"/>
          <w:numId w:val="2"/>
        </w:numPr>
      </w:pPr>
      <w:r>
        <w:t>Use the Advanced filtering command (</w:t>
      </w:r>
      <w:proofErr w:type="spellStart"/>
      <w:r>
        <w:t>Data|Sorting</w:t>
      </w:r>
      <w:proofErr w:type="spellEnd"/>
      <w:r>
        <w:t xml:space="preserve"> &amp; </w:t>
      </w:r>
      <w:proofErr w:type="spellStart"/>
      <w:r>
        <w:t>Filtering|Advanced</w:t>
      </w:r>
      <w:proofErr w:type="spellEnd"/>
      <w:r>
        <w:t xml:space="preserve">) to generate a list of distinct position values, as shown in the first column in the table below. (Instructions available at </w:t>
      </w:r>
      <w:hyperlink r:id="rId5" w:history="1">
        <w:r w:rsidRPr="004368C1">
          <w:rPr>
            <w:rStyle w:val="Hyperlink"/>
          </w:rPr>
          <w:t>http://superuser.com/questions/49614/how-do-i-get-the-distinct-unique-values-in-a-column-in-excel</w:t>
        </w:r>
      </w:hyperlink>
      <w:r>
        <w:t>).</w:t>
      </w:r>
    </w:p>
    <w:p w:rsidR="00066ED3" w:rsidRDefault="00066ED3" w:rsidP="00066ED3">
      <w:pPr>
        <w:pStyle w:val="ListParagraph"/>
        <w:numPr>
          <w:ilvl w:val="0"/>
          <w:numId w:val="2"/>
        </w:numPr>
      </w:pPr>
      <w:r>
        <w:t xml:space="preserve">Add </w:t>
      </w:r>
      <w:r w:rsidRPr="00066ED3">
        <w:rPr>
          <w:rFonts w:ascii="Arial" w:hAnsi="Arial" w:cs="Arial"/>
          <w:b/>
        </w:rPr>
        <w:t>total</w:t>
      </w:r>
      <w:r>
        <w:t xml:space="preserve"> to the end of the list</w:t>
      </w:r>
      <w:r>
        <w:rPr>
          <w:rFonts w:hint="eastAsia"/>
        </w:rPr>
        <w:t>.</w:t>
      </w:r>
      <w:r>
        <w:t xml:space="preserve"> U</w:t>
      </w:r>
      <w:r>
        <w:rPr>
          <w:rFonts w:hint="eastAsia"/>
        </w:rPr>
        <w:t>se</w:t>
      </w:r>
      <w:r>
        <w:t xml:space="preserve"> functions as suggested </w:t>
      </w:r>
      <w:r w:rsidR="001B4AB0">
        <w:t>to calculate frequencies, as shown in the second column.</w:t>
      </w:r>
    </w:p>
    <w:p w:rsidR="001B4AB0" w:rsidRDefault="001B4AB0" w:rsidP="00066ED3">
      <w:pPr>
        <w:pStyle w:val="ListParagraph"/>
        <w:numPr>
          <w:ilvl w:val="0"/>
          <w:numId w:val="2"/>
        </w:numPr>
      </w:pPr>
      <w:r>
        <w:t>Format the proportion values in the third column as necessary.</w:t>
      </w:r>
    </w:p>
    <w:tbl>
      <w:tblPr>
        <w:tblW w:w="5310" w:type="dxa"/>
        <w:tblInd w:w="805" w:type="dxa"/>
        <w:tblLook w:val="04A0" w:firstRow="1" w:lastRow="0" w:firstColumn="1" w:lastColumn="0" w:noHBand="0" w:noVBand="1"/>
      </w:tblPr>
      <w:tblGrid>
        <w:gridCol w:w="960"/>
        <w:gridCol w:w="960"/>
        <w:gridCol w:w="960"/>
        <w:gridCol w:w="2430"/>
      </w:tblGrid>
      <w:tr w:rsidR="001B4AB0" w:rsidRPr="00066ED3" w:rsidTr="001B4AB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AB0" w:rsidRPr="00066ED3" w:rsidRDefault="001B4AB0" w:rsidP="00066ED3">
            <w:pPr>
              <w:spacing w:after="0" w:line="240" w:lineRule="auto"/>
              <w:rPr>
                <w:rFonts w:ascii="Calibri" w:eastAsia="Times New Roman" w:hAnsi="Calibri" w:cs="Times New Roman"/>
                <w:color w:val="000000"/>
              </w:rPr>
            </w:pPr>
            <w:bookmarkStart w:id="0" w:name="RANGE!N2"/>
            <w:r w:rsidRPr="00066ED3">
              <w:rPr>
                <w:rFonts w:ascii="Calibri" w:eastAsia="Times New Roman" w:hAnsi="Calibri" w:cs="Times New Roman"/>
                <w:color w:val="000000"/>
              </w:rPr>
              <w:t>center</w:t>
            </w:r>
            <w:bookmarkEnd w:id="0"/>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AB0" w:rsidRPr="00066ED3" w:rsidRDefault="001B4AB0" w:rsidP="00066ED3">
            <w:pPr>
              <w:spacing w:after="0" w:line="240" w:lineRule="auto"/>
              <w:jc w:val="right"/>
              <w:rPr>
                <w:rFonts w:ascii="Calibri" w:eastAsia="Times New Roman" w:hAnsi="Calibri" w:cs="Times New Roman"/>
                <w:color w:val="000000"/>
              </w:rPr>
            </w:pPr>
            <w:r w:rsidRPr="00066ED3">
              <w:rPr>
                <w:rFonts w:ascii="Calibri" w:eastAsia="Times New Roman" w:hAnsi="Calibri" w:cs="Times New Roman"/>
                <w:color w:val="000000"/>
              </w:rPr>
              <w:t>5</w:t>
            </w:r>
          </w:p>
        </w:tc>
        <w:tc>
          <w:tcPr>
            <w:tcW w:w="960" w:type="dxa"/>
            <w:tcBorders>
              <w:top w:val="single" w:sz="4" w:space="0" w:color="auto"/>
              <w:left w:val="single" w:sz="4" w:space="0" w:color="auto"/>
              <w:bottom w:val="single" w:sz="4" w:space="0" w:color="auto"/>
              <w:right w:val="single" w:sz="4" w:space="0" w:color="auto"/>
            </w:tcBorders>
          </w:tcPr>
          <w:p w:rsidR="001B4AB0" w:rsidRPr="00066ED3" w:rsidRDefault="001B4AB0" w:rsidP="00066ED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25%</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AB0" w:rsidRPr="00066ED3" w:rsidRDefault="001B4AB0" w:rsidP="001B4AB0">
            <w:pPr>
              <w:spacing w:after="0" w:line="240" w:lineRule="auto"/>
              <w:rPr>
                <w:rFonts w:ascii="Calibri" w:eastAsia="Times New Roman" w:hAnsi="Calibri" w:cs="Times New Roman"/>
                <w:color w:val="000000"/>
              </w:rPr>
            </w:pPr>
            <w:proofErr w:type="spellStart"/>
            <w:r w:rsidRPr="001B4AB0">
              <w:rPr>
                <w:rFonts w:ascii="Batang" w:eastAsia="Batang" w:hAnsi="Batang" w:cs="Times New Roman"/>
                <w:color w:val="A6A6A6" w:themeColor="background1" w:themeShade="A6"/>
              </w:rPr>
              <w:t>countif</w:t>
            </w:r>
            <w:proofErr w:type="spellEnd"/>
          </w:p>
        </w:tc>
      </w:tr>
      <w:tr w:rsidR="001B4AB0" w:rsidRPr="00066ED3" w:rsidTr="001B4AB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AB0" w:rsidRPr="00066ED3" w:rsidRDefault="001B4AB0" w:rsidP="00066ED3">
            <w:pPr>
              <w:spacing w:after="0" w:line="240" w:lineRule="auto"/>
              <w:rPr>
                <w:rFonts w:ascii="Calibri" w:eastAsia="Times New Roman" w:hAnsi="Calibri" w:cs="Times New Roman"/>
                <w:color w:val="000000"/>
              </w:rPr>
            </w:pPr>
            <w:r w:rsidRPr="00066ED3">
              <w:rPr>
                <w:rFonts w:ascii="Calibri" w:eastAsia="Times New Roman" w:hAnsi="Calibri" w:cs="Times New Roman"/>
                <w:color w:val="000000"/>
              </w:rPr>
              <w:t>guard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AB0" w:rsidRPr="00066ED3" w:rsidRDefault="001B4AB0" w:rsidP="00066ED3">
            <w:pPr>
              <w:spacing w:after="0" w:line="240" w:lineRule="auto"/>
              <w:jc w:val="right"/>
              <w:rPr>
                <w:rFonts w:ascii="Calibri" w:eastAsia="Times New Roman" w:hAnsi="Calibri" w:cs="Times New Roman"/>
                <w:color w:val="000000"/>
              </w:rPr>
            </w:pPr>
            <w:r w:rsidRPr="00066ED3">
              <w:rPr>
                <w:rFonts w:ascii="Calibri" w:eastAsia="Times New Roman" w:hAnsi="Calibri" w:cs="Times New Roman"/>
                <w:color w:val="000000"/>
              </w:rPr>
              <w:t>5</w:t>
            </w:r>
          </w:p>
        </w:tc>
        <w:tc>
          <w:tcPr>
            <w:tcW w:w="960" w:type="dxa"/>
            <w:tcBorders>
              <w:top w:val="single" w:sz="4" w:space="0" w:color="auto"/>
              <w:left w:val="single" w:sz="4" w:space="0" w:color="auto"/>
              <w:bottom w:val="single" w:sz="4" w:space="0" w:color="auto"/>
              <w:right w:val="single" w:sz="4" w:space="0" w:color="auto"/>
            </w:tcBorders>
          </w:tcPr>
          <w:p w:rsidR="001B4AB0" w:rsidRPr="00066ED3" w:rsidRDefault="001B4AB0" w:rsidP="00066ED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25%</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AB0" w:rsidRPr="00066ED3" w:rsidRDefault="001B4AB0" w:rsidP="001B4AB0">
            <w:pPr>
              <w:spacing w:after="0" w:line="240" w:lineRule="auto"/>
              <w:rPr>
                <w:rFonts w:ascii="Calibri" w:eastAsia="Times New Roman" w:hAnsi="Calibri" w:cs="Times New Roman"/>
                <w:color w:val="000000"/>
              </w:rPr>
            </w:pPr>
            <w:proofErr w:type="spellStart"/>
            <w:r w:rsidRPr="001B4AB0">
              <w:rPr>
                <w:rFonts w:ascii="Batang" w:eastAsia="Batang" w:hAnsi="Batang" w:cs="Times New Roman"/>
                <w:color w:val="A6A6A6" w:themeColor="background1" w:themeShade="A6"/>
              </w:rPr>
              <w:t>countif</w:t>
            </w:r>
            <w:proofErr w:type="spellEnd"/>
          </w:p>
        </w:tc>
      </w:tr>
      <w:tr w:rsidR="001B4AB0" w:rsidRPr="00066ED3" w:rsidTr="001B4AB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AB0" w:rsidRPr="00066ED3" w:rsidRDefault="001B4AB0" w:rsidP="001B4AB0">
            <w:pPr>
              <w:spacing w:after="0" w:line="240" w:lineRule="auto"/>
              <w:rPr>
                <w:rFonts w:ascii="Calibri" w:eastAsia="Times New Roman" w:hAnsi="Calibri" w:cs="Times New Roman"/>
                <w:color w:val="000000"/>
              </w:rPr>
            </w:pPr>
            <w:r w:rsidRPr="00066ED3">
              <w:rPr>
                <w:rFonts w:ascii="Calibri" w:eastAsia="Times New Roman" w:hAnsi="Calibri" w:cs="Times New Roman"/>
                <w:color w:val="000000"/>
              </w:rPr>
              <w:t>forward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AB0" w:rsidRPr="00066ED3" w:rsidRDefault="001B4AB0" w:rsidP="001B4AB0">
            <w:pPr>
              <w:spacing w:after="0" w:line="240" w:lineRule="auto"/>
              <w:jc w:val="right"/>
              <w:rPr>
                <w:rFonts w:ascii="Calibri" w:eastAsia="Times New Roman" w:hAnsi="Calibri" w:cs="Times New Roman"/>
                <w:color w:val="000000"/>
              </w:rPr>
            </w:pPr>
            <w:r w:rsidRPr="00066ED3">
              <w:rPr>
                <w:rFonts w:ascii="Calibri" w:eastAsia="Times New Roman" w:hAnsi="Calibri" w:cs="Times New Roman"/>
                <w:color w:val="000000"/>
              </w:rPr>
              <w:t>5</w:t>
            </w:r>
          </w:p>
        </w:tc>
        <w:tc>
          <w:tcPr>
            <w:tcW w:w="960" w:type="dxa"/>
            <w:tcBorders>
              <w:top w:val="single" w:sz="4" w:space="0" w:color="auto"/>
              <w:left w:val="single" w:sz="4" w:space="0" w:color="auto"/>
              <w:bottom w:val="single" w:sz="4" w:space="0" w:color="auto"/>
              <w:right w:val="single" w:sz="4" w:space="0" w:color="auto"/>
            </w:tcBorders>
          </w:tcPr>
          <w:p w:rsidR="001B4AB0" w:rsidRPr="00066ED3" w:rsidRDefault="001B4AB0" w:rsidP="001B4AB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25%</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AB0" w:rsidRPr="00066ED3" w:rsidRDefault="001B4AB0" w:rsidP="001B4AB0">
            <w:pPr>
              <w:spacing w:after="0" w:line="240" w:lineRule="auto"/>
              <w:rPr>
                <w:rFonts w:ascii="Calibri" w:eastAsia="Times New Roman" w:hAnsi="Calibri" w:cs="Times New Roman"/>
                <w:color w:val="000000"/>
              </w:rPr>
            </w:pPr>
            <w:proofErr w:type="spellStart"/>
            <w:r w:rsidRPr="001B4AB0">
              <w:rPr>
                <w:rFonts w:ascii="Batang" w:eastAsia="Batang" w:hAnsi="Batang" w:cs="Times New Roman"/>
                <w:color w:val="A6A6A6" w:themeColor="background1" w:themeShade="A6"/>
              </w:rPr>
              <w:t>countif</w:t>
            </w:r>
            <w:proofErr w:type="spellEnd"/>
          </w:p>
        </w:tc>
      </w:tr>
      <w:tr w:rsidR="001B4AB0" w:rsidRPr="00066ED3" w:rsidTr="001B4AB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AB0" w:rsidRPr="00066ED3" w:rsidRDefault="001B4AB0" w:rsidP="001B4AB0">
            <w:pPr>
              <w:spacing w:after="0" w:line="240" w:lineRule="auto"/>
              <w:rPr>
                <w:rFonts w:ascii="Calibri" w:eastAsia="Times New Roman" w:hAnsi="Calibri" w:cs="Times New Roman"/>
                <w:color w:val="000000"/>
              </w:rPr>
            </w:pPr>
            <w:r w:rsidRPr="00066ED3">
              <w:rPr>
                <w:rFonts w:ascii="Calibri" w:eastAsia="Times New Roman" w:hAnsi="Calibri" w:cs="Times New Roman"/>
                <w:color w:val="000000"/>
              </w:rPr>
              <w:t>center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AB0" w:rsidRPr="00066ED3" w:rsidRDefault="001B4AB0" w:rsidP="001B4AB0">
            <w:pPr>
              <w:spacing w:after="0" w:line="240" w:lineRule="auto"/>
              <w:jc w:val="right"/>
              <w:rPr>
                <w:rFonts w:ascii="Calibri" w:eastAsia="Times New Roman" w:hAnsi="Calibri" w:cs="Times New Roman"/>
                <w:color w:val="000000"/>
              </w:rPr>
            </w:pPr>
            <w:r w:rsidRPr="00066ED3">
              <w:rPr>
                <w:rFonts w:ascii="Calibri" w:eastAsia="Times New Roman" w:hAnsi="Calibri" w:cs="Times New Roman"/>
                <w:color w:val="000000"/>
              </w:rPr>
              <w:t>5</w:t>
            </w:r>
          </w:p>
        </w:tc>
        <w:tc>
          <w:tcPr>
            <w:tcW w:w="960" w:type="dxa"/>
            <w:tcBorders>
              <w:top w:val="single" w:sz="4" w:space="0" w:color="auto"/>
              <w:left w:val="single" w:sz="4" w:space="0" w:color="auto"/>
              <w:bottom w:val="single" w:sz="4" w:space="0" w:color="auto"/>
              <w:right w:val="single" w:sz="4" w:space="0" w:color="auto"/>
            </w:tcBorders>
          </w:tcPr>
          <w:p w:rsidR="001B4AB0" w:rsidRPr="00066ED3" w:rsidRDefault="001B4AB0" w:rsidP="001B4AB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25%</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AB0" w:rsidRPr="00066ED3" w:rsidRDefault="001B4AB0" w:rsidP="001B4AB0">
            <w:pPr>
              <w:spacing w:after="0" w:line="240" w:lineRule="auto"/>
              <w:rPr>
                <w:rFonts w:ascii="Calibri" w:eastAsia="Times New Roman" w:hAnsi="Calibri" w:cs="Times New Roman"/>
                <w:color w:val="000000"/>
              </w:rPr>
            </w:pPr>
            <w:proofErr w:type="spellStart"/>
            <w:r w:rsidRPr="001B4AB0">
              <w:rPr>
                <w:rFonts w:ascii="Batang" w:eastAsia="Batang" w:hAnsi="Batang" w:cs="Times New Roman"/>
                <w:color w:val="A6A6A6" w:themeColor="background1" w:themeShade="A6"/>
              </w:rPr>
              <w:t>countif</w:t>
            </w:r>
            <w:proofErr w:type="spellEnd"/>
          </w:p>
        </w:tc>
      </w:tr>
      <w:tr w:rsidR="001B4AB0" w:rsidRPr="00066ED3" w:rsidTr="001B4AB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4AB0" w:rsidRPr="00066ED3" w:rsidRDefault="001B4AB0" w:rsidP="001B4AB0">
            <w:pPr>
              <w:spacing w:after="0" w:line="240" w:lineRule="auto"/>
              <w:rPr>
                <w:rFonts w:ascii="Calibri" w:eastAsia="Times New Roman" w:hAnsi="Calibri" w:cs="Times New Roman"/>
                <w:color w:val="000000"/>
              </w:rPr>
            </w:pPr>
            <w:r w:rsidRPr="00066ED3">
              <w:rPr>
                <w:rFonts w:ascii="Calibri" w:eastAsia="Times New Roman" w:hAnsi="Calibri" w:cs="Times New Roman"/>
                <w:color w:val="000000"/>
              </w:rPr>
              <w:t>T</w:t>
            </w:r>
            <w:r w:rsidRPr="00066ED3">
              <w:rPr>
                <w:rFonts w:ascii="Calibri" w:eastAsia="Times New Roman" w:hAnsi="Calibri" w:cs="Times New Roman" w:hint="eastAsia"/>
                <w:color w:val="000000"/>
              </w:rPr>
              <w:t>otal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4AB0" w:rsidRPr="00066ED3" w:rsidRDefault="001B4AB0" w:rsidP="001B4AB0">
            <w:pPr>
              <w:spacing w:after="0" w:line="240" w:lineRule="auto"/>
              <w:jc w:val="right"/>
              <w:rPr>
                <w:rFonts w:ascii="Calibri" w:eastAsia="Times New Roman" w:hAnsi="Calibri" w:cs="Times New Roman"/>
                <w:color w:val="000000"/>
              </w:rPr>
            </w:pPr>
            <w:r w:rsidRPr="00066ED3">
              <w:rPr>
                <w:rFonts w:ascii="Calibri" w:eastAsia="Times New Roman" w:hAnsi="Calibri" w:cs="Times New Roman" w:hint="eastAsia"/>
                <w:color w:val="000000"/>
              </w:rPr>
              <w:t>20</w:t>
            </w:r>
          </w:p>
        </w:tc>
        <w:tc>
          <w:tcPr>
            <w:tcW w:w="960" w:type="dxa"/>
            <w:tcBorders>
              <w:top w:val="single" w:sz="4" w:space="0" w:color="auto"/>
              <w:left w:val="single" w:sz="4" w:space="0" w:color="auto"/>
              <w:bottom w:val="single" w:sz="4" w:space="0" w:color="auto"/>
              <w:right w:val="single" w:sz="4" w:space="0" w:color="auto"/>
            </w:tcBorders>
          </w:tcPr>
          <w:p w:rsidR="001B4AB0" w:rsidRPr="00066ED3" w:rsidRDefault="001B4AB0" w:rsidP="001B4AB0">
            <w:pPr>
              <w:spacing w:after="0" w:line="240" w:lineRule="auto"/>
              <w:jc w:val="right"/>
              <w:rPr>
                <w:rFonts w:ascii="Calibri" w:eastAsia="Times New Roman" w:hAnsi="Calibri" w:cs="Times New Roman"/>
                <w:color w:val="000000"/>
              </w:rPr>
            </w:pP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B4AB0" w:rsidRPr="00066ED3" w:rsidRDefault="001B4AB0" w:rsidP="001B4AB0">
            <w:pPr>
              <w:spacing w:after="0" w:line="240" w:lineRule="auto"/>
              <w:rPr>
                <w:rFonts w:ascii="Calibri" w:eastAsia="Times New Roman" w:hAnsi="Calibri" w:cs="Times New Roman"/>
                <w:color w:val="000000"/>
              </w:rPr>
            </w:pPr>
            <w:r w:rsidRPr="001B4AB0">
              <w:rPr>
                <w:rFonts w:ascii="Batang" w:eastAsia="Batang" w:hAnsi="Batang" w:cs="Times New Roman"/>
                <w:color w:val="A6A6A6" w:themeColor="background1" w:themeShade="A6"/>
              </w:rPr>
              <w:t>count</w:t>
            </w:r>
          </w:p>
        </w:tc>
      </w:tr>
    </w:tbl>
    <w:p w:rsidR="00066ED3" w:rsidRDefault="00066ED3" w:rsidP="00066ED3"/>
    <w:p w:rsidR="001B4AB0" w:rsidRDefault="001B4AB0" w:rsidP="00066ED3"/>
    <w:p w:rsidR="00064BE2" w:rsidRPr="00150B3A" w:rsidRDefault="001B4AB0" w:rsidP="00064BE2">
      <w:pPr>
        <w:rPr>
          <w:b/>
          <w:u w:val="single"/>
        </w:rPr>
      </w:pPr>
      <w:r>
        <w:rPr>
          <w:b/>
          <w:u w:val="single"/>
        </w:rPr>
        <w:lastRenderedPageBreak/>
        <w:t>Data Visualization</w:t>
      </w:r>
    </w:p>
    <w:p w:rsidR="009C4F96" w:rsidRDefault="009C4F96" w:rsidP="009C4F96">
      <w:pPr>
        <w:ind w:left="360"/>
      </w:pPr>
      <w:r>
        <w:rPr>
          <w:rFonts w:hint="eastAsia"/>
        </w:rPr>
        <w:t>Use</w:t>
      </w:r>
      <w:r>
        <w:t xml:space="preserve"> the </w:t>
      </w:r>
      <w:r>
        <w:rPr>
          <w:rFonts w:hint="eastAsia"/>
        </w:rPr>
        <w:t>Insert</w:t>
      </w:r>
      <w:r>
        <w:t xml:space="preserve"> </w:t>
      </w:r>
      <w:r>
        <w:rPr>
          <w:rFonts w:hint="eastAsia"/>
        </w:rPr>
        <w:t>tab</w:t>
      </w:r>
    </w:p>
    <w:p w:rsidR="001B4AB0" w:rsidRDefault="001B4AB0" w:rsidP="001B4AB0">
      <w:pPr>
        <w:pStyle w:val="ListParagraph"/>
        <w:numPr>
          <w:ilvl w:val="0"/>
          <w:numId w:val="2"/>
        </w:numPr>
      </w:pPr>
      <w:r>
        <w:t xml:space="preserve">Bar chart </w:t>
      </w:r>
      <w:r w:rsidR="005F6562">
        <w:t>(for Position data)</w:t>
      </w:r>
    </w:p>
    <w:p w:rsidR="009C4F96" w:rsidRDefault="009C4F96" w:rsidP="009C4F96">
      <w:pPr>
        <w:pStyle w:val="ListParagraph"/>
        <w:numPr>
          <w:ilvl w:val="0"/>
          <w:numId w:val="2"/>
        </w:numPr>
      </w:pPr>
      <w:r>
        <w:t>Box chart</w:t>
      </w:r>
      <w:r w:rsidR="005F6562">
        <w:t xml:space="preserve"> </w:t>
      </w:r>
      <w:r w:rsidR="005F6562">
        <w:t xml:space="preserve">(for </w:t>
      </w:r>
      <w:r w:rsidR="005F6562">
        <w:t>Expenses</w:t>
      </w:r>
      <w:r w:rsidR="005F6562">
        <w:t xml:space="preserve"> data)</w:t>
      </w:r>
    </w:p>
    <w:p w:rsidR="009C4F96" w:rsidRDefault="009C4F96" w:rsidP="009C4F96">
      <w:pPr>
        <w:ind w:left="360"/>
      </w:pPr>
      <w:r>
        <w:rPr>
          <w:rFonts w:hint="eastAsia"/>
        </w:rPr>
        <w:t>Use</w:t>
      </w:r>
      <w:r>
        <w:t xml:space="preserve"> the</w:t>
      </w:r>
      <w:r w:rsidRPr="009C4F96">
        <w:rPr>
          <w:rFonts w:ascii="Segoe UI Semibold" w:hAnsi="Segoe UI Semibold" w:cs="Segoe UI Semibold"/>
          <w:color w:val="2F2F2F"/>
          <w:shd w:val="clear" w:color="auto" w:fill="FFFFFF"/>
        </w:rPr>
        <w:t xml:space="preserve"> </w:t>
      </w:r>
      <w:r w:rsidRPr="009C4F96">
        <w:rPr>
          <w:rFonts w:cs="Segoe UI Semibold"/>
          <w:color w:val="2F2F2F"/>
          <w:shd w:val="clear" w:color="auto" w:fill="FFFFFF"/>
        </w:rPr>
        <w:t>Data Analysis</w:t>
      </w:r>
      <w:r w:rsidRPr="009C4F96">
        <w:rPr>
          <w:rStyle w:val="apple-converted-space"/>
          <w:rFonts w:cs="Segoe UI"/>
          <w:color w:val="2F2F2F"/>
          <w:shd w:val="clear" w:color="auto" w:fill="FFFFFF"/>
        </w:rPr>
        <w:t> </w:t>
      </w:r>
      <w:r w:rsidRPr="009C4F96">
        <w:rPr>
          <w:rFonts w:cs="Segoe UI"/>
          <w:color w:val="2F2F2F"/>
          <w:shd w:val="clear" w:color="auto" w:fill="FFFFFF"/>
        </w:rPr>
        <w:t>command on the</w:t>
      </w:r>
      <w:r w:rsidRPr="009C4F96">
        <w:rPr>
          <w:rStyle w:val="apple-converted-space"/>
          <w:rFonts w:cs="Segoe UI"/>
          <w:color w:val="2F2F2F"/>
          <w:shd w:val="clear" w:color="auto" w:fill="FFFFFF"/>
        </w:rPr>
        <w:t> </w:t>
      </w:r>
      <w:r w:rsidRPr="009C4F96">
        <w:rPr>
          <w:rFonts w:cs="Segoe UI Semibold"/>
          <w:color w:val="2F2F2F"/>
          <w:shd w:val="clear" w:color="auto" w:fill="FFFFFF"/>
        </w:rPr>
        <w:t>Data</w:t>
      </w:r>
      <w:r w:rsidRPr="009C4F96">
        <w:rPr>
          <w:rStyle w:val="apple-converted-space"/>
          <w:rFonts w:cs="Segoe UI"/>
          <w:color w:val="2F2F2F"/>
          <w:shd w:val="clear" w:color="auto" w:fill="FFFFFF"/>
        </w:rPr>
        <w:t> </w:t>
      </w:r>
      <w:r w:rsidRPr="009C4F96">
        <w:rPr>
          <w:rFonts w:cs="Segoe UI"/>
          <w:color w:val="2F2F2F"/>
          <w:shd w:val="clear" w:color="auto" w:fill="FFFFFF"/>
        </w:rPr>
        <w:t>tab</w:t>
      </w:r>
      <w:r w:rsidR="00F46B80">
        <w:rPr>
          <w:rFonts w:cs="Segoe UI"/>
          <w:color w:val="2F2F2F"/>
          <w:shd w:val="clear" w:color="auto" w:fill="FFFFFF"/>
        </w:rPr>
        <w:t xml:space="preserve"> (Y</w:t>
      </w:r>
      <w:r>
        <w:rPr>
          <w:rFonts w:cs="Segoe UI"/>
          <w:color w:val="2F2F2F"/>
          <w:shd w:val="clear" w:color="auto" w:fill="FFFFFF"/>
        </w:rPr>
        <w:t xml:space="preserve">ou may need to load </w:t>
      </w:r>
      <w:hyperlink r:id="rId6" w:history="1">
        <w:r w:rsidRPr="00F46B80">
          <w:rPr>
            <w:rFonts w:cs="Segoe UI Semibold"/>
            <w:color w:val="2F2F2F"/>
          </w:rPr>
          <w:t xml:space="preserve">the Analysis </w:t>
        </w:r>
        <w:proofErr w:type="spellStart"/>
        <w:r w:rsidRPr="00F46B80">
          <w:rPr>
            <w:rFonts w:cs="Segoe UI Semibold"/>
            <w:color w:val="2F2F2F"/>
          </w:rPr>
          <w:t>ToolPak</w:t>
        </w:r>
        <w:proofErr w:type="spellEnd"/>
      </w:hyperlink>
      <w:r w:rsidR="00F46B80">
        <w:t xml:space="preserve"> first: </w:t>
      </w:r>
      <w:r w:rsidR="00F46B80">
        <w:br/>
        <w:t xml:space="preserve">File | Options | Add-ins </w:t>
      </w:r>
      <w:r w:rsidR="00F46B80">
        <w:sym w:font="Wingdings" w:char="F0E0"/>
      </w:r>
      <w:r w:rsidR="00F46B80">
        <w:t xml:space="preserve"> </w:t>
      </w:r>
      <w:r w:rsidR="00F46B80" w:rsidRPr="00F46B80">
        <w:t xml:space="preserve">Analysis </w:t>
      </w:r>
      <w:proofErr w:type="spellStart"/>
      <w:r w:rsidR="00F46B80" w:rsidRPr="00F46B80">
        <w:t>ToolPak</w:t>
      </w:r>
      <w:proofErr w:type="spellEnd"/>
      <w:r w:rsidR="00F46B80">
        <w:t xml:space="preserve"> </w:t>
      </w:r>
      <w:r w:rsidR="00F46B80">
        <w:sym w:font="Wingdings" w:char="F0E0"/>
      </w:r>
      <w:r w:rsidR="00F46B80">
        <w:t xml:space="preserve"> Go…)</w:t>
      </w:r>
    </w:p>
    <w:p w:rsidR="009C4F96" w:rsidRDefault="001B4AB0" w:rsidP="009C4F96">
      <w:pPr>
        <w:pStyle w:val="ListParagraph"/>
        <w:numPr>
          <w:ilvl w:val="0"/>
          <w:numId w:val="2"/>
        </w:numPr>
      </w:pPr>
      <w:r>
        <w:t xml:space="preserve">Histogram </w:t>
      </w:r>
      <w:r w:rsidR="00853A7F">
        <w:t>(for Expenses data)</w:t>
      </w:r>
    </w:p>
    <w:p w:rsidR="005F6562" w:rsidRDefault="005F6562" w:rsidP="005F6562"/>
    <w:p w:rsidR="005F6562" w:rsidRDefault="005F6562" w:rsidP="005F6562">
      <w:pPr>
        <w:rPr>
          <w:b/>
          <w:u w:val="single"/>
        </w:rPr>
      </w:pPr>
      <w:r>
        <w:rPr>
          <w:b/>
          <w:u w:val="single"/>
        </w:rPr>
        <w:t>Apply to a Big Dataset</w:t>
      </w:r>
    </w:p>
    <w:p w:rsidR="00FC50DD" w:rsidRDefault="00FC50DD" w:rsidP="005F6562">
      <w:pPr>
        <w:rPr>
          <w:rFonts w:cs="Times New Roman"/>
        </w:rPr>
      </w:pPr>
      <w:r w:rsidRPr="00FC50DD">
        <w:rPr>
          <w:rFonts w:cs="Times New Roman"/>
        </w:rPr>
        <w:t xml:space="preserve">We’ve </w:t>
      </w:r>
      <w:r>
        <w:rPr>
          <w:rFonts w:cs="Times New Roman"/>
        </w:rPr>
        <w:t xml:space="preserve">seen how it work on a make-up </w:t>
      </w:r>
      <w:r>
        <w:rPr>
          <w:rFonts w:cs="Times New Roman"/>
        </w:rPr>
        <w:t>data</w:t>
      </w:r>
      <w:r>
        <w:rPr>
          <w:rFonts w:cs="Times New Roman"/>
        </w:rPr>
        <w:t xml:space="preserve"> set. Let’s try it out with data collected from a real world application: PM2.5 values measured hourly at US Embassy in Beijing during Jan to Nov 2016. </w:t>
      </w:r>
      <w:r w:rsidR="00EC537E">
        <w:rPr>
          <w:rFonts w:cs="Times New Roman"/>
        </w:rPr>
        <w:t xml:space="preserve">(A copy of the data is available in the </w:t>
      </w:r>
      <w:proofErr w:type="spellStart"/>
      <w:r w:rsidR="00EC537E">
        <w:rPr>
          <w:rFonts w:cs="Times New Roman"/>
        </w:rPr>
        <w:t>Misc</w:t>
      </w:r>
      <w:proofErr w:type="spellEnd"/>
      <w:r w:rsidR="00EC537E">
        <w:rPr>
          <w:rFonts w:cs="Times New Roman"/>
        </w:rPr>
        <w:t xml:space="preserve"> folder.</w:t>
      </w:r>
      <w:bookmarkStart w:id="1" w:name="_GoBack"/>
      <w:bookmarkEnd w:id="1"/>
      <w:r w:rsidR="00EC537E">
        <w:rPr>
          <w:rFonts w:cs="Times New Roman"/>
        </w:rPr>
        <w:t>)</w:t>
      </w:r>
    </w:p>
    <w:p w:rsidR="00FC50DD" w:rsidRDefault="00FC50DD" w:rsidP="005F6562">
      <w:pPr>
        <w:rPr>
          <w:rFonts w:cs="Times New Roman"/>
        </w:rPr>
      </w:pPr>
      <w:r>
        <w:rPr>
          <w:rFonts w:cs="Times New Roman"/>
        </w:rPr>
        <w:t>Use the Value column for continuous feature, and Q</w:t>
      </w:r>
      <w:r>
        <w:rPr>
          <w:rFonts w:cs="Times New Roman" w:hint="eastAsia"/>
        </w:rPr>
        <w:t>C</w:t>
      </w:r>
      <w:r>
        <w:rPr>
          <w:rFonts w:cs="Times New Roman"/>
        </w:rPr>
        <w:t xml:space="preserve"> </w:t>
      </w:r>
      <w:r>
        <w:rPr>
          <w:rFonts w:cs="Times New Roman" w:hint="eastAsia"/>
        </w:rPr>
        <w:t>Name</w:t>
      </w:r>
      <w:r>
        <w:rPr>
          <w:rFonts w:cs="Times New Roman"/>
        </w:rPr>
        <w:t xml:space="preserve"> </w:t>
      </w:r>
      <w:r>
        <w:rPr>
          <w:rFonts w:cs="Times New Roman" w:hint="eastAsia"/>
        </w:rPr>
        <w:t>column</w:t>
      </w:r>
      <w:r>
        <w:rPr>
          <w:rFonts w:cs="Times New Roman"/>
        </w:rPr>
        <w:t xml:space="preserve"> as the categorical feature, and repeat what you did for the smaller dataset.</w:t>
      </w:r>
    </w:p>
    <w:p w:rsidR="00FC50DD" w:rsidRDefault="00FC50DD" w:rsidP="005F6562">
      <w:pPr>
        <w:rPr>
          <w:rFonts w:cs="Times New Roman"/>
        </w:rPr>
      </w:pPr>
    </w:p>
    <w:p w:rsidR="00FC50DD" w:rsidRDefault="00FC50DD" w:rsidP="005F6562">
      <w:pPr>
        <w:rPr>
          <w:rFonts w:cs="Times New Roman"/>
        </w:rPr>
      </w:pPr>
    </w:p>
    <w:p w:rsidR="00FC50DD" w:rsidRPr="00FC50DD" w:rsidRDefault="00FC50DD" w:rsidP="005F6562">
      <w:pPr>
        <w:rPr>
          <w:rFonts w:cs="Times New Roman"/>
          <w:b/>
        </w:rPr>
      </w:pPr>
      <w:r w:rsidRPr="00FC50DD">
        <w:rPr>
          <w:rFonts w:cs="Times New Roman"/>
          <w:b/>
        </w:rPr>
        <w:t>Due by Wed, 1/18, before class.</w:t>
      </w:r>
    </w:p>
    <w:sectPr w:rsidR="00FC50DD" w:rsidRPr="00FC5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C2549"/>
    <w:multiLevelType w:val="hybridMultilevel"/>
    <w:tmpl w:val="3CCCCEA8"/>
    <w:lvl w:ilvl="0" w:tplc="A55662B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4367C4"/>
    <w:multiLevelType w:val="hybridMultilevel"/>
    <w:tmpl w:val="99888B7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34"/>
    <w:rsid w:val="00064BE2"/>
    <w:rsid w:val="00066ED3"/>
    <w:rsid w:val="00150B3A"/>
    <w:rsid w:val="001B4AB0"/>
    <w:rsid w:val="005D2034"/>
    <w:rsid w:val="005F6562"/>
    <w:rsid w:val="007B13AF"/>
    <w:rsid w:val="00853A7F"/>
    <w:rsid w:val="009C4F96"/>
    <w:rsid w:val="00EC537E"/>
    <w:rsid w:val="00F46B80"/>
    <w:rsid w:val="00FC5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52F6"/>
  <w15:chartTrackingRefBased/>
  <w15:docId w15:val="{4C49CBC3-8229-4752-BF16-441BC56E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0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3A"/>
    <w:pPr>
      <w:ind w:left="720"/>
      <w:contextualSpacing/>
    </w:pPr>
  </w:style>
  <w:style w:type="character" w:styleId="Hyperlink">
    <w:name w:val="Hyperlink"/>
    <w:basedOn w:val="DefaultParagraphFont"/>
    <w:uiPriority w:val="99"/>
    <w:unhideWhenUsed/>
    <w:rsid w:val="00066ED3"/>
    <w:rPr>
      <w:color w:val="5F5F5F" w:themeColor="hyperlink"/>
      <w:u w:val="single"/>
    </w:rPr>
  </w:style>
  <w:style w:type="character" w:customStyle="1" w:styleId="apple-converted-space">
    <w:name w:val="apple-converted-space"/>
    <w:basedOn w:val="DefaultParagraphFont"/>
    <w:rsid w:val="009C4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71480">
      <w:bodyDiv w:val="1"/>
      <w:marLeft w:val="0"/>
      <w:marRight w:val="0"/>
      <w:marTop w:val="0"/>
      <w:marBottom w:val="0"/>
      <w:divBdr>
        <w:top w:val="none" w:sz="0" w:space="0" w:color="auto"/>
        <w:left w:val="none" w:sz="0" w:space="0" w:color="auto"/>
        <w:bottom w:val="none" w:sz="0" w:space="0" w:color="auto"/>
        <w:right w:val="none" w:sz="0" w:space="0" w:color="auto"/>
      </w:divBdr>
    </w:div>
    <w:div w:id="14457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ffice.com/en-us/article/load-the-Analysis-ToolPak-b6814e9e-5860-4113-ba51-e3a1b9ee1bbe" TargetMode="External"/><Relationship Id="rId5" Type="http://schemas.openxmlformats.org/officeDocument/2006/relationships/hyperlink" Target="http://superuser.com/questions/49614/how-do-i-get-the-distinct-unique-values-in-a-column-in-exc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Mercer University</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Martin Zhao</dc:creator>
  <cp:keywords/>
  <dc:description/>
  <cp:lastModifiedBy>Dr. Martin Zhao</cp:lastModifiedBy>
  <cp:revision>7</cp:revision>
  <dcterms:created xsi:type="dcterms:W3CDTF">2017-01-11T15:35:00Z</dcterms:created>
  <dcterms:modified xsi:type="dcterms:W3CDTF">2017-01-13T13:59:00Z</dcterms:modified>
</cp:coreProperties>
</file>