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D508A" w14:textId="77777777" w:rsidR="576062CF" w:rsidRDefault="576062CF" w:rsidP="00FD478C"/>
    <w:p w14:paraId="06377CB4" w14:textId="77777777" w:rsidR="576062CF" w:rsidRDefault="576062CF" w:rsidP="00FD478C"/>
    <w:p w14:paraId="19B7AC35" w14:textId="77777777" w:rsidR="576062CF" w:rsidRDefault="576062CF" w:rsidP="00FD478C"/>
    <w:p w14:paraId="3656242D" w14:textId="77777777" w:rsidR="576062CF" w:rsidRDefault="576062CF" w:rsidP="00FD478C"/>
    <w:p w14:paraId="21B6B1A9" w14:textId="742B19CC" w:rsidR="576062CF" w:rsidRDefault="00391703" w:rsidP="00FD478C">
      <w:pPr>
        <w:pStyle w:val="Title"/>
      </w:pPr>
      <w:r>
        <w:t xml:space="preserve">Conclusion report on the </w:t>
      </w:r>
      <w:r w:rsidR="006660B6">
        <w:t>City School</w:t>
      </w:r>
      <w:r>
        <w:t xml:space="preserve"> data</w:t>
      </w:r>
    </w:p>
    <w:p w14:paraId="78CA55AA" w14:textId="77777777" w:rsidR="00D64A2F" w:rsidRDefault="00D64A2F" w:rsidP="00FD478C">
      <w:pPr>
        <w:pStyle w:val="Subtitle"/>
      </w:pPr>
    </w:p>
    <w:p w14:paraId="05456095" w14:textId="77777777" w:rsidR="00FD478C" w:rsidRDefault="00391703" w:rsidP="00FD478C">
      <w:pPr>
        <w:pStyle w:val="Subtitle"/>
      </w:pPr>
      <w:r>
        <w:t>Mason Seifaddini</w:t>
      </w:r>
      <w:r w:rsidRPr="00FD478C">
        <w:t xml:space="preserve"> </w:t>
      </w:r>
    </w:p>
    <w:p w14:paraId="5196F77D" w14:textId="1EE4A566" w:rsidR="00FD478C" w:rsidRDefault="00391703" w:rsidP="00FD478C">
      <w:pPr>
        <w:pStyle w:val="Subtitle"/>
      </w:pPr>
      <w:r w:rsidRPr="00FD478C">
        <w:t xml:space="preserve"> </w:t>
      </w:r>
      <w:r w:rsidR="00C8565A">
        <w:t xml:space="preserve">Challenge </w:t>
      </w:r>
      <w:r w:rsidR="006660B6">
        <w:t>4</w:t>
      </w:r>
    </w:p>
    <w:p w14:paraId="27A15B91" w14:textId="77777777" w:rsidR="00D64A2F" w:rsidRDefault="00391703" w:rsidP="00FD478C">
      <w:pPr>
        <w:pStyle w:val="Subtitle"/>
      </w:pPr>
      <w:r>
        <w:t xml:space="preserve">UWA Data Analysis bootcamp </w:t>
      </w:r>
    </w:p>
    <w:p w14:paraId="74428564" w14:textId="7992F91F" w:rsidR="00FD478C" w:rsidRDefault="006660B6" w:rsidP="00FD478C">
      <w:pPr>
        <w:pStyle w:val="Subtitle"/>
      </w:pPr>
      <w:r>
        <w:t>April</w:t>
      </w:r>
      <w:r w:rsidR="00391703">
        <w:t xml:space="preserve"> 2024</w:t>
      </w:r>
      <w:r w:rsidR="00391703" w:rsidRPr="00FD478C">
        <w:t xml:space="preserve"> </w:t>
      </w:r>
    </w:p>
    <w:p w14:paraId="3704449D" w14:textId="77777777" w:rsidR="576062CF" w:rsidRDefault="576062CF" w:rsidP="00DF3215"/>
    <w:p w14:paraId="39C91B78" w14:textId="77777777" w:rsidR="717E282B" w:rsidRDefault="717E282B" w:rsidP="00DF3215"/>
    <w:p w14:paraId="732F9BAA" w14:textId="77777777" w:rsidR="717E282B" w:rsidRDefault="717E282B" w:rsidP="00DF3215"/>
    <w:p w14:paraId="0473B722" w14:textId="77777777" w:rsidR="717E282B" w:rsidRDefault="717E282B" w:rsidP="00DF3215"/>
    <w:p w14:paraId="664535E4" w14:textId="77777777" w:rsidR="717E282B" w:rsidRDefault="717E282B" w:rsidP="00DF3215"/>
    <w:p w14:paraId="083161EB" w14:textId="77777777" w:rsidR="709762D6" w:rsidRDefault="709762D6" w:rsidP="00DF3215"/>
    <w:p w14:paraId="69863209" w14:textId="77777777" w:rsidR="709762D6" w:rsidRDefault="709762D6" w:rsidP="00DF3215"/>
    <w:p w14:paraId="5C3A6FEA" w14:textId="77777777" w:rsidR="717E282B" w:rsidRDefault="717E282B" w:rsidP="00DF3215"/>
    <w:p w14:paraId="48E44C62" w14:textId="77777777" w:rsidR="5643BF48" w:rsidRDefault="5643BF48" w:rsidP="00DF3215"/>
    <w:p w14:paraId="79532669" w14:textId="77777777" w:rsidR="733B038C" w:rsidRDefault="733B038C" w:rsidP="00DF3215"/>
    <w:p w14:paraId="05F5900C" w14:textId="77777777" w:rsidR="00D64A2F" w:rsidRDefault="00D64A2F" w:rsidP="00DF3215"/>
    <w:p w14:paraId="38A3C040" w14:textId="77777777" w:rsidR="00D64A2F" w:rsidRDefault="00D64A2F" w:rsidP="00DF3215"/>
    <w:p w14:paraId="7D13314F" w14:textId="77777777" w:rsidR="00D64A2F" w:rsidRDefault="00D64A2F" w:rsidP="00DF3215"/>
    <w:p w14:paraId="6457B0A3" w14:textId="77777777" w:rsidR="717E282B" w:rsidRDefault="717E282B" w:rsidP="00DF3215"/>
    <w:p w14:paraId="20F44919" w14:textId="4138D753" w:rsidR="576062CF" w:rsidRPr="00F71C1D" w:rsidRDefault="00B96B1A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  <w:r w:rsidRPr="00F71C1D">
        <w:rPr>
          <w:rFonts w:ascii="Roboto" w:hAnsi="Roboto"/>
          <w:b/>
          <w:bCs/>
          <w:color w:val="2B2B2B"/>
          <w:sz w:val="30"/>
          <w:szCs w:val="30"/>
        </w:rPr>
        <w:lastRenderedPageBreak/>
        <w:t>Summaries</w:t>
      </w:r>
      <w:r w:rsidR="00F71C1D" w:rsidRPr="00F71C1D">
        <w:rPr>
          <w:rFonts w:ascii="Roboto" w:hAnsi="Roboto"/>
          <w:b/>
          <w:bCs/>
          <w:color w:val="2B2B2B"/>
          <w:sz w:val="30"/>
          <w:szCs w:val="30"/>
        </w:rPr>
        <w:t xml:space="preserve"> the analysis:</w:t>
      </w:r>
    </w:p>
    <w:p w14:paraId="06EC0D58" w14:textId="208762A2" w:rsidR="00F71C1D" w:rsidRPr="001C34B1" w:rsidRDefault="00F71C1D" w:rsidP="00F71C1D">
      <w:pPr>
        <w:ind w:firstLine="0"/>
        <w:rPr>
          <w:rFonts w:ascii="Roboto" w:hAnsi="Roboto"/>
          <w:color w:val="2B2B2B"/>
          <w:sz w:val="24"/>
          <w:szCs w:val="24"/>
        </w:rPr>
      </w:pPr>
      <w:r w:rsidRPr="001C34B1">
        <w:rPr>
          <w:rFonts w:ascii="Roboto" w:hAnsi="Roboto"/>
          <w:color w:val="2B2B2B"/>
          <w:sz w:val="24"/>
          <w:szCs w:val="24"/>
        </w:rPr>
        <w:t xml:space="preserve">The analysis examined schools performance based on passing rates in math and reading exams based on the size, budget and type of the schools. </w:t>
      </w:r>
    </w:p>
    <w:p w14:paraId="04DFA989" w14:textId="68B2B199" w:rsidR="00F71C1D" w:rsidRPr="001C34B1" w:rsidRDefault="00F71C1D" w:rsidP="00F71C1D">
      <w:pPr>
        <w:ind w:firstLine="0"/>
        <w:rPr>
          <w:rFonts w:ascii="Roboto" w:hAnsi="Roboto"/>
          <w:color w:val="2B2B2B"/>
          <w:sz w:val="24"/>
          <w:szCs w:val="24"/>
        </w:rPr>
      </w:pPr>
      <w:r w:rsidRPr="001C34B1">
        <w:rPr>
          <w:rFonts w:ascii="Roboto" w:hAnsi="Roboto"/>
          <w:color w:val="2B2B2B"/>
          <w:sz w:val="24"/>
          <w:szCs w:val="24"/>
        </w:rPr>
        <w:t xml:space="preserve">These analysis revealed key findings related to top-performing schools and </w:t>
      </w:r>
      <w:r w:rsidR="001C34B1" w:rsidRPr="001C34B1">
        <w:rPr>
          <w:rFonts w:ascii="Roboto" w:hAnsi="Roboto"/>
          <w:color w:val="2B2B2B"/>
          <w:sz w:val="24"/>
          <w:szCs w:val="24"/>
        </w:rPr>
        <w:t>bottom performing schools. It also showed some interesting facts about impact of school size and also impacts of budget allocation on the performance of the schools.</w:t>
      </w:r>
    </w:p>
    <w:p w14:paraId="2A5417CB" w14:textId="7EFDC61E" w:rsidR="001C34B1" w:rsidRDefault="001C34B1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  <w:r w:rsidRPr="001C34B1">
        <w:rPr>
          <w:rFonts w:ascii="Roboto" w:hAnsi="Roboto"/>
          <w:b/>
          <w:bCs/>
          <w:color w:val="2B2B2B"/>
          <w:sz w:val="30"/>
          <w:szCs w:val="30"/>
        </w:rPr>
        <w:t>Draws two correct conclusions or comparisons from the calculations</w:t>
      </w:r>
      <w:r>
        <w:rPr>
          <w:rFonts w:ascii="Roboto" w:hAnsi="Roboto"/>
          <w:b/>
          <w:bCs/>
          <w:color w:val="2B2B2B"/>
          <w:sz w:val="30"/>
          <w:szCs w:val="30"/>
        </w:rPr>
        <w:t>:</w:t>
      </w:r>
    </w:p>
    <w:p w14:paraId="5C2B3630" w14:textId="0723FE28" w:rsidR="001C34B1" w:rsidRPr="001C34B1" w:rsidRDefault="001C34B1" w:rsidP="001C34B1">
      <w:pPr>
        <w:pStyle w:val="NormalWeb"/>
        <w:rPr>
          <w:rFonts w:ascii="Roboto" w:hAnsi="Roboto"/>
        </w:rPr>
      </w:pPr>
      <w:proofErr w:type="gramStart"/>
      <w:r w:rsidRPr="001C34B1">
        <w:rPr>
          <w:rFonts w:ascii="Roboto" w:hAnsi="Roboto"/>
        </w:rPr>
        <w:t xml:space="preserve">1-  </w:t>
      </w:r>
      <w:r w:rsidRPr="001C34B1">
        <w:rPr>
          <w:rStyle w:val="Strong"/>
          <w:rFonts w:ascii="Roboto" w:hAnsi="Roboto"/>
        </w:rPr>
        <w:t>School</w:t>
      </w:r>
      <w:proofErr w:type="gramEnd"/>
      <w:r w:rsidRPr="001C34B1">
        <w:rPr>
          <w:rStyle w:val="Strong"/>
          <w:rFonts w:ascii="Roboto" w:hAnsi="Roboto"/>
        </w:rPr>
        <w:t xml:space="preserve"> Performance Analysis</w:t>
      </w:r>
      <w:r w:rsidRPr="001C34B1">
        <w:rPr>
          <w:rFonts w:ascii="Roboto" w:hAnsi="Roboto"/>
        </w:rPr>
        <w:t>:</w:t>
      </w:r>
    </w:p>
    <w:p w14:paraId="00CAB2DF" w14:textId="7777777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Top Performing Schools</w:t>
      </w:r>
      <w:r w:rsidRPr="001C34B1">
        <w:rPr>
          <w:rFonts w:ascii="Roboto" w:hAnsi="Roboto"/>
        </w:rPr>
        <w:t xml:space="preserve">: </w:t>
      </w:r>
      <w:r w:rsidRPr="001C34B1">
        <w:rPr>
          <w:rFonts w:ascii="Roboto" w:hAnsi="Roboto"/>
          <w:color w:val="2B2B2B"/>
        </w:rPr>
        <w:t>Schools such as Griffin High School, Cabrera High School, and Bailey High School are among the top performers based on overall passing rates.</w:t>
      </w:r>
    </w:p>
    <w:p w14:paraId="7B3CC9E8" w14:textId="7777777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Bottom Performing Schools</w:t>
      </w:r>
      <w:r w:rsidRPr="001C34B1">
        <w:rPr>
          <w:rFonts w:ascii="Roboto" w:hAnsi="Roboto"/>
        </w:rPr>
        <w:t>: Hernandez High School, Huang High School, and Johnson High School are among the bottom performing schools in terms of overall passing rates.</w:t>
      </w:r>
    </w:p>
    <w:p w14:paraId="661AD2A0" w14:textId="0AD9FF47" w:rsidR="001C34B1" w:rsidRPr="001C34B1" w:rsidRDefault="001C34B1" w:rsidP="001C3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Impact of School Size</w:t>
      </w:r>
      <w:r w:rsidRPr="001C34B1">
        <w:rPr>
          <w:rFonts w:ascii="Roboto" w:hAnsi="Roboto"/>
        </w:rPr>
        <w:t>: There seems to be a correlation between school size and performance. Smaller schools with fewer than 1000 students tend to have higher overall passing rates compared to larger schools with 2000-5000 students.</w:t>
      </w:r>
    </w:p>
    <w:p w14:paraId="63ABCF84" w14:textId="0EA385D3" w:rsidR="001C34B1" w:rsidRPr="001C34B1" w:rsidRDefault="001C34B1" w:rsidP="001C34B1">
      <w:pPr>
        <w:pStyle w:val="NormalWeb"/>
        <w:rPr>
          <w:rFonts w:ascii="Roboto" w:hAnsi="Roboto"/>
        </w:rPr>
      </w:pPr>
      <w:r w:rsidRPr="001C34B1">
        <w:rPr>
          <w:rFonts w:ascii="Roboto" w:hAnsi="Roboto"/>
        </w:rPr>
        <w:t xml:space="preserve">2-  </w:t>
      </w:r>
      <w:r w:rsidRPr="001C34B1">
        <w:rPr>
          <w:rStyle w:val="Strong"/>
          <w:rFonts w:ascii="Roboto" w:hAnsi="Roboto"/>
        </w:rPr>
        <w:t>Spending Analysis</w:t>
      </w:r>
      <w:r w:rsidRPr="001C34B1">
        <w:rPr>
          <w:rFonts w:ascii="Roboto" w:hAnsi="Roboto"/>
        </w:rPr>
        <w:t>:</w:t>
      </w:r>
      <w:r w:rsidR="00FB6BCF">
        <w:rPr>
          <w:rFonts w:ascii="Roboto" w:hAnsi="Roboto"/>
        </w:rPr>
        <w:t xml:space="preserve"> </w:t>
      </w:r>
      <w:bookmarkStart w:id="0" w:name="_GoBack"/>
      <w:bookmarkEnd w:id="0"/>
    </w:p>
    <w:p w14:paraId="5144D8EA" w14:textId="77777777" w:rsidR="001C34B1" w:rsidRPr="001C34B1" w:rsidRDefault="001C34B1" w:rsidP="001C3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Effect of Per Student Budget</w:t>
      </w:r>
      <w:r w:rsidRPr="001C34B1">
        <w:rPr>
          <w:rFonts w:ascii="Roboto" w:hAnsi="Roboto"/>
        </w:rPr>
        <w:t>: Schools with lower per student budgets (less than $585) tend to have higher overall passing rates compared to schools with higher per student budgets (above $630-645).</w:t>
      </w:r>
    </w:p>
    <w:p w14:paraId="59425A4E" w14:textId="77777777" w:rsidR="001C34B1" w:rsidRPr="001C34B1" w:rsidRDefault="001C34B1" w:rsidP="001C3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</w:rPr>
      </w:pPr>
      <w:r w:rsidRPr="001C34B1">
        <w:rPr>
          <w:rStyle w:val="Strong"/>
          <w:rFonts w:ascii="Roboto" w:hAnsi="Roboto"/>
        </w:rPr>
        <w:t>Optimal Budget Allocation</w:t>
      </w:r>
      <w:r w:rsidRPr="001C34B1">
        <w:rPr>
          <w:rFonts w:ascii="Roboto" w:hAnsi="Roboto"/>
        </w:rPr>
        <w:t>: While increased spending doesn't necessarily guarantee better performance, there seems to be an optimal range for per student budget where schools achieve the best balance between spending and performance.</w:t>
      </w:r>
    </w:p>
    <w:p w14:paraId="682309DA" w14:textId="618F3F3F" w:rsidR="001C34B1" w:rsidRDefault="001C34B1" w:rsidP="001C34B1">
      <w:pPr>
        <w:spacing w:before="100" w:beforeAutospacing="1" w:after="100" w:afterAutospacing="1" w:line="240" w:lineRule="auto"/>
        <w:ind w:firstLine="0"/>
      </w:pPr>
    </w:p>
    <w:p w14:paraId="68A6562C" w14:textId="77777777" w:rsidR="001C34B1" w:rsidRPr="001C34B1" w:rsidRDefault="001C34B1" w:rsidP="00F71C1D">
      <w:pPr>
        <w:ind w:firstLine="0"/>
        <w:rPr>
          <w:rFonts w:ascii="Roboto" w:hAnsi="Roboto"/>
          <w:b/>
          <w:bCs/>
          <w:color w:val="2B2B2B"/>
          <w:sz w:val="30"/>
          <w:szCs w:val="30"/>
        </w:rPr>
      </w:pPr>
    </w:p>
    <w:sectPr w:rsidR="001C34B1" w:rsidRPr="001C34B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CFDAB" w14:textId="77777777" w:rsidR="00C92BB5" w:rsidRDefault="00C92BB5">
      <w:pPr>
        <w:spacing w:line="240" w:lineRule="auto"/>
      </w:pPr>
      <w:r>
        <w:separator/>
      </w:r>
    </w:p>
  </w:endnote>
  <w:endnote w:type="continuationSeparator" w:id="0">
    <w:p w14:paraId="6B045268" w14:textId="77777777" w:rsidR="00C92BB5" w:rsidRDefault="00C92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47FEB" w14:paraId="1DAE310D" w14:textId="77777777" w:rsidTr="733B038C">
      <w:tc>
        <w:tcPr>
          <w:tcW w:w="3120" w:type="dxa"/>
        </w:tcPr>
        <w:p w14:paraId="47E77339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53C318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145612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E9C858E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47FEB" w14:paraId="7802D273" w14:textId="77777777" w:rsidTr="733B038C">
      <w:tc>
        <w:tcPr>
          <w:tcW w:w="3120" w:type="dxa"/>
        </w:tcPr>
        <w:p w14:paraId="60E60355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31ACFF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6A8E26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F506CBB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44A8F" w14:textId="77777777" w:rsidR="00C92BB5" w:rsidRDefault="00C92BB5">
      <w:pPr>
        <w:spacing w:line="240" w:lineRule="auto"/>
      </w:pPr>
      <w:r>
        <w:separator/>
      </w:r>
    </w:p>
  </w:footnote>
  <w:footnote w:type="continuationSeparator" w:id="0">
    <w:p w14:paraId="428ACE5D" w14:textId="77777777" w:rsidR="00C92BB5" w:rsidRDefault="00C92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48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  <w:gridCol w:w="3120"/>
    </w:tblGrid>
    <w:tr w:rsidR="006660B6" w14:paraId="3D5DB356" w14:textId="77777777" w:rsidTr="006660B6">
      <w:tc>
        <w:tcPr>
          <w:tcW w:w="3120" w:type="dxa"/>
        </w:tcPr>
        <w:p w14:paraId="4D9AB832" w14:textId="7B484161" w:rsidR="006660B6" w:rsidRDefault="006660B6" w:rsidP="006660B6">
          <w:pPr>
            <w:pStyle w:val="Header"/>
          </w:pPr>
          <w:r>
            <w:t>City School Report</w:t>
          </w:r>
        </w:p>
      </w:tc>
      <w:tc>
        <w:tcPr>
          <w:tcW w:w="3120" w:type="dxa"/>
        </w:tcPr>
        <w:p w14:paraId="1D08E674" w14:textId="44FB5624" w:rsidR="006660B6" w:rsidRDefault="006660B6" w:rsidP="006660B6">
          <w:pPr>
            <w:pStyle w:val="Header"/>
          </w:pPr>
        </w:p>
      </w:tc>
      <w:tc>
        <w:tcPr>
          <w:tcW w:w="3120" w:type="dxa"/>
        </w:tcPr>
        <w:p w14:paraId="797DB333" w14:textId="77777777" w:rsidR="006660B6" w:rsidRDefault="006660B6" w:rsidP="006660B6">
          <w:pPr>
            <w:pStyle w:val="Header"/>
            <w:jc w:val="center"/>
          </w:pPr>
        </w:p>
      </w:tc>
      <w:tc>
        <w:tcPr>
          <w:tcW w:w="3120" w:type="dxa"/>
        </w:tcPr>
        <w:p w14:paraId="66509B2B" w14:textId="79DAB9C5" w:rsidR="006660B6" w:rsidRDefault="006660B6" w:rsidP="006660B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B6BCF">
            <w:rPr>
              <w:noProof/>
            </w:rPr>
            <w:t>2</w:t>
          </w:r>
          <w:r>
            <w:fldChar w:fldCharType="end"/>
          </w:r>
        </w:p>
      </w:tc>
    </w:tr>
  </w:tbl>
  <w:p w14:paraId="4EB5C79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47FEB" w14:paraId="4256F72B" w14:textId="77777777" w:rsidTr="00FD478C">
      <w:tc>
        <w:tcPr>
          <w:tcW w:w="3120" w:type="dxa"/>
        </w:tcPr>
        <w:p w14:paraId="7B27FE20" w14:textId="4842ED1D" w:rsidR="733B038C" w:rsidRPr="00FD478C" w:rsidRDefault="00391703" w:rsidP="006660B6">
          <w:pPr>
            <w:pStyle w:val="Header"/>
          </w:pPr>
          <w:r>
            <w:t>C</w:t>
          </w:r>
          <w:r w:rsidR="006660B6">
            <w:t>ity School</w:t>
          </w:r>
          <w:r>
            <w:t xml:space="preserve"> Report</w:t>
          </w:r>
        </w:p>
      </w:tc>
      <w:tc>
        <w:tcPr>
          <w:tcW w:w="3120" w:type="dxa"/>
        </w:tcPr>
        <w:p w14:paraId="484D154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035FDD0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D5507F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3D63"/>
    <w:multiLevelType w:val="multilevel"/>
    <w:tmpl w:val="6B4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87A8A"/>
    <w:multiLevelType w:val="multilevel"/>
    <w:tmpl w:val="BCE8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A5C4B"/>
    <w:multiLevelType w:val="multilevel"/>
    <w:tmpl w:val="E87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7D"/>
    <w:rsid w:val="00047FEB"/>
    <w:rsid w:val="001C34B1"/>
    <w:rsid w:val="0022534F"/>
    <w:rsid w:val="002708FD"/>
    <w:rsid w:val="002C3BE4"/>
    <w:rsid w:val="002F7E04"/>
    <w:rsid w:val="003013FA"/>
    <w:rsid w:val="00332C60"/>
    <w:rsid w:val="00353165"/>
    <w:rsid w:val="00371BD9"/>
    <w:rsid w:val="00391703"/>
    <w:rsid w:val="0042207D"/>
    <w:rsid w:val="004F047F"/>
    <w:rsid w:val="00500997"/>
    <w:rsid w:val="00527E57"/>
    <w:rsid w:val="00530EF3"/>
    <w:rsid w:val="00531DC0"/>
    <w:rsid w:val="005936DA"/>
    <w:rsid w:val="00604652"/>
    <w:rsid w:val="006660B6"/>
    <w:rsid w:val="006C101C"/>
    <w:rsid w:val="006F4709"/>
    <w:rsid w:val="006F5731"/>
    <w:rsid w:val="00702B81"/>
    <w:rsid w:val="00716225"/>
    <w:rsid w:val="00727711"/>
    <w:rsid w:val="0074264E"/>
    <w:rsid w:val="00796468"/>
    <w:rsid w:val="007A418F"/>
    <w:rsid w:val="007D4A2B"/>
    <w:rsid w:val="007E2D6A"/>
    <w:rsid w:val="008078FA"/>
    <w:rsid w:val="00823731"/>
    <w:rsid w:val="008710A9"/>
    <w:rsid w:val="00904DBE"/>
    <w:rsid w:val="009E3A2F"/>
    <w:rsid w:val="00A75901"/>
    <w:rsid w:val="00B5233A"/>
    <w:rsid w:val="00B96B1A"/>
    <w:rsid w:val="00BA6612"/>
    <w:rsid w:val="00BA7B78"/>
    <w:rsid w:val="00C26C30"/>
    <w:rsid w:val="00C34F75"/>
    <w:rsid w:val="00C8565A"/>
    <w:rsid w:val="00C92BB5"/>
    <w:rsid w:val="00CA1E31"/>
    <w:rsid w:val="00CD7F50"/>
    <w:rsid w:val="00D00976"/>
    <w:rsid w:val="00D20FCF"/>
    <w:rsid w:val="00D64A2F"/>
    <w:rsid w:val="00DA395D"/>
    <w:rsid w:val="00DE162C"/>
    <w:rsid w:val="00DF1ADF"/>
    <w:rsid w:val="00DF3215"/>
    <w:rsid w:val="00E078FD"/>
    <w:rsid w:val="00E23707"/>
    <w:rsid w:val="00E420FD"/>
    <w:rsid w:val="00E879E7"/>
    <w:rsid w:val="00F43ACD"/>
    <w:rsid w:val="00F71C1D"/>
    <w:rsid w:val="00F941E8"/>
    <w:rsid w:val="00FA4C9E"/>
    <w:rsid w:val="00FB6BCF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63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32C6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EFE54-BC78-4103-944A-217DC7AA0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2411C-ECBF-4D94-A2F1-D8F2B7BC5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2817073-A98F-41BE-B9DC-7DA779EC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2024-04-14T12:24:00Z</dcterms:created>
  <dcterms:modified xsi:type="dcterms:W3CDTF">2024-08-10T13:27:00Z</dcterms:modified>
</cp:coreProperties>
</file>