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Extensible.xml" ContentType="application/vnd.openxmlformats-officedocument.wordprocessingml.commentsExtensible+xml"/>
  <Override PartName="/word/comments.xml" ContentType="application/vnd.openxmlformats-officedocument.wordprocessingml.comment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commentsIds.xml" ContentType="application/vnd.openxmlformats-officedocument.wordprocessingml.commentsIds+xml"/>
  <Override PartName="/word/settings.xml" ContentType="application/vnd.openxmlformats-officedocument.wordprocessingml.settings+xml"/>
  <Override PartName="/word/styles.xml" ContentType="application/vnd.openxmlformats-officedocument.wordprocessingml.styles+xml"/>
  <Override PartName="/word/people.xml" ContentType="application/vnd.openxmlformats-officedocument.wordprocessingml.people+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1"/>
        <w:pBdr>
          <w:top w:val="none" w:color="000000" w:sz="4" w:space="0"/>
          <w:left w:val="none" w:color="000000" w:sz="4" w:space="0"/>
          <w:bottom w:val="none" w:color="000000" w:sz="4" w:space="0"/>
          <w:right w:val="none" w:color="000000" w:sz="4" w:space="0"/>
        </w:pBdr>
        <w:spacing w:line="360" w:lineRule="auto"/>
        <w:ind/>
        <w:rPr>
          <w:rFonts w:ascii="Times New Roman" w:hAnsi="Times New Roman" w:cs="Times New Roman"/>
          <w:lang w:val="nb-NO"/>
        </w:rPr>
      </w:pPr>
      <w:r>
        <w:rPr>
          <w:rFonts w:ascii="Times New Roman" w:hAnsi="Times New Roman" w:eastAsia="Times New Roman" w:cs="Times New Roman"/>
          <w:b/>
          <w:color w:val="000000"/>
          <w:sz w:val="26"/>
          <w:lang w:val="nb-NO"/>
        </w:rPr>
        <w:t xml:space="preserve">Oppgave 4: Gjør rede for hvordan handel og økonomiske systemer har påvirket maktforhold og menneskers liv</w:t>
      </w:r>
      <w:r/>
      <w:r>
        <w:rPr>
          <w:rFonts w:ascii="Times New Roman" w:hAnsi="Times New Roman" w:cs="Times New Roman"/>
          <w:lang w:val="nb-NO"/>
        </w:rPr>
      </w:r>
    </w:p>
    <w:p>
      <w:pPr>
        <w:pStyle w:val="142"/>
        <w:pBdr>
          <w:top w:val="none" w:color="000000" w:sz="4" w:space="0"/>
          <w:left w:val="none" w:color="000000" w:sz="4" w:space="0"/>
          <w:bottom w:val="none" w:color="000000" w:sz="4" w:space="0"/>
          <w:right w:val="none" w:color="000000" w:sz="4" w:space="0"/>
        </w:pBdr>
        <w:spacing w:line="360" w:lineRule="auto"/>
        <w:ind/>
        <w:rPr>
          <w:rFonts w:ascii="Times New Roman" w:hAnsi="Times New Roman" w:cs="Times New Roman"/>
          <w:lang w:val="nb-NO"/>
        </w:rPr>
      </w:pPr>
      <w:r>
        <w:rPr>
          <w:rFonts w:ascii="Times New Roman" w:hAnsi="Times New Roman" w:eastAsia="Times New Roman" w:cs="Times New Roman"/>
          <w:b/>
          <w:color w:val="000000"/>
          <w:sz w:val="24"/>
          <w:lang w:val="nb-NO"/>
        </w:rPr>
        <w:t xml:space="preserve">Hva var årsakene til at finanskrisen skjedde i 2008, og hvilke konsekvenser fikk den?</w:t>
      </w:r>
      <w:r/>
      <w:r>
        <w:rPr>
          <w:rFonts w:ascii="Times New Roman" w:hAnsi="Times New Roman" w:cs="Times New Roman"/>
          <w:lang w:val="nb-NO"/>
        </w:rPr>
      </w:r>
    </w:p>
    <w:p>
      <w:pPr>
        <w:pBdr/>
        <w:spacing w:line="360" w:lineRule="auto"/>
        <w:ind/>
        <w:rPr>
          <w:rFonts w:ascii="Times New Roman" w:hAnsi="Times New Roman" w:cs="Times New Roman"/>
          <w:sz w:val="24"/>
          <w:szCs w:val="24"/>
          <w:lang w:val="nb-NO"/>
        </w:rPr>
      </w:pPr>
      <w:r>
        <w:rPr>
          <w:rFonts w:ascii="Times New Roman" w:hAnsi="Times New Roman" w:eastAsia="Times New Roman" w:cs="Times New Roman"/>
          <w:sz w:val="24"/>
          <w:szCs w:val="24"/>
          <w:lang w:val="nb-NO"/>
        </w:rPr>
        <w:t xml:space="preserve">Finanskrisen i USA i 2008 var forårsaket av at bankene ga bort større lån til boligkjøpere enn personen som mottok lånet var i stand til å betale, for så at banken solgte lånet bort i form av verdipapirer i aksjemarkedet. </w:t>
      </w:r>
      <w:commentRangeStart w:id="0"/>
      <w:r>
        <w:rPr>
          <w:rFonts w:ascii="Times New Roman" w:hAnsi="Times New Roman" w:eastAsia="Times New Roman" w:cs="Times New Roman"/>
          <w:sz w:val="24"/>
          <w:szCs w:val="24"/>
          <w:lang w:val="nb-NO"/>
        </w:rPr>
        <w:t xml:space="preserve">Etter</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hvert</w:t>
      </w:r>
      <w:commentRangeEnd w:id="0"/>
      <w:r>
        <w:commentReference w:id="0"/>
      </w:r>
      <w:r>
        <w:rPr>
          <w:rFonts w:ascii="Times New Roman" w:hAnsi="Times New Roman" w:eastAsia="Times New Roman" w:cs="Times New Roman"/>
          <w:sz w:val="24"/>
          <w:szCs w:val="24"/>
          <w:lang w:val="nb-NO"/>
        </w:rPr>
        <w:t xml:space="preserve"> begynte innbetalingene til lånene å stoppe opp, ettersom personene som hadde disse lånene ikke var i stand til å betale de ned, og dette førte til at verdipapirene som ble solgt av banken fra disse lånene mistet verdien sin.</w:t>
      </w:r>
      <w:r/>
      <w:r>
        <w:rPr>
          <w:rFonts w:ascii="Times New Roman" w:hAnsi="Times New Roman" w:cs="Times New Roman"/>
          <w:sz w:val="24"/>
          <w:szCs w:val="24"/>
          <w:lang w:val="nb-NO"/>
        </w:rPr>
      </w:r>
    </w:p>
    <w:p>
      <w:pPr>
        <w:pBdr/>
        <w:spacing w:line="360" w:lineRule="auto"/>
        <w:ind/>
        <w:rPr>
          <w:rFonts w:ascii="Times New Roman" w:hAnsi="Times New Roman" w:cs="Times New Roman"/>
          <w:sz w:val="24"/>
          <w:szCs w:val="24"/>
          <w:lang w:val="nb-NO"/>
        </w:rPr>
      </w:pPr>
      <w:r>
        <w:rPr>
          <w:rFonts w:ascii="Times New Roman" w:hAnsi="Times New Roman" w:eastAsia="Times New Roman" w:cs="Times New Roman"/>
          <w:sz w:val="24"/>
          <w:szCs w:val="24"/>
          <w:lang w:val="nb-NO"/>
        </w:rPr>
        <w:t xml:space="preserve">Banker og investerings-firma som hadde investert i disse verdipapirene mistet formuen sin, og mange gikk konkurs. I tillegg til dette hadde diverse amerikanske pensjonsfond også investert i disse verdipapirene basert på boliglån, som ført</w:t>
      </w:r>
      <w:r>
        <w:rPr>
          <w:rFonts w:ascii="Times New Roman" w:hAnsi="Times New Roman" w:eastAsia="Times New Roman" w:cs="Times New Roman"/>
          <w:sz w:val="24"/>
          <w:szCs w:val="24"/>
          <w:lang w:val="nb-NO"/>
        </w:rPr>
        <w:t xml:space="preserve">e til at pensjonsfondene til befolkningen mistet verdien sin, og folk som tidligere var i pensjon eller var i ferd til å pensjoneres var nødt til å gå tilbake til arbeid for å kunne overleve, ettersom pensjonen ikke lenger var stor nok til å kunne leve av.</w:t>
      </w:r>
      <w:r/>
      <w:r>
        <w:rPr>
          <w:rFonts w:ascii="Times New Roman" w:hAnsi="Times New Roman" w:cs="Times New Roman"/>
          <w:sz w:val="24"/>
          <w:szCs w:val="24"/>
          <w:lang w:val="nb-NO"/>
        </w:rPr>
      </w:r>
    </w:p>
    <w:p>
      <w:pPr>
        <w:pBdr/>
        <w:spacing w:line="360" w:lineRule="auto"/>
        <w:ind/>
        <w:rPr>
          <w:rFonts w:ascii="Times New Roman" w:hAnsi="Times New Roman" w:cs="Times New Roman"/>
          <w:sz w:val="24"/>
          <w:szCs w:val="24"/>
          <w:lang w:val="nb-NO"/>
        </w:rPr>
      </w:pPr>
      <w:r>
        <w:rPr>
          <w:rFonts w:ascii="Times New Roman" w:hAnsi="Times New Roman" w:eastAsia="Times New Roman" w:cs="Times New Roman"/>
          <w:sz w:val="24"/>
          <w:szCs w:val="24"/>
          <w:lang w:val="nb-NO"/>
        </w:rPr>
        <w:t xml:space="preserve">Konsekvensen av denne finanskrisen var det at tidligere store bedrifter og banker gikk konkurs, eller var i ferd til å gå konkurs, i tillegg til at arbeidsledigheten blant befolkningen økte av at bedrifter ikke lenger hadde penger til å holde på arbeidskra</w:t>
      </w:r>
      <w:r>
        <w:rPr>
          <w:rFonts w:ascii="Times New Roman" w:hAnsi="Times New Roman" w:eastAsia="Times New Roman" w:cs="Times New Roman"/>
          <w:sz w:val="24"/>
          <w:szCs w:val="24"/>
          <w:lang w:val="nb-NO"/>
        </w:rPr>
        <w:t xml:space="preserve">ften. Som følge av dette ble den amerikanske staten nødt til å komme med støttepakker til finansmarkedet for å forsikre seg om at det var tilstrekkelig tilgang til kreditt i økonomien. Staten gikk dermed inn for å redde forsikringsselskaper og banker som s</w:t>
      </w:r>
      <w:r>
        <w:rPr>
          <w:rFonts w:ascii="Times New Roman" w:hAnsi="Times New Roman" w:eastAsia="Times New Roman" w:cs="Times New Roman"/>
          <w:sz w:val="24"/>
          <w:szCs w:val="24"/>
          <w:lang w:val="nb-NO"/>
        </w:rPr>
        <w:t xml:space="preserve">amfunnet var avhengig av. Dette gjorde at staten i realiteten hadde all makt til å velge hvilke bedrifter som overlevde finanskrisen, og hvem som ikke overlevde. Av disse bankene og investeringsfirmaene som ble reddet av staten, var så og si alle “</w:t>
      </w:r>
      <w:r>
        <w:rPr>
          <w:rFonts w:ascii="Times New Roman" w:hAnsi="Times New Roman" w:eastAsia="Times New Roman" w:cs="Times New Roman"/>
          <w:sz w:val="24"/>
          <w:szCs w:val="24"/>
          <w:lang w:val="nb-NO"/>
        </w:rPr>
        <w:t xml:space="preserve">too</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big</w:t>
      </w:r>
      <w:r>
        <w:rPr>
          <w:rFonts w:ascii="Times New Roman" w:hAnsi="Times New Roman" w:eastAsia="Times New Roman" w:cs="Times New Roman"/>
          <w:sz w:val="24"/>
          <w:szCs w:val="24"/>
          <w:lang w:val="nb-NO"/>
        </w:rPr>
        <w:t xml:space="preserve"> to </w:t>
      </w:r>
      <w:r>
        <w:rPr>
          <w:rFonts w:ascii="Times New Roman" w:hAnsi="Times New Roman" w:eastAsia="Times New Roman" w:cs="Times New Roman"/>
          <w:sz w:val="24"/>
          <w:szCs w:val="24"/>
          <w:lang w:val="nb-NO"/>
        </w:rPr>
        <w:t xml:space="preserve">fail</w:t>
      </w:r>
      <w:r>
        <w:rPr>
          <w:rFonts w:ascii="Times New Roman" w:hAnsi="Times New Roman" w:eastAsia="Times New Roman" w:cs="Times New Roman"/>
          <w:sz w:val="24"/>
          <w:szCs w:val="24"/>
          <w:lang w:val="nb-NO"/>
        </w:rPr>
        <w:t xml:space="preserve">”. Det vil si at firmaene var såpass store, og hadde så store andeler i markedet at om de gikk konkurs ville det få ringvirkninger ikke bare i USA, men i hele verden. </w:t>
      </w:r>
      <w:r/>
      <w:r>
        <w:rPr>
          <w:rFonts w:ascii="Times New Roman" w:hAnsi="Times New Roman" w:cs="Times New Roman"/>
          <w:sz w:val="24"/>
          <w:szCs w:val="24"/>
          <w:lang w:val="nb-NO"/>
        </w:rPr>
      </w:r>
    </w:p>
    <w:p>
      <w:pPr>
        <w:pBdr/>
        <w:spacing w:line="360" w:lineRule="auto"/>
        <w:ind/>
        <w:rPr>
          <w:rFonts w:ascii="Times New Roman" w:hAnsi="Times New Roman" w:cs="Times New Roman"/>
          <w:sz w:val="24"/>
          <w:szCs w:val="24"/>
          <w:lang w:val="nb-NO"/>
        </w:rPr>
      </w:pPr>
      <w:r>
        <w:rPr>
          <w:rFonts w:ascii="Times New Roman" w:hAnsi="Times New Roman" w:eastAsia="Times New Roman" w:cs="Times New Roman"/>
          <w:sz w:val="24"/>
          <w:szCs w:val="24"/>
          <w:lang w:val="nb-NO"/>
        </w:rPr>
        <w:t xml:space="preserve">Denne situasjonen hvor staten nærmest blir tvunget til å redde bedrifter for å overleve, kan minne veldig om relasjonen mellom den britiske staten og det britisk-ostindiske handelskompaniet, hvor kompaniet ble reddet fra konkurs med et stort lån, for</w:t>
      </w:r>
      <w:r>
        <w:rPr>
          <w:rFonts w:ascii="Times New Roman" w:hAnsi="Times New Roman" w:eastAsia="Times New Roman" w:cs="Times New Roman"/>
          <w:sz w:val="24"/>
          <w:szCs w:val="24"/>
          <w:lang w:val="nb-NO"/>
        </w:rPr>
        <w:t xml:space="preserve">di staten var avhengig av at de overlevde. Man kan på en måte si at denne krisen viste hvor mye makt private bedrifter har over hverdagen til folk med valgene de tar innenfor f.eks. aksje- og boligmarkedet, og hvor avhengig staten er av enkelte bedrifter. </w:t>
      </w:r>
      <w:commentRangeStart w:id="1"/>
      <w:r>
        <w:rPr>
          <w:rFonts w:ascii="Times New Roman" w:hAnsi="Times New Roman" w:eastAsia="Times New Roman" w:cs="Times New Roman"/>
          <w:sz w:val="24"/>
          <w:szCs w:val="24"/>
          <w:lang w:val="nb-NO"/>
        </w:rPr>
        <w:t xml:space="preserve">Samtidig så viste også staten hvor lett de kan kontrollere markedet og private selskaper ved å overta aksjer og</w:t>
      </w:r>
      <w:r>
        <w:rPr>
          <w:rFonts w:ascii="Times New Roman" w:hAnsi="Times New Roman" w:eastAsia="Times New Roman" w:cs="Times New Roman"/>
          <w:sz w:val="24"/>
          <w:szCs w:val="24"/>
          <w:lang w:val="nb-NO"/>
        </w:rPr>
        <w:t xml:space="preserve"> begå</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tvangss</w:t>
      </w:r>
      <w:r>
        <w:rPr>
          <w:rFonts w:ascii="Times New Roman" w:hAnsi="Times New Roman" w:eastAsia="Times New Roman" w:cs="Times New Roman"/>
          <w:sz w:val="24"/>
          <w:szCs w:val="24"/>
          <w:lang w:val="nb-NO"/>
        </w:rPr>
        <w:t xml:space="preserve">e</w:t>
      </w:r>
      <w:r>
        <w:rPr>
          <w:rFonts w:ascii="Times New Roman" w:hAnsi="Times New Roman" w:eastAsia="Times New Roman" w:cs="Times New Roman"/>
          <w:sz w:val="24"/>
          <w:szCs w:val="24"/>
          <w:lang w:val="nb-NO"/>
        </w:rPr>
        <w:t xml:space="preserve">lg</w:t>
      </w:r>
      <w:r>
        <w:rPr>
          <w:rFonts w:ascii="Times New Roman" w:hAnsi="Times New Roman" w:eastAsia="Times New Roman" w:cs="Times New Roman"/>
          <w:sz w:val="24"/>
          <w:szCs w:val="24"/>
          <w:lang w:val="nb-NO"/>
        </w:rPr>
        <w:t xml:space="preserve">e</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bedrifter.</w:t>
      </w:r>
      <w:r>
        <w:rPr>
          <w:rFonts w:ascii="Times New Roman" w:hAnsi="Times New Roman" w:eastAsia="Times New Roman" w:cs="Times New Roman"/>
          <w:sz w:val="24"/>
          <w:szCs w:val="24"/>
          <w:lang w:val="nb-NO"/>
        </w:rPr>
        <w:t xml:space="preserve"> </w:t>
      </w:r>
      <w:commentRangeEnd w:id="1"/>
      <w:r>
        <w:commentReference w:id="1"/>
      </w:r>
      <w:r>
        <w:rPr>
          <w:rStyle w:val="1_348"/>
        </w:rPr>
      </w:r>
      <w:commentRangeStart w:id="2"/>
      <w:r>
        <w:rPr>
          <w:rFonts w:ascii="Times New Roman" w:hAnsi="Times New Roman" w:eastAsia="Times New Roman" w:cs="Times New Roman"/>
          <w:sz w:val="24"/>
          <w:szCs w:val="24"/>
          <w:lang w:val="nb-NO"/>
        </w:rPr>
        <w:t xml:space="preserve">Jeg ville kalt det for en slags maktbalanse mellom den amerikanske staten og private bank</w:t>
      </w:r>
      <w:r>
        <w:rPr>
          <w:rFonts w:ascii="Times New Roman" w:hAnsi="Times New Roman" w:eastAsia="Times New Roman" w:cs="Times New Roman"/>
          <w:sz w:val="24"/>
          <w:szCs w:val="24"/>
          <w:lang w:val="nb-NO"/>
        </w:rPr>
        <w:t xml:space="preserve">-</w:t>
      </w:r>
      <w:r>
        <w:rPr>
          <w:rFonts w:ascii="Times New Roman" w:hAnsi="Times New Roman" w:eastAsia="Times New Roman" w:cs="Times New Roman"/>
          <w:sz w:val="24"/>
          <w:szCs w:val="24"/>
          <w:lang w:val="nb-NO"/>
        </w:rPr>
        <w:t xml:space="preserve"> og investeringsfirma, hvor begge er avhengig av hverandre for å overleve. </w:t>
      </w:r>
      <w:commentRangeEnd w:id="2"/>
      <w:r>
        <w:commentReference w:id="2"/>
      </w:r>
      <w:r>
        <w:rPr>
          <w:rFonts w:ascii="Times New Roman" w:hAnsi="Times New Roman" w:eastAsia="Times New Roman" w:cs="Times New Roman"/>
          <w:sz w:val="24"/>
          <w:szCs w:val="24"/>
          <w:lang w:val="nb-NO"/>
        </w:rPr>
        <w:t xml:space="preserve">Dette kan sammenlignes med forholdet mellom kongen og kirken i høymiddelalderen, hvor både kongen og kirken hadde mye makt og påvirkning i samfunnet, noe som gjorde at begge kunne svekke den andre, men da også ved å svekke seg selv.</w:t>
      </w:r>
      <w:r/>
      <w:r>
        <w:rPr>
          <w:rFonts w:ascii="Times New Roman" w:hAnsi="Times New Roman" w:cs="Times New Roman"/>
          <w:sz w:val="24"/>
          <w:szCs w:val="24"/>
          <w:lang w:val="nb-NO"/>
        </w:rPr>
      </w:r>
    </w:p>
    <w:p>
      <w:pPr>
        <w:pBdr/>
        <w:spacing w:line="360" w:lineRule="auto"/>
        <w:ind/>
        <w:rPr>
          <w:rFonts w:ascii="Times New Roman" w:hAnsi="Times New Roman" w:eastAsia="Times New Roman" w:cs="Times New Roman"/>
          <w:sz w:val="24"/>
          <w:szCs w:val="24"/>
          <w:lang w:val="nb-NO"/>
        </w:rPr>
      </w:pPr>
      <w:r>
        <w:rPr>
          <w:rFonts w:ascii="Times New Roman" w:hAnsi="Times New Roman" w:eastAsia="Times New Roman" w:cs="Times New Roman"/>
          <w:sz w:val="24"/>
          <w:szCs w:val="24"/>
          <w:lang w:val="nb-NO"/>
        </w:rPr>
        <w:t xml:space="preserve">Hvordan dette påvirket livet til mennesker kan bli beskrevet som sterkt inntrengende. Finanskrisen i 2008 påvirket befolkningen så nært som det går an, med tanke på at det gikk ut over arbeidsplassene deres, og boligene deres. Arbeidsledigheten i USA fired</w:t>
      </w:r>
      <w:r>
        <w:rPr>
          <w:rFonts w:ascii="Times New Roman" w:hAnsi="Times New Roman" w:eastAsia="Times New Roman" w:cs="Times New Roman"/>
          <w:sz w:val="24"/>
          <w:szCs w:val="24"/>
          <w:lang w:val="nb-NO"/>
        </w:rPr>
        <w:t xml:space="preserve">oblet seg i perioden 2008-2009 som følge av den økonomiske nedgangen i det amerikanske bolig og aksjemarkedet. Men samtidig viser det seg at de som ble hardest rammet av finanskrisen, var de som allerede lå dårlig an økonomisk, ettersom det var disse folke</w:t>
      </w:r>
      <w:r>
        <w:rPr>
          <w:rFonts w:ascii="Times New Roman" w:hAnsi="Times New Roman" w:eastAsia="Times New Roman" w:cs="Times New Roman"/>
          <w:sz w:val="24"/>
          <w:szCs w:val="24"/>
          <w:lang w:val="nb-NO"/>
        </w:rPr>
        <w:t xml:space="preserve">ne som hadde tatt boliglån i denne perioden, og ikke klart å betale </w:t>
      </w:r>
      <w:commentRangeStart w:id="3"/>
      <w:r>
        <w:rPr>
          <w:rFonts w:ascii="Times New Roman" w:hAnsi="Times New Roman" w:eastAsia="Times New Roman" w:cs="Times New Roman"/>
          <w:sz w:val="24"/>
          <w:szCs w:val="24"/>
          <w:lang w:val="nb-NO"/>
        </w:rPr>
        <w:t xml:space="preserve">etter</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hvert</w:t>
      </w:r>
      <w:commentRangeEnd w:id="3"/>
      <w:r>
        <w:commentReference w:id="3"/>
      </w:r>
      <w:r>
        <w:rPr>
          <w:rFonts w:ascii="Times New Roman" w:hAnsi="Times New Roman" w:eastAsia="Times New Roman" w:cs="Times New Roman"/>
          <w:sz w:val="24"/>
          <w:szCs w:val="24"/>
          <w:lang w:val="nb-NO"/>
        </w:rPr>
        <w:t xml:space="preserve"> som nedgang i boligpriser gjorde at de ikke lenger kunne betale lånet sitt ved å refinansiere huset. </w:t>
      </w:r>
      <w:r/>
      <w:r>
        <w:rPr>
          <w:rFonts w:ascii="Times New Roman" w:hAnsi="Times New Roman" w:eastAsia="Times New Roman" w:cs="Times New Roman"/>
          <w:sz w:val="24"/>
          <w:szCs w:val="24"/>
          <w:lang w:val="nb-NO"/>
        </w:rPr>
      </w:r>
    </w:p>
    <w:p>
      <w:pPr>
        <w:pBdr/>
        <w:spacing w:line="360" w:lineRule="auto"/>
        <w:ind/>
        <w:rPr>
          <w:rFonts w:ascii="Times New Roman" w:hAnsi="Times New Roman" w:cs="Times New Roman"/>
          <w:sz w:val="24"/>
          <w:szCs w:val="24"/>
          <w:lang w:val="nb-NO"/>
        </w:rPr>
      </w:pPr>
      <w:r/>
      <w:commentRangeStart w:id="4"/>
      <w:r>
        <w:rPr>
          <w:rFonts w:ascii="Times New Roman" w:hAnsi="Times New Roman" w:eastAsia="Times New Roman" w:cs="Times New Roman"/>
          <w:sz w:val="24"/>
          <w:szCs w:val="24"/>
          <w:lang w:val="nb-NO"/>
        </w:rPr>
        <w:t xml:space="preserve">Konsekven</w:t>
      </w:r>
      <w:r>
        <w:rPr>
          <w:rFonts w:ascii="Times New Roman" w:hAnsi="Times New Roman" w:eastAsia="Times New Roman" w:cs="Times New Roman"/>
          <w:sz w:val="24"/>
          <w:szCs w:val="24"/>
          <w:lang w:val="nb-NO"/>
        </w:rPr>
        <w:t xml:space="preserve">sen var</w:t>
      </w:r>
      <w:r>
        <w:rPr>
          <w:rFonts w:ascii="Times New Roman" w:hAnsi="Times New Roman" w:eastAsia="Times New Roman" w:cs="Times New Roman"/>
          <w:sz w:val="24"/>
          <w:szCs w:val="24"/>
          <w:lang w:val="nb-NO"/>
        </w:rPr>
        <w:t xml:space="preserve"> at</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de</w:t>
      </w:r>
      <w:r>
        <w:rPr>
          <w:rFonts w:ascii="Times New Roman" w:hAnsi="Times New Roman" w:eastAsia="Times New Roman" w:cs="Times New Roman"/>
          <w:sz w:val="24"/>
          <w:szCs w:val="24"/>
          <w:lang w:val="nb-NO"/>
        </w:rPr>
        <w:t xml:space="preserve"> som allerede slet økonomisk slet enda mer, og kom seg</w:t>
      </w:r>
      <w:r>
        <w:rPr>
          <w:rFonts w:ascii="Times New Roman" w:hAnsi="Times New Roman" w:eastAsia="Times New Roman" w:cs="Times New Roman"/>
          <w:sz w:val="24"/>
          <w:szCs w:val="24"/>
          <w:lang w:val="nb-NO"/>
        </w:rPr>
        <w:t xml:space="preserve"> aldri tilbake til der de ville vært om finanskrisen aldri hendte</w:t>
      </w:r>
      <w:r>
        <w:rPr>
          <w:rFonts w:ascii="Times New Roman" w:hAnsi="Times New Roman" w:eastAsia="Times New Roman" w:cs="Times New Roman"/>
          <w:sz w:val="24"/>
          <w:szCs w:val="24"/>
          <w:lang w:val="nb-NO"/>
        </w:rPr>
        <w:t xml:space="preserve">.</w:t>
      </w:r>
      <w:r>
        <w:rPr>
          <w:rFonts w:ascii="Times New Roman" w:hAnsi="Times New Roman" w:eastAsia="Times New Roman" w:cs="Times New Roman"/>
          <w:sz w:val="24"/>
          <w:szCs w:val="24"/>
          <w:lang w:val="nb-NO"/>
        </w:rPr>
        <w:t xml:space="preserve"> </w:t>
      </w:r>
      <w:r>
        <w:rPr>
          <w:rFonts w:ascii="Times New Roman" w:hAnsi="Times New Roman" w:eastAsia="Times New Roman" w:cs="Times New Roman"/>
          <w:sz w:val="24"/>
          <w:szCs w:val="24"/>
          <w:lang w:val="nb-NO"/>
        </w:rPr>
        <w:t xml:space="preserve">D</w:t>
      </w:r>
      <w:r>
        <w:rPr>
          <w:rFonts w:ascii="Times New Roman" w:hAnsi="Times New Roman" w:eastAsia="Times New Roman" w:cs="Times New Roman"/>
          <w:sz w:val="24"/>
          <w:szCs w:val="24"/>
          <w:lang w:val="nb-NO"/>
        </w:rPr>
        <w:t xml:space="preserve">e som allerede lå godt an kom seg tilbake på føttene igjen, ettersom de ikke var under vannet i gjeld. </w:t>
      </w:r>
      <w:commentRangeEnd w:id="4"/>
      <w:r>
        <w:commentReference w:id="4"/>
      </w:r>
      <w:r>
        <w:rPr>
          <w:rFonts w:ascii="Times New Roman" w:hAnsi="Times New Roman" w:eastAsia="Times New Roman" w:cs="Times New Roman"/>
          <w:sz w:val="24"/>
          <w:szCs w:val="24"/>
          <w:lang w:val="nb-NO"/>
        </w:rPr>
        <w:t xml:space="preserve">Finanskrisen kan dermed ha vært en stor påvirker i skillet mellom de som har mye, og de som har lite i USA. De som allerede hadde mye penger og makt fikk en styrket p</w:t>
      </w:r>
      <w:r>
        <w:rPr>
          <w:rFonts w:ascii="Times New Roman" w:hAnsi="Times New Roman" w:eastAsia="Times New Roman" w:cs="Times New Roman"/>
          <w:sz w:val="24"/>
          <w:szCs w:val="24"/>
          <w:lang w:val="nb-NO"/>
        </w:rPr>
        <w:t xml:space="preserve">osisjon i ettertid av krisen, ettersom konkurransen enten gikk konkurs eller ble sterkt økonomisk svekket, mens de som ikke lå like godt an havnet i grøften økonomisk, uten en sjanse for å komme seg opp igjen som følge av mistet arbeidsplass og høy gjeld. </w:t>
      </w:r>
      <w:commentRangeStart w:id="5"/>
      <w:r>
        <w:rPr>
          <w:rFonts w:ascii="Times New Roman" w:hAnsi="Times New Roman" w:eastAsia="Times New Roman" w:cs="Times New Roman"/>
          <w:sz w:val="24"/>
          <w:szCs w:val="24"/>
          <w:lang w:val="nb-NO"/>
        </w:rPr>
        <w:t xml:space="preserve">Det kan på noen måter sammenlignes med hvordan adelen mistet posisjonen og makten sin, og </w:t>
      </w:r>
      <w:r>
        <w:rPr>
          <w:rFonts w:ascii="Times New Roman" w:hAnsi="Times New Roman" w:eastAsia="Times New Roman" w:cs="Times New Roman"/>
          <w:sz w:val="24"/>
          <w:szCs w:val="24"/>
          <w:lang w:val="nb-NO"/>
        </w:rPr>
        <w:t xml:space="preserve">kongen økte makten sin ved innføringen av eneveldet.</w:t>
      </w:r>
      <w:commentRangeEnd w:id="5"/>
      <w:r>
        <w:commentReference w:id="5"/>
      </w:r>
      <w:r/>
      <w:r>
        <w:rPr>
          <w:rFonts w:ascii="Times New Roman" w:hAnsi="Times New Roman" w:cs="Times New Roman"/>
          <w:sz w:val="24"/>
          <w:szCs w:val="24"/>
          <w:lang w:val="nb-NO"/>
        </w:rPr>
      </w:r>
    </w:p>
    <w:p>
      <w:pPr>
        <w:pBdr/>
        <w:spacing w:line="360" w:lineRule="auto"/>
        <w:ind/>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nb-NO"/>
        </w:rPr>
      </w: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elle Lorentsen" w:date="2025-01-18T11:24:00Z" w:initials="HL">
    <w:p w14:paraId="00000001" w14:textId="00000001">
      <w:pPr>
        <w:spacing w:line="240" w:after="0" w:lineRule="auto" w:before="0"/>
        <w:ind w:firstLine="0" w:left="0" w:right="0"/>
        <w:jc w:val="left"/>
      </w:pPr>
      <w:r>
        <w:rPr>
          <w:rFonts w:eastAsia="Arial" w:ascii="Arial" w:hAnsi="Arial" w:cs="Arial"/>
          <w:sz w:val="22"/>
        </w:rPr>
        <w:t xml:space="preserve">E adelen en person, så må det være stor forbokstav &lt;3 skjøl om du bare skriv mitt navn ordentlig &lt;3</w:t>
      </w:r>
    </w:p>
  </w:comment>
  <w:comment w:id="4" w:author="Helle Lorentsen" w:date="2025-01-18T11:21:00Z" w:initials="HL">
    <w:p w14:paraId="00000002" w14:textId="00000002">
      <w:pPr>
        <w:spacing w:line="240" w:after="0" w:lineRule="auto" w:before="0"/>
        <w:ind w:firstLine="0" w:left="0" w:right="0"/>
        <w:jc w:val="left"/>
      </w:pPr>
      <w:r>
        <w:rPr>
          <w:rFonts w:eastAsia="Arial" w:ascii="Arial" w:hAnsi="Arial" w:cs="Arial"/>
          <w:sz w:val="22"/>
        </w:rPr>
        <w:t xml:space="preserve">Ganske lang setning, og ikke bruk så mange ekstra ord. Kort og konkret f.eks. «konsekvensen var at de som allerede slet økonomisk slet enda mer» i stedet for «konsekvensen var det at de som allerede slet økonomisk slet enda mer»</w:t>
      </w:r>
    </w:p>
  </w:comment>
  <w:comment w:id="3" w:author="Helle Lorentsen" w:date="2025-01-18T11:19:00Z" w:initials="HL">
    <w:p w14:paraId="00000003" w14:textId="00000003">
      <w:pPr>
        <w:spacing w:line="240" w:after="0" w:lineRule="auto" w:before="0"/>
        <w:ind w:firstLine="0" w:left="0" w:right="0"/>
        <w:jc w:val="left"/>
      </w:pPr>
      <w:r>
        <w:rPr>
          <w:rFonts w:eastAsia="Arial" w:ascii="Arial" w:hAnsi="Arial" w:cs="Arial"/>
          <w:sz w:val="22"/>
        </w:rPr>
        <w:t xml:space="preserve">Tror det skrives «etter hvert»</w:t>
      </w:r>
    </w:p>
  </w:comment>
  <w:comment w:id="2" w:author="Helle Lorentsen" w:date="2025-01-18T11:16:00Z" w:initials="HL">
    <w:p w14:paraId="00000004" w14:textId="00000004">
      <w:pPr>
        <w:spacing w:line="240" w:after="0" w:lineRule="auto" w:before="0"/>
        <w:ind w:firstLine="0" w:left="0" w:right="0"/>
        <w:jc w:val="left"/>
      </w:pPr>
      <w:r>
        <w:rPr>
          <w:rFonts w:eastAsia="Arial" w:ascii="Arial" w:hAnsi="Arial" w:cs="Arial"/>
          <w:sz w:val="22"/>
        </w:rPr>
        <w:t xml:space="preserve">Skal det stå og, og, og? Mellom amerikanske staten, private bank og investeringsfirma? Vetikke men syns det så litt rart uuuttt..</w:t>
      </w:r>
    </w:p>
  </w:comment>
  <w:comment w:id="1" w:author="Helle Lorentsen" w:date="2025-01-18T11:18:00Z" w:initials="HL">
    <w:p w14:paraId="00000005" w14:textId="00000005">
      <w:pPr>
        <w:spacing w:line="240" w:after="0" w:lineRule="auto" w:before="0"/>
        <w:ind w:firstLine="0" w:left="0" w:right="0"/>
        <w:jc w:val="left"/>
      </w:pPr>
      <w:r>
        <w:rPr>
          <w:rFonts w:eastAsia="Arial" w:ascii="Arial" w:hAnsi="Arial" w:cs="Arial"/>
          <w:sz w:val="22"/>
        </w:rPr>
        <w:t xml:space="preserve">Der det står tvangsselge bedrifter, så ville æ skreve «.. og begå tvangssalg av bedrifter» </w:t>
      </w:r>
    </w:p>
  </w:comment>
  <w:comment w:id="0" w:author="Mathias Schjølberg Augdal" w:date="2025-01-18T11:24:00Z" w:initials="MSA">
    <w:p w14:paraId="00000006" w14:textId="00000006">
      <w:pPr>
        <w:spacing w:line="240" w:after="0" w:lineRule="auto" w:before="0"/>
        <w:ind w:firstLine="0" w:left="0" w:right="0"/>
        <w:jc w:val="left"/>
      </w:pPr>
      <w:r>
        <w:rPr>
          <w:rFonts w:eastAsia="Arial" w:ascii="Arial" w:hAnsi="Arial" w:cs="Arial"/>
          <w:sz w:val="22"/>
        </w:rPr>
        <w:t xml:space="preserve">Skrives i to ord tror æ.. det virke sånn på en måte.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Ex w15:paraId="00000004" w15:done="1"/>
  <w15:commentEx w15:paraId="00000005" w15:done="1"/>
  <w15:commentEx w15:paraId="000000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3D3CDF2" w16cex:dateUtc="2025-01-18T10:24:00Z"/>
  <w16cex:commentExtensible w16cex:durableId="4576C425" w16cex:dateUtc="2025-01-18T10:21:00Z"/>
  <w16cex:commentExtensible w16cex:durableId="782DAB7F" w16cex:dateUtc="2025-01-18T10:19:00Z"/>
  <w16cex:commentExtensible w16cex:durableId="3B7CE334" w16cex:dateUtc="2025-01-18T10:16:00Z"/>
  <w16cex:commentExtensible w16cex:durableId="4D3BDCED" w16cex:dateUtc="2025-01-18T10:18:00Z"/>
  <w16cex:commentExtensible w16cex:durableId="71472CC2" w16cex:dateUtc="2025-01-18T10:2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43D3CDF2"/>
  <w16cid:commentId w16cid:paraId="00000002" w16cid:durableId="4576C425"/>
  <w16cid:commentId w16cid:paraId="00000003" w16cid:durableId="782DAB7F"/>
  <w16cid:commentId w16cid:paraId="00000004" w16cid:durableId="3B7CE334"/>
  <w16cid:commentId w16cid:paraId="00000005" w16cid:durableId="4D3BDCED"/>
  <w16cid:commentId w16cid:paraId="00000006" w16cid:durableId="71472C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jc w:val="center"/>
      <w:rPr>
        <w:rFonts w:ascii="Times New Roman" w:hAnsi="Times New Roman" w:cs="Times New Roman"/>
      </w:rPr>
    </w:pPr>
    <w:fldSimple w:instr="PAGE \* MERGEFORMAT">
      <w:r>
        <w:rPr>
          <w:rFonts w:ascii="Times New Roman" w:hAnsi="Times New Roman" w:eastAsia="Times New Roman" w:cs="Times New Roman"/>
        </w:rPr>
        <w:t xml:space="preserve">1</w:t>
      </w:r>
    </w:fldSimple>
    <w:r>
      <w:rPr>
        <w:rFonts w:ascii="Times New Roman" w:hAnsi="Times New Roman" w:eastAsia="Times New Roman" w:cs="Times New Roman"/>
      </w:rPr>
    </w:r>
    <w:r>
      <w:rPr>
        <w:rFonts w:ascii="Times New Roman" w:hAnsi="Times New Roman" w:eastAsia="Times New Roman" w:cs="Times New Roman"/>
      </w:rPr>
    </w:r>
  </w:p>
  <w:p>
    <w:pPr>
      <w:pStyle w:val="177"/>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le Lorentsen">
    <w15:presenceInfo w15:providerId="Teamlab" w15:userId="S::lorhel2306@elev.tromsfylke.no::27f75951-58a9-477d-8c11-f7e3698238cb"/>
  </w15:person>
  <w15:person w15:author="Mathias Schjølberg Augdal">
    <w15:presenceInfo w15:providerId="Teamlab" w15:userId="Mathias Schjølberg Augd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 w:type="character" w:styleId="1_348" w:customStyle="1">
    <w:name w:val="annotation reference"/>
    <w:basedOn w:val="706"/>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omments" Target="comments.xml" /><Relationship Id="rId10" Type="http://schemas.microsoft.com/office/2011/relationships/commentsExtended" Target="commentsExtended.xml" /><Relationship Id="rId11" Type="http://schemas.microsoft.com/office/2018/08/relationships/commentsExtensible" Target="commentsExtensible.xml" /><Relationship Id="rId12" Type="http://schemas.microsoft.com/office/2016/09/relationships/commentsIds" Target="commentsIds.xml" /><Relationship Id="rId13"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2025-01-18T10:37:20Z</dcterms:modified>
</cp:coreProperties>
</file>