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14820" w14:textId="77777777" w:rsidR="007A3B37" w:rsidRDefault="007A3B37" w:rsidP="000D1FF8">
      <w:pPr>
        <w:pStyle w:val="Heading1"/>
      </w:pPr>
      <w:r>
        <w:t>Overview</w:t>
      </w:r>
    </w:p>
    <w:p w14:paraId="7118B197" w14:textId="46443D4A" w:rsidR="007A3B37" w:rsidRDefault="007A3B37" w:rsidP="007A3B37">
      <w:r>
        <w:t xml:space="preserve">JLogger is a singleton component as a .NET Standard </w:t>
      </w:r>
      <w:r w:rsidR="000D1FF8">
        <w:t>2.</w:t>
      </w:r>
      <w:r w:rsidR="00FF7938">
        <w:t>0</w:t>
      </w:r>
      <w:r w:rsidR="000D1FF8">
        <w:t xml:space="preserve"> </w:t>
      </w:r>
      <w:r>
        <w:t>library component that can be used with Core</w:t>
      </w:r>
      <w:r w:rsidR="00584FA5">
        <w:t xml:space="preserve"> </w:t>
      </w:r>
      <w:r w:rsidR="00FF7938">
        <w:t>2</w:t>
      </w:r>
      <w:r w:rsidR="00584FA5">
        <w:t>.0+</w:t>
      </w:r>
      <w:r w:rsidR="000D1FF8">
        <w:t xml:space="preserve">, </w:t>
      </w:r>
      <w:r>
        <w:t>Standard</w:t>
      </w:r>
      <w:r w:rsidR="000D1FF8">
        <w:t xml:space="preserve">, </w:t>
      </w:r>
      <w:r w:rsidR="00FF7938">
        <w:t xml:space="preserve">Framework 4.6.1+, </w:t>
      </w:r>
      <w:r w:rsidR="00584FA5">
        <w:t xml:space="preserve">Mono, and </w:t>
      </w:r>
      <w:hyperlink r:id="rId7" w:history="1">
        <w:r w:rsidR="00584FA5" w:rsidRPr="00584FA5">
          <w:rPr>
            <w:rStyle w:val="Hyperlink"/>
          </w:rPr>
          <w:t>Xamarin</w:t>
        </w:r>
      </w:hyperlink>
      <w:r>
        <w:t>.</w:t>
      </w:r>
    </w:p>
    <w:p w14:paraId="5B61D003" w14:textId="77777777" w:rsidR="007A3B37" w:rsidRDefault="007A3B37" w:rsidP="007A3B37">
      <w:r>
        <w:t>JLogger has these characteristics:</w:t>
      </w:r>
    </w:p>
    <w:p w14:paraId="5275DB21" w14:textId="77777777" w:rsidR="007A3B37" w:rsidRDefault="007A3B37" w:rsidP="00584FA5">
      <w:pPr>
        <w:pStyle w:val="ListParagraph"/>
        <w:numPr>
          <w:ilvl w:val="0"/>
          <w:numId w:val="1"/>
        </w:numPr>
      </w:pPr>
      <w:r>
        <w:t xml:space="preserve">Write to a file, or write to a database table (SQL Server scripts to create the table and stored procedures </w:t>
      </w:r>
      <w:r w:rsidR="002B4709">
        <w:t>are</w:t>
      </w:r>
      <w:r>
        <w:t xml:space="preserve"> included).</w:t>
      </w:r>
    </w:p>
    <w:p w14:paraId="0E646B3D" w14:textId="77777777" w:rsidR="007A3B37" w:rsidRDefault="007A3B37" w:rsidP="00584FA5">
      <w:pPr>
        <w:pStyle w:val="ListParagraph"/>
        <w:numPr>
          <w:ilvl w:val="0"/>
          <w:numId w:val="1"/>
        </w:numPr>
      </w:pPr>
      <w:r>
        <w:t>Multithreaded use – As a singleton, it is accessible from any thread, and uses locking techniques to ensure there are no collisions.</w:t>
      </w:r>
    </w:p>
    <w:p w14:paraId="3D72CC5E" w14:textId="77777777" w:rsidR="007A3B37" w:rsidRDefault="007A3B37" w:rsidP="00584FA5">
      <w:pPr>
        <w:pStyle w:val="ListParagraph"/>
        <w:numPr>
          <w:ilvl w:val="0"/>
          <w:numId w:val="1"/>
        </w:numPr>
      </w:pPr>
      <w:r>
        <w:t xml:space="preserve">High throughput – </w:t>
      </w:r>
      <w:r w:rsidR="002B4709">
        <w:t>I</w:t>
      </w:r>
      <w:r>
        <w:t>f the log is being used by many threads concurrently, the log writes do not stop the calling thread. JLogger uses a first-in, first-out (FIFO) queue where log writes are put in a queue and written to a file in a separate thread, concurrently in the background. The WriteDebugLog command takes the parameters, creates the log data, puts it in a queue. None of those steps are blocking.</w:t>
      </w:r>
    </w:p>
    <w:p w14:paraId="7816F761" w14:textId="77777777" w:rsidR="007A3B37" w:rsidRDefault="007A3B37" w:rsidP="00584FA5">
      <w:pPr>
        <w:pStyle w:val="ListParagraph"/>
        <w:numPr>
          <w:ilvl w:val="0"/>
          <w:numId w:val="1"/>
        </w:numPr>
      </w:pPr>
      <w:r>
        <w:t>Send an Email – A debug log write can optionally send an email (SMTP configuration data required)</w:t>
      </w:r>
    </w:p>
    <w:p w14:paraId="241D3E26" w14:textId="77777777" w:rsidR="007A3B37" w:rsidRDefault="007A3B37" w:rsidP="00584FA5">
      <w:pPr>
        <w:pStyle w:val="ListParagraph"/>
        <w:numPr>
          <w:ilvl w:val="0"/>
          <w:numId w:val="1"/>
        </w:numPr>
      </w:pPr>
      <w:r>
        <w:t>Multiple Log Entry Types – there are several log entry types to choose from. What they each mean is up to the user writing the code. Some log types are reserved for the component, and would be ignored in processing the log entry. These are detailed below.</w:t>
      </w:r>
    </w:p>
    <w:p w14:paraId="10E5FFAA" w14:textId="77777777" w:rsidR="007A3B37" w:rsidRDefault="007A3B37" w:rsidP="00584FA5">
      <w:pPr>
        <w:pStyle w:val="ListParagraph"/>
        <w:numPr>
          <w:ilvl w:val="0"/>
          <w:numId w:val="1"/>
        </w:numPr>
      </w:pPr>
      <w:r>
        <w:t>New Log File each Day – after midnight, a new log file is created so log files are named to show the date and time span the log was active.</w:t>
      </w:r>
    </w:p>
    <w:p w14:paraId="628DD7A6" w14:textId="77777777" w:rsidR="007A3B37" w:rsidRDefault="007A3B37" w:rsidP="00584FA5">
      <w:pPr>
        <w:pStyle w:val="ListParagraph"/>
        <w:numPr>
          <w:ilvl w:val="0"/>
          <w:numId w:val="1"/>
        </w:numPr>
      </w:pPr>
      <w:r>
        <w:t xml:space="preserve">Log Retention – logs </w:t>
      </w:r>
      <w:r w:rsidR="002B4709">
        <w:t xml:space="preserve">(and log entries in a database table) </w:t>
      </w:r>
      <w:r>
        <w:t>are automatically removed after the specified number of days, unless zero is specified, in which case no log files</w:t>
      </w:r>
      <w:r w:rsidR="002B4709">
        <w:t xml:space="preserve"> (or log entries in a database table)</w:t>
      </w:r>
      <w:r>
        <w:t xml:space="preserve"> are deleted.</w:t>
      </w:r>
    </w:p>
    <w:p w14:paraId="7696F2AA" w14:textId="42C0F2AA" w:rsidR="007A3B37" w:rsidRDefault="007A3B37" w:rsidP="00584FA5">
      <w:pPr>
        <w:pStyle w:val="ListParagraph"/>
        <w:numPr>
          <w:ilvl w:val="0"/>
          <w:numId w:val="1"/>
        </w:numPr>
      </w:pPr>
      <w:r>
        <w:t>Tab-delimited Log File – the log is written as a tab-delimited file. This enables opening up the file in programs like Excel for analysis.</w:t>
      </w:r>
    </w:p>
    <w:p w14:paraId="7F2A4C47" w14:textId="6D7909B8" w:rsidR="000507EC" w:rsidRDefault="000507EC" w:rsidP="00584FA5">
      <w:pPr>
        <w:pStyle w:val="ListParagraph"/>
        <w:numPr>
          <w:ilvl w:val="0"/>
          <w:numId w:val="1"/>
        </w:numPr>
      </w:pPr>
      <w:r>
        <w:t>This file and the DB folder with the SQL Server scripts are located where the NuGet package is installed.</w:t>
      </w:r>
      <w:bookmarkStart w:id="0" w:name="_GoBack"/>
      <w:bookmarkEnd w:id="0"/>
    </w:p>
    <w:p w14:paraId="17E84B29" w14:textId="77777777" w:rsidR="002B4709" w:rsidRDefault="002B4709">
      <w:pPr>
        <w:rPr>
          <w:rFonts w:asciiTheme="majorHAnsi" w:eastAsiaTheme="majorEastAsia" w:hAnsiTheme="majorHAnsi" w:cstheme="majorBidi"/>
          <w:color w:val="2F5496" w:themeColor="accent1" w:themeShade="BF"/>
          <w:sz w:val="32"/>
          <w:szCs w:val="32"/>
        </w:rPr>
      </w:pPr>
      <w:r>
        <w:br w:type="page"/>
      </w:r>
    </w:p>
    <w:p w14:paraId="459830D9" w14:textId="77777777" w:rsidR="007A3B37" w:rsidRDefault="007A3B37" w:rsidP="00584FA5">
      <w:pPr>
        <w:pStyle w:val="Heading1"/>
      </w:pPr>
      <w:r>
        <w:lastRenderedPageBreak/>
        <w:t>LOG_TYPE Enum</w:t>
      </w:r>
    </w:p>
    <w:p w14:paraId="7A96BD36" w14:textId="77777777" w:rsidR="007A3B37" w:rsidRDefault="007A3B37" w:rsidP="007A3B37">
      <w:r>
        <w:t>The enum contains values for the types of logs, and for how the logs are created and managed.</w:t>
      </w:r>
    </w:p>
    <w:p w14:paraId="03E5AC4B" w14:textId="77777777" w:rsidR="007A3B37" w:rsidRDefault="007A3B37" w:rsidP="00584FA5">
      <w:pPr>
        <w:pStyle w:val="Heading2"/>
      </w:pPr>
      <w:r>
        <w:t>LOG_TYPE Values for Logging</w:t>
      </w:r>
    </w:p>
    <w:p w14:paraId="1D0F6D79" w14:textId="77777777" w:rsidR="007A3B37" w:rsidRDefault="007A3B37" w:rsidP="00584FA5">
      <w:pPr>
        <w:pStyle w:val="ListParagraph"/>
        <w:numPr>
          <w:ilvl w:val="0"/>
          <w:numId w:val="2"/>
        </w:numPr>
      </w:pPr>
      <w:r>
        <w:t>Unspecified - Used as a default value until an assignment is made.</w:t>
      </w:r>
    </w:p>
    <w:p w14:paraId="73E78595" w14:textId="77777777" w:rsidR="007A3B37" w:rsidRDefault="007A3B37" w:rsidP="00584FA5">
      <w:pPr>
        <w:pStyle w:val="ListParagraph"/>
        <w:numPr>
          <w:ilvl w:val="0"/>
          <w:numId w:val="2"/>
        </w:numPr>
      </w:pPr>
      <w:r>
        <w:t>Flow – Used to denote a log entry that can be used to trace program flow in the log.</w:t>
      </w:r>
    </w:p>
    <w:p w14:paraId="13FCA20A" w14:textId="77777777" w:rsidR="007A3B37" w:rsidRDefault="007A3B37" w:rsidP="00584FA5">
      <w:pPr>
        <w:pStyle w:val="ListParagraph"/>
        <w:numPr>
          <w:ilvl w:val="0"/>
          <w:numId w:val="2"/>
        </w:numPr>
      </w:pPr>
      <w:r>
        <w:t>Error – Used to denote serious exceptions that generally require follow-up and fixing.</w:t>
      </w:r>
    </w:p>
    <w:p w14:paraId="5DE10551" w14:textId="77777777" w:rsidR="007A3B37" w:rsidRDefault="007A3B37" w:rsidP="00584FA5">
      <w:pPr>
        <w:pStyle w:val="ListParagraph"/>
        <w:numPr>
          <w:ilvl w:val="0"/>
          <w:numId w:val="2"/>
        </w:numPr>
      </w:pPr>
      <w:r>
        <w:t>Informational – Denotes the log entry is for information only.</w:t>
      </w:r>
    </w:p>
    <w:p w14:paraId="1C95CA4C" w14:textId="77777777" w:rsidR="007A3B37" w:rsidRDefault="007A3B37" w:rsidP="00584FA5">
      <w:pPr>
        <w:pStyle w:val="ListParagraph"/>
        <w:numPr>
          <w:ilvl w:val="0"/>
          <w:numId w:val="2"/>
        </w:numPr>
      </w:pPr>
      <w:r>
        <w:t>Warning – Means the log entry is warning about a potentially serious condition.</w:t>
      </w:r>
    </w:p>
    <w:p w14:paraId="397E7F3B" w14:textId="77777777" w:rsidR="007A3B37" w:rsidRDefault="007A3B37" w:rsidP="00584FA5">
      <w:pPr>
        <w:pStyle w:val="ListParagraph"/>
        <w:numPr>
          <w:ilvl w:val="0"/>
          <w:numId w:val="2"/>
        </w:numPr>
      </w:pPr>
      <w:r>
        <w:t>System – Log entry relates to system data.</w:t>
      </w:r>
    </w:p>
    <w:p w14:paraId="44E3C80F" w14:textId="77777777" w:rsidR="007A3B37" w:rsidRDefault="007A3B37" w:rsidP="007A3B37">
      <w:pPr>
        <w:pStyle w:val="ListParagraph"/>
        <w:numPr>
          <w:ilvl w:val="0"/>
          <w:numId w:val="2"/>
        </w:numPr>
      </w:pPr>
      <w:r>
        <w:t>Performance – Log entry that usually shows elapsed time (as placed in the log message by the coder) and/or start time.</w:t>
      </w:r>
    </w:p>
    <w:p w14:paraId="717EC82E" w14:textId="77777777" w:rsidR="007A3B37" w:rsidRDefault="007A3B37" w:rsidP="00584FA5">
      <w:pPr>
        <w:pStyle w:val="ListParagraph"/>
        <w:numPr>
          <w:ilvl w:val="0"/>
          <w:numId w:val="2"/>
        </w:numPr>
      </w:pPr>
      <w:r>
        <w:t>Test – Used to indicate the log entry was intended for test results.</w:t>
      </w:r>
    </w:p>
    <w:p w14:paraId="27D279A9" w14:textId="77777777" w:rsidR="007A3B37" w:rsidRDefault="007A3B37" w:rsidP="00584FA5">
      <w:pPr>
        <w:pStyle w:val="ListParagraph"/>
        <w:numPr>
          <w:ilvl w:val="0"/>
          <w:numId w:val="2"/>
        </w:numPr>
      </w:pPr>
      <w:r>
        <w:t>SendEmail – Used in the WriteDebugLog LOG_TYPE variable to specify that this log entry should also send an email. The email is only sent if the same flag is used in Log Management. Use of this flag here only applies to the specific log entry, not the entire log.</w:t>
      </w:r>
    </w:p>
    <w:p w14:paraId="50920011" w14:textId="77777777" w:rsidR="007A3B37" w:rsidRDefault="007A3B37" w:rsidP="00584FA5">
      <w:pPr>
        <w:pStyle w:val="ListParagraph"/>
        <w:numPr>
          <w:ilvl w:val="0"/>
          <w:numId w:val="2"/>
        </w:numPr>
      </w:pPr>
      <w:r>
        <w:t>Database - Log entry related to database operations</w:t>
      </w:r>
    </w:p>
    <w:p w14:paraId="0C196472" w14:textId="77777777" w:rsidR="007A3B37" w:rsidRDefault="007A3B37" w:rsidP="00584FA5">
      <w:pPr>
        <w:pStyle w:val="ListParagraph"/>
        <w:numPr>
          <w:ilvl w:val="0"/>
          <w:numId w:val="2"/>
        </w:numPr>
      </w:pPr>
      <w:r>
        <w:t>Service - Log entry related to service operations</w:t>
      </w:r>
    </w:p>
    <w:p w14:paraId="452F1BD7" w14:textId="77777777" w:rsidR="007A3B37" w:rsidRDefault="007A3B37" w:rsidP="00584FA5">
      <w:pPr>
        <w:pStyle w:val="ListParagraph"/>
        <w:numPr>
          <w:ilvl w:val="0"/>
          <w:numId w:val="2"/>
        </w:numPr>
      </w:pPr>
      <w:r>
        <w:t>Cloud - Log entry related to cloud operations</w:t>
      </w:r>
    </w:p>
    <w:p w14:paraId="3B4BEA50" w14:textId="77777777" w:rsidR="007A3B37" w:rsidRDefault="007A3B37" w:rsidP="00584FA5">
      <w:pPr>
        <w:pStyle w:val="ListParagraph"/>
        <w:numPr>
          <w:ilvl w:val="0"/>
          <w:numId w:val="2"/>
        </w:numPr>
      </w:pPr>
      <w:r>
        <w:t>Management - Log entry related to management concerns or operations</w:t>
      </w:r>
    </w:p>
    <w:p w14:paraId="6A68C56B" w14:textId="77777777" w:rsidR="007A3B37" w:rsidRDefault="007A3B37" w:rsidP="00584FA5">
      <w:pPr>
        <w:pStyle w:val="ListParagraph"/>
        <w:numPr>
          <w:ilvl w:val="0"/>
          <w:numId w:val="2"/>
        </w:numPr>
      </w:pPr>
      <w:r>
        <w:t>Fatal - Log entry related to some fatal operation or state</w:t>
      </w:r>
    </w:p>
    <w:p w14:paraId="506A8937" w14:textId="77777777" w:rsidR="007A3B37" w:rsidRDefault="007A3B37" w:rsidP="00584FA5">
      <w:pPr>
        <w:pStyle w:val="ListParagraph"/>
        <w:numPr>
          <w:ilvl w:val="0"/>
          <w:numId w:val="2"/>
        </w:numPr>
      </w:pPr>
      <w:r>
        <w:t>Network - Log entry related to network issue or operation</w:t>
      </w:r>
    </w:p>
    <w:p w14:paraId="221ED9AD" w14:textId="77777777" w:rsidR="007A3B37" w:rsidRDefault="007A3B37" w:rsidP="00584FA5">
      <w:pPr>
        <w:pStyle w:val="ListParagraph"/>
        <w:numPr>
          <w:ilvl w:val="0"/>
          <w:numId w:val="2"/>
        </w:numPr>
      </w:pPr>
      <w:r>
        <w:t>Threat - Log entry related to a threat condition</w:t>
      </w:r>
    </w:p>
    <w:p w14:paraId="14917B65" w14:textId="093D3B0E" w:rsidR="00584FA5" w:rsidRDefault="00584FA5" w:rsidP="00584FA5">
      <w:pPr>
        <w:pStyle w:val="ListParagraph"/>
        <w:numPr>
          <w:ilvl w:val="0"/>
          <w:numId w:val="2"/>
        </w:numPr>
      </w:pPr>
      <w:r w:rsidRPr="00584FA5">
        <w:t>Startup</w:t>
      </w:r>
      <w:r w:rsidR="00D60005">
        <w:t>Shutdown</w:t>
      </w:r>
      <w:r>
        <w:t xml:space="preserve"> – Used internally. Not for use by external code.</w:t>
      </w:r>
    </w:p>
    <w:p w14:paraId="2C37985A" w14:textId="77777777" w:rsidR="002B4709" w:rsidRDefault="002B4709">
      <w:pPr>
        <w:rPr>
          <w:rFonts w:asciiTheme="majorHAnsi" w:eastAsiaTheme="majorEastAsia" w:hAnsiTheme="majorHAnsi" w:cstheme="majorBidi"/>
          <w:color w:val="2F5496" w:themeColor="accent1" w:themeShade="BF"/>
          <w:sz w:val="26"/>
          <w:szCs w:val="26"/>
        </w:rPr>
      </w:pPr>
      <w:r>
        <w:br w:type="page"/>
      </w:r>
    </w:p>
    <w:p w14:paraId="6BDC732F" w14:textId="77777777" w:rsidR="007A3B37" w:rsidRDefault="007A3B37" w:rsidP="002B4709">
      <w:pPr>
        <w:pStyle w:val="Heading2"/>
      </w:pPr>
      <w:r>
        <w:lastRenderedPageBreak/>
        <w:t>LOG_TYPE Values for Log Management</w:t>
      </w:r>
    </w:p>
    <w:p w14:paraId="033BBEA6" w14:textId="77777777" w:rsidR="007A3B37" w:rsidRDefault="007A3B37" w:rsidP="00584FA5">
      <w:pPr>
        <w:pStyle w:val="ListParagraph"/>
        <w:numPr>
          <w:ilvl w:val="0"/>
          <w:numId w:val="3"/>
        </w:numPr>
      </w:pPr>
      <w:r>
        <w:t>ShowModuleMethodAndLineNumber – Tells JLogger to include any available values for what module name, method name, and line number the exception or log entry was made. This is very useful for finding and correcting bugs in development, quality assurance, and production code.</w:t>
      </w:r>
    </w:p>
    <w:p w14:paraId="260DA16D" w14:textId="77777777" w:rsidR="007A3B37" w:rsidRDefault="007A3B37" w:rsidP="00584FA5">
      <w:pPr>
        <w:pStyle w:val="ListParagraph"/>
        <w:numPr>
          <w:ilvl w:val="0"/>
          <w:numId w:val="3"/>
        </w:numPr>
      </w:pPr>
      <w:r>
        <w:t>ShowTimeOnly - Shows time only, not date, in the debug log. Useful since debug logs are closed and a new one created on the first write the next day after the log file was opened. Do not use this flag if you want each log entry to show date and time.</w:t>
      </w:r>
    </w:p>
    <w:p w14:paraId="73F69223" w14:textId="77777777" w:rsidR="007A3B37" w:rsidRDefault="007A3B37" w:rsidP="00584FA5">
      <w:pPr>
        <w:pStyle w:val="ListParagraph"/>
        <w:numPr>
          <w:ilvl w:val="0"/>
          <w:numId w:val="3"/>
        </w:numPr>
      </w:pPr>
      <w:r>
        <w:t>HideThreadID - Hides the thread ID from being printed in the debug log.</w:t>
      </w:r>
    </w:p>
    <w:p w14:paraId="55513AC1" w14:textId="77777777" w:rsidR="007A3B37" w:rsidRDefault="007A3B37" w:rsidP="00584FA5">
      <w:pPr>
        <w:pStyle w:val="ListParagraph"/>
        <w:numPr>
          <w:ilvl w:val="0"/>
          <w:numId w:val="3"/>
        </w:numPr>
      </w:pPr>
      <w:r>
        <w:t>IncludeStackTrace – Writes the stack trace to the debug log. Otherwise, leaves that column blank.</w:t>
      </w:r>
    </w:p>
    <w:p w14:paraId="2847E9A3" w14:textId="77777777" w:rsidR="007A3B37" w:rsidRDefault="007A3B37" w:rsidP="00584FA5">
      <w:pPr>
        <w:pStyle w:val="ListParagraph"/>
        <w:numPr>
          <w:ilvl w:val="0"/>
          <w:numId w:val="3"/>
        </w:numPr>
      </w:pPr>
      <w:r>
        <w:t>SendEmail – This is used if sending an email from a log entry that also uses SendMail. The flag, when used in management (DebugLogOptions) enables sending email if the log entry also calls for it by use of this flag. If this flag is not set, the use of SendMail in a specific log entry is ignored, and no email is sent. This allows globally turning email sends on and off by simply changing the DebugLogOptions of the Logger instance.</w:t>
      </w:r>
    </w:p>
    <w:p w14:paraId="69DADECA" w14:textId="77777777" w:rsidR="007A3B37" w:rsidRDefault="007A3B37" w:rsidP="00584FA5">
      <w:pPr>
        <w:pStyle w:val="ListParagraph"/>
        <w:numPr>
          <w:ilvl w:val="0"/>
          <w:numId w:val="3"/>
        </w:numPr>
      </w:pPr>
      <w:r>
        <w:t>IncludeExceptionData – This tells the JLogger instance to examine the Data collection on all Exceptions, and log any name-value pairs it finds there. The Exception.Data collection is often used in catch blocks to add real time values to the exception before executing a “throw”. Use of the Data collection for this saves much time in troubleshooting.</w:t>
      </w:r>
    </w:p>
    <w:p w14:paraId="0CA1DDA7" w14:textId="77777777" w:rsidR="007A3B37" w:rsidRDefault="007A3B37" w:rsidP="007A3B37"/>
    <w:p w14:paraId="38C10338" w14:textId="77777777" w:rsidR="00B24AF1" w:rsidRDefault="00B24AF1">
      <w:r>
        <w:br w:type="page"/>
      </w:r>
    </w:p>
    <w:p w14:paraId="5FA553FB" w14:textId="77777777" w:rsidR="007A3B37" w:rsidRDefault="007A3B37" w:rsidP="002B4709">
      <w:pPr>
        <w:pStyle w:val="Heading1"/>
      </w:pPr>
      <w:r>
        <w:lastRenderedPageBreak/>
        <w:t>Example Code</w:t>
      </w:r>
    </w:p>
    <w:p w14:paraId="6493BFD0" w14:textId="77777777" w:rsidR="007A3B37" w:rsidRDefault="007A3B37" w:rsidP="007A3B37">
      <w:r>
        <w:t>These lines of code are used to illustrate the use of JLogger. There are more variations than documentation can show, but this shows a fully functioning use of JLogger.</w:t>
      </w:r>
    </w:p>
    <w:p w14:paraId="13328387" w14:textId="77777777" w:rsidR="007A3B37" w:rsidRPr="00B24AF1" w:rsidRDefault="007A3B37" w:rsidP="00B24AF1">
      <w:pPr>
        <w:spacing w:after="0" w:line="240" w:lineRule="auto"/>
        <w:rPr>
          <w:rFonts w:ascii="Consolas" w:hAnsi="Consolas"/>
          <w:sz w:val="16"/>
          <w:szCs w:val="16"/>
        </w:rPr>
      </w:pPr>
      <w:r w:rsidRPr="00B24AF1">
        <w:rPr>
          <w:rFonts w:ascii="Consolas" w:hAnsi="Consolas"/>
          <w:color w:val="538135" w:themeColor="accent6" w:themeShade="BF"/>
          <w:sz w:val="16"/>
          <w:szCs w:val="16"/>
        </w:rPr>
        <w:t>// Usings</w:t>
      </w:r>
    </w:p>
    <w:p w14:paraId="13EC9A47" w14:textId="77777777" w:rsidR="007A3B37" w:rsidRPr="00B24AF1" w:rsidRDefault="007A3B37" w:rsidP="00B24AF1">
      <w:pPr>
        <w:spacing w:after="0" w:line="240" w:lineRule="auto"/>
        <w:rPr>
          <w:rFonts w:ascii="Consolas" w:hAnsi="Consolas"/>
          <w:sz w:val="16"/>
          <w:szCs w:val="16"/>
        </w:rPr>
      </w:pPr>
      <w:r w:rsidRPr="00B24AF1">
        <w:rPr>
          <w:rFonts w:ascii="Consolas" w:hAnsi="Consolas"/>
          <w:sz w:val="16"/>
          <w:szCs w:val="16"/>
        </w:rPr>
        <w:t>using Jeff.Jones.JLogger;</w:t>
      </w:r>
    </w:p>
    <w:p w14:paraId="76E74D29" w14:textId="77777777" w:rsidR="007A3B37" w:rsidRDefault="007A3B37" w:rsidP="00B24AF1">
      <w:pPr>
        <w:spacing w:after="0" w:line="240" w:lineRule="auto"/>
        <w:rPr>
          <w:rFonts w:ascii="Consolas" w:hAnsi="Consolas"/>
          <w:sz w:val="16"/>
          <w:szCs w:val="16"/>
        </w:rPr>
      </w:pPr>
      <w:r w:rsidRPr="00B24AF1">
        <w:rPr>
          <w:rFonts w:ascii="Consolas" w:hAnsi="Consolas"/>
          <w:sz w:val="16"/>
          <w:szCs w:val="16"/>
        </w:rPr>
        <w:t>using Jeff.Jones.JHelpers;</w:t>
      </w:r>
    </w:p>
    <w:p w14:paraId="22882704" w14:textId="77777777" w:rsidR="002B4709" w:rsidRPr="00B24AF1" w:rsidRDefault="002B4709" w:rsidP="00B24AF1">
      <w:pPr>
        <w:spacing w:after="0" w:line="240" w:lineRule="auto"/>
        <w:rPr>
          <w:rFonts w:ascii="Consolas" w:hAnsi="Consolas"/>
          <w:sz w:val="16"/>
          <w:szCs w:val="16"/>
        </w:rPr>
      </w:pPr>
    </w:p>
    <w:p w14:paraId="5C4D8783" w14:textId="77777777" w:rsidR="007A3B37" w:rsidRPr="00B24AF1" w:rsidRDefault="007A3B37" w:rsidP="00B24AF1">
      <w:pPr>
        <w:spacing w:after="0" w:line="240" w:lineRule="auto"/>
        <w:rPr>
          <w:rFonts w:ascii="Consolas" w:hAnsi="Consolas"/>
          <w:color w:val="538135" w:themeColor="accent6" w:themeShade="BF"/>
          <w:sz w:val="16"/>
          <w:szCs w:val="16"/>
        </w:rPr>
      </w:pPr>
      <w:r w:rsidRPr="00B24AF1">
        <w:rPr>
          <w:rFonts w:ascii="Consolas" w:hAnsi="Consolas"/>
          <w:color w:val="538135" w:themeColor="accent6" w:themeShade="BF"/>
          <w:sz w:val="16"/>
          <w:szCs w:val="16"/>
        </w:rPr>
        <w:t>// Setting a class-wide variable. What you set may</w:t>
      </w:r>
    </w:p>
    <w:p w14:paraId="25549C3C" w14:textId="77777777" w:rsidR="007A3B37" w:rsidRPr="00B24AF1" w:rsidRDefault="007A3B37" w:rsidP="00B24AF1">
      <w:pPr>
        <w:spacing w:after="0" w:line="240" w:lineRule="auto"/>
        <w:rPr>
          <w:rFonts w:ascii="Consolas" w:hAnsi="Consolas"/>
          <w:color w:val="538135" w:themeColor="accent6" w:themeShade="BF"/>
          <w:sz w:val="16"/>
          <w:szCs w:val="16"/>
        </w:rPr>
      </w:pPr>
      <w:r w:rsidRPr="00B24AF1">
        <w:rPr>
          <w:rFonts w:ascii="Consolas" w:hAnsi="Consolas"/>
          <w:color w:val="538135" w:themeColor="accent6" w:themeShade="BF"/>
          <w:sz w:val="16"/>
          <w:szCs w:val="16"/>
        </w:rPr>
        <w:t>// be different for development, QA, production, and troubleshooting production.</w:t>
      </w:r>
    </w:p>
    <w:p w14:paraId="39FA7600" w14:textId="77777777" w:rsidR="007A3B37" w:rsidRPr="00B24AF1" w:rsidRDefault="007A3B37" w:rsidP="00B24AF1">
      <w:pPr>
        <w:spacing w:after="0" w:line="240" w:lineRule="auto"/>
        <w:rPr>
          <w:rFonts w:ascii="Consolas" w:hAnsi="Consolas"/>
          <w:color w:val="538135" w:themeColor="accent6" w:themeShade="BF"/>
          <w:sz w:val="16"/>
          <w:szCs w:val="16"/>
        </w:rPr>
      </w:pPr>
      <w:r w:rsidRPr="00B24AF1">
        <w:rPr>
          <w:rFonts w:ascii="Consolas" w:hAnsi="Consolas"/>
          <w:color w:val="538135" w:themeColor="accent6" w:themeShade="BF"/>
          <w:sz w:val="16"/>
          <w:szCs w:val="16"/>
        </w:rPr>
        <w:t>// This global value for the program is usually stored in some</w:t>
      </w:r>
    </w:p>
    <w:p w14:paraId="588DAD6C" w14:textId="77777777" w:rsidR="007A3B37" w:rsidRDefault="007A3B37" w:rsidP="00B24AF1">
      <w:pPr>
        <w:spacing w:after="0" w:line="240" w:lineRule="auto"/>
        <w:rPr>
          <w:rFonts w:ascii="Consolas" w:hAnsi="Consolas"/>
          <w:color w:val="538135" w:themeColor="accent6" w:themeShade="BF"/>
          <w:sz w:val="16"/>
          <w:szCs w:val="16"/>
        </w:rPr>
      </w:pPr>
      <w:r w:rsidRPr="00B24AF1">
        <w:rPr>
          <w:rFonts w:ascii="Consolas" w:hAnsi="Consolas"/>
          <w:color w:val="538135" w:themeColor="accent6" w:themeShade="BF"/>
          <w:sz w:val="16"/>
          <w:szCs w:val="16"/>
        </w:rPr>
        <w:t>// configuration data location.</w:t>
      </w:r>
      <w:r w:rsidR="00A62C0E">
        <w:rPr>
          <w:rFonts w:ascii="Consolas" w:hAnsi="Consolas"/>
          <w:color w:val="538135" w:themeColor="accent6" w:themeShade="BF"/>
          <w:sz w:val="16"/>
          <w:szCs w:val="16"/>
        </w:rPr>
        <w:t xml:space="preserve">  What is shown is an example.</w:t>
      </w:r>
    </w:p>
    <w:p w14:paraId="4E42F6C1" w14:textId="77777777" w:rsidR="006C414F" w:rsidRDefault="006C414F" w:rsidP="00B24AF1">
      <w:pPr>
        <w:spacing w:after="0" w:line="240" w:lineRule="auto"/>
        <w:rPr>
          <w:rFonts w:ascii="Consolas" w:hAnsi="Consolas"/>
          <w:color w:val="538135" w:themeColor="accent6" w:themeShade="BF"/>
          <w:sz w:val="16"/>
          <w:szCs w:val="16"/>
        </w:rPr>
      </w:pPr>
      <w:r>
        <w:rPr>
          <w:rFonts w:ascii="Consolas" w:hAnsi="Consolas"/>
          <w:color w:val="538135" w:themeColor="accent6" w:themeShade="BF"/>
          <w:sz w:val="16"/>
          <w:szCs w:val="16"/>
        </w:rPr>
        <w:t>// This can also come from a property, setting, or config file.</w:t>
      </w:r>
    </w:p>
    <w:p w14:paraId="7A0120E1" w14:textId="77777777" w:rsidR="006C414F" w:rsidRPr="00B24AF1" w:rsidRDefault="006C414F" w:rsidP="00B24AF1">
      <w:pPr>
        <w:spacing w:after="0" w:line="240" w:lineRule="auto"/>
        <w:rPr>
          <w:rFonts w:ascii="Consolas" w:hAnsi="Consolas"/>
          <w:color w:val="538135" w:themeColor="accent6" w:themeShade="BF"/>
          <w:sz w:val="16"/>
          <w:szCs w:val="16"/>
        </w:rPr>
      </w:pPr>
      <w:r>
        <w:rPr>
          <w:rFonts w:ascii="Consolas" w:hAnsi="Consolas"/>
          <w:color w:val="538135" w:themeColor="accent6" w:themeShade="BF"/>
          <w:sz w:val="16"/>
          <w:szCs w:val="16"/>
        </w:rPr>
        <w:t>// Enum.TryParse() can be used to convert a string to the enum value.</w:t>
      </w:r>
    </w:p>
    <w:p w14:paraId="18573E9E" w14:textId="77777777" w:rsidR="00B24AF1" w:rsidRDefault="002B4709" w:rsidP="00B24AF1">
      <w:pPr>
        <w:spacing w:after="0" w:line="240" w:lineRule="auto"/>
        <w:rPr>
          <w:rFonts w:ascii="Consolas" w:hAnsi="Consolas"/>
          <w:sz w:val="16"/>
          <w:szCs w:val="16"/>
        </w:rPr>
      </w:pPr>
      <w:r>
        <w:rPr>
          <w:rFonts w:ascii="Consolas" w:hAnsi="Consolas"/>
          <w:sz w:val="16"/>
          <w:szCs w:val="16"/>
        </w:rPr>
        <w:t xml:space="preserve">private </w:t>
      </w:r>
      <w:r w:rsidR="007A3B37" w:rsidRPr="00B24AF1">
        <w:rPr>
          <w:rFonts w:ascii="Consolas" w:hAnsi="Consolas"/>
          <w:sz w:val="16"/>
          <w:szCs w:val="16"/>
        </w:rPr>
        <w:t xml:space="preserve">LOG_TYPE m_DebugLogOptions = LOG_TYPE.Error | </w:t>
      </w:r>
    </w:p>
    <w:p w14:paraId="6609F602" w14:textId="77777777" w:rsidR="007A3B37" w:rsidRPr="00B24AF1" w:rsidRDefault="007A3B37" w:rsidP="00B24AF1">
      <w:pPr>
        <w:spacing w:after="0" w:line="240" w:lineRule="auto"/>
        <w:ind w:left="2880"/>
        <w:rPr>
          <w:rFonts w:ascii="Consolas" w:hAnsi="Consolas"/>
          <w:sz w:val="16"/>
          <w:szCs w:val="16"/>
        </w:rPr>
      </w:pPr>
      <w:r w:rsidRPr="00B24AF1">
        <w:rPr>
          <w:rFonts w:ascii="Consolas" w:hAnsi="Consolas"/>
          <w:sz w:val="16"/>
          <w:szCs w:val="16"/>
        </w:rPr>
        <w:t>LOG_TYPE.Informational |</w:t>
      </w:r>
    </w:p>
    <w:p w14:paraId="272F96ED" w14:textId="77777777" w:rsidR="007A3B37" w:rsidRPr="00B24AF1" w:rsidRDefault="007A3B37" w:rsidP="00B24AF1">
      <w:pPr>
        <w:spacing w:after="0" w:line="240" w:lineRule="auto"/>
        <w:ind w:left="2160" w:firstLine="720"/>
        <w:rPr>
          <w:rFonts w:ascii="Consolas" w:hAnsi="Consolas"/>
          <w:sz w:val="16"/>
          <w:szCs w:val="16"/>
        </w:rPr>
      </w:pPr>
      <w:r w:rsidRPr="00B24AF1">
        <w:rPr>
          <w:rFonts w:ascii="Consolas" w:hAnsi="Consolas"/>
          <w:sz w:val="16"/>
          <w:szCs w:val="16"/>
        </w:rPr>
        <w:t>LOG_TYPE.ShowTimeOnly |</w:t>
      </w:r>
    </w:p>
    <w:p w14:paraId="67BDC0A9" w14:textId="77777777" w:rsidR="007A3B37" w:rsidRPr="00B24AF1" w:rsidRDefault="007A3B37" w:rsidP="00B24AF1">
      <w:pPr>
        <w:spacing w:after="0" w:line="240" w:lineRule="auto"/>
        <w:ind w:left="2160" w:firstLine="720"/>
        <w:rPr>
          <w:rFonts w:ascii="Consolas" w:hAnsi="Consolas"/>
          <w:sz w:val="16"/>
          <w:szCs w:val="16"/>
        </w:rPr>
      </w:pPr>
      <w:r w:rsidRPr="00B24AF1">
        <w:rPr>
          <w:rFonts w:ascii="Consolas" w:hAnsi="Consolas"/>
          <w:sz w:val="16"/>
          <w:szCs w:val="16"/>
        </w:rPr>
        <w:t>LOG_TYPE.Warning |</w:t>
      </w:r>
    </w:p>
    <w:p w14:paraId="759506EE" w14:textId="77777777" w:rsidR="007A3B37" w:rsidRPr="00B24AF1" w:rsidRDefault="007A3B37" w:rsidP="00B24AF1">
      <w:pPr>
        <w:spacing w:after="0" w:line="240" w:lineRule="auto"/>
        <w:ind w:left="2160" w:firstLine="720"/>
        <w:rPr>
          <w:rFonts w:ascii="Consolas" w:hAnsi="Consolas"/>
          <w:sz w:val="16"/>
          <w:szCs w:val="16"/>
        </w:rPr>
      </w:pPr>
      <w:r w:rsidRPr="00B24AF1">
        <w:rPr>
          <w:rFonts w:ascii="Consolas" w:hAnsi="Consolas"/>
          <w:sz w:val="16"/>
          <w:szCs w:val="16"/>
        </w:rPr>
        <w:t>LOG_TYPE.HideThreadID |</w:t>
      </w:r>
    </w:p>
    <w:p w14:paraId="7137DC1B" w14:textId="77777777" w:rsidR="007A3B37" w:rsidRPr="00B24AF1" w:rsidRDefault="007A3B37" w:rsidP="00B24AF1">
      <w:pPr>
        <w:spacing w:after="0" w:line="240" w:lineRule="auto"/>
        <w:ind w:left="2160" w:firstLine="720"/>
        <w:rPr>
          <w:rFonts w:ascii="Consolas" w:hAnsi="Consolas"/>
          <w:sz w:val="16"/>
          <w:szCs w:val="16"/>
        </w:rPr>
      </w:pPr>
      <w:r w:rsidRPr="00B24AF1">
        <w:rPr>
          <w:rFonts w:ascii="Consolas" w:hAnsi="Consolas"/>
          <w:sz w:val="16"/>
          <w:szCs w:val="16"/>
        </w:rPr>
        <w:t>LOG_TYPE.ShowModuleMethodAndLineNumber |</w:t>
      </w:r>
    </w:p>
    <w:p w14:paraId="0703FD8F" w14:textId="77777777" w:rsidR="007A3B37" w:rsidRPr="00B24AF1" w:rsidRDefault="007A3B37" w:rsidP="00B24AF1">
      <w:pPr>
        <w:spacing w:after="0" w:line="240" w:lineRule="auto"/>
        <w:ind w:left="2160" w:firstLine="720"/>
        <w:rPr>
          <w:rFonts w:ascii="Consolas" w:hAnsi="Consolas"/>
          <w:sz w:val="16"/>
          <w:szCs w:val="16"/>
        </w:rPr>
      </w:pPr>
      <w:r w:rsidRPr="00B24AF1">
        <w:rPr>
          <w:rFonts w:ascii="Consolas" w:hAnsi="Consolas"/>
          <w:sz w:val="16"/>
          <w:szCs w:val="16"/>
        </w:rPr>
        <w:t>LOG_TYPE.System |</w:t>
      </w:r>
    </w:p>
    <w:p w14:paraId="3F231344" w14:textId="77777777" w:rsidR="007A3B37" w:rsidRPr="00B24AF1" w:rsidRDefault="007A3B37" w:rsidP="00B24AF1">
      <w:pPr>
        <w:spacing w:after="0" w:line="240" w:lineRule="auto"/>
        <w:ind w:left="2160" w:firstLine="720"/>
        <w:rPr>
          <w:rFonts w:ascii="Consolas" w:hAnsi="Consolas"/>
          <w:sz w:val="16"/>
          <w:szCs w:val="16"/>
        </w:rPr>
      </w:pPr>
      <w:r w:rsidRPr="00B24AF1">
        <w:rPr>
          <w:rFonts w:ascii="Consolas" w:hAnsi="Consolas"/>
          <w:sz w:val="16"/>
          <w:szCs w:val="16"/>
        </w:rPr>
        <w:t>LOG_TYPE.SendEmail;</w:t>
      </w:r>
    </w:p>
    <w:p w14:paraId="3FA6FA02" w14:textId="77777777" w:rsidR="007A3B37" w:rsidRPr="00B24AF1" w:rsidRDefault="007A3B37" w:rsidP="00B24AF1">
      <w:pPr>
        <w:spacing w:after="0" w:line="240" w:lineRule="auto"/>
        <w:rPr>
          <w:rFonts w:ascii="Consolas" w:hAnsi="Consolas"/>
          <w:color w:val="538135" w:themeColor="accent6" w:themeShade="BF"/>
          <w:sz w:val="16"/>
          <w:szCs w:val="16"/>
        </w:rPr>
      </w:pPr>
      <w:r w:rsidRPr="00B24AF1">
        <w:rPr>
          <w:rFonts w:ascii="Consolas" w:hAnsi="Consolas"/>
          <w:color w:val="538135" w:themeColor="accent6" w:themeShade="BF"/>
          <w:sz w:val="16"/>
          <w:szCs w:val="16"/>
        </w:rPr>
        <w:t>// Setting variables used to configure the Logger</w:t>
      </w:r>
    </w:p>
    <w:p w14:paraId="03D2048F" w14:textId="77777777" w:rsidR="007A3B37" w:rsidRPr="00B24AF1" w:rsidRDefault="007A3B37" w:rsidP="00B24AF1">
      <w:pPr>
        <w:spacing w:after="0" w:line="240" w:lineRule="auto"/>
        <w:rPr>
          <w:rFonts w:ascii="Consolas" w:hAnsi="Consolas"/>
          <w:color w:val="538135" w:themeColor="accent6" w:themeShade="BF"/>
          <w:sz w:val="16"/>
          <w:szCs w:val="16"/>
        </w:rPr>
      </w:pPr>
      <w:r w:rsidRPr="00B24AF1">
        <w:rPr>
          <w:rFonts w:ascii="Consolas" w:hAnsi="Consolas"/>
          <w:color w:val="538135" w:themeColor="accent6" w:themeShade="BF"/>
          <w:sz w:val="16"/>
          <w:szCs w:val="16"/>
        </w:rPr>
        <w:t>// Typically in the programs startup code, as early as possible.</w:t>
      </w:r>
    </w:p>
    <w:p w14:paraId="2B058FA8"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 xml:space="preserve">String filePath = </w:t>
      </w:r>
      <w:r w:rsidR="00A62C0E">
        <w:rPr>
          <w:rFonts w:ascii="Consolas" w:hAnsi="Consolas" w:cs="Consolas"/>
          <w:color w:val="000000"/>
          <w:sz w:val="16"/>
          <w:szCs w:val="16"/>
        </w:rPr>
        <w:t>&lt;Some File Path like C:\Logs&gt;</w:t>
      </w:r>
    </w:p>
    <w:p w14:paraId="0F64F23B"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 xml:space="preserve">String fileNamePrefix = </w:t>
      </w:r>
      <w:r w:rsidR="00A62C0E">
        <w:rPr>
          <w:rFonts w:ascii="Consolas" w:hAnsi="Consolas" w:cs="Consolas"/>
          <w:color w:val="000000"/>
          <w:sz w:val="16"/>
          <w:szCs w:val="16"/>
        </w:rPr>
        <w:t>&lt;Some file name prefix, like “WebSiteLog_”&gt;</w:t>
      </w:r>
    </w:p>
    <w:p w14:paraId="2EAD7EE0"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 xml:space="preserve">Int32 daysToRetainLogs = </w:t>
      </w:r>
      <w:r w:rsidR="00A62C0E">
        <w:rPr>
          <w:rFonts w:ascii="Consolas" w:hAnsi="Consolas" w:cs="Consolas"/>
          <w:color w:val="000000"/>
          <w:sz w:val="16"/>
          <w:szCs w:val="16"/>
        </w:rPr>
        <w:t>&lt;Number of days to retain previous log files or log entries&gt;</w:t>
      </w:r>
    </w:p>
    <w:p w14:paraId="50E92F1E"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
    <w:p w14:paraId="1CC1604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FF"/>
          <w:sz w:val="16"/>
          <w:szCs w:val="16"/>
        </w:rPr>
        <w:t>if</w:t>
      </w:r>
      <w:r w:rsidRPr="00B24AF1">
        <w:rPr>
          <w:rFonts w:ascii="Consolas" w:hAnsi="Consolas" w:cs="Consolas"/>
          <w:color w:val="000000"/>
          <w:sz w:val="16"/>
          <w:szCs w:val="16"/>
        </w:rPr>
        <w:t xml:space="preserve"> </w:t>
      </w:r>
      <w:r w:rsidR="00A62C0E">
        <w:rPr>
          <w:rFonts w:ascii="Consolas" w:hAnsi="Consolas" w:cs="Consolas"/>
          <w:color w:val="000000"/>
          <w:sz w:val="16"/>
          <w:szCs w:val="16"/>
        </w:rPr>
        <w:t>&lt;Using a DB instead of a file for logging&gt;</w:t>
      </w:r>
    </w:p>
    <w:p w14:paraId="4197371E"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w:t>
      </w:r>
    </w:p>
    <w:p w14:paraId="612A63FF"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dbServer = </w:t>
      </w:r>
      <w:r w:rsidR="00A62C0E">
        <w:rPr>
          <w:rFonts w:ascii="Consolas" w:hAnsi="Consolas" w:cs="Consolas"/>
          <w:color w:val="000000"/>
          <w:sz w:val="16"/>
          <w:szCs w:val="16"/>
        </w:rPr>
        <w:t>&lt;SQL Server instance name&gt;</w:t>
      </w:r>
    </w:p>
    <w:p w14:paraId="324B0F45"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dbDatabase = </w:t>
      </w:r>
      <w:r w:rsidR="00A62C0E">
        <w:rPr>
          <w:rFonts w:ascii="Consolas" w:hAnsi="Consolas" w:cs="Consolas"/>
          <w:color w:val="000000"/>
          <w:sz w:val="16"/>
          <w:szCs w:val="16"/>
        </w:rPr>
        <w:t>&lt;Database where the log table resides&gt;</w:t>
      </w:r>
    </w:p>
    <w:p w14:paraId="0495978C"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Boolean useWindowsAuth = </w:t>
      </w:r>
      <w:r w:rsidR="00A62C0E">
        <w:rPr>
          <w:rFonts w:ascii="Consolas" w:hAnsi="Consolas" w:cs="Consolas"/>
          <w:color w:val="000000"/>
          <w:sz w:val="16"/>
          <w:szCs w:val="16"/>
        </w:rPr>
        <w:t>&lt;True or False as to using Windows authentication&gt;</w:t>
      </w:r>
    </w:p>
    <w:p w14:paraId="79E3824A"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dbUserName = </w:t>
      </w:r>
      <w:r w:rsidR="00A62C0E">
        <w:rPr>
          <w:rFonts w:ascii="Consolas" w:hAnsi="Consolas" w:cs="Consolas"/>
          <w:color w:val="000000"/>
          <w:sz w:val="16"/>
          <w:szCs w:val="16"/>
        </w:rPr>
        <w:t>&lt;SQL Server user name, if not Windows Authentication&gt;</w:t>
      </w:r>
    </w:p>
    <w:p w14:paraId="280A4613"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dbPassword = </w:t>
      </w:r>
      <w:r w:rsidR="00A62C0E">
        <w:rPr>
          <w:rFonts w:ascii="Consolas" w:hAnsi="Consolas" w:cs="Consolas"/>
          <w:color w:val="000000"/>
          <w:sz w:val="16"/>
          <w:szCs w:val="16"/>
        </w:rPr>
        <w:t>&lt;SQL Server password, if not Windows Authentication&gt;</w:t>
      </w:r>
    </w:p>
    <w:p w14:paraId="2D2EFDA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dbLogName = </w:t>
      </w:r>
      <w:r w:rsidR="00A62C0E">
        <w:rPr>
          <w:rFonts w:ascii="Consolas" w:hAnsi="Consolas" w:cs="Consolas"/>
          <w:color w:val="000000"/>
          <w:sz w:val="16"/>
          <w:szCs w:val="16"/>
        </w:rPr>
        <w:t>&lt;Typically “DBLog” (see scripts), but could be changed by user&gt;</w:t>
      </w:r>
    </w:p>
    <w:p w14:paraId="7EC6A73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
    <w:p w14:paraId="2609F33A"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response = Logger.Instance.SetDBConfiguration(dbServer,</w:t>
      </w:r>
    </w:p>
    <w:p w14:paraId="66C4B07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Pr="00B24AF1">
        <w:rPr>
          <w:rFonts w:ascii="Consolas" w:hAnsi="Consolas" w:cs="Consolas"/>
          <w:color w:val="000000"/>
          <w:sz w:val="16"/>
          <w:szCs w:val="16"/>
        </w:rPr>
        <w:tab/>
      </w:r>
      <w:r>
        <w:rPr>
          <w:rFonts w:ascii="Consolas" w:hAnsi="Consolas" w:cs="Consolas"/>
          <w:color w:val="000000"/>
          <w:sz w:val="16"/>
          <w:szCs w:val="16"/>
        </w:rPr>
        <w:tab/>
      </w:r>
      <w:r w:rsidRPr="00B24AF1">
        <w:rPr>
          <w:rFonts w:ascii="Consolas" w:hAnsi="Consolas" w:cs="Consolas"/>
          <w:color w:val="000000"/>
          <w:sz w:val="16"/>
          <w:szCs w:val="16"/>
        </w:rPr>
        <w:t>dbUserName,</w:t>
      </w:r>
    </w:p>
    <w:p w14:paraId="22B3A2FF"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dbPassword,</w:t>
      </w:r>
    </w:p>
    <w:p w14:paraId="6080E694"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useWindowsAuth,</w:t>
      </w:r>
    </w:p>
    <w:p w14:paraId="4C1AA2B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FF"/>
          <w:sz w:val="16"/>
          <w:szCs w:val="16"/>
        </w:rPr>
        <w:t>true</w:t>
      </w:r>
      <w:r w:rsidRPr="00B24AF1">
        <w:rPr>
          <w:rFonts w:ascii="Consolas" w:hAnsi="Consolas" w:cs="Consolas"/>
          <w:color w:val="000000"/>
          <w:sz w:val="16"/>
          <w:szCs w:val="16"/>
        </w:rPr>
        <w:t>,</w:t>
      </w:r>
      <w:r w:rsidR="00A62C0E">
        <w:rPr>
          <w:rFonts w:ascii="Consolas" w:hAnsi="Consolas" w:cs="Consolas"/>
          <w:color w:val="000000"/>
          <w:sz w:val="16"/>
          <w:szCs w:val="16"/>
        </w:rPr>
        <w:t xml:space="preserve">  </w:t>
      </w:r>
      <w:r w:rsidR="00A62C0E" w:rsidRPr="00A62C0E">
        <w:rPr>
          <w:rFonts w:ascii="Consolas" w:hAnsi="Consolas" w:cs="Consolas"/>
          <w:color w:val="538135" w:themeColor="accent6" w:themeShade="BF"/>
          <w:sz w:val="16"/>
          <w:szCs w:val="16"/>
        </w:rPr>
        <w:t>// True enables DB logging</w:t>
      </w:r>
    </w:p>
    <w:p w14:paraId="34E13659"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dbDatabase,</w:t>
      </w:r>
    </w:p>
    <w:p w14:paraId="3EEED571"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daysToRetainLogs,</w:t>
      </w:r>
    </w:p>
    <w:p w14:paraId="6B7F131C"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m_DebugLogOptions);</w:t>
      </w:r>
    </w:p>
    <w:p w14:paraId="050D08D2"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w:t>
      </w:r>
    </w:p>
    <w:p w14:paraId="6018064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FF"/>
          <w:sz w:val="16"/>
          <w:szCs w:val="16"/>
        </w:rPr>
        <w:t>else</w:t>
      </w:r>
    </w:p>
    <w:p w14:paraId="14B5AF28"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w:t>
      </w:r>
    </w:p>
    <w:p w14:paraId="190D5173"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response = Logger.Instance.SetLogData(filePath,</w:t>
      </w:r>
    </w:p>
    <w:p w14:paraId="2EFA59EF"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fileNamePrefix,</w:t>
      </w:r>
    </w:p>
    <w:p w14:paraId="5558DF4B"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daysToRetainLogs,</w:t>
      </w:r>
    </w:p>
    <w:p w14:paraId="4D7B264C"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m_DebugLogOptions,</w:t>
      </w:r>
    </w:p>
    <w:p w14:paraId="08791A96" w14:textId="77777777" w:rsid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A31515"/>
          <w:sz w:val="16"/>
          <w:szCs w:val="16"/>
        </w:rPr>
        <w:t>""</w:t>
      </w:r>
      <w:r w:rsidRPr="00B24AF1">
        <w:rPr>
          <w:rFonts w:ascii="Consolas" w:hAnsi="Consolas" w:cs="Consolas"/>
          <w:color w:val="000000"/>
          <w:sz w:val="16"/>
          <w:szCs w:val="16"/>
        </w:rPr>
        <w:t>);</w:t>
      </w:r>
      <w:r w:rsidR="00A62C0E">
        <w:rPr>
          <w:rFonts w:ascii="Consolas" w:hAnsi="Consolas" w:cs="Consolas"/>
          <w:color w:val="000000"/>
          <w:sz w:val="16"/>
          <w:szCs w:val="16"/>
        </w:rPr>
        <w:t xml:space="preserve">  </w:t>
      </w:r>
      <w:r w:rsidR="00A62C0E" w:rsidRPr="00A62C0E">
        <w:rPr>
          <w:rFonts w:ascii="Consolas" w:hAnsi="Consolas" w:cs="Consolas"/>
          <w:color w:val="538135" w:themeColor="accent6" w:themeShade="BF"/>
          <w:sz w:val="16"/>
          <w:szCs w:val="16"/>
        </w:rPr>
        <w:t>// Emergency log prefix name;</w:t>
      </w:r>
    </w:p>
    <w:p w14:paraId="28FDB254" w14:textId="77777777" w:rsidR="00A62C0E" w:rsidRPr="00A62C0E" w:rsidRDefault="00A62C0E" w:rsidP="00B24AF1">
      <w:pPr>
        <w:autoSpaceDE w:val="0"/>
        <w:autoSpaceDN w:val="0"/>
        <w:adjustRightInd w:val="0"/>
        <w:spacing w:after="0" w:line="240" w:lineRule="auto"/>
        <w:rPr>
          <w:rFonts w:ascii="Consolas" w:hAnsi="Consolas" w:cs="Consolas"/>
          <w:color w:val="538135" w:themeColor="accent6" w:themeShade="BF"/>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sidRPr="00A62C0E">
        <w:rPr>
          <w:rFonts w:ascii="Consolas" w:hAnsi="Consolas" w:cs="Consolas"/>
          <w:color w:val="538135" w:themeColor="accent6" w:themeShade="BF"/>
          <w:sz w:val="16"/>
          <w:szCs w:val="16"/>
        </w:rPr>
        <w:t>// defaults to JLOGGER_EMERGENCY_LOG_</w:t>
      </w:r>
    </w:p>
    <w:p w14:paraId="27AEFF15"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w:t>
      </w:r>
    </w:p>
    <w:p w14:paraId="7F7C95C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
    <w:p w14:paraId="698BDD1F"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
    <w:p w14:paraId="35AECDA5" w14:textId="77777777" w:rsidR="006C414F" w:rsidRDefault="006C414F">
      <w:pPr>
        <w:rPr>
          <w:rFonts w:ascii="Consolas" w:hAnsi="Consolas" w:cs="Consolas"/>
          <w:color w:val="0000FF"/>
          <w:sz w:val="16"/>
          <w:szCs w:val="16"/>
        </w:rPr>
      </w:pPr>
      <w:r>
        <w:rPr>
          <w:rFonts w:ascii="Consolas" w:hAnsi="Consolas" w:cs="Consolas"/>
          <w:color w:val="0000FF"/>
          <w:sz w:val="16"/>
          <w:szCs w:val="16"/>
        </w:rPr>
        <w:br w:type="page"/>
      </w:r>
    </w:p>
    <w:p w14:paraId="0E14158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FF"/>
          <w:sz w:val="16"/>
          <w:szCs w:val="16"/>
        </w:rPr>
        <w:lastRenderedPageBreak/>
        <w:t>if</w:t>
      </w:r>
      <w:r w:rsidRPr="00B24AF1">
        <w:rPr>
          <w:rFonts w:ascii="Consolas" w:hAnsi="Consolas" w:cs="Consolas"/>
          <w:color w:val="000000"/>
          <w:sz w:val="16"/>
          <w:szCs w:val="16"/>
        </w:rPr>
        <w:t xml:space="preserve"> </w:t>
      </w:r>
      <w:r w:rsidR="006C414F">
        <w:rPr>
          <w:rFonts w:ascii="Consolas" w:hAnsi="Consolas" w:cs="Consolas"/>
          <w:color w:val="000000"/>
          <w:sz w:val="16"/>
          <w:szCs w:val="16"/>
        </w:rPr>
        <w:t>&lt;Using the feature for sending emails&gt;</w:t>
      </w:r>
    </w:p>
    <w:p w14:paraId="338B7733"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w:t>
      </w:r>
    </w:p>
    <w:p w14:paraId="0868A31E"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Int32 smtpPort = </w:t>
      </w:r>
      <w:r w:rsidR="006C414F">
        <w:rPr>
          <w:rFonts w:ascii="Consolas" w:hAnsi="Consolas" w:cs="Consolas"/>
          <w:color w:val="000000"/>
          <w:sz w:val="16"/>
          <w:szCs w:val="16"/>
        </w:rPr>
        <w:t>&lt;what port your SMTP server listens on&gt;</w:t>
      </w:r>
    </w:p>
    <w:p w14:paraId="3146633B"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Boolean useSSL = </w:t>
      </w:r>
      <w:r w:rsidR="006C414F">
        <w:rPr>
          <w:rFonts w:ascii="Consolas" w:hAnsi="Consolas" w:cs="Consolas"/>
          <w:color w:val="000000"/>
          <w:sz w:val="16"/>
          <w:szCs w:val="16"/>
        </w:rPr>
        <w:t>&lt;True if SSL is required&gt;</w:t>
      </w:r>
    </w:p>
    <w:p w14:paraId="7459A426" w14:textId="77777777" w:rsidR="00B24AF1" w:rsidRPr="00B24AF1" w:rsidRDefault="00B24AF1" w:rsidP="006C414F">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List&lt;String&gt; sendToAddresses = </w:t>
      </w:r>
      <w:r w:rsidR="006C414F">
        <w:rPr>
          <w:rFonts w:ascii="Consolas" w:hAnsi="Consolas" w:cs="Consolas"/>
          <w:color w:val="000000"/>
          <w:sz w:val="16"/>
          <w:szCs w:val="16"/>
        </w:rPr>
        <w:t>&lt;One or more email addresses to send to&gt;</w:t>
      </w:r>
    </w:p>
    <w:p w14:paraId="2DFB3E3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smtpServerName = </w:t>
      </w:r>
      <w:r w:rsidR="006C414F">
        <w:rPr>
          <w:rFonts w:ascii="Consolas" w:hAnsi="Consolas" w:cs="Consolas"/>
          <w:color w:val="000000"/>
          <w:sz w:val="16"/>
          <w:szCs w:val="16"/>
        </w:rPr>
        <w:t>&lt;name of your SMTP server&gt;</w:t>
      </w:r>
    </w:p>
    <w:p w14:paraId="1A8E99E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smtpLogonEmail = </w:t>
      </w:r>
      <w:r w:rsidR="006C414F">
        <w:rPr>
          <w:rFonts w:ascii="Consolas" w:hAnsi="Consolas" w:cs="Consolas"/>
          <w:color w:val="000000"/>
          <w:sz w:val="16"/>
          <w:szCs w:val="16"/>
        </w:rPr>
        <w:t>&lt;SMTP server logon email address&gt;</w:t>
      </w:r>
    </w:p>
    <w:p w14:paraId="6BB3D9AF"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smtpPassword = </w:t>
      </w:r>
      <w:r w:rsidR="006C414F">
        <w:rPr>
          <w:rFonts w:ascii="Consolas" w:hAnsi="Consolas" w:cs="Consolas"/>
          <w:color w:val="000000"/>
          <w:sz w:val="16"/>
          <w:szCs w:val="16"/>
        </w:rPr>
        <w:t>&lt;SMTP server password&gt;</w:t>
      </w:r>
    </w:p>
    <w:p w14:paraId="6DB2FE71"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smtpFromAddress = </w:t>
      </w:r>
      <w:r w:rsidR="006C414F">
        <w:rPr>
          <w:rFonts w:ascii="Consolas" w:hAnsi="Consolas" w:cs="Consolas"/>
          <w:color w:val="000000"/>
          <w:sz w:val="16"/>
          <w:szCs w:val="16"/>
        </w:rPr>
        <w:t>&lt;Email address to list in your email as the “From” address&gt;</w:t>
      </w:r>
    </w:p>
    <w:p w14:paraId="06D8163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 xml:space="preserve">String smtpReplyToAddrsss = </w:t>
      </w:r>
      <w:r w:rsidR="006C414F">
        <w:rPr>
          <w:rFonts w:ascii="Consolas" w:hAnsi="Consolas" w:cs="Consolas"/>
          <w:color w:val="000000"/>
          <w:sz w:val="16"/>
          <w:szCs w:val="16"/>
        </w:rPr>
        <w:t>&lt;Email address to list in your email as the “Reply To” address&gt;</w:t>
      </w:r>
    </w:p>
    <w:p w14:paraId="2AD9C5E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t>response = Logger.Instance.SetEmailData(smtpServerName,</w:t>
      </w:r>
    </w:p>
    <w:p w14:paraId="7F89FB0B"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smtpLogonEmail,</w:t>
      </w:r>
    </w:p>
    <w:p w14:paraId="6B70C3D0"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smtpPassword,</w:t>
      </w:r>
    </w:p>
    <w:p w14:paraId="6014F547"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smtpPort,</w:t>
      </w:r>
    </w:p>
    <w:p w14:paraId="1F12823B"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sendToAddresses,</w:t>
      </w:r>
    </w:p>
    <w:p w14:paraId="241AD851"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smtpFromAddress,</w:t>
      </w:r>
    </w:p>
    <w:p w14:paraId="34E96ED2"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smtpReplyToAddrsss,</w:t>
      </w:r>
    </w:p>
    <w:p w14:paraId="7A4D4E7E"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ab/>
      </w:r>
      <w:r>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r>
      <w:r w:rsidRPr="00B24AF1">
        <w:rPr>
          <w:rFonts w:ascii="Consolas" w:hAnsi="Consolas" w:cs="Consolas"/>
          <w:color w:val="000000"/>
          <w:sz w:val="16"/>
          <w:szCs w:val="16"/>
        </w:rPr>
        <w:tab/>
        <w:t>useSSL);</w:t>
      </w:r>
    </w:p>
    <w:p w14:paraId="02C940AC"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w:t>
      </w:r>
    </w:p>
    <w:p w14:paraId="7DC2B490" w14:textId="77777777" w:rsidR="00B24AF1" w:rsidRPr="006C414F" w:rsidRDefault="006C414F" w:rsidP="00B24AF1">
      <w:pPr>
        <w:autoSpaceDE w:val="0"/>
        <w:autoSpaceDN w:val="0"/>
        <w:adjustRightInd w:val="0"/>
        <w:spacing w:after="0" w:line="240" w:lineRule="auto"/>
        <w:rPr>
          <w:rFonts w:ascii="Consolas" w:hAnsi="Consolas" w:cs="Consolas"/>
          <w:color w:val="538135" w:themeColor="accent6" w:themeShade="BF"/>
          <w:sz w:val="16"/>
          <w:szCs w:val="16"/>
        </w:rPr>
      </w:pPr>
      <w:r w:rsidRPr="006C414F">
        <w:rPr>
          <w:rFonts w:ascii="Consolas" w:hAnsi="Consolas" w:cs="Consolas"/>
          <w:color w:val="538135" w:themeColor="accent6" w:themeShade="BF"/>
          <w:sz w:val="16"/>
          <w:szCs w:val="16"/>
        </w:rPr>
        <w:t>// Now that the logger is configured, this method starts the logging.</w:t>
      </w:r>
    </w:p>
    <w:p w14:paraId="3195ED5B"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Logger.Instance.StartLog();</w:t>
      </w:r>
    </w:p>
    <w:p w14:paraId="5FBF7BF9"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
    <w:p w14:paraId="5003D6F9"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885153">
        <w:rPr>
          <w:color w:val="538135" w:themeColor="accent6" w:themeShade="BF"/>
        </w:rPr>
        <w:t>// This ends the configuration example</w:t>
      </w:r>
      <w:r>
        <w:rPr>
          <w:rFonts w:ascii="Consolas" w:hAnsi="Consolas" w:cs="Consolas"/>
          <w:color w:val="000000"/>
          <w:sz w:val="16"/>
          <w:szCs w:val="16"/>
        </w:rPr>
        <w:t xml:space="preserve"> </w:t>
      </w:r>
    </w:p>
    <w:p w14:paraId="3E5AEE4A" w14:textId="77777777" w:rsidR="00B24AF1" w:rsidRDefault="00B24AF1" w:rsidP="00B24AF1">
      <w:pPr>
        <w:autoSpaceDE w:val="0"/>
        <w:autoSpaceDN w:val="0"/>
        <w:adjustRightInd w:val="0"/>
        <w:spacing w:after="0" w:line="240" w:lineRule="auto"/>
        <w:rPr>
          <w:rFonts w:ascii="Consolas" w:hAnsi="Consolas" w:cs="Consolas"/>
          <w:color w:val="000000"/>
          <w:sz w:val="16"/>
          <w:szCs w:val="16"/>
        </w:rPr>
      </w:pPr>
    </w:p>
    <w:p w14:paraId="417472EF" w14:textId="77777777" w:rsidR="00885153" w:rsidRPr="00885153" w:rsidRDefault="00885153" w:rsidP="00B24AF1">
      <w:pPr>
        <w:autoSpaceDE w:val="0"/>
        <w:autoSpaceDN w:val="0"/>
        <w:adjustRightInd w:val="0"/>
        <w:spacing w:after="0" w:line="240" w:lineRule="auto"/>
        <w:rPr>
          <w:rFonts w:cstheme="minorHAnsi"/>
          <w:color w:val="000000"/>
        </w:rPr>
      </w:pPr>
      <w:r w:rsidRPr="00885153">
        <w:rPr>
          <w:rFonts w:cstheme="minorHAnsi"/>
          <w:color w:val="000000"/>
        </w:rPr>
        <w:t>/</w:t>
      </w:r>
      <w:r w:rsidRPr="00885153">
        <w:rPr>
          <w:rFonts w:cstheme="minorHAnsi"/>
          <w:color w:val="538135" w:themeColor="accent6" w:themeShade="BF"/>
        </w:rPr>
        <w:t>/ This is a code example of how to end the logging when the app shuts down.</w:t>
      </w:r>
    </w:p>
    <w:p w14:paraId="2B6A23CD"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r w:rsidRPr="00B24AF1">
        <w:rPr>
          <w:rFonts w:ascii="Consolas" w:hAnsi="Consolas" w:cs="Consolas"/>
          <w:color w:val="000000"/>
          <w:sz w:val="16"/>
          <w:szCs w:val="16"/>
        </w:rPr>
        <w:t>Logger.Instance.StopLog();</w:t>
      </w:r>
    </w:p>
    <w:p w14:paraId="21EC354F" w14:textId="77777777" w:rsidR="00B24AF1" w:rsidRPr="00B24AF1" w:rsidRDefault="00B24AF1" w:rsidP="00B24AF1">
      <w:pPr>
        <w:autoSpaceDE w:val="0"/>
        <w:autoSpaceDN w:val="0"/>
        <w:adjustRightInd w:val="0"/>
        <w:spacing w:after="0" w:line="240" w:lineRule="auto"/>
        <w:rPr>
          <w:rFonts w:ascii="Consolas" w:hAnsi="Consolas" w:cs="Consolas"/>
          <w:color w:val="000000"/>
          <w:sz w:val="16"/>
          <w:szCs w:val="16"/>
        </w:rPr>
      </w:pPr>
    </w:p>
    <w:p w14:paraId="7DC5D643" w14:textId="77777777" w:rsidR="007A3B37" w:rsidRPr="00B24AF1" w:rsidRDefault="00B24AF1" w:rsidP="00B24AF1">
      <w:pPr>
        <w:spacing w:after="0" w:line="240" w:lineRule="auto"/>
        <w:rPr>
          <w:rFonts w:ascii="Consolas" w:hAnsi="Consolas"/>
          <w:sz w:val="16"/>
          <w:szCs w:val="16"/>
        </w:rPr>
      </w:pPr>
      <w:r w:rsidRPr="00B24AF1">
        <w:rPr>
          <w:rFonts w:ascii="Consolas" w:hAnsi="Consolas" w:cs="Consolas"/>
          <w:color w:val="000000"/>
          <w:sz w:val="16"/>
          <w:szCs w:val="16"/>
        </w:rPr>
        <w:t>Logger.Instance.Dispose();</w:t>
      </w:r>
    </w:p>
    <w:p w14:paraId="29B9BBE2" w14:textId="77777777" w:rsidR="007A3B37" w:rsidRDefault="007A3B37" w:rsidP="007A3B37">
      <w:r w:rsidRPr="00885153">
        <w:rPr>
          <w:color w:val="538135" w:themeColor="accent6" w:themeShade="BF"/>
        </w:rPr>
        <w:t xml:space="preserve">// This ends the </w:t>
      </w:r>
      <w:r w:rsidR="00885153" w:rsidRPr="00885153">
        <w:rPr>
          <w:color w:val="538135" w:themeColor="accent6" w:themeShade="BF"/>
        </w:rPr>
        <w:t>shutdown</w:t>
      </w:r>
      <w:r w:rsidRPr="00885153">
        <w:rPr>
          <w:color w:val="538135" w:themeColor="accent6" w:themeShade="BF"/>
        </w:rPr>
        <w:t xml:space="preserve"> example</w:t>
      </w:r>
    </w:p>
    <w:p w14:paraId="5569842C" w14:textId="77777777" w:rsidR="007A3B37" w:rsidRDefault="007A3B37" w:rsidP="007A3B37"/>
    <w:p w14:paraId="4C00793B" w14:textId="77777777" w:rsidR="007A3B37" w:rsidRDefault="007A3B37" w:rsidP="00660E82">
      <w:pPr>
        <w:spacing w:after="0" w:line="240" w:lineRule="auto"/>
        <w:rPr>
          <w:color w:val="538135" w:themeColor="accent6" w:themeShade="BF"/>
        </w:rPr>
      </w:pPr>
      <w:r w:rsidRPr="00885153">
        <w:rPr>
          <w:color w:val="538135" w:themeColor="accent6" w:themeShade="BF"/>
        </w:rPr>
        <w:t>// Example of use in a method</w:t>
      </w:r>
    </w:p>
    <w:p w14:paraId="49379FD4" w14:textId="77777777" w:rsidR="00660E82" w:rsidRDefault="00660E82" w:rsidP="00660E82">
      <w:pPr>
        <w:spacing w:after="0" w:line="240" w:lineRule="auto"/>
        <w:rPr>
          <w:color w:val="538135" w:themeColor="accent6" w:themeShade="BF"/>
        </w:rPr>
      </w:pPr>
      <w:r>
        <w:rPr>
          <w:color w:val="538135" w:themeColor="accent6" w:themeShade="BF"/>
        </w:rPr>
        <w:t xml:space="preserve">// With most of this code related to logging being “boilerplate”, it does not add much to coding time </w:t>
      </w:r>
    </w:p>
    <w:p w14:paraId="75FB6838" w14:textId="77777777" w:rsidR="00660E82" w:rsidRDefault="00660E82" w:rsidP="00660E82">
      <w:pPr>
        <w:spacing w:after="0" w:line="240" w:lineRule="auto"/>
        <w:rPr>
          <w:color w:val="538135" w:themeColor="accent6" w:themeShade="BF"/>
        </w:rPr>
      </w:pPr>
      <w:r>
        <w:rPr>
          <w:color w:val="538135" w:themeColor="accent6" w:themeShade="BF"/>
        </w:rPr>
        <w:t xml:space="preserve">// Also note that because of the bitmask, if the desired bit is not on, the Log method is never called, </w:t>
      </w:r>
    </w:p>
    <w:p w14:paraId="48DA353D" w14:textId="77777777" w:rsidR="00660E82" w:rsidRPr="00885153" w:rsidRDefault="00660E82" w:rsidP="00660E82">
      <w:pPr>
        <w:spacing w:after="0" w:line="240" w:lineRule="auto"/>
        <w:rPr>
          <w:color w:val="538135" w:themeColor="accent6" w:themeShade="BF"/>
        </w:rPr>
      </w:pPr>
      <w:r>
        <w:rPr>
          <w:color w:val="538135" w:themeColor="accent6" w:themeShade="BF"/>
        </w:rPr>
        <w:t>// which also reduces overhead.</w:t>
      </w:r>
    </w:p>
    <w:p w14:paraId="7639399A" w14:textId="77777777" w:rsidR="007A3B37" w:rsidRPr="00885153" w:rsidRDefault="007A3B37" w:rsidP="00885153">
      <w:pPr>
        <w:spacing w:after="0" w:line="240" w:lineRule="auto"/>
        <w:rPr>
          <w:rFonts w:ascii="Consolas" w:hAnsi="Consolas"/>
          <w:sz w:val="16"/>
          <w:szCs w:val="16"/>
        </w:rPr>
      </w:pPr>
      <w:r w:rsidRPr="00885153">
        <w:rPr>
          <w:rFonts w:ascii="Consolas" w:hAnsi="Consolas"/>
          <w:sz w:val="16"/>
          <w:szCs w:val="16"/>
        </w:rPr>
        <w:t>void SomeMethod()</w:t>
      </w:r>
    </w:p>
    <w:p w14:paraId="0C63BDFD" w14:textId="77777777" w:rsidR="007A3B37" w:rsidRPr="00885153" w:rsidRDefault="007A3B37" w:rsidP="00885153">
      <w:pPr>
        <w:spacing w:after="0" w:line="240" w:lineRule="auto"/>
        <w:rPr>
          <w:rFonts w:ascii="Consolas" w:hAnsi="Consolas"/>
          <w:sz w:val="16"/>
          <w:szCs w:val="16"/>
        </w:rPr>
      </w:pPr>
      <w:r w:rsidRPr="00885153">
        <w:rPr>
          <w:rFonts w:ascii="Consolas" w:hAnsi="Consolas"/>
          <w:sz w:val="16"/>
          <w:szCs w:val="16"/>
        </w:rPr>
        <w:t>{</w:t>
      </w:r>
    </w:p>
    <w:p w14:paraId="697C3BE5"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DateTime methodStart = DateTime.Now;</w:t>
      </w:r>
    </w:p>
    <w:p w14:paraId="5E12A7BE"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0CB9FEEA"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6"/>
          <w:szCs w:val="16"/>
        </w:rPr>
        <w:t xml:space="preserve">  </w:t>
      </w:r>
      <w:r w:rsidR="00885153" w:rsidRPr="00885153">
        <w:rPr>
          <w:rFonts w:ascii="Consolas" w:hAnsi="Consolas" w:cs="Consolas"/>
          <w:color w:val="0000FF"/>
          <w:sz w:val="16"/>
          <w:szCs w:val="16"/>
        </w:rPr>
        <w:t>if</w:t>
      </w:r>
      <w:r w:rsidR="00885153" w:rsidRPr="00885153">
        <w:rPr>
          <w:rFonts w:ascii="Consolas" w:hAnsi="Consolas" w:cs="Consolas"/>
          <w:color w:val="000000"/>
          <w:sz w:val="16"/>
          <w:szCs w:val="16"/>
        </w:rPr>
        <w:t xml:space="preserve"> ((m_DebugLogOptions &amp; LOG_TYPE.Flow) == LOG_TYPE.Flow)</w:t>
      </w:r>
    </w:p>
    <w:p w14:paraId="56751725"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p>
    <w:p w14:paraId="6505D2DC"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 xml:space="preserve">Logger.Instance.WriteDebugLog(LOG_TYPE.Flow, </w:t>
      </w:r>
      <w:r w:rsidRPr="00885153">
        <w:rPr>
          <w:rFonts w:ascii="Consolas" w:hAnsi="Consolas" w:cs="Consolas"/>
          <w:color w:val="A31515"/>
          <w:sz w:val="16"/>
          <w:szCs w:val="16"/>
        </w:rPr>
        <w:t>"1st line in method"</w:t>
      </w:r>
      <w:r w:rsidRPr="00885153">
        <w:rPr>
          <w:rFonts w:ascii="Consolas" w:hAnsi="Consolas" w:cs="Consolas"/>
          <w:color w:val="000000"/>
          <w:sz w:val="16"/>
          <w:szCs w:val="16"/>
        </w:rPr>
        <w:t>);</w:t>
      </w:r>
    </w:p>
    <w:p w14:paraId="2B773BC2"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p>
    <w:p w14:paraId="183C424B"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5AC7EF4B"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6"/>
          <w:szCs w:val="16"/>
        </w:rPr>
        <w:t xml:space="preserve">  </w:t>
      </w:r>
      <w:r w:rsidR="00885153" w:rsidRPr="00885153">
        <w:rPr>
          <w:rFonts w:ascii="Consolas" w:hAnsi="Consolas" w:cs="Consolas"/>
          <w:color w:val="0000FF"/>
          <w:sz w:val="16"/>
          <w:szCs w:val="16"/>
        </w:rPr>
        <w:t>try</w:t>
      </w:r>
    </w:p>
    <w:p w14:paraId="4333E4FD" w14:textId="77777777" w:rsidR="00885153" w:rsidRPr="00885153" w:rsidRDefault="00660E82" w:rsidP="00885153">
      <w:pPr>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p>
    <w:p w14:paraId="38E4A875" w14:textId="77777777" w:rsidR="00885153" w:rsidRPr="00885153" w:rsidRDefault="00885153" w:rsidP="00885153">
      <w:pPr>
        <w:spacing w:after="0" w:line="240" w:lineRule="auto"/>
        <w:ind w:firstLine="720"/>
        <w:rPr>
          <w:rFonts w:ascii="Consolas" w:hAnsi="Consolas" w:cs="Consolas"/>
          <w:color w:val="000000"/>
          <w:sz w:val="16"/>
          <w:szCs w:val="16"/>
        </w:rPr>
      </w:pPr>
      <w:r w:rsidRPr="00885153">
        <w:rPr>
          <w:rFonts w:ascii="Consolas" w:hAnsi="Consolas" w:cs="Consolas"/>
          <w:color w:val="538135" w:themeColor="accent6" w:themeShade="BF"/>
          <w:sz w:val="16"/>
          <w:szCs w:val="16"/>
        </w:rPr>
        <w:t>// Do some work here, then you could write a debug log entry only for testing</w:t>
      </w:r>
    </w:p>
    <w:p w14:paraId="371F7595" w14:textId="77777777" w:rsidR="00885153" w:rsidRPr="00885153" w:rsidRDefault="00885153" w:rsidP="00885153">
      <w:pPr>
        <w:autoSpaceDE w:val="0"/>
        <w:autoSpaceDN w:val="0"/>
        <w:adjustRightInd w:val="0"/>
        <w:spacing w:after="0" w:line="240" w:lineRule="auto"/>
        <w:ind w:firstLine="720"/>
        <w:rPr>
          <w:rFonts w:ascii="Consolas" w:hAnsi="Consolas" w:cs="Consolas"/>
          <w:color w:val="000000"/>
          <w:sz w:val="16"/>
          <w:szCs w:val="16"/>
        </w:rPr>
      </w:pPr>
      <w:r w:rsidRPr="00885153">
        <w:rPr>
          <w:rFonts w:ascii="Consolas" w:hAnsi="Consolas" w:cs="Consolas"/>
          <w:color w:val="0000FF"/>
          <w:sz w:val="16"/>
          <w:szCs w:val="16"/>
        </w:rPr>
        <w:t>if</w:t>
      </w:r>
      <w:r w:rsidRPr="00885153">
        <w:rPr>
          <w:rFonts w:ascii="Consolas" w:hAnsi="Consolas" w:cs="Consolas"/>
          <w:color w:val="000000"/>
          <w:sz w:val="16"/>
          <w:szCs w:val="16"/>
        </w:rPr>
        <w:t xml:space="preserve"> ((m_DebugLogOptions &amp; LOG_TYPE.Test) == LOG_TYPE.Test)</w:t>
      </w:r>
    </w:p>
    <w:p w14:paraId="4CEEB03E" w14:textId="77777777" w:rsidR="00885153" w:rsidRPr="00885153" w:rsidRDefault="00885153" w:rsidP="00885153">
      <w:pPr>
        <w:autoSpaceDE w:val="0"/>
        <w:autoSpaceDN w:val="0"/>
        <w:adjustRightInd w:val="0"/>
        <w:spacing w:after="0" w:line="240" w:lineRule="auto"/>
        <w:ind w:firstLine="720"/>
        <w:rPr>
          <w:rFonts w:ascii="Consolas" w:hAnsi="Consolas" w:cs="Consolas"/>
          <w:color w:val="000000"/>
          <w:sz w:val="16"/>
          <w:szCs w:val="16"/>
        </w:rPr>
      </w:pPr>
      <w:r w:rsidRPr="00885153">
        <w:rPr>
          <w:rFonts w:ascii="Consolas" w:hAnsi="Consolas" w:cs="Consolas"/>
          <w:color w:val="000000"/>
          <w:sz w:val="16"/>
          <w:szCs w:val="16"/>
        </w:rPr>
        <w:t>{</w:t>
      </w:r>
    </w:p>
    <w:p w14:paraId="7BEC0F90"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00"/>
          <w:sz w:val="16"/>
          <w:szCs w:val="16"/>
        </w:rPr>
        <w:tab/>
        <w:t xml:space="preserve">Logger.Instance.WriteDebugLog(LOG_TYPE.Test, </w:t>
      </w:r>
    </w:p>
    <w:p w14:paraId="2A1E0DBC" w14:textId="77777777" w:rsidR="00885153" w:rsidRPr="00885153" w:rsidRDefault="00885153" w:rsidP="00885153">
      <w:pPr>
        <w:autoSpaceDE w:val="0"/>
        <w:autoSpaceDN w:val="0"/>
        <w:adjustRightInd w:val="0"/>
        <w:spacing w:after="0" w:line="240" w:lineRule="auto"/>
        <w:ind w:left="3600" w:firstLine="720"/>
        <w:rPr>
          <w:rFonts w:ascii="Consolas" w:hAnsi="Consolas" w:cs="Consolas"/>
          <w:color w:val="000000"/>
          <w:sz w:val="16"/>
          <w:szCs w:val="16"/>
        </w:rPr>
      </w:pPr>
      <w:r w:rsidRPr="00885153">
        <w:rPr>
          <w:rFonts w:ascii="Consolas" w:hAnsi="Consolas" w:cs="Consolas"/>
          <w:color w:val="000000"/>
          <w:sz w:val="16"/>
          <w:szCs w:val="16"/>
        </w:rPr>
        <w:t xml:space="preserve">  </w:t>
      </w:r>
      <w:r w:rsidRPr="00885153">
        <w:rPr>
          <w:rFonts w:ascii="Consolas" w:hAnsi="Consolas" w:cs="Consolas"/>
          <w:color w:val="A31515"/>
          <w:sz w:val="16"/>
          <w:szCs w:val="16"/>
        </w:rPr>
        <w:t>"Test Message"</w:t>
      </w:r>
      <w:r w:rsidRPr="00885153">
        <w:rPr>
          <w:rFonts w:ascii="Consolas" w:hAnsi="Consolas" w:cs="Consolas"/>
          <w:color w:val="000000"/>
          <w:sz w:val="16"/>
          <w:szCs w:val="16"/>
        </w:rPr>
        <w:t xml:space="preserve">, </w:t>
      </w:r>
    </w:p>
    <w:p w14:paraId="5E01BA0A" w14:textId="77777777" w:rsidR="00885153" w:rsidRPr="00885153" w:rsidRDefault="00885153" w:rsidP="00885153">
      <w:pPr>
        <w:autoSpaceDE w:val="0"/>
        <w:autoSpaceDN w:val="0"/>
        <w:adjustRightInd w:val="0"/>
        <w:spacing w:after="0" w:line="240" w:lineRule="auto"/>
        <w:ind w:left="3600" w:firstLine="720"/>
        <w:rPr>
          <w:rFonts w:ascii="Consolas" w:hAnsi="Consolas" w:cs="Consolas"/>
          <w:color w:val="000000"/>
          <w:sz w:val="16"/>
          <w:szCs w:val="16"/>
        </w:rPr>
      </w:pPr>
      <w:r w:rsidRPr="00885153">
        <w:rPr>
          <w:rFonts w:ascii="Consolas" w:hAnsi="Consolas" w:cs="Consolas"/>
          <w:color w:val="A31515"/>
          <w:sz w:val="16"/>
          <w:szCs w:val="16"/>
        </w:rPr>
        <w:t xml:space="preserve">  "More info here"</w:t>
      </w:r>
      <w:r w:rsidRPr="00885153">
        <w:rPr>
          <w:rFonts w:ascii="Consolas" w:hAnsi="Consolas" w:cs="Consolas"/>
          <w:color w:val="000000"/>
          <w:sz w:val="16"/>
          <w:szCs w:val="16"/>
        </w:rPr>
        <w:t>);</w:t>
      </w:r>
    </w:p>
    <w:p w14:paraId="034AFC2F" w14:textId="77777777" w:rsidR="00885153" w:rsidRPr="00885153" w:rsidRDefault="00885153" w:rsidP="00885153">
      <w:pPr>
        <w:spacing w:after="0" w:line="240" w:lineRule="auto"/>
        <w:ind w:firstLine="720"/>
        <w:rPr>
          <w:rFonts w:ascii="Consolas" w:hAnsi="Consolas" w:cs="Consolas"/>
          <w:color w:val="000000"/>
          <w:sz w:val="16"/>
          <w:szCs w:val="16"/>
        </w:rPr>
      </w:pPr>
      <w:r w:rsidRPr="00885153">
        <w:rPr>
          <w:rFonts w:ascii="Consolas" w:hAnsi="Consolas" w:cs="Consolas"/>
          <w:color w:val="000000"/>
          <w:sz w:val="16"/>
          <w:szCs w:val="16"/>
        </w:rPr>
        <w:t>}</w:t>
      </w:r>
    </w:p>
    <w:p w14:paraId="6EB955C9" w14:textId="77777777" w:rsidR="00885153" w:rsidRDefault="00660E82" w:rsidP="00885153">
      <w:pPr>
        <w:spacing w:after="0" w:line="240" w:lineRule="auto"/>
        <w:rPr>
          <w:rFonts w:ascii="Consolas" w:hAnsi="Consolas" w:cs="Consolas"/>
          <w:color w:val="538135" w:themeColor="accent6" w:themeShade="BF"/>
          <w:sz w:val="16"/>
          <w:szCs w:val="16"/>
        </w:rPr>
      </w:pPr>
      <w:r>
        <w:rPr>
          <w:rFonts w:ascii="Consolas" w:hAnsi="Consolas" w:cs="Consolas"/>
          <w:color w:val="538135" w:themeColor="accent6" w:themeShade="BF"/>
          <w:sz w:val="16"/>
          <w:szCs w:val="16"/>
        </w:rPr>
        <w:t xml:space="preserve">  </w:t>
      </w:r>
      <w:r w:rsidR="00885153" w:rsidRPr="00885153">
        <w:rPr>
          <w:rFonts w:ascii="Consolas" w:hAnsi="Consolas" w:cs="Consolas"/>
          <w:color w:val="538135" w:themeColor="accent6" w:themeShade="BF"/>
          <w:sz w:val="16"/>
          <w:szCs w:val="16"/>
        </w:rPr>
        <w:t>// Do some more work</w:t>
      </w:r>
    </w:p>
    <w:p w14:paraId="571D017F" w14:textId="77777777" w:rsidR="00885153" w:rsidRDefault="00660E82" w:rsidP="00885153">
      <w:pPr>
        <w:spacing w:after="0" w:line="240" w:lineRule="auto"/>
        <w:rPr>
          <w:rFonts w:ascii="Consolas" w:hAnsi="Consolas" w:cs="Consolas"/>
          <w:color w:val="538135" w:themeColor="accent6" w:themeShade="BF"/>
          <w:sz w:val="16"/>
          <w:szCs w:val="16"/>
        </w:rPr>
      </w:pPr>
      <w:r>
        <w:rPr>
          <w:rFonts w:ascii="Consolas" w:hAnsi="Consolas" w:cs="Consolas"/>
          <w:sz w:val="16"/>
          <w:szCs w:val="16"/>
        </w:rPr>
        <w:t xml:space="preserve">  </w:t>
      </w:r>
      <w:r w:rsidR="00885153" w:rsidRPr="00885153">
        <w:rPr>
          <w:rFonts w:ascii="Consolas" w:hAnsi="Consolas" w:cs="Consolas"/>
          <w:sz w:val="16"/>
          <w:szCs w:val="16"/>
        </w:rPr>
        <w:t>}</w:t>
      </w:r>
      <w:r w:rsidR="00885153">
        <w:rPr>
          <w:rFonts w:ascii="Consolas" w:hAnsi="Consolas" w:cs="Consolas"/>
          <w:sz w:val="16"/>
          <w:szCs w:val="16"/>
        </w:rPr>
        <w:t xml:space="preserve">  </w:t>
      </w:r>
      <w:r w:rsidR="00885153" w:rsidRPr="00885153">
        <w:rPr>
          <w:rFonts w:ascii="Consolas" w:hAnsi="Consolas" w:cs="Consolas"/>
          <w:color w:val="538135" w:themeColor="accent6" w:themeShade="BF"/>
          <w:sz w:val="16"/>
          <w:szCs w:val="16"/>
        </w:rPr>
        <w:t>// END try</w:t>
      </w:r>
    </w:p>
    <w:p w14:paraId="0ECF5143" w14:textId="77777777" w:rsidR="00885153" w:rsidRPr="00885153" w:rsidRDefault="00660E82" w:rsidP="00885153">
      <w:pPr>
        <w:spacing w:after="0" w:line="240" w:lineRule="auto"/>
        <w:rPr>
          <w:rFonts w:ascii="Consolas" w:hAnsi="Consolas" w:cs="Consolas"/>
          <w:sz w:val="16"/>
          <w:szCs w:val="16"/>
        </w:rPr>
      </w:pPr>
      <w:r>
        <w:rPr>
          <w:rFonts w:ascii="Consolas" w:hAnsi="Consolas" w:cs="Consolas"/>
          <w:color w:val="538135" w:themeColor="accent6" w:themeShade="BF"/>
          <w:sz w:val="16"/>
          <w:szCs w:val="16"/>
        </w:rPr>
        <w:t xml:space="preserve">  </w:t>
      </w:r>
      <w:r w:rsidR="00885153">
        <w:rPr>
          <w:rFonts w:ascii="Consolas" w:hAnsi="Consolas" w:cs="Consolas"/>
          <w:color w:val="538135" w:themeColor="accent6" w:themeShade="BF"/>
          <w:sz w:val="16"/>
          <w:szCs w:val="16"/>
        </w:rPr>
        <w:t>// Example of using and logging multiple catches</w:t>
      </w:r>
    </w:p>
    <w:p w14:paraId="426D2EF0"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6"/>
          <w:szCs w:val="16"/>
        </w:rPr>
        <w:t xml:space="preserve">  </w:t>
      </w:r>
      <w:r w:rsidR="00885153" w:rsidRPr="00885153">
        <w:rPr>
          <w:rFonts w:ascii="Consolas" w:hAnsi="Consolas" w:cs="Consolas"/>
          <w:color w:val="0000FF"/>
          <w:sz w:val="16"/>
          <w:szCs w:val="16"/>
        </w:rPr>
        <w:t>catch</w:t>
      </w:r>
      <w:r w:rsidR="00885153" w:rsidRPr="00885153">
        <w:rPr>
          <w:rFonts w:ascii="Consolas" w:hAnsi="Consolas" w:cs="Consolas"/>
          <w:color w:val="000000"/>
          <w:sz w:val="16"/>
          <w:szCs w:val="16"/>
        </w:rPr>
        <w:t xml:space="preserve"> (DivideByZeroException exDiv)</w:t>
      </w:r>
    </w:p>
    <w:p w14:paraId="71AE7E7B"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p>
    <w:p w14:paraId="4E3737F5"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exDiv.Data.Add(</w:t>
      </w:r>
      <w:r w:rsidRPr="00885153">
        <w:rPr>
          <w:rFonts w:ascii="Consolas" w:hAnsi="Consolas" w:cs="Consolas"/>
          <w:color w:val="A31515"/>
          <w:sz w:val="16"/>
          <w:szCs w:val="16"/>
        </w:rPr>
        <w:t>"x"</w:t>
      </w:r>
      <w:r w:rsidRPr="00885153">
        <w:rPr>
          <w:rFonts w:ascii="Consolas" w:hAnsi="Consolas" w:cs="Consolas"/>
          <w:color w:val="000000"/>
          <w:sz w:val="16"/>
          <w:szCs w:val="16"/>
        </w:rPr>
        <w:t>, 100);</w:t>
      </w:r>
    </w:p>
    <w:p w14:paraId="376A94D6"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exDiv.Data.Add(</w:t>
      </w:r>
      <w:r w:rsidRPr="00885153">
        <w:rPr>
          <w:rFonts w:ascii="Consolas" w:hAnsi="Consolas" w:cs="Consolas"/>
          <w:color w:val="A31515"/>
          <w:sz w:val="16"/>
          <w:szCs w:val="16"/>
        </w:rPr>
        <w:t>"y"</w:t>
      </w:r>
      <w:r w:rsidRPr="00885153">
        <w:rPr>
          <w:rFonts w:ascii="Consolas" w:hAnsi="Consolas" w:cs="Consolas"/>
          <w:color w:val="000000"/>
          <w:sz w:val="16"/>
          <w:szCs w:val="16"/>
        </w:rPr>
        <w:t>, 0);</w:t>
      </w:r>
    </w:p>
    <w:p w14:paraId="0EDC9FA0"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40E47459"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FF"/>
          <w:sz w:val="16"/>
          <w:szCs w:val="16"/>
        </w:rPr>
        <w:t>if</w:t>
      </w:r>
      <w:r w:rsidRPr="00885153">
        <w:rPr>
          <w:rFonts w:ascii="Consolas" w:hAnsi="Consolas" w:cs="Consolas"/>
          <w:color w:val="000000"/>
          <w:sz w:val="16"/>
          <w:szCs w:val="16"/>
        </w:rPr>
        <w:t xml:space="preserve"> ((m_DebugLogOptions &amp; LOG_TYPE.Error) == LOG_TYPE.Error)</w:t>
      </w:r>
    </w:p>
    <w:p w14:paraId="17504F27"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w:t>
      </w:r>
    </w:p>
    <w:p w14:paraId="7EF95651" w14:textId="77777777" w:rsid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00"/>
          <w:sz w:val="16"/>
          <w:szCs w:val="16"/>
        </w:rPr>
        <w:tab/>
        <w:t xml:space="preserve">Logger.Instance.WriteDebugLog(LOG_TYPE.Error, </w:t>
      </w:r>
    </w:p>
    <w:p w14:paraId="3E7168BF" w14:textId="77777777" w:rsidR="00660E82" w:rsidRDefault="00660E82" w:rsidP="00660E82">
      <w:pPr>
        <w:autoSpaceDE w:val="0"/>
        <w:autoSpaceDN w:val="0"/>
        <w:adjustRightInd w:val="0"/>
        <w:spacing w:after="0" w:line="240" w:lineRule="auto"/>
        <w:ind w:left="3600" w:firstLine="720"/>
        <w:rPr>
          <w:rFonts w:ascii="Consolas" w:hAnsi="Consolas" w:cs="Consolas"/>
          <w:color w:val="000000"/>
          <w:sz w:val="16"/>
          <w:szCs w:val="16"/>
        </w:rPr>
      </w:pPr>
      <w:r>
        <w:rPr>
          <w:rFonts w:ascii="Consolas" w:hAnsi="Consolas" w:cs="Consolas"/>
          <w:color w:val="000000"/>
          <w:sz w:val="16"/>
          <w:szCs w:val="16"/>
        </w:rPr>
        <w:lastRenderedPageBreak/>
        <w:t>e</w:t>
      </w:r>
      <w:r w:rsidR="00885153" w:rsidRPr="00885153">
        <w:rPr>
          <w:rFonts w:ascii="Consolas" w:hAnsi="Consolas" w:cs="Consolas"/>
          <w:color w:val="000000"/>
          <w:sz w:val="16"/>
          <w:szCs w:val="16"/>
        </w:rPr>
        <w:t xml:space="preserve">xDiv, </w:t>
      </w:r>
    </w:p>
    <w:p w14:paraId="1FCC4307" w14:textId="77777777" w:rsidR="00885153" w:rsidRPr="00885153" w:rsidRDefault="00885153" w:rsidP="00660E82">
      <w:pPr>
        <w:autoSpaceDE w:val="0"/>
        <w:autoSpaceDN w:val="0"/>
        <w:adjustRightInd w:val="0"/>
        <w:spacing w:after="0" w:line="240" w:lineRule="auto"/>
        <w:ind w:left="3600" w:firstLine="720"/>
        <w:rPr>
          <w:rFonts w:ascii="Consolas" w:hAnsi="Consolas" w:cs="Consolas"/>
          <w:color w:val="000000"/>
          <w:sz w:val="16"/>
          <w:szCs w:val="16"/>
        </w:rPr>
      </w:pPr>
      <w:r w:rsidRPr="00885153">
        <w:rPr>
          <w:rFonts w:ascii="Consolas" w:hAnsi="Consolas" w:cs="Consolas"/>
          <w:color w:val="A31515"/>
          <w:sz w:val="16"/>
          <w:szCs w:val="16"/>
        </w:rPr>
        <w:t>"Division by zero was intentional"</w:t>
      </w:r>
      <w:r w:rsidRPr="00885153">
        <w:rPr>
          <w:rFonts w:ascii="Consolas" w:hAnsi="Consolas" w:cs="Consolas"/>
          <w:color w:val="000000"/>
          <w:sz w:val="16"/>
          <w:szCs w:val="16"/>
        </w:rPr>
        <w:t>);</w:t>
      </w:r>
    </w:p>
    <w:p w14:paraId="7A341CA3" w14:textId="77777777" w:rsid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w:t>
      </w:r>
    </w:p>
    <w:p w14:paraId="3C3B82CA" w14:textId="77777777" w:rsidR="00660E82"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throw;</w:t>
      </w:r>
    </w:p>
    <w:p w14:paraId="521556AC"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17AAF5C7"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r>
        <w:rPr>
          <w:rFonts w:ascii="Consolas" w:hAnsi="Consolas" w:cs="Consolas"/>
          <w:color w:val="000000"/>
          <w:sz w:val="16"/>
          <w:szCs w:val="16"/>
        </w:rPr>
        <w:t xml:space="preserve">  </w:t>
      </w:r>
      <w:r w:rsidRPr="00660E82">
        <w:rPr>
          <w:rFonts w:ascii="Consolas" w:hAnsi="Consolas" w:cs="Consolas"/>
          <w:color w:val="538135" w:themeColor="accent6" w:themeShade="BF"/>
          <w:sz w:val="16"/>
          <w:szCs w:val="16"/>
        </w:rPr>
        <w:t>// END first catch</w:t>
      </w:r>
    </w:p>
    <w:p w14:paraId="14A39F59"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6"/>
          <w:szCs w:val="16"/>
        </w:rPr>
        <w:t xml:space="preserve">  </w:t>
      </w:r>
      <w:r w:rsidR="00885153" w:rsidRPr="00885153">
        <w:rPr>
          <w:rFonts w:ascii="Consolas" w:hAnsi="Consolas" w:cs="Consolas"/>
          <w:color w:val="0000FF"/>
          <w:sz w:val="16"/>
          <w:szCs w:val="16"/>
        </w:rPr>
        <w:t>catch</w:t>
      </w:r>
      <w:r w:rsidR="00885153" w:rsidRPr="00885153">
        <w:rPr>
          <w:rFonts w:ascii="Consolas" w:hAnsi="Consolas" w:cs="Consolas"/>
          <w:color w:val="000000"/>
          <w:sz w:val="16"/>
          <w:szCs w:val="16"/>
        </w:rPr>
        <w:t xml:space="preserve"> (Exception exUnhandled)</w:t>
      </w:r>
    </w:p>
    <w:p w14:paraId="6424DAD1"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p>
    <w:p w14:paraId="74EB7AAF"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08CE87F5"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exUnhandled.Data.Add(</w:t>
      </w:r>
      <w:r w:rsidRPr="00885153">
        <w:rPr>
          <w:rFonts w:ascii="Consolas" w:hAnsi="Consolas" w:cs="Consolas"/>
          <w:color w:val="A31515"/>
          <w:sz w:val="16"/>
          <w:szCs w:val="16"/>
        </w:rPr>
        <w:t>"</w:t>
      </w:r>
      <w:r w:rsidR="00660E82">
        <w:rPr>
          <w:rFonts w:ascii="Consolas" w:hAnsi="Consolas" w:cs="Consolas"/>
          <w:color w:val="A31515"/>
          <w:sz w:val="16"/>
          <w:szCs w:val="16"/>
        </w:rPr>
        <w:t>Some runtime variable</w:t>
      </w:r>
      <w:r w:rsidRPr="00885153">
        <w:rPr>
          <w:rFonts w:ascii="Consolas" w:hAnsi="Consolas" w:cs="Consolas"/>
          <w:color w:val="A31515"/>
          <w:sz w:val="16"/>
          <w:szCs w:val="16"/>
        </w:rPr>
        <w:t>"</w:t>
      </w:r>
      <w:r w:rsidRPr="00885153">
        <w:rPr>
          <w:rFonts w:ascii="Consolas" w:hAnsi="Consolas" w:cs="Consolas"/>
          <w:color w:val="000000"/>
          <w:sz w:val="16"/>
          <w:szCs w:val="16"/>
        </w:rPr>
        <w:t xml:space="preserve">, </w:t>
      </w:r>
      <w:r w:rsidR="00660E82">
        <w:rPr>
          <w:rFonts w:ascii="Consolas" w:hAnsi="Consolas" w:cs="Consolas"/>
          <w:color w:val="000000"/>
          <w:sz w:val="16"/>
          <w:szCs w:val="16"/>
        </w:rPr>
        <w:t>someRuntimeVariable</w:t>
      </w:r>
      <w:r w:rsidRPr="00885153">
        <w:rPr>
          <w:rFonts w:ascii="Consolas" w:hAnsi="Consolas" w:cs="Consolas"/>
          <w:color w:val="000000"/>
          <w:sz w:val="16"/>
          <w:szCs w:val="16"/>
        </w:rPr>
        <w:t>);</w:t>
      </w:r>
    </w:p>
    <w:p w14:paraId="7642898F"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sidRPr="00660E82">
        <w:rPr>
          <w:rFonts w:ascii="Consolas" w:hAnsi="Consolas" w:cs="Consolas"/>
          <w:color w:val="538135" w:themeColor="accent6" w:themeShade="BF"/>
          <w:sz w:val="16"/>
          <w:szCs w:val="16"/>
        </w:rPr>
        <w:t>// Example of having a log entry send an email</w:t>
      </w:r>
    </w:p>
    <w:p w14:paraId="71A41EB2"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FF"/>
          <w:sz w:val="16"/>
          <w:szCs w:val="16"/>
        </w:rPr>
        <w:t>if</w:t>
      </w:r>
      <w:r w:rsidRPr="00885153">
        <w:rPr>
          <w:rFonts w:ascii="Consolas" w:hAnsi="Consolas" w:cs="Consolas"/>
          <w:color w:val="000000"/>
          <w:sz w:val="16"/>
          <w:szCs w:val="16"/>
        </w:rPr>
        <w:t xml:space="preserve"> ((m_DebugLogOptions &amp; LOG_TYPE.Error) == LOG_TYPE.Error)</w:t>
      </w:r>
    </w:p>
    <w:p w14:paraId="403A744C"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w:t>
      </w:r>
    </w:p>
    <w:p w14:paraId="1D8C552A" w14:textId="77777777" w:rsidR="00660E82"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00"/>
          <w:sz w:val="16"/>
          <w:szCs w:val="16"/>
        </w:rPr>
        <w:tab/>
        <w:t xml:space="preserve">Logger.Instance.WriteDebugLog(LOG_TYPE.Error &amp; LOG_TYPE.SendEmail, </w:t>
      </w:r>
    </w:p>
    <w:p w14:paraId="2BABDFA9" w14:textId="77777777" w:rsidR="00660E82" w:rsidRDefault="00885153" w:rsidP="00660E82">
      <w:pPr>
        <w:autoSpaceDE w:val="0"/>
        <w:autoSpaceDN w:val="0"/>
        <w:adjustRightInd w:val="0"/>
        <w:spacing w:after="0" w:line="240" w:lineRule="auto"/>
        <w:ind w:left="3600" w:firstLine="720"/>
        <w:rPr>
          <w:rFonts w:ascii="Consolas" w:hAnsi="Consolas" w:cs="Consolas"/>
          <w:color w:val="000000"/>
          <w:sz w:val="16"/>
          <w:szCs w:val="16"/>
        </w:rPr>
      </w:pPr>
      <w:r w:rsidRPr="00885153">
        <w:rPr>
          <w:rFonts w:ascii="Consolas" w:hAnsi="Consolas" w:cs="Consolas"/>
          <w:color w:val="000000"/>
          <w:sz w:val="16"/>
          <w:szCs w:val="16"/>
        </w:rPr>
        <w:t xml:space="preserve">exUnhandled, </w:t>
      </w:r>
    </w:p>
    <w:p w14:paraId="7BB02118" w14:textId="77777777" w:rsidR="00885153" w:rsidRPr="00885153" w:rsidRDefault="00885153" w:rsidP="00660E82">
      <w:pPr>
        <w:autoSpaceDE w:val="0"/>
        <w:autoSpaceDN w:val="0"/>
        <w:adjustRightInd w:val="0"/>
        <w:spacing w:after="0" w:line="240" w:lineRule="auto"/>
        <w:ind w:left="3600" w:firstLine="720"/>
        <w:rPr>
          <w:rFonts w:ascii="Consolas" w:hAnsi="Consolas" w:cs="Consolas"/>
          <w:color w:val="000000"/>
          <w:sz w:val="16"/>
          <w:szCs w:val="16"/>
        </w:rPr>
      </w:pPr>
      <w:r w:rsidRPr="00885153">
        <w:rPr>
          <w:rFonts w:ascii="Consolas" w:hAnsi="Consolas" w:cs="Consolas"/>
          <w:color w:val="A31515"/>
          <w:sz w:val="16"/>
          <w:szCs w:val="16"/>
        </w:rPr>
        <w:t>"</w:t>
      </w:r>
      <w:r w:rsidR="00660E82">
        <w:rPr>
          <w:rFonts w:ascii="Consolas" w:hAnsi="Consolas" w:cs="Consolas"/>
          <w:color w:val="A31515"/>
          <w:sz w:val="16"/>
          <w:szCs w:val="16"/>
        </w:rPr>
        <w:t>An optional detail message</w:t>
      </w:r>
      <w:r w:rsidRPr="00885153">
        <w:rPr>
          <w:rFonts w:ascii="Consolas" w:hAnsi="Consolas" w:cs="Consolas"/>
          <w:color w:val="A31515"/>
          <w:sz w:val="16"/>
          <w:szCs w:val="16"/>
        </w:rPr>
        <w:t>"</w:t>
      </w:r>
      <w:r w:rsidRPr="00885153">
        <w:rPr>
          <w:rFonts w:ascii="Consolas" w:hAnsi="Consolas" w:cs="Consolas"/>
          <w:color w:val="000000"/>
          <w:sz w:val="16"/>
          <w:szCs w:val="16"/>
        </w:rPr>
        <w:t>);</w:t>
      </w:r>
    </w:p>
    <w:p w14:paraId="2EF29998"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w:t>
      </w:r>
    </w:p>
    <w:p w14:paraId="2BFB2A12"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5D89C3D0"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r w:rsidRPr="00660E82">
        <w:rPr>
          <w:rFonts w:ascii="Consolas" w:hAnsi="Consolas" w:cs="Consolas"/>
          <w:color w:val="538135" w:themeColor="accent6" w:themeShade="BF"/>
          <w:sz w:val="16"/>
          <w:szCs w:val="16"/>
        </w:rPr>
        <w:t xml:space="preserve">// END </w:t>
      </w:r>
      <w:r>
        <w:rPr>
          <w:rFonts w:ascii="Consolas" w:hAnsi="Consolas" w:cs="Consolas"/>
          <w:color w:val="538135" w:themeColor="accent6" w:themeShade="BF"/>
          <w:sz w:val="16"/>
          <w:szCs w:val="16"/>
        </w:rPr>
        <w:t>second</w:t>
      </w:r>
      <w:r w:rsidRPr="00660E82">
        <w:rPr>
          <w:rFonts w:ascii="Consolas" w:hAnsi="Consolas" w:cs="Consolas"/>
          <w:color w:val="538135" w:themeColor="accent6" w:themeShade="BF"/>
          <w:sz w:val="16"/>
          <w:szCs w:val="16"/>
        </w:rPr>
        <w:t xml:space="preserve"> catch</w:t>
      </w:r>
    </w:p>
    <w:p w14:paraId="0929E326"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6"/>
          <w:szCs w:val="16"/>
        </w:rPr>
        <w:t xml:space="preserve">  </w:t>
      </w:r>
      <w:r w:rsidR="00885153" w:rsidRPr="00885153">
        <w:rPr>
          <w:rFonts w:ascii="Consolas" w:hAnsi="Consolas" w:cs="Consolas"/>
          <w:color w:val="0000FF"/>
          <w:sz w:val="16"/>
          <w:szCs w:val="16"/>
        </w:rPr>
        <w:t>finally</w:t>
      </w:r>
    </w:p>
    <w:p w14:paraId="26FBE174" w14:textId="77777777" w:rsidR="00885153" w:rsidRPr="00885153" w:rsidRDefault="00660E82" w:rsidP="00885153">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p>
    <w:p w14:paraId="2804DEE8"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BEGIN dispose of method-level resources here =====================================</w:t>
      </w:r>
    </w:p>
    <w:p w14:paraId="5DE833DC"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if (dac != null)</w:t>
      </w:r>
    </w:p>
    <w:p w14:paraId="301A6700"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w:t>
      </w:r>
    </w:p>
    <w:p w14:paraId="7FEE29F0"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dac.Dispose();</w:t>
      </w:r>
    </w:p>
    <w:p w14:paraId="6ECBCC34"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dac = null;</w:t>
      </w:r>
    </w:p>
    <w:p w14:paraId="1B65D603"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w:t>
      </w:r>
    </w:p>
    <w:p w14:paraId="2CCFF2F4"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8000"/>
          <w:sz w:val="16"/>
          <w:szCs w:val="16"/>
        </w:rPr>
        <w:t>// END dispose of method-level resources here =======================================</w:t>
      </w:r>
    </w:p>
    <w:p w14:paraId="40A84784"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p>
    <w:p w14:paraId="12CC7ABB"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FF"/>
          <w:sz w:val="16"/>
          <w:szCs w:val="16"/>
        </w:rPr>
        <w:t>if</w:t>
      </w:r>
      <w:r w:rsidRPr="00885153">
        <w:rPr>
          <w:rFonts w:ascii="Consolas" w:hAnsi="Consolas" w:cs="Consolas"/>
          <w:color w:val="000000"/>
          <w:sz w:val="16"/>
          <w:szCs w:val="16"/>
        </w:rPr>
        <w:t xml:space="preserve"> ((m_DebugLogOptions &amp; LOG_TYPE.Performance) == LOG_TYPE.Performance)</w:t>
      </w:r>
    </w:p>
    <w:p w14:paraId="498D215D"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w:t>
      </w:r>
    </w:p>
    <w:p w14:paraId="4645C6ED"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00"/>
          <w:sz w:val="16"/>
          <w:szCs w:val="16"/>
        </w:rPr>
        <w:tab/>
        <w:t>TimeSpan elapsedTime = DateTime.Now - methodStart;</w:t>
      </w:r>
    </w:p>
    <w:p w14:paraId="7DED3947"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00"/>
          <w:sz w:val="16"/>
          <w:szCs w:val="16"/>
        </w:rPr>
        <w:tab/>
        <w:t>Logger.Instance.WriteDebugLog(LOG_TYPE.Performance,</w:t>
      </w:r>
    </w:p>
    <w:p w14:paraId="10BB4811" w14:textId="77777777" w:rsidR="00885153" w:rsidRPr="00885153" w:rsidRDefault="00885153" w:rsidP="00660E82">
      <w:pPr>
        <w:autoSpaceDE w:val="0"/>
        <w:autoSpaceDN w:val="0"/>
        <w:adjustRightInd w:val="0"/>
        <w:spacing w:after="0" w:line="240" w:lineRule="auto"/>
        <w:ind w:left="4044"/>
        <w:rPr>
          <w:rFonts w:ascii="Consolas" w:hAnsi="Consolas" w:cs="Consolas"/>
          <w:color w:val="000000"/>
          <w:sz w:val="16"/>
          <w:szCs w:val="16"/>
        </w:rPr>
      </w:pPr>
      <w:r w:rsidRPr="00885153">
        <w:rPr>
          <w:rFonts w:ascii="Consolas" w:hAnsi="Consolas" w:cs="Consolas"/>
          <w:color w:val="A31515"/>
          <w:sz w:val="16"/>
          <w:szCs w:val="16"/>
        </w:rPr>
        <w:t>$"END; elapsed time = [</w:t>
      </w:r>
      <w:r w:rsidRPr="00885153">
        <w:rPr>
          <w:rFonts w:ascii="Consolas" w:hAnsi="Consolas" w:cs="Consolas"/>
          <w:color w:val="000000"/>
          <w:sz w:val="16"/>
          <w:szCs w:val="16"/>
        </w:rPr>
        <w:t>{elapsedTime,0:</w:t>
      </w:r>
      <w:r w:rsidRPr="00885153">
        <w:rPr>
          <w:rFonts w:ascii="Consolas" w:hAnsi="Consolas" w:cs="Consolas"/>
          <w:color w:val="A31515"/>
          <w:sz w:val="16"/>
          <w:szCs w:val="16"/>
        </w:rPr>
        <w:t>mm</w:t>
      </w:r>
      <w:r w:rsidRPr="00885153">
        <w:rPr>
          <w:rFonts w:ascii="Consolas" w:hAnsi="Consolas" w:cs="Consolas"/>
          <w:color w:val="000000"/>
          <w:sz w:val="16"/>
          <w:szCs w:val="16"/>
        </w:rPr>
        <w:t>}</w:t>
      </w:r>
      <w:r w:rsidRPr="00885153">
        <w:rPr>
          <w:rFonts w:ascii="Consolas" w:hAnsi="Consolas" w:cs="Consolas"/>
          <w:color w:val="A31515"/>
          <w:sz w:val="16"/>
          <w:szCs w:val="16"/>
        </w:rPr>
        <w:t xml:space="preserve"> mins, </w:t>
      </w:r>
      <w:r w:rsidR="00660E82">
        <w:rPr>
          <w:rFonts w:ascii="Consolas" w:hAnsi="Consolas" w:cs="Consolas"/>
          <w:color w:val="A31515"/>
          <w:sz w:val="16"/>
          <w:szCs w:val="16"/>
        </w:rPr>
        <w:t xml:space="preserve">    </w:t>
      </w:r>
      <w:r w:rsidRPr="00885153">
        <w:rPr>
          <w:rFonts w:ascii="Consolas" w:hAnsi="Consolas" w:cs="Consolas"/>
          <w:color w:val="000000"/>
          <w:sz w:val="16"/>
          <w:szCs w:val="16"/>
        </w:rPr>
        <w:t>{elapsedTime,0:</w:t>
      </w:r>
      <w:r w:rsidRPr="00885153">
        <w:rPr>
          <w:rFonts w:ascii="Consolas" w:hAnsi="Consolas" w:cs="Consolas"/>
          <w:color w:val="A31515"/>
          <w:sz w:val="16"/>
          <w:szCs w:val="16"/>
        </w:rPr>
        <w:t>ss</w:t>
      </w:r>
      <w:r w:rsidRPr="00885153">
        <w:rPr>
          <w:rFonts w:ascii="Consolas" w:hAnsi="Consolas" w:cs="Consolas"/>
          <w:color w:val="000000"/>
          <w:sz w:val="16"/>
          <w:szCs w:val="16"/>
        </w:rPr>
        <w:t>}</w:t>
      </w:r>
      <w:r w:rsidRPr="00885153">
        <w:rPr>
          <w:rFonts w:ascii="Consolas" w:hAnsi="Consolas" w:cs="Consolas"/>
          <w:color w:val="A31515"/>
          <w:sz w:val="16"/>
          <w:szCs w:val="16"/>
        </w:rPr>
        <w:t xml:space="preserve"> secs, </w:t>
      </w:r>
      <w:r w:rsidRPr="00885153">
        <w:rPr>
          <w:rFonts w:ascii="Consolas" w:hAnsi="Consolas" w:cs="Consolas"/>
          <w:color w:val="000000"/>
          <w:sz w:val="16"/>
          <w:szCs w:val="16"/>
        </w:rPr>
        <w:t>{elapsedTime:</w:t>
      </w:r>
      <w:r w:rsidRPr="00885153">
        <w:rPr>
          <w:rFonts w:ascii="Consolas" w:hAnsi="Consolas" w:cs="Consolas"/>
          <w:color w:val="A31515"/>
          <w:sz w:val="16"/>
          <w:szCs w:val="16"/>
        </w:rPr>
        <w:t>fff</w:t>
      </w:r>
      <w:r w:rsidRPr="00885153">
        <w:rPr>
          <w:rFonts w:ascii="Consolas" w:hAnsi="Consolas" w:cs="Consolas"/>
          <w:color w:val="000000"/>
          <w:sz w:val="16"/>
          <w:szCs w:val="16"/>
        </w:rPr>
        <w:t>}</w:t>
      </w:r>
      <w:r w:rsidRPr="00885153">
        <w:rPr>
          <w:rFonts w:ascii="Consolas" w:hAnsi="Consolas" w:cs="Consolas"/>
          <w:color w:val="A31515"/>
          <w:sz w:val="16"/>
          <w:szCs w:val="16"/>
        </w:rPr>
        <w:t xml:space="preserve"> msecs]."</w:t>
      </w:r>
      <w:r w:rsidRPr="00885153">
        <w:rPr>
          <w:rFonts w:ascii="Consolas" w:hAnsi="Consolas" w:cs="Consolas"/>
          <w:color w:val="000000"/>
          <w:sz w:val="16"/>
          <w:szCs w:val="16"/>
        </w:rPr>
        <w:t>,</w:t>
      </w:r>
    </w:p>
    <w:p w14:paraId="7BC85D9C"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r>
      <w:r w:rsidRPr="00885153">
        <w:rPr>
          <w:rFonts w:ascii="Consolas" w:hAnsi="Consolas" w:cs="Consolas"/>
          <w:color w:val="000000"/>
          <w:sz w:val="16"/>
          <w:szCs w:val="16"/>
        </w:rPr>
        <w:tab/>
      </w:r>
      <w:r w:rsidRPr="00885153">
        <w:rPr>
          <w:rFonts w:ascii="Consolas" w:hAnsi="Consolas" w:cs="Consolas"/>
          <w:color w:val="000000"/>
          <w:sz w:val="16"/>
          <w:szCs w:val="16"/>
        </w:rPr>
        <w:tab/>
      </w:r>
      <w:r w:rsidR="00660E82">
        <w:rPr>
          <w:rFonts w:ascii="Consolas" w:hAnsi="Consolas" w:cs="Consolas"/>
          <w:color w:val="000000"/>
          <w:sz w:val="16"/>
          <w:szCs w:val="16"/>
        </w:rPr>
        <w:tab/>
      </w:r>
      <w:r w:rsidR="00660E82">
        <w:rPr>
          <w:rFonts w:ascii="Consolas" w:hAnsi="Consolas" w:cs="Consolas"/>
          <w:color w:val="000000"/>
          <w:sz w:val="16"/>
          <w:szCs w:val="16"/>
        </w:rPr>
        <w:tab/>
        <w:t xml:space="preserve">     </w:t>
      </w:r>
      <w:r w:rsidRPr="00885153">
        <w:rPr>
          <w:rFonts w:ascii="Consolas" w:hAnsi="Consolas" w:cs="Consolas"/>
          <w:color w:val="000000"/>
          <w:sz w:val="16"/>
          <w:szCs w:val="16"/>
        </w:rPr>
        <w:t>elapsedTime.TotalMilliseconds.ToString());</w:t>
      </w:r>
    </w:p>
    <w:p w14:paraId="50BC14AB" w14:textId="77777777" w:rsidR="00885153" w:rsidRPr="00885153" w:rsidRDefault="00885153" w:rsidP="00885153">
      <w:pPr>
        <w:autoSpaceDE w:val="0"/>
        <w:autoSpaceDN w:val="0"/>
        <w:adjustRightInd w:val="0"/>
        <w:spacing w:after="0" w:line="240" w:lineRule="auto"/>
        <w:rPr>
          <w:rFonts w:ascii="Consolas" w:hAnsi="Consolas" w:cs="Consolas"/>
          <w:color w:val="000000"/>
          <w:sz w:val="16"/>
          <w:szCs w:val="16"/>
        </w:rPr>
      </w:pPr>
      <w:r w:rsidRPr="00885153">
        <w:rPr>
          <w:rFonts w:ascii="Consolas" w:hAnsi="Consolas" w:cs="Consolas"/>
          <w:color w:val="000000"/>
          <w:sz w:val="16"/>
          <w:szCs w:val="16"/>
        </w:rPr>
        <w:tab/>
        <w:t>}</w:t>
      </w:r>
    </w:p>
    <w:p w14:paraId="5A71CCA5" w14:textId="77777777" w:rsidR="00885153" w:rsidRPr="00885153" w:rsidRDefault="00660E82" w:rsidP="00660E82">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885153" w:rsidRPr="00885153">
        <w:rPr>
          <w:rFonts w:ascii="Consolas" w:hAnsi="Consolas" w:cs="Consolas"/>
          <w:color w:val="000000"/>
          <w:sz w:val="16"/>
          <w:szCs w:val="16"/>
        </w:rPr>
        <w:t>}</w:t>
      </w:r>
      <w:r>
        <w:rPr>
          <w:rFonts w:ascii="Consolas" w:hAnsi="Consolas" w:cs="Consolas"/>
          <w:color w:val="000000"/>
          <w:sz w:val="16"/>
          <w:szCs w:val="16"/>
        </w:rPr>
        <w:t xml:space="preserve">  </w:t>
      </w:r>
      <w:r w:rsidRPr="00660E82">
        <w:rPr>
          <w:rFonts w:ascii="Consolas" w:hAnsi="Consolas" w:cs="Consolas"/>
          <w:color w:val="538135" w:themeColor="accent6" w:themeShade="BF"/>
          <w:sz w:val="16"/>
          <w:szCs w:val="16"/>
        </w:rPr>
        <w:t>// END finally</w:t>
      </w:r>
    </w:p>
    <w:p w14:paraId="5AC4BEB1" w14:textId="77777777" w:rsidR="00885153" w:rsidRPr="00885153" w:rsidRDefault="00885153" w:rsidP="00885153">
      <w:pPr>
        <w:spacing w:after="0" w:line="240" w:lineRule="auto"/>
        <w:rPr>
          <w:rFonts w:ascii="Consolas" w:hAnsi="Consolas"/>
          <w:sz w:val="16"/>
          <w:szCs w:val="16"/>
        </w:rPr>
      </w:pPr>
    </w:p>
    <w:p w14:paraId="48D46398" w14:textId="77777777" w:rsidR="007A3B37" w:rsidRDefault="007A3B37" w:rsidP="00885153">
      <w:pPr>
        <w:spacing w:after="0" w:line="240" w:lineRule="auto"/>
      </w:pPr>
      <w:r w:rsidRPr="00885153">
        <w:rPr>
          <w:rFonts w:ascii="Consolas" w:hAnsi="Consolas"/>
          <w:sz w:val="16"/>
          <w:szCs w:val="16"/>
        </w:rPr>
        <w:t xml:space="preserve">} </w:t>
      </w:r>
      <w:r w:rsidRPr="00660E82">
        <w:rPr>
          <w:rFonts w:ascii="Consolas" w:hAnsi="Consolas"/>
          <w:color w:val="538135" w:themeColor="accent6" w:themeShade="BF"/>
          <w:sz w:val="16"/>
          <w:szCs w:val="16"/>
        </w:rPr>
        <w:t>// END of method</w:t>
      </w:r>
    </w:p>
    <w:p w14:paraId="16FD8926" w14:textId="77777777" w:rsidR="007A3B37" w:rsidRDefault="007A3B37" w:rsidP="007A3B37"/>
    <w:p w14:paraId="178342DC" w14:textId="77777777" w:rsidR="007A3B37" w:rsidRDefault="007A3B37" w:rsidP="00660E82">
      <w:pPr>
        <w:pStyle w:val="Heading1"/>
      </w:pPr>
      <w:r>
        <w:t>Logger Methods and Properties</w:t>
      </w:r>
    </w:p>
    <w:p w14:paraId="21A8B369" w14:textId="77777777" w:rsidR="007A3B37" w:rsidRDefault="007A3B37" w:rsidP="007A3B37"/>
    <w:p w14:paraId="5FF7938A" w14:textId="77777777" w:rsidR="007A3B37" w:rsidRDefault="007A3B37" w:rsidP="00660E82">
      <w:pPr>
        <w:pStyle w:val="Heading2"/>
      </w:pPr>
      <w:r>
        <w:t>Static</w:t>
      </w:r>
    </w:p>
    <w:p w14:paraId="37E41184" w14:textId="77777777" w:rsidR="007A3B37" w:rsidRDefault="007A3B37" w:rsidP="00660E82">
      <w:pPr>
        <w:pStyle w:val="ListParagraph"/>
        <w:numPr>
          <w:ilvl w:val="0"/>
          <w:numId w:val="4"/>
        </w:numPr>
      </w:pPr>
      <w:r>
        <w:t>DEFAULT_DEBUG_LOG_OPTIONS – constant with manufacturer recommend initial settings. You do NOT have to use this and can build your own that resides in your program.</w:t>
      </w:r>
    </w:p>
    <w:p w14:paraId="4380BC82" w14:textId="77777777" w:rsidR="007A3B37" w:rsidRDefault="007A3B37" w:rsidP="00660E82">
      <w:pPr>
        <w:pStyle w:val="ListParagraph"/>
        <w:numPr>
          <w:ilvl w:val="0"/>
          <w:numId w:val="4"/>
        </w:numPr>
      </w:pPr>
      <w:r>
        <w:t>DEFAULT_LOG_RETENTION – constant that is the default for how many days log files are retained. You can use your own value and do NOT have to use this one.</w:t>
      </w:r>
    </w:p>
    <w:p w14:paraId="3CCCB2F9" w14:textId="77777777" w:rsidR="007A3B37" w:rsidRDefault="007A3B37" w:rsidP="00660E82">
      <w:pPr>
        <w:pStyle w:val="ListParagraph"/>
        <w:numPr>
          <w:ilvl w:val="0"/>
          <w:numId w:val="4"/>
        </w:numPr>
      </w:pPr>
      <w:r>
        <w:t>LOG_CACHE_FREQUENCY – constant for how long between attempts to write the log queue to the log file, in milliseconds.</w:t>
      </w:r>
    </w:p>
    <w:p w14:paraId="13FADBF1" w14:textId="77777777" w:rsidR="007A3B37" w:rsidRDefault="007A3B37" w:rsidP="00660E82">
      <w:pPr>
        <w:pStyle w:val="Heading2"/>
      </w:pPr>
      <w:r>
        <w:t>Instance</w:t>
      </w:r>
    </w:p>
    <w:p w14:paraId="19D46C18" w14:textId="77777777" w:rsidR="007A3B37" w:rsidRDefault="007A3B37" w:rsidP="007A3B37">
      <w:r>
        <w:t>DaysToRetainLogs – (Get/Set) - How many days that the Logger instance retains previous log files.</w:t>
      </w:r>
    </w:p>
    <w:p w14:paraId="05438966" w14:textId="77777777" w:rsidR="007A3B37" w:rsidRDefault="007A3B37" w:rsidP="007A3B37">
      <w:r>
        <w:t>DebugLogOptions – (Get/Set) - The debug flags that are active during the lifetime of the Logger instance</w:t>
      </w:r>
    </w:p>
    <w:p w14:paraId="0AFAB5C5" w14:textId="77777777" w:rsidR="007A3B37" w:rsidRDefault="007A3B37" w:rsidP="00A906D9">
      <w:pPr>
        <w:ind w:left="2160" w:hanging="2160"/>
      </w:pPr>
      <w:r>
        <w:lastRenderedPageBreak/>
        <w:t>Dispose() – Implement the IDisposable.Dispose() method. Developers are supposed to call this method when done with this Object. There is no guarantee when or if the GC will call it, so the developer is responsible to. GC does NOT clean up unmanaged resources, such as COM objects, so we have to clean those up, too. There are no COM objects used in JLogger.</w:t>
      </w:r>
    </w:p>
    <w:p w14:paraId="4F1C0462" w14:textId="77777777" w:rsidR="00A906D9" w:rsidRDefault="007A3B37" w:rsidP="00A906D9">
      <w:pPr>
        <w:ind w:left="2160" w:hanging="2160"/>
      </w:pPr>
      <w:r>
        <w:t>EmailEnabled – (Get ONLY) - True if sending email is enabled globally, false if off globally. Email sending is set by the LOG_TYPE.SendMail bit being on or off in DebugLogOptions</w:t>
      </w:r>
      <w:r w:rsidR="00A906D9">
        <w:t>.</w:t>
      </w:r>
    </w:p>
    <w:p w14:paraId="00E0F7D3" w14:textId="77777777" w:rsidR="007A3B37" w:rsidRDefault="007A3B37" w:rsidP="007A3B37">
      <w:r>
        <w:t>EmailLogonName - (Get/Set) - The logon name expected by the SMTP email server.</w:t>
      </w:r>
    </w:p>
    <w:p w14:paraId="5190136C" w14:textId="77777777" w:rsidR="007A3B37" w:rsidRDefault="007A3B37" w:rsidP="007A3B37">
      <w:r>
        <w:t>EmailPassword - (Get/Set) - The logon password expected by the SMTP email server.</w:t>
      </w:r>
    </w:p>
    <w:p w14:paraId="1F45F1CD" w14:textId="77777777" w:rsidR="007A3B37" w:rsidRDefault="007A3B37" w:rsidP="007A3B37">
      <w:r>
        <w:t>EmailServer - (Get/Set) - The IP address or DNS name of the outgoing mail server</w:t>
      </w:r>
    </w:p>
    <w:p w14:paraId="595A0310" w14:textId="77777777" w:rsidR="007A3B37" w:rsidRDefault="007A3B37" w:rsidP="00A906D9">
      <w:pPr>
        <w:ind w:left="2160" w:hanging="2160"/>
      </w:pPr>
      <w:r>
        <w:t>FromAddress - (Get/Set) - The email address to use with sending emails to indicate who the email is from.</w:t>
      </w:r>
    </w:p>
    <w:p w14:paraId="6D34627D" w14:textId="77777777" w:rsidR="007A3B37" w:rsidRDefault="007A3B37" w:rsidP="00A906D9">
      <w:pPr>
        <w:ind w:left="2160" w:hanging="2160"/>
      </w:pPr>
      <w:r>
        <w:t>IsDisposing – (Get ONLY) - Tells the caller if this instance is already being disposed. Returns true if the JLogger instance is being disposed, false if not.</w:t>
      </w:r>
    </w:p>
    <w:p w14:paraId="0DB341E9" w14:textId="77777777" w:rsidR="007A3B37" w:rsidRDefault="007A3B37" w:rsidP="007A3B37">
      <w:r>
        <w:t>LogFileName – (Get ONLY) - Fully qualified file name for the log file.</w:t>
      </w:r>
    </w:p>
    <w:p w14:paraId="30F43BB9" w14:textId="77777777" w:rsidR="007A3B37" w:rsidRDefault="007A3B37" w:rsidP="007A3B37">
      <w:r>
        <w:t>LogPath - (Get/Set) - Fully qualified path for the log file.</w:t>
      </w:r>
    </w:p>
    <w:p w14:paraId="24A3E4E7" w14:textId="77777777" w:rsidR="007A3B37" w:rsidRDefault="007A3B37" w:rsidP="007A3B37">
      <w:r>
        <w:t>ReplyToAddress - (Get/Set) - The email address used to tell the recipient what address to reply to.</w:t>
      </w:r>
    </w:p>
    <w:p w14:paraId="3E912A57" w14:textId="77777777" w:rsidR="007A3B37" w:rsidRDefault="007A3B37" w:rsidP="00A906D9">
      <w:pPr>
        <w:ind w:left="2160" w:hanging="2160"/>
      </w:pPr>
      <w:r>
        <w:t>SendToAddresses – (Get ONLY List&lt;String&gt;, but List&lt;String&gt; still supports Add and other functionality.</w:t>
      </w:r>
      <w:r w:rsidR="00A906D9">
        <w:t xml:space="preserve"> </w:t>
      </w:r>
      <w:r>
        <w:t xml:space="preserve"> List&lt;String&gt; cannot be “set” as a List&lt;String&gt; object – internal creation only.) -</w:t>
      </w:r>
      <w:r w:rsidR="00A906D9">
        <w:t xml:space="preserve"> </w:t>
      </w:r>
      <w:r>
        <w:t>These are the email addresses for log emails to be sent to.</w:t>
      </w:r>
    </w:p>
    <w:p w14:paraId="62121CD3" w14:textId="77777777" w:rsidR="007A3B37" w:rsidRDefault="007A3B37" w:rsidP="00660E82">
      <w:pPr>
        <w:spacing w:after="0" w:line="240" w:lineRule="auto"/>
      </w:pPr>
      <w:r>
        <w:t>Boolean SetEmailData(String emailServer,</w:t>
      </w:r>
    </w:p>
    <w:p w14:paraId="6BE8C6F5" w14:textId="77777777" w:rsidR="007A3B37" w:rsidRDefault="007A3B37" w:rsidP="00660E82">
      <w:pPr>
        <w:spacing w:after="0" w:line="240" w:lineRule="auto"/>
      </w:pPr>
      <w:r>
        <w:t xml:space="preserve"> </w:t>
      </w:r>
      <w:r w:rsidR="00660E82">
        <w:tab/>
      </w:r>
      <w:r w:rsidR="00660E82">
        <w:tab/>
      </w:r>
      <w:r w:rsidR="00660E82">
        <w:tab/>
      </w:r>
      <w:r>
        <w:t>String emailLogonName,</w:t>
      </w:r>
    </w:p>
    <w:p w14:paraId="5C258BF4" w14:textId="77777777" w:rsidR="007A3B37" w:rsidRDefault="007A3B37" w:rsidP="00660E82">
      <w:pPr>
        <w:spacing w:after="0" w:line="240" w:lineRule="auto"/>
      </w:pPr>
      <w:r>
        <w:t xml:space="preserve"> </w:t>
      </w:r>
      <w:r w:rsidR="00660E82">
        <w:tab/>
      </w:r>
      <w:r w:rsidR="00660E82">
        <w:tab/>
      </w:r>
      <w:r w:rsidR="00660E82">
        <w:tab/>
      </w:r>
      <w:r>
        <w:t>String emailPassword,</w:t>
      </w:r>
    </w:p>
    <w:p w14:paraId="2776FFA9" w14:textId="77777777" w:rsidR="007A3B37" w:rsidRDefault="007A3B37" w:rsidP="00660E82">
      <w:pPr>
        <w:spacing w:after="0" w:line="240" w:lineRule="auto"/>
      </w:pPr>
      <w:r>
        <w:t xml:space="preserve"> </w:t>
      </w:r>
      <w:r w:rsidR="00660E82">
        <w:tab/>
      </w:r>
      <w:r w:rsidR="00660E82">
        <w:tab/>
      </w:r>
      <w:r w:rsidR="00660E82">
        <w:tab/>
      </w:r>
      <w:r>
        <w:t>Int32 smtpPort,</w:t>
      </w:r>
    </w:p>
    <w:p w14:paraId="1B3ABF14" w14:textId="77777777" w:rsidR="007A3B37" w:rsidRDefault="007A3B37" w:rsidP="00660E82">
      <w:pPr>
        <w:spacing w:after="0" w:line="240" w:lineRule="auto"/>
        <w:ind w:left="1440" w:firstLine="720"/>
      </w:pPr>
      <w:r>
        <w:t>List&lt;String&gt; sendToAddresses,</w:t>
      </w:r>
    </w:p>
    <w:p w14:paraId="37C11D16" w14:textId="77777777" w:rsidR="007A3B37" w:rsidRDefault="007A3B37" w:rsidP="00660E82">
      <w:pPr>
        <w:spacing w:after="0" w:line="240" w:lineRule="auto"/>
      </w:pPr>
      <w:r>
        <w:t xml:space="preserve"> </w:t>
      </w:r>
      <w:r w:rsidR="00660E82">
        <w:tab/>
      </w:r>
      <w:r w:rsidR="00660E82">
        <w:tab/>
      </w:r>
      <w:r w:rsidR="00660E82">
        <w:tab/>
      </w:r>
      <w:r>
        <w:t>String fromAddress,</w:t>
      </w:r>
    </w:p>
    <w:p w14:paraId="06859F06" w14:textId="77777777" w:rsidR="007A3B37" w:rsidRDefault="007A3B37" w:rsidP="00660E82">
      <w:pPr>
        <w:spacing w:after="0" w:line="240" w:lineRule="auto"/>
      </w:pPr>
      <w:r>
        <w:t xml:space="preserve"> </w:t>
      </w:r>
      <w:r w:rsidR="00660E82">
        <w:tab/>
      </w:r>
      <w:r w:rsidR="00660E82">
        <w:tab/>
      </w:r>
      <w:r w:rsidR="00660E82">
        <w:tab/>
      </w:r>
      <w:r>
        <w:t>String replyToAddress,</w:t>
      </w:r>
    </w:p>
    <w:p w14:paraId="4F326E57" w14:textId="77777777" w:rsidR="007A3B37" w:rsidRDefault="007A3B37" w:rsidP="00660E82">
      <w:pPr>
        <w:spacing w:after="0" w:line="240" w:lineRule="auto"/>
        <w:ind w:left="1440" w:firstLine="720"/>
      </w:pPr>
      <w:r>
        <w:t>Boolean useSSL) – Configure the email send functionality.</w:t>
      </w:r>
    </w:p>
    <w:p w14:paraId="5CBFCC2E" w14:textId="77777777" w:rsidR="00A906D9" w:rsidRDefault="00A906D9" w:rsidP="001F417D">
      <w:pPr>
        <w:spacing w:after="0" w:line="240" w:lineRule="auto"/>
      </w:pPr>
    </w:p>
    <w:p w14:paraId="4508F2FA" w14:textId="77777777" w:rsidR="007A3B37" w:rsidRDefault="007A3B37" w:rsidP="001F417D">
      <w:pPr>
        <w:spacing w:after="0" w:line="240" w:lineRule="auto"/>
      </w:pPr>
      <w:r>
        <w:t>Boolean SetLogData(String logPath,</w:t>
      </w:r>
    </w:p>
    <w:p w14:paraId="035E3ABD" w14:textId="77777777" w:rsidR="007A3B37" w:rsidRDefault="007A3B37" w:rsidP="001F417D">
      <w:pPr>
        <w:spacing w:after="0" w:line="240" w:lineRule="auto"/>
        <w:ind w:left="1440" w:firstLine="720"/>
      </w:pPr>
      <w:r>
        <w:t>String logFileNamePrefix,</w:t>
      </w:r>
    </w:p>
    <w:p w14:paraId="510016F0" w14:textId="77777777" w:rsidR="007A3B37" w:rsidRDefault="007A3B37" w:rsidP="001F417D">
      <w:pPr>
        <w:spacing w:after="0" w:line="240" w:lineRule="auto"/>
      </w:pPr>
      <w:r>
        <w:t xml:space="preserve"> </w:t>
      </w:r>
      <w:r w:rsidR="001F417D">
        <w:tab/>
      </w:r>
      <w:r w:rsidR="001F417D">
        <w:tab/>
      </w:r>
      <w:r w:rsidR="001F417D">
        <w:tab/>
      </w:r>
      <w:r>
        <w:t>Int32 daysToRetainLogs,</w:t>
      </w:r>
    </w:p>
    <w:p w14:paraId="0B7CCA76" w14:textId="77777777" w:rsidR="007A3B37" w:rsidRDefault="007A3B37" w:rsidP="001F417D">
      <w:pPr>
        <w:spacing w:after="0" w:line="240" w:lineRule="auto"/>
      </w:pPr>
      <w:r>
        <w:t xml:space="preserve"> </w:t>
      </w:r>
      <w:r w:rsidR="001F417D">
        <w:tab/>
      </w:r>
      <w:r w:rsidR="001F417D">
        <w:tab/>
      </w:r>
      <w:r w:rsidR="001F417D">
        <w:tab/>
      </w:r>
      <w:r>
        <w:t>LOG_TYPE debugLogOptions,</w:t>
      </w:r>
    </w:p>
    <w:p w14:paraId="4D6FB91A" w14:textId="77777777" w:rsidR="007A3B37" w:rsidRDefault="007A3B37" w:rsidP="001F417D">
      <w:pPr>
        <w:spacing w:after="0" w:line="240" w:lineRule="auto"/>
      </w:pPr>
      <w:r>
        <w:t xml:space="preserve"> </w:t>
      </w:r>
      <w:r w:rsidR="001F417D">
        <w:tab/>
      </w:r>
      <w:r w:rsidR="001F417D">
        <w:tab/>
      </w:r>
      <w:r w:rsidR="001F417D">
        <w:tab/>
      </w:r>
      <w:r>
        <w:t>String emergencyLogPrefixName = DEFAULT_EMERG_LOG_PREFIX) –</w:t>
      </w:r>
      <w:r w:rsidR="001F417D">
        <w:t xml:space="preserve"> </w:t>
      </w:r>
      <w:r>
        <w:t>Configures the Logger for logging before starting the log.</w:t>
      </w:r>
    </w:p>
    <w:p w14:paraId="521D090A" w14:textId="77777777" w:rsidR="00A906D9" w:rsidRDefault="00A906D9" w:rsidP="001F417D">
      <w:pPr>
        <w:spacing w:after="0" w:line="240" w:lineRule="auto"/>
      </w:pPr>
    </w:p>
    <w:p w14:paraId="3EF0A25E" w14:textId="77777777" w:rsidR="007A3B37" w:rsidRDefault="007A3B37" w:rsidP="007A3B37">
      <w:r>
        <w:t>SMTPPort – (Get/Set) - The port that the SMTP email server listens on.</w:t>
      </w:r>
    </w:p>
    <w:p w14:paraId="3091D2E8" w14:textId="77777777" w:rsidR="007A3B37" w:rsidRDefault="007A3B37" w:rsidP="007A3B37">
      <w:r>
        <w:t>Boolean StartLog() – Once the Logger instance is configured, this is used to start logging.</w:t>
      </w:r>
    </w:p>
    <w:p w14:paraId="6554D131" w14:textId="77777777" w:rsidR="007A3B37" w:rsidRDefault="007A3B37" w:rsidP="007A3B37">
      <w:r>
        <w:lastRenderedPageBreak/>
        <w:t>Boolean StopLog() – When the Logger instance is running, this is used to stop logging.</w:t>
      </w:r>
    </w:p>
    <w:p w14:paraId="01EA2683" w14:textId="77777777" w:rsidR="007A3B37" w:rsidRDefault="006C414F" w:rsidP="007A3B37">
      <w:r>
        <w:t xml:space="preserve">Boolean </w:t>
      </w:r>
      <w:r w:rsidR="007A3B37">
        <w:t>UseSSL – (Get/Set) - True if the email server requires using SSL, false if not.</w:t>
      </w:r>
    </w:p>
    <w:p w14:paraId="0ED41DAD" w14:textId="77777777" w:rsidR="007A3B37" w:rsidRDefault="007A3B37" w:rsidP="00A906D9">
      <w:pPr>
        <w:spacing w:after="0" w:line="240" w:lineRule="auto"/>
      </w:pPr>
      <w:r>
        <w:t>Boolean WriteDebugLog(LOG_TYPE pExceptionType,</w:t>
      </w:r>
    </w:p>
    <w:p w14:paraId="7A831E28" w14:textId="77777777" w:rsidR="007A3B37" w:rsidRDefault="007A3B37" w:rsidP="00A906D9">
      <w:pPr>
        <w:spacing w:after="0" w:line="240" w:lineRule="auto"/>
      </w:pPr>
      <w:r>
        <w:t xml:space="preserve"> </w:t>
      </w:r>
      <w:r w:rsidR="001F417D">
        <w:tab/>
      </w:r>
      <w:r w:rsidR="001F417D">
        <w:tab/>
      </w:r>
      <w:r w:rsidR="001F417D">
        <w:tab/>
      </w:r>
      <w:r>
        <w:t>Exception pExceptionToUse,</w:t>
      </w:r>
    </w:p>
    <w:p w14:paraId="1328F11A" w14:textId="77777777" w:rsidR="007A3B37" w:rsidRDefault="007A3B37" w:rsidP="00A906D9">
      <w:pPr>
        <w:spacing w:after="0" w:line="240" w:lineRule="auto"/>
      </w:pPr>
      <w:r>
        <w:t xml:space="preserve"> </w:t>
      </w:r>
      <w:r w:rsidR="001F417D">
        <w:tab/>
      </w:r>
      <w:r w:rsidR="001F417D">
        <w:tab/>
      </w:r>
      <w:r w:rsidR="001F417D">
        <w:tab/>
      </w:r>
      <w:r>
        <w:t>String pOptionalLogMessage) - Method used to write exception information to the log. This method writes a DebugLogItem instance to a queue, which is then emptied FIFO on a separate thread so calling this method does not block main thread activity.</w:t>
      </w:r>
    </w:p>
    <w:p w14:paraId="24B61CA2" w14:textId="77777777" w:rsidR="00A906D9" w:rsidRDefault="00A906D9" w:rsidP="00A906D9">
      <w:pPr>
        <w:spacing w:after="0" w:line="240" w:lineRule="auto"/>
      </w:pPr>
    </w:p>
    <w:p w14:paraId="79753070" w14:textId="77777777" w:rsidR="007A3B37" w:rsidRDefault="007A3B37" w:rsidP="001F417D">
      <w:pPr>
        <w:spacing w:after="0" w:line="240" w:lineRule="auto"/>
      </w:pPr>
      <w:r>
        <w:t>Boolean WriteDebugLog(LOG_TYPE pExceptionType,</w:t>
      </w:r>
    </w:p>
    <w:p w14:paraId="1FD044BB" w14:textId="77777777" w:rsidR="007A3B37" w:rsidRDefault="007A3B37" w:rsidP="001F417D">
      <w:pPr>
        <w:spacing w:after="0" w:line="240" w:lineRule="auto"/>
      </w:pPr>
      <w:r>
        <w:t xml:space="preserve"> </w:t>
      </w:r>
      <w:r w:rsidR="001F417D">
        <w:tab/>
      </w:r>
      <w:r w:rsidR="001F417D">
        <w:tab/>
      </w:r>
      <w:r w:rsidR="001F417D">
        <w:tab/>
      </w:r>
      <w:r>
        <w:t>String message,</w:t>
      </w:r>
    </w:p>
    <w:p w14:paraId="13E98025" w14:textId="77777777" w:rsidR="007A3B37" w:rsidRDefault="007A3B37" w:rsidP="001F417D">
      <w:pPr>
        <w:spacing w:after="0" w:line="240" w:lineRule="auto"/>
      </w:pPr>
      <w:r>
        <w:t xml:space="preserve"> </w:t>
      </w:r>
      <w:r w:rsidR="001F417D">
        <w:tab/>
      </w:r>
      <w:r w:rsidR="001F417D">
        <w:tab/>
      </w:r>
      <w:r w:rsidR="001F417D">
        <w:tab/>
      </w:r>
      <w:r>
        <w:t>String secondaryMessage = "") - Method used to write message information to the log. This method writes a DebugLogItem instance to a queue, which is then emptied FIFO on a separate thread so calling this method does not block main thread activity.</w:t>
      </w:r>
    </w:p>
    <w:p w14:paraId="7FE5C67B" w14:textId="77777777" w:rsidR="00A906D9" w:rsidRDefault="00A906D9" w:rsidP="001F417D">
      <w:pPr>
        <w:spacing w:after="0" w:line="240" w:lineRule="auto"/>
      </w:pPr>
    </w:p>
    <w:p w14:paraId="2CFC61FC" w14:textId="77777777" w:rsidR="001736C0" w:rsidRDefault="001736C0" w:rsidP="001736C0">
      <w:pPr>
        <w:pBdr>
          <w:top w:val="single" w:sz="4" w:space="1" w:color="auto"/>
          <w:left w:val="single" w:sz="4" w:space="4" w:color="auto"/>
          <w:bottom w:val="single" w:sz="4" w:space="1" w:color="auto"/>
          <w:right w:val="single" w:sz="4" w:space="4" w:color="auto"/>
        </w:pBdr>
        <w:spacing w:after="0" w:line="240" w:lineRule="auto"/>
        <w:rPr>
          <w:b/>
          <w:bCs/>
        </w:rPr>
      </w:pPr>
      <w:r w:rsidRPr="001736C0">
        <w:rPr>
          <w:b/>
          <w:bCs/>
        </w:rPr>
        <w:t>Database Logging – Use the included table script to create the DBLog table in a SQL Server database of your choice.  Then execute the two included stored procedure scripts to enable log inserts and log retention management (deleting log entries older than the specified “days to retain”).</w:t>
      </w:r>
    </w:p>
    <w:p w14:paraId="6947B96A" w14:textId="77777777" w:rsidR="001736C0" w:rsidRDefault="001736C0" w:rsidP="001736C0">
      <w:pPr>
        <w:pBdr>
          <w:top w:val="single" w:sz="4" w:space="1" w:color="auto"/>
          <w:left w:val="single" w:sz="4" w:space="4" w:color="auto"/>
          <w:bottom w:val="single" w:sz="4" w:space="1" w:color="auto"/>
          <w:right w:val="single" w:sz="4" w:space="4" w:color="auto"/>
        </w:pBdr>
        <w:spacing w:after="0" w:line="240" w:lineRule="auto"/>
        <w:rPr>
          <w:b/>
          <w:bCs/>
        </w:rPr>
      </w:pPr>
    </w:p>
    <w:p w14:paraId="7FA11289" w14:textId="77777777" w:rsidR="001736C0" w:rsidRPr="001736C0" w:rsidRDefault="001736C0" w:rsidP="001736C0">
      <w:pPr>
        <w:pBdr>
          <w:top w:val="single" w:sz="4" w:space="1" w:color="auto"/>
          <w:left w:val="single" w:sz="4" w:space="4" w:color="auto"/>
          <w:bottom w:val="single" w:sz="4" w:space="1" w:color="auto"/>
          <w:right w:val="single" w:sz="4" w:space="4" w:color="auto"/>
        </w:pBdr>
        <w:spacing w:after="0" w:line="240" w:lineRule="auto"/>
        <w:rPr>
          <w:b/>
          <w:bCs/>
        </w:rPr>
      </w:pPr>
      <w:r w:rsidRPr="00A906D9">
        <w:rPr>
          <w:b/>
          <w:bCs/>
        </w:rPr>
        <w:t xml:space="preserve">The default name of the logging table </w:t>
      </w:r>
      <w:r>
        <w:rPr>
          <w:b/>
          <w:bCs/>
        </w:rPr>
        <w:t xml:space="preserve">in the chosen SQL Server database </w:t>
      </w:r>
      <w:r w:rsidRPr="00A906D9">
        <w:rPr>
          <w:b/>
          <w:bCs/>
        </w:rPr>
        <w:t>is DBLog.  If this needs to be changed due to a conflict, carefully and thoroughly edit the table and two stored procedure scripts accordingly.</w:t>
      </w:r>
    </w:p>
    <w:p w14:paraId="61511BB6" w14:textId="77777777" w:rsidR="001736C0" w:rsidRDefault="001736C0" w:rsidP="001F417D">
      <w:pPr>
        <w:spacing w:after="0" w:line="240" w:lineRule="auto"/>
      </w:pPr>
    </w:p>
    <w:p w14:paraId="7FA0FE63" w14:textId="77777777" w:rsidR="006C414F" w:rsidRDefault="006C414F" w:rsidP="00A906D9">
      <w:pPr>
        <w:spacing w:after="0" w:line="240" w:lineRule="auto"/>
        <w:ind w:left="2160" w:hanging="2160"/>
      </w:pPr>
      <w:r>
        <w:t xml:space="preserve">Boolean DBEnabled – </w:t>
      </w:r>
      <w:r w:rsidR="001736C0">
        <w:t xml:space="preserve">(Get/Set) - </w:t>
      </w:r>
      <w:r>
        <w:t>True if logging to DB is enabled, false if not.</w:t>
      </w:r>
    </w:p>
    <w:p w14:paraId="5E4C2408" w14:textId="77777777" w:rsidR="00A906D9" w:rsidRDefault="00A906D9" w:rsidP="00A906D9">
      <w:pPr>
        <w:spacing w:after="0" w:line="240" w:lineRule="auto"/>
        <w:ind w:left="2160" w:hanging="2160"/>
      </w:pPr>
    </w:p>
    <w:p w14:paraId="2A0F41B7" w14:textId="77777777" w:rsidR="006C414F" w:rsidRDefault="006C414F" w:rsidP="00A906D9">
      <w:pPr>
        <w:spacing w:after="0" w:line="240" w:lineRule="auto"/>
        <w:ind w:left="2160" w:hanging="2160"/>
      </w:pPr>
      <w:r>
        <w:t xml:space="preserve">String DBServer – </w:t>
      </w:r>
      <w:r w:rsidR="001736C0">
        <w:t xml:space="preserve">(Get/Set) - </w:t>
      </w:r>
      <w:r>
        <w:t>Name of the SQL Server instance.</w:t>
      </w:r>
    </w:p>
    <w:p w14:paraId="2658D828" w14:textId="77777777" w:rsidR="00A906D9" w:rsidRDefault="00A906D9" w:rsidP="00A906D9">
      <w:pPr>
        <w:spacing w:after="0" w:line="240" w:lineRule="auto"/>
        <w:ind w:left="2160" w:hanging="2160"/>
      </w:pPr>
    </w:p>
    <w:p w14:paraId="396945BB" w14:textId="77777777" w:rsidR="006C414F" w:rsidRDefault="006C414F" w:rsidP="00A906D9">
      <w:pPr>
        <w:spacing w:after="0" w:line="240" w:lineRule="auto"/>
        <w:ind w:left="2160" w:hanging="2160"/>
      </w:pPr>
      <w:r>
        <w:t xml:space="preserve">Boolean DBUseAuthentication – </w:t>
      </w:r>
      <w:r w:rsidR="001736C0">
        <w:t xml:space="preserve">(Get/Set) - </w:t>
      </w:r>
      <w:r>
        <w:t xml:space="preserve">True to use </w:t>
      </w:r>
      <w:r w:rsidR="00A906D9">
        <w:t>Windows Authentication to access SQL Server, false if not.</w:t>
      </w:r>
    </w:p>
    <w:p w14:paraId="16A4F08D" w14:textId="77777777" w:rsidR="00A906D9" w:rsidRDefault="00A906D9" w:rsidP="00A906D9">
      <w:pPr>
        <w:spacing w:after="0" w:line="240" w:lineRule="auto"/>
        <w:ind w:left="2160" w:hanging="2160"/>
      </w:pPr>
    </w:p>
    <w:p w14:paraId="50AD0DFD" w14:textId="77777777" w:rsidR="006C414F" w:rsidRDefault="006C414F" w:rsidP="00A906D9">
      <w:pPr>
        <w:spacing w:after="0" w:line="240" w:lineRule="auto"/>
        <w:ind w:left="2160" w:hanging="2160"/>
      </w:pPr>
      <w:r>
        <w:t>String DBDatabase</w:t>
      </w:r>
      <w:r w:rsidR="00A906D9">
        <w:t xml:space="preserve"> – </w:t>
      </w:r>
      <w:r w:rsidR="001736C0">
        <w:t xml:space="preserve">(Get/Set) - </w:t>
      </w:r>
      <w:r w:rsidR="00A906D9">
        <w:t>Name of the SQL Server database where the log table is located.</w:t>
      </w:r>
    </w:p>
    <w:p w14:paraId="19FE88AA" w14:textId="77777777" w:rsidR="00A906D9" w:rsidRDefault="00A906D9" w:rsidP="00A906D9">
      <w:pPr>
        <w:spacing w:after="0" w:line="240" w:lineRule="auto"/>
        <w:ind w:left="2160" w:hanging="2160"/>
      </w:pPr>
    </w:p>
    <w:p w14:paraId="54CDAEDC" w14:textId="77777777" w:rsidR="006C414F" w:rsidRDefault="006C414F" w:rsidP="00A906D9">
      <w:pPr>
        <w:spacing w:after="0" w:line="240" w:lineRule="auto"/>
        <w:ind w:left="2160" w:hanging="2160"/>
      </w:pPr>
      <w:r>
        <w:t>String DBUserName</w:t>
      </w:r>
      <w:r w:rsidR="00A906D9">
        <w:t xml:space="preserve"> – </w:t>
      </w:r>
      <w:r w:rsidR="001736C0">
        <w:t xml:space="preserve">(Get/Set) - </w:t>
      </w:r>
      <w:r w:rsidR="00A906D9">
        <w:t>SQL Server logon name with permissions for the log table (DBLog), if not using Windows Authentication.  Otherwise, just use “”.</w:t>
      </w:r>
    </w:p>
    <w:p w14:paraId="71BA043D" w14:textId="77777777" w:rsidR="00A906D9" w:rsidRDefault="00A906D9" w:rsidP="00A906D9">
      <w:pPr>
        <w:spacing w:after="0" w:line="240" w:lineRule="auto"/>
        <w:ind w:left="2160" w:hanging="2160"/>
      </w:pPr>
    </w:p>
    <w:p w14:paraId="08417B98" w14:textId="77777777" w:rsidR="006C414F" w:rsidRDefault="006C414F" w:rsidP="00A906D9">
      <w:pPr>
        <w:spacing w:after="0" w:line="240" w:lineRule="auto"/>
        <w:ind w:left="2160" w:hanging="2160"/>
      </w:pPr>
      <w:r>
        <w:t>String DBPassword</w:t>
      </w:r>
      <w:r w:rsidR="00A906D9">
        <w:t xml:space="preserve"> – </w:t>
      </w:r>
      <w:r w:rsidR="001736C0">
        <w:t xml:space="preserve">(Get/Set) - </w:t>
      </w:r>
      <w:r w:rsidR="00A906D9">
        <w:t>SQL Server password matching the logon name, if not using Windows Authentication.  Otherwise, just use “”.</w:t>
      </w:r>
    </w:p>
    <w:p w14:paraId="532F2B31" w14:textId="77777777" w:rsidR="00A906D9" w:rsidRPr="00A906D9" w:rsidRDefault="00A906D9" w:rsidP="001736C0">
      <w:pPr>
        <w:spacing w:after="0" w:line="240" w:lineRule="auto"/>
        <w:rPr>
          <w:b/>
          <w:bCs/>
        </w:rPr>
      </w:pPr>
    </w:p>
    <w:p w14:paraId="5398E0C0" w14:textId="77777777" w:rsidR="00A906D9" w:rsidRDefault="00A906D9" w:rsidP="00A906D9">
      <w:pPr>
        <w:spacing w:after="0" w:line="240" w:lineRule="auto"/>
      </w:pPr>
      <w:r>
        <w:t>Boolean SetDBConfiguration(String dbServer,</w:t>
      </w:r>
    </w:p>
    <w:p w14:paraId="2AF2F972" w14:textId="77777777" w:rsidR="00A906D9" w:rsidRDefault="00A906D9" w:rsidP="00A906D9">
      <w:pPr>
        <w:spacing w:after="0" w:line="240" w:lineRule="auto"/>
      </w:pPr>
      <w:r>
        <w:tab/>
      </w:r>
      <w:r>
        <w:tab/>
      </w:r>
      <w:r>
        <w:tab/>
        <w:t xml:space="preserve">   String dbUserName,</w:t>
      </w:r>
    </w:p>
    <w:p w14:paraId="46586022" w14:textId="77777777" w:rsidR="00A906D9" w:rsidRDefault="00A906D9" w:rsidP="00A906D9">
      <w:pPr>
        <w:spacing w:after="0" w:line="240" w:lineRule="auto"/>
      </w:pPr>
      <w:r>
        <w:tab/>
      </w:r>
      <w:r>
        <w:tab/>
      </w:r>
      <w:r>
        <w:tab/>
        <w:t xml:space="preserve">   String dbPassword,</w:t>
      </w:r>
    </w:p>
    <w:p w14:paraId="476CCA66" w14:textId="77777777" w:rsidR="00A906D9" w:rsidRDefault="00A906D9" w:rsidP="00A906D9">
      <w:pPr>
        <w:spacing w:after="0" w:line="240" w:lineRule="auto"/>
      </w:pPr>
      <w:r>
        <w:tab/>
      </w:r>
      <w:r>
        <w:tab/>
      </w:r>
      <w:r>
        <w:tab/>
        <w:t xml:space="preserve">   Boolean useWindowsAuthentication,</w:t>
      </w:r>
    </w:p>
    <w:p w14:paraId="339D80EC" w14:textId="77777777" w:rsidR="00A906D9" w:rsidRDefault="00A906D9" w:rsidP="00A906D9">
      <w:pPr>
        <w:spacing w:after="0" w:line="240" w:lineRule="auto"/>
      </w:pPr>
      <w:r>
        <w:tab/>
      </w:r>
      <w:r>
        <w:tab/>
      </w:r>
      <w:r>
        <w:tab/>
        <w:t xml:space="preserve">   Boolean dbLogEnabled,</w:t>
      </w:r>
    </w:p>
    <w:p w14:paraId="3C67BDB8" w14:textId="77777777" w:rsidR="00A906D9" w:rsidRDefault="00A906D9" w:rsidP="00A906D9">
      <w:pPr>
        <w:spacing w:after="0" w:line="240" w:lineRule="auto"/>
      </w:pPr>
      <w:r>
        <w:tab/>
      </w:r>
      <w:r>
        <w:tab/>
      </w:r>
      <w:r>
        <w:tab/>
        <w:t xml:space="preserve">   String dbName,</w:t>
      </w:r>
    </w:p>
    <w:p w14:paraId="72E60977" w14:textId="77777777" w:rsidR="00A906D9" w:rsidRDefault="00A906D9" w:rsidP="00A906D9">
      <w:pPr>
        <w:spacing w:after="0" w:line="240" w:lineRule="auto"/>
      </w:pPr>
      <w:r>
        <w:tab/>
      </w:r>
      <w:r>
        <w:tab/>
      </w:r>
      <w:r>
        <w:tab/>
        <w:t xml:space="preserve">   Int32 daysToRetainLogs,</w:t>
      </w:r>
    </w:p>
    <w:p w14:paraId="7E062153" w14:textId="0D0F50C6" w:rsidR="009D18EF" w:rsidRDefault="00A906D9" w:rsidP="00A906D9">
      <w:pPr>
        <w:spacing w:after="0" w:line="240" w:lineRule="auto"/>
      </w:pPr>
      <w:r>
        <w:tab/>
      </w:r>
      <w:r>
        <w:tab/>
      </w:r>
      <w:r>
        <w:tab/>
        <w:t xml:space="preserve">   LOG_TYPE debugLogOptions) – used to configure database logging.</w:t>
      </w:r>
    </w:p>
    <w:p w14:paraId="1F9A6762" w14:textId="017CCC50" w:rsidR="00D60005" w:rsidRDefault="00D60005" w:rsidP="00A906D9">
      <w:pPr>
        <w:spacing w:after="0" w:line="240" w:lineRule="auto"/>
      </w:pPr>
    </w:p>
    <w:p w14:paraId="2BB6BE01" w14:textId="4F5C69B8" w:rsidR="00D60005" w:rsidRDefault="00D60005" w:rsidP="00A906D9">
      <w:pPr>
        <w:spacing w:after="0" w:line="240" w:lineRule="auto"/>
      </w:pPr>
      <w:r>
        <w:lastRenderedPageBreak/>
        <w:t>Sample file-based log opened with Excel:</w:t>
      </w:r>
    </w:p>
    <w:p w14:paraId="2750A41E" w14:textId="46BF9ADB" w:rsidR="00D60005" w:rsidRDefault="00D60005" w:rsidP="000507EC">
      <w:pPr>
        <w:spacing w:after="0" w:line="240" w:lineRule="auto"/>
        <w:jc w:val="center"/>
      </w:pPr>
      <w:r>
        <w:rPr>
          <w:noProof/>
        </w:rPr>
        <w:drawing>
          <wp:inline distT="0" distB="0" distL="0" distR="0" wp14:anchorId="62EDF847" wp14:editId="3FA49CF3">
            <wp:extent cx="5577840" cy="2057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7840" cy="2057400"/>
                    </a:xfrm>
                    <a:prstGeom prst="rect">
                      <a:avLst/>
                    </a:prstGeom>
                    <a:noFill/>
                  </pic:spPr>
                </pic:pic>
              </a:graphicData>
            </a:graphic>
          </wp:inline>
        </w:drawing>
      </w:r>
    </w:p>
    <w:p w14:paraId="05C65FE6" w14:textId="2925E481" w:rsidR="00D60005" w:rsidRDefault="00D60005" w:rsidP="00A906D9">
      <w:pPr>
        <w:spacing w:after="0" w:line="240" w:lineRule="auto"/>
      </w:pPr>
    </w:p>
    <w:p w14:paraId="7B07CB31" w14:textId="77777777" w:rsidR="000507EC" w:rsidRDefault="000507EC">
      <w:r>
        <w:br w:type="page"/>
      </w:r>
    </w:p>
    <w:p w14:paraId="2DBBF49E" w14:textId="14617D12" w:rsidR="00D60005" w:rsidRDefault="000507EC" w:rsidP="00A906D9">
      <w:pPr>
        <w:spacing w:after="0" w:line="240" w:lineRule="auto"/>
      </w:pPr>
      <w:r>
        <w:lastRenderedPageBreak/>
        <w:t>Sample Database Log using SSMS:</w:t>
      </w:r>
    </w:p>
    <w:p w14:paraId="5C4CC103" w14:textId="62762B31" w:rsidR="000507EC" w:rsidRDefault="000507EC" w:rsidP="000507EC">
      <w:pPr>
        <w:spacing w:after="0" w:line="240" w:lineRule="auto"/>
        <w:jc w:val="center"/>
      </w:pPr>
      <w:r>
        <w:rPr>
          <w:noProof/>
        </w:rPr>
        <w:drawing>
          <wp:inline distT="0" distB="0" distL="0" distR="0" wp14:anchorId="00D331E4" wp14:editId="750B04B8">
            <wp:extent cx="5184648"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4648" cy="2514600"/>
                    </a:xfrm>
                    <a:prstGeom prst="rect">
                      <a:avLst/>
                    </a:prstGeom>
                    <a:noFill/>
                  </pic:spPr>
                </pic:pic>
              </a:graphicData>
            </a:graphic>
          </wp:inline>
        </w:drawing>
      </w:r>
    </w:p>
    <w:sectPr w:rsidR="000507E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5203C" w14:textId="77777777" w:rsidR="00506E0A" w:rsidRDefault="00506E0A" w:rsidP="000D1FF8">
      <w:pPr>
        <w:spacing w:after="0" w:line="240" w:lineRule="auto"/>
      </w:pPr>
      <w:r>
        <w:separator/>
      </w:r>
    </w:p>
  </w:endnote>
  <w:endnote w:type="continuationSeparator" w:id="0">
    <w:p w14:paraId="1784AB8D" w14:textId="77777777" w:rsidR="00506E0A" w:rsidRDefault="00506E0A" w:rsidP="000D1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AAA2A" w14:textId="77777777" w:rsidR="00506E0A" w:rsidRDefault="00506E0A" w:rsidP="000D1FF8">
      <w:pPr>
        <w:spacing w:after="0" w:line="240" w:lineRule="auto"/>
      </w:pPr>
      <w:r>
        <w:separator/>
      </w:r>
    </w:p>
  </w:footnote>
  <w:footnote w:type="continuationSeparator" w:id="0">
    <w:p w14:paraId="2B48EBB8" w14:textId="77777777" w:rsidR="00506E0A" w:rsidRDefault="00506E0A" w:rsidP="000D1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A3355" w14:textId="77777777" w:rsidR="000D1FF8" w:rsidRDefault="000D1FF8" w:rsidP="000D1FF8">
    <w:pPr>
      <w:pStyle w:val="Title"/>
      <w:jc w:val="center"/>
    </w:pPr>
    <w:r w:rsidRPr="000D1FF8">
      <w:t>JLogger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33C66"/>
    <w:multiLevelType w:val="hybridMultilevel"/>
    <w:tmpl w:val="8590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73149"/>
    <w:multiLevelType w:val="hybridMultilevel"/>
    <w:tmpl w:val="0FAE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0558B"/>
    <w:multiLevelType w:val="hybridMultilevel"/>
    <w:tmpl w:val="06BA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13255"/>
    <w:multiLevelType w:val="hybridMultilevel"/>
    <w:tmpl w:val="4CD0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37"/>
    <w:rsid w:val="000507EC"/>
    <w:rsid w:val="000D1FF8"/>
    <w:rsid w:val="001736C0"/>
    <w:rsid w:val="001F417D"/>
    <w:rsid w:val="00266B62"/>
    <w:rsid w:val="002B4709"/>
    <w:rsid w:val="00506E0A"/>
    <w:rsid w:val="00584FA5"/>
    <w:rsid w:val="00660E82"/>
    <w:rsid w:val="006C14BF"/>
    <w:rsid w:val="006C414F"/>
    <w:rsid w:val="007A3B37"/>
    <w:rsid w:val="00885153"/>
    <w:rsid w:val="009D18EF"/>
    <w:rsid w:val="00A2439E"/>
    <w:rsid w:val="00A62C0E"/>
    <w:rsid w:val="00A906D9"/>
    <w:rsid w:val="00B24AF1"/>
    <w:rsid w:val="00D60005"/>
    <w:rsid w:val="00ED5D6F"/>
    <w:rsid w:val="00FF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7CCD"/>
  <w15:chartTrackingRefBased/>
  <w15:docId w15:val="{94DD146F-B650-4ABF-91D2-73DF866C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FF8"/>
  </w:style>
  <w:style w:type="paragraph" w:styleId="Footer">
    <w:name w:val="footer"/>
    <w:basedOn w:val="Normal"/>
    <w:link w:val="FooterChar"/>
    <w:uiPriority w:val="99"/>
    <w:unhideWhenUsed/>
    <w:rsid w:val="000D1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FF8"/>
  </w:style>
  <w:style w:type="paragraph" w:styleId="Title">
    <w:name w:val="Title"/>
    <w:basedOn w:val="Normal"/>
    <w:next w:val="Normal"/>
    <w:link w:val="TitleChar"/>
    <w:uiPriority w:val="10"/>
    <w:qFormat/>
    <w:rsid w:val="000D1F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F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1F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4FA5"/>
    <w:rPr>
      <w:color w:val="0563C1" w:themeColor="hyperlink"/>
      <w:u w:val="single"/>
    </w:rPr>
  </w:style>
  <w:style w:type="character" w:styleId="UnresolvedMention">
    <w:name w:val="Unresolved Mention"/>
    <w:basedOn w:val="DefaultParagraphFont"/>
    <w:uiPriority w:val="99"/>
    <w:semiHidden/>
    <w:unhideWhenUsed/>
    <w:rsid w:val="00584FA5"/>
    <w:rPr>
      <w:color w:val="605E5C"/>
      <w:shd w:val="clear" w:color="auto" w:fill="E1DFDD"/>
    </w:rPr>
  </w:style>
  <w:style w:type="paragraph" w:styleId="ListParagraph">
    <w:name w:val="List Paragraph"/>
    <w:basedOn w:val="Normal"/>
    <w:uiPriority w:val="34"/>
    <w:qFormat/>
    <w:rsid w:val="00584FA5"/>
    <w:pPr>
      <w:ind w:left="720"/>
      <w:contextualSpacing/>
    </w:pPr>
  </w:style>
  <w:style w:type="character" w:customStyle="1" w:styleId="Heading2Char">
    <w:name w:val="Heading 2 Char"/>
    <w:basedOn w:val="DefaultParagraphFont"/>
    <w:link w:val="Heading2"/>
    <w:uiPriority w:val="9"/>
    <w:rsid w:val="00584FA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FF79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standard/net-stand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Jones</dc:creator>
  <cp:keywords/>
  <dc:description/>
  <cp:lastModifiedBy>Jeff Jones</cp:lastModifiedBy>
  <cp:revision>7</cp:revision>
  <dcterms:created xsi:type="dcterms:W3CDTF">2019-10-16T13:24:00Z</dcterms:created>
  <dcterms:modified xsi:type="dcterms:W3CDTF">2019-10-18T18:22:00Z</dcterms:modified>
</cp:coreProperties>
</file>