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SOLICITAÇÃO DE EXAMES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spacing w:before="140" w:after="100"/>
      </w:pPr>
      <w:r>
        <w:rPr>
          <w:rFonts w:ascii="Arial" w:hAnsi="Arial"/>
          <w:b/>
          <w:i w:val="0"/>
          <w:color w:val="1C2833"/>
          <w:sz w:val="26"/>
        </w:rPr>
        <w:t>SOLICITO</w:t>
      </w:r>
    </w:p>
    <w:p>
      <w:pPr>
        <w:spacing w:before="0" w:after="0"/>
      </w:pPr>
      <w:r>
        <w:rPr>
          <w:rFonts w:ascii="Arial" w:hAnsi="Arial"/>
          <w:b w:val="0"/>
          <w:i w:val="0"/>
          <w:color w:val="1C2833"/>
          <w:sz w:val="22"/>
        </w:rPr>
        <w:t>{{exames}}</w:t>
      </w: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