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E523" w14:textId="63FA157A" w:rsidR="002128EF" w:rsidRDefault="00DF4519">
      <w:r>
        <w:t>Co-occurrence Analysis</w:t>
      </w:r>
    </w:p>
    <w:p w14:paraId="0C16CA5B" w14:textId="77777777" w:rsidR="0022201A" w:rsidRDefault="0022201A"/>
    <w:p w14:paraId="095A3B74" w14:textId="455D65B0" w:rsidR="00DF4519" w:rsidRDefault="0022201A">
      <w:r>
        <w:rPr>
          <w:noProof/>
        </w:rPr>
        <w:drawing>
          <wp:inline distT="0" distB="0" distL="0" distR="0" wp14:anchorId="2C5791C6" wp14:editId="13B271D5">
            <wp:extent cx="5943600" cy="208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08 at 1.32.0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B34B" w14:textId="397E24AE" w:rsidR="0022201A" w:rsidRDefault="0022201A" w:rsidP="0022201A">
      <w:r>
        <w:t>Figure 1: Rows are genes columns are HPO terms. The brighter the more co-occurrences. This is the full heat map, (very small pixels that probably look like dust on your screen are peaks).</w:t>
      </w:r>
    </w:p>
    <w:p w14:paraId="1825CC46" w14:textId="48F0399F" w:rsidR="0022201A" w:rsidRDefault="002F11C4">
      <w:r>
        <w:rPr>
          <w:noProof/>
        </w:rPr>
        <w:drawing>
          <wp:inline distT="0" distB="0" distL="0" distR="0" wp14:anchorId="42DF648D" wp14:editId="7C409DE0">
            <wp:extent cx="5943600" cy="33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t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3B25" w14:textId="35DB8122" w:rsidR="0022201A" w:rsidRDefault="0022201A"/>
    <w:p w14:paraId="41650B76" w14:textId="268817FF" w:rsidR="0022201A" w:rsidRDefault="0022201A" w:rsidP="0022201A">
      <w:r>
        <w:t xml:space="preserve">Figure 2: Filtered Heat Map, rows and columns with sums lower than </w:t>
      </w:r>
      <w:r w:rsidR="002F11C4">
        <w:t>100</w:t>
      </w:r>
      <w:r>
        <w:t xml:space="preserve"> have been removed</w:t>
      </w:r>
      <w:r w:rsidR="002F11C4">
        <w:t xml:space="preserve"> - </w:t>
      </w:r>
      <w:r w:rsidR="002F11C4" w:rsidRPr="002F11C4">
        <w:t>475</w:t>
      </w:r>
      <w:r w:rsidR="002F11C4">
        <w:t xml:space="preserve"> rows and 1411 colu</w:t>
      </w:r>
      <w:bookmarkStart w:id="0" w:name="_GoBack"/>
      <w:bookmarkEnd w:id="0"/>
      <w:r w:rsidR="002F11C4">
        <w:t>mns were dropped.</w:t>
      </w:r>
      <w:r>
        <w:t xml:space="preserve"> Interestingly there are several HPOs with very similar gene co-occurrences. Table 1 has an itemized list of the top 20 peaks.</w:t>
      </w:r>
    </w:p>
    <w:p w14:paraId="4E85DAE9" w14:textId="77777777" w:rsidR="0022201A" w:rsidRDefault="00222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2195"/>
        <w:gridCol w:w="1430"/>
        <w:gridCol w:w="1605"/>
        <w:gridCol w:w="1300"/>
      </w:tblGrid>
      <w:tr w:rsidR="00071D5D" w:rsidRPr="002F11C4" w14:paraId="714EBE44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42CD812E" w14:textId="77777777" w:rsidR="00071D5D" w:rsidRPr="002F11C4" w:rsidRDefault="00071D5D">
            <w:r w:rsidRPr="002F11C4">
              <w:t>MYH3</w:t>
            </w:r>
          </w:p>
        </w:tc>
        <w:tc>
          <w:tcPr>
            <w:tcW w:w="2195" w:type="dxa"/>
          </w:tcPr>
          <w:p w14:paraId="47C7FB01" w14:textId="4A41337C" w:rsidR="00071D5D" w:rsidRPr="002F11C4" w:rsidRDefault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embryonic skeletal muscle</w:t>
            </w:r>
          </w:p>
        </w:tc>
        <w:tc>
          <w:tcPr>
            <w:tcW w:w="1430" w:type="dxa"/>
            <w:noWrap/>
            <w:hideMark/>
          </w:tcPr>
          <w:p w14:paraId="60E19C73" w14:textId="3A902AD5" w:rsidR="00071D5D" w:rsidRPr="002F11C4" w:rsidRDefault="00071D5D">
            <w:r w:rsidRPr="002F11C4">
              <w:t>HP:0001371</w:t>
            </w:r>
          </w:p>
        </w:tc>
        <w:tc>
          <w:tcPr>
            <w:tcW w:w="1605" w:type="dxa"/>
          </w:tcPr>
          <w:p w14:paraId="64ADE243" w14:textId="7F90B773" w:rsidR="00071D5D" w:rsidRPr="002F11C4" w:rsidRDefault="00071D5D" w:rsidP="002F11C4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Flexion contracture</w:t>
            </w:r>
          </w:p>
        </w:tc>
        <w:tc>
          <w:tcPr>
            <w:tcW w:w="1300" w:type="dxa"/>
            <w:noWrap/>
            <w:hideMark/>
          </w:tcPr>
          <w:p w14:paraId="4A3BC058" w14:textId="1878930C" w:rsidR="00071D5D" w:rsidRPr="002F11C4" w:rsidRDefault="00071D5D" w:rsidP="002F11C4">
            <w:r w:rsidRPr="002F11C4">
              <w:t>138</w:t>
            </w:r>
          </w:p>
        </w:tc>
      </w:tr>
      <w:tr w:rsidR="00071D5D" w:rsidRPr="002F11C4" w14:paraId="617AAABD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74E62FC9" w14:textId="77777777" w:rsidR="00071D5D" w:rsidRPr="002F11C4" w:rsidRDefault="00071D5D">
            <w:r w:rsidRPr="002F11C4">
              <w:t>CC2D2A</w:t>
            </w:r>
          </w:p>
        </w:tc>
        <w:tc>
          <w:tcPr>
            <w:tcW w:w="2195" w:type="dxa"/>
          </w:tcPr>
          <w:p w14:paraId="232923AB" w14:textId="543C1E11" w:rsidR="00071D5D" w:rsidRPr="002F11C4" w:rsidRDefault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oiled-coil and calcium binding domain</w:t>
            </w:r>
          </w:p>
        </w:tc>
        <w:tc>
          <w:tcPr>
            <w:tcW w:w="1430" w:type="dxa"/>
            <w:noWrap/>
            <w:hideMark/>
          </w:tcPr>
          <w:p w14:paraId="3DC4203D" w14:textId="5DF53618" w:rsidR="00071D5D" w:rsidRPr="002F11C4" w:rsidRDefault="00071D5D">
            <w:r w:rsidRPr="002F11C4">
              <w:t>HP:0001252</w:t>
            </w:r>
          </w:p>
        </w:tc>
        <w:tc>
          <w:tcPr>
            <w:tcW w:w="1605" w:type="dxa"/>
          </w:tcPr>
          <w:p w14:paraId="66AD8D91" w14:textId="41106B39" w:rsidR="00071D5D" w:rsidRPr="002F11C4" w:rsidRDefault="00071D5D" w:rsidP="002F11C4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Muscular hypotonia</w:t>
            </w:r>
          </w:p>
        </w:tc>
        <w:tc>
          <w:tcPr>
            <w:tcW w:w="1300" w:type="dxa"/>
            <w:noWrap/>
            <w:hideMark/>
          </w:tcPr>
          <w:p w14:paraId="2815A57E" w14:textId="7DCE194D" w:rsidR="00071D5D" w:rsidRPr="002F11C4" w:rsidRDefault="00071D5D" w:rsidP="002F11C4">
            <w:r w:rsidRPr="002F11C4">
              <w:t>126</w:t>
            </w:r>
          </w:p>
        </w:tc>
      </w:tr>
      <w:tr w:rsidR="00071D5D" w:rsidRPr="002F11C4" w14:paraId="05595DA7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39F4F7F1" w14:textId="77777777" w:rsidR="00071D5D" w:rsidRPr="002F11C4" w:rsidRDefault="00071D5D">
            <w:r w:rsidRPr="002F11C4">
              <w:t>CC2D2A</w:t>
            </w:r>
          </w:p>
        </w:tc>
        <w:tc>
          <w:tcPr>
            <w:tcW w:w="2195" w:type="dxa"/>
          </w:tcPr>
          <w:p w14:paraId="40209A45" w14:textId="0647555E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05D8A5E1" w14:textId="7C4A0EA4" w:rsidR="00071D5D" w:rsidRPr="002F11C4" w:rsidRDefault="00071D5D">
            <w:r w:rsidRPr="002F11C4">
              <w:t>HP:0002093</w:t>
            </w:r>
          </w:p>
        </w:tc>
        <w:tc>
          <w:tcPr>
            <w:tcW w:w="1605" w:type="dxa"/>
          </w:tcPr>
          <w:p w14:paraId="0B9A8BE7" w14:textId="4314C812" w:rsidR="00071D5D" w:rsidRPr="002F11C4" w:rsidRDefault="00071D5D" w:rsidP="002F11C4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Respiratory insufficiency</w:t>
            </w:r>
          </w:p>
        </w:tc>
        <w:tc>
          <w:tcPr>
            <w:tcW w:w="1300" w:type="dxa"/>
            <w:noWrap/>
            <w:hideMark/>
          </w:tcPr>
          <w:p w14:paraId="63606D98" w14:textId="2B1CD16A" w:rsidR="00071D5D" w:rsidRPr="002F11C4" w:rsidRDefault="00071D5D" w:rsidP="002F11C4">
            <w:r w:rsidRPr="002F11C4">
              <w:t>126</w:t>
            </w:r>
          </w:p>
        </w:tc>
      </w:tr>
      <w:tr w:rsidR="00071D5D" w:rsidRPr="002F11C4" w14:paraId="62585A37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506A85B1" w14:textId="77777777" w:rsidR="00071D5D" w:rsidRPr="002F11C4" w:rsidRDefault="00071D5D">
            <w:r w:rsidRPr="002F11C4">
              <w:lastRenderedPageBreak/>
              <w:t>CC2D2A</w:t>
            </w:r>
          </w:p>
        </w:tc>
        <w:tc>
          <w:tcPr>
            <w:tcW w:w="2195" w:type="dxa"/>
          </w:tcPr>
          <w:p w14:paraId="361AE38A" w14:textId="77DB5DA4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2197AFB8" w14:textId="3DCB2A19" w:rsidR="00071D5D" w:rsidRPr="002F11C4" w:rsidRDefault="00071D5D">
            <w:r w:rsidRPr="002F11C4">
              <w:t>HP:0001251</w:t>
            </w:r>
          </w:p>
        </w:tc>
        <w:tc>
          <w:tcPr>
            <w:tcW w:w="1605" w:type="dxa"/>
          </w:tcPr>
          <w:p w14:paraId="6D98A9B8" w14:textId="3B4A50F6" w:rsidR="00071D5D" w:rsidRPr="002F11C4" w:rsidRDefault="00071D5D" w:rsidP="002F11C4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Ataxia</w:t>
            </w:r>
          </w:p>
        </w:tc>
        <w:tc>
          <w:tcPr>
            <w:tcW w:w="1300" w:type="dxa"/>
            <w:noWrap/>
            <w:hideMark/>
          </w:tcPr>
          <w:p w14:paraId="533CE635" w14:textId="42F5DFD4" w:rsidR="00071D5D" w:rsidRPr="002F11C4" w:rsidRDefault="00071D5D" w:rsidP="002F11C4">
            <w:r w:rsidRPr="002F11C4">
              <w:t>126</w:t>
            </w:r>
          </w:p>
        </w:tc>
      </w:tr>
      <w:tr w:rsidR="00071D5D" w:rsidRPr="002F11C4" w14:paraId="48BA51D4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7289DD73" w14:textId="77777777" w:rsidR="00071D5D" w:rsidRPr="002F11C4" w:rsidRDefault="00071D5D">
            <w:r w:rsidRPr="002F11C4">
              <w:t>CC2D2A</w:t>
            </w:r>
          </w:p>
        </w:tc>
        <w:tc>
          <w:tcPr>
            <w:tcW w:w="2195" w:type="dxa"/>
          </w:tcPr>
          <w:p w14:paraId="20403D99" w14:textId="4C4DDFD6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2E016D14" w14:textId="4097F289" w:rsidR="00071D5D" w:rsidRPr="002F11C4" w:rsidRDefault="00071D5D">
            <w:r w:rsidRPr="002F11C4">
              <w:t>HP:0000496</w:t>
            </w:r>
          </w:p>
        </w:tc>
        <w:tc>
          <w:tcPr>
            <w:tcW w:w="1605" w:type="dxa"/>
          </w:tcPr>
          <w:p w14:paraId="5670BF6B" w14:textId="44E67E23" w:rsidR="00071D5D" w:rsidRPr="002F11C4" w:rsidRDefault="00071D5D" w:rsidP="002F11C4">
            <w:r>
              <w:t>Abnormality of eye movement</w:t>
            </w:r>
          </w:p>
        </w:tc>
        <w:tc>
          <w:tcPr>
            <w:tcW w:w="1300" w:type="dxa"/>
            <w:noWrap/>
            <w:hideMark/>
          </w:tcPr>
          <w:p w14:paraId="07C26C1D" w14:textId="14B3F2A7" w:rsidR="00071D5D" w:rsidRPr="002F11C4" w:rsidRDefault="00071D5D" w:rsidP="002F11C4">
            <w:r w:rsidRPr="002F11C4">
              <w:t>126</w:t>
            </w:r>
          </w:p>
        </w:tc>
      </w:tr>
      <w:tr w:rsidR="00071D5D" w:rsidRPr="002F11C4" w14:paraId="2190837D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2EE1FBD2" w14:textId="77777777" w:rsidR="00071D5D" w:rsidRPr="002F11C4" w:rsidRDefault="00071D5D">
            <w:r w:rsidRPr="002F11C4">
              <w:t>CC2D2A</w:t>
            </w:r>
          </w:p>
        </w:tc>
        <w:tc>
          <w:tcPr>
            <w:tcW w:w="2195" w:type="dxa"/>
          </w:tcPr>
          <w:p w14:paraId="0816BCCF" w14:textId="710659EA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2E867DE8" w14:textId="5B87E987" w:rsidR="00071D5D" w:rsidRPr="002F11C4" w:rsidRDefault="00071D5D">
            <w:r w:rsidRPr="002F11C4">
              <w:t>HP:0011282</w:t>
            </w:r>
          </w:p>
        </w:tc>
        <w:tc>
          <w:tcPr>
            <w:tcW w:w="1605" w:type="dxa"/>
          </w:tcPr>
          <w:p w14:paraId="5A2E4F20" w14:textId="049656EB" w:rsidR="00071D5D" w:rsidRPr="002F11C4" w:rsidRDefault="00071D5D" w:rsidP="002F11C4">
            <w:r>
              <w:t>Abnormality of hindbrain morphology</w:t>
            </w:r>
          </w:p>
        </w:tc>
        <w:tc>
          <w:tcPr>
            <w:tcW w:w="1300" w:type="dxa"/>
            <w:noWrap/>
            <w:hideMark/>
          </w:tcPr>
          <w:p w14:paraId="78990638" w14:textId="3E6C420A" w:rsidR="00071D5D" w:rsidRPr="002F11C4" w:rsidRDefault="00071D5D" w:rsidP="002F11C4">
            <w:r w:rsidRPr="002F11C4">
              <w:t>126</w:t>
            </w:r>
          </w:p>
        </w:tc>
      </w:tr>
      <w:tr w:rsidR="00071D5D" w:rsidRPr="002F11C4" w14:paraId="3C21CE3C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401110AD" w14:textId="77777777" w:rsidR="00071D5D" w:rsidRPr="002F11C4" w:rsidRDefault="00071D5D">
            <w:r w:rsidRPr="002F11C4">
              <w:t>CC2D2A</w:t>
            </w:r>
          </w:p>
        </w:tc>
        <w:tc>
          <w:tcPr>
            <w:tcW w:w="2195" w:type="dxa"/>
          </w:tcPr>
          <w:p w14:paraId="5D407B0E" w14:textId="5AFCC54D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69B99483" w14:textId="6B55FFBA" w:rsidR="00071D5D" w:rsidRPr="002F11C4" w:rsidRDefault="00071D5D">
            <w:r w:rsidRPr="002F11C4">
              <w:t>HP:0100543</w:t>
            </w:r>
          </w:p>
        </w:tc>
        <w:tc>
          <w:tcPr>
            <w:tcW w:w="1605" w:type="dxa"/>
          </w:tcPr>
          <w:p w14:paraId="00276E39" w14:textId="632F2095" w:rsidR="00071D5D" w:rsidRPr="002F11C4" w:rsidRDefault="00071D5D" w:rsidP="002F11C4">
            <w:r>
              <w:t>Cognitive impairment</w:t>
            </w:r>
          </w:p>
        </w:tc>
        <w:tc>
          <w:tcPr>
            <w:tcW w:w="1300" w:type="dxa"/>
            <w:noWrap/>
            <w:hideMark/>
          </w:tcPr>
          <w:p w14:paraId="0F83535D" w14:textId="3D9E6221" w:rsidR="00071D5D" w:rsidRPr="002F11C4" w:rsidRDefault="00071D5D" w:rsidP="002F11C4">
            <w:r w:rsidRPr="002F11C4">
              <w:t>126</w:t>
            </w:r>
          </w:p>
        </w:tc>
      </w:tr>
      <w:tr w:rsidR="00071D5D" w:rsidRPr="002F11C4" w14:paraId="617DBAB2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77F19728" w14:textId="77777777" w:rsidR="00071D5D" w:rsidRPr="002F11C4" w:rsidRDefault="00071D5D">
            <w:r w:rsidRPr="002F11C4">
              <w:t>MYH3</w:t>
            </w:r>
          </w:p>
        </w:tc>
        <w:tc>
          <w:tcPr>
            <w:tcW w:w="2195" w:type="dxa"/>
          </w:tcPr>
          <w:p w14:paraId="3F6CCD99" w14:textId="284851E7" w:rsidR="00071D5D" w:rsidRPr="002F11C4" w:rsidRDefault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embryonic skeletal muscle</w:t>
            </w:r>
          </w:p>
        </w:tc>
        <w:tc>
          <w:tcPr>
            <w:tcW w:w="1430" w:type="dxa"/>
            <w:noWrap/>
            <w:hideMark/>
          </w:tcPr>
          <w:p w14:paraId="0A40BEB0" w14:textId="0DBDA4ED" w:rsidR="00071D5D" w:rsidRPr="002F11C4" w:rsidRDefault="00071D5D">
            <w:r w:rsidRPr="002F11C4">
              <w:t>HP:0012385</w:t>
            </w:r>
          </w:p>
        </w:tc>
        <w:tc>
          <w:tcPr>
            <w:tcW w:w="1605" w:type="dxa"/>
          </w:tcPr>
          <w:p w14:paraId="66EB5815" w14:textId="5713086B" w:rsidR="00071D5D" w:rsidRPr="002F11C4" w:rsidRDefault="00071D5D" w:rsidP="002F11C4"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Camptodactyly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0E021CD" w14:textId="03BC3935" w:rsidR="00071D5D" w:rsidRPr="002F11C4" w:rsidRDefault="00071D5D" w:rsidP="002F11C4">
            <w:r w:rsidRPr="002F11C4">
              <w:t>110</w:t>
            </w:r>
          </w:p>
        </w:tc>
      </w:tr>
      <w:tr w:rsidR="00071D5D" w:rsidRPr="002F11C4" w14:paraId="52DF3A23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2F701701" w14:textId="77777777" w:rsidR="00071D5D" w:rsidRPr="002F11C4" w:rsidRDefault="00071D5D">
            <w:r w:rsidRPr="002F11C4">
              <w:t>KMT2D</w:t>
            </w:r>
          </w:p>
        </w:tc>
        <w:tc>
          <w:tcPr>
            <w:tcW w:w="2195" w:type="dxa"/>
          </w:tcPr>
          <w:p w14:paraId="57A61557" w14:textId="25D51AA3" w:rsidR="00071D5D" w:rsidRPr="002F11C4" w:rsidRDefault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lysine-specific methyltransferase </w:t>
            </w:r>
          </w:p>
        </w:tc>
        <w:tc>
          <w:tcPr>
            <w:tcW w:w="1430" w:type="dxa"/>
            <w:noWrap/>
            <w:hideMark/>
          </w:tcPr>
          <w:p w14:paraId="7A2F611E" w14:textId="4C183495" w:rsidR="00071D5D" w:rsidRPr="002F11C4" w:rsidRDefault="00071D5D">
            <w:r w:rsidRPr="002F11C4">
              <w:t>HP:0000637</w:t>
            </w:r>
          </w:p>
        </w:tc>
        <w:tc>
          <w:tcPr>
            <w:tcW w:w="1605" w:type="dxa"/>
          </w:tcPr>
          <w:p w14:paraId="077C5355" w14:textId="3E2F5A61" w:rsidR="00071D5D" w:rsidRPr="002F11C4" w:rsidRDefault="00071D5D" w:rsidP="002F11C4">
            <w:r>
              <w:t>Long palpebral fissure</w:t>
            </w:r>
          </w:p>
        </w:tc>
        <w:tc>
          <w:tcPr>
            <w:tcW w:w="1300" w:type="dxa"/>
            <w:noWrap/>
            <w:hideMark/>
          </w:tcPr>
          <w:p w14:paraId="06ADC159" w14:textId="6D9EFDD2" w:rsidR="00071D5D" w:rsidRPr="002F11C4" w:rsidRDefault="00071D5D" w:rsidP="002F11C4">
            <w:r w:rsidRPr="002F11C4">
              <w:t>106</w:t>
            </w:r>
          </w:p>
        </w:tc>
      </w:tr>
      <w:tr w:rsidR="00071D5D" w:rsidRPr="002F11C4" w14:paraId="689953E5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58C64381" w14:textId="77777777" w:rsidR="00071D5D" w:rsidRPr="002F11C4" w:rsidRDefault="00071D5D">
            <w:r w:rsidRPr="002F11C4">
              <w:t>CEP290</w:t>
            </w:r>
          </w:p>
        </w:tc>
        <w:tc>
          <w:tcPr>
            <w:tcW w:w="2195" w:type="dxa"/>
          </w:tcPr>
          <w:p w14:paraId="64E55DAC" w14:textId="7445ACDF" w:rsidR="00071D5D" w:rsidRPr="002F11C4" w:rsidRDefault="00071D5D">
            <w:r>
              <w:t>Unknown abundant protein</w:t>
            </w:r>
          </w:p>
        </w:tc>
        <w:tc>
          <w:tcPr>
            <w:tcW w:w="1430" w:type="dxa"/>
            <w:noWrap/>
            <w:hideMark/>
          </w:tcPr>
          <w:p w14:paraId="49189031" w14:textId="198D82F3" w:rsidR="00071D5D" w:rsidRPr="002F11C4" w:rsidRDefault="00071D5D">
            <w:r w:rsidRPr="002F11C4">
              <w:t>HP:0001252</w:t>
            </w:r>
          </w:p>
        </w:tc>
        <w:tc>
          <w:tcPr>
            <w:tcW w:w="1605" w:type="dxa"/>
          </w:tcPr>
          <w:p w14:paraId="5382B135" w14:textId="2267510A" w:rsidR="00071D5D" w:rsidRPr="002F11C4" w:rsidRDefault="00071D5D" w:rsidP="002F11C4">
            <w:r>
              <w:t>Muscular hypotonia</w:t>
            </w:r>
          </w:p>
        </w:tc>
        <w:tc>
          <w:tcPr>
            <w:tcW w:w="1300" w:type="dxa"/>
            <w:noWrap/>
            <w:hideMark/>
          </w:tcPr>
          <w:p w14:paraId="4E6089F5" w14:textId="4795A90A" w:rsidR="00071D5D" w:rsidRPr="002F11C4" w:rsidRDefault="00071D5D" w:rsidP="002F11C4">
            <w:r w:rsidRPr="002F11C4">
              <w:t>104</w:t>
            </w:r>
          </w:p>
        </w:tc>
      </w:tr>
      <w:tr w:rsidR="00071D5D" w:rsidRPr="002F11C4" w14:paraId="71B76C72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5D345480" w14:textId="77777777" w:rsidR="00071D5D" w:rsidRPr="002F11C4" w:rsidRDefault="00071D5D">
            <w:r w:rsidRPr="002F11C4">
              <w:t>CEP290</w:t>
            </w:r>
          </w:p>
        </w:tc>
        <w:tc>
          <w:tcPr>
            <w:tcW w:w="2195" w:type="dxa"/>
          </w:tcPr>
          <w:p w14:paraId="25699DC6" w14:textId="546A4221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3B9AAA50" w14:textId="4E476E91" w:rsidR="00071D5D" w:rsidRPr="002F11C4" w:rsidRDefault="00071D5D">
            <w:r w:rsidRPr="002F11C4">
              <w:t>HP:0002093</w:t>
            </w:r>
          </w:p>
        </w:tc>
        <w:tc>
          <w:tcPr>
            <w:tcW w:w="1605" w:type="dxa"/>
          </w:tcPr>
          <w:p w14:paraId="28B3383B" w14:textId="3943288C" w:rsidR="00071D5D" w:rsidRPr="002F11C4" w:rsidRDefault="00071D5D" w:rsidP="002F11C4">
            <w:r>
              <w:t>Respiratory insufficiency</w:t>
            </w:r>
          </w:p>
        </w:tc>
        <w:tc>
          <w:tcPr>
            <w:tcW w:w="1300" w:type="dxa"/>
            <w:noWrap/>
            <w:hideMark/>
          </w:tcPr>
          <w:p w14:paraId="3784838C" w14:textId="57D53085" w:rsidR="00071D5D" w:rsidRPr="002F11C4" w:rsidRDefault="00071D5D" w:rsidP="002F11C4">
            <w:r w:rsidRPr="002F11C4">
              <w:t>104</w:t>
            </w:r>
          </w:p>
        </w:tc>
      </w:tr>
      <w:tr w:rsidR="00071D5D" w:rsidRPr="002F11C4" w14:paraId="1D90AA87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24C84268" w14:textId="77777777" w:rsidR="00071D5D" w:rsidRPr="002F11C4" w:rsidRDefault="00071D5D">
            <w:r w:rsidRPr="002F11C4">
              <w:t>CEP290</w:t>
            </w:r>
          </w:p>
        </w:tc>
        <w:tc>
          <w:tcPr>
            <w:tcW w:w="2195" w:type="dxa"/>
          </w:tcPr>
          <w:p w14:paraId="4222106A" w14:textId="53873241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31A86653" w14:textId="5FD67A63" w:rsidR="00071D5D" w:rsidRPr="002F11C4" w:rsidRDefault="00071D5D">
            <w:r w:rsidRPr="002F11C4">
              <w:t>HP:0001251</w:t>
            </w:r>
          </w:p>
        </w:tc>
        <w:tc>
          <w:tcPr>
            <w:tcW w:w="1605" w:type="dxa"/>
          </w:tcPr>
          <w:p w14:paraId="371F962C" w14:textId="6A80E4F2" w:rsidR="00071D5D" w:rsidRPr="002F11C4" w:rsidRDefault="00071D5D" w:rsidP="002F11C4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Ataxia</w:t>
            </w:r>
          </w:p>
        </w:tc>
        <w:tc>
          <w:tcPr>
            <w:tcW w:w="1300" w:type="dxa"/>
            <w:noWrap/>
            <w:hideMark/>
          </w:tcPr>
          <w:p w14:paraId="246A5020" w14:textId="7E810812" w:rsidR="00071D5D" w:rsidRPr="002F11C4" w:rsidRDefault="00071D5D" w:rsidP="002F11C4">
            <w:r w:rsidRPr="002F11C4">
              <w:t>104</w:t>
            </w:r>
          </w:p>
        </w:tc>
      </w:tr>
      <w:tr w:rsidR="00071D5D" w:rsidRPr="002F11C4" w14:paraId="472081FA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51EABAC8" w14:textId="77777777" w:rsidR="00071D5D" w:rsidRPr="002F11C4" w:rsidRDefault="00071D5D">
            <w:r w:rsidRPr="002F11C4">
              <w:t>CEP290</w:t>
            </w:r>
          </w:p>
        </w:tc>
        <w:tc>
          <w:tcPr>
            <w:tcW w:w="2195" w:type="dxa"/>
          </w:tcPr>
          <w:p w14:paraId="3C31B64C" w14:textId="4D563584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350C7E46" w14:textId="2FDC944A" w:rsidR="00071D5D" w:rsidRPr="002F11C4" w:rsidRDefault="00071D5D">
            <w:r w:rsidRPr="002F11C4">
              <w:t>HP:0000496</w:t>
            </w:r>
          </w:p>
        </w:tc>
        <w:tc>
          <w:tcPr>
            <w:tcW w:w="1605" w:type="dxa"/>
          </w:tcPr>
          <w:p w14:paraId="55E3D677" w14:textId="15D16853" w:rsidR="00071D5D" w:rsidRPr="002F11C4" w:rsidRDefault="00071D5D" w:rsidP="002F11C4">
            <w:r>
              <w:t>Abnormality of eye movement</w:t>
            </w:r>
          </w:p>
        </w:tc>
        <w:tc>
          <w:tcPr>
            <w:tcW w:w="1300" w:type="dxa"/>
            <w:noWrap/>
            <w:hideMark/>
          </w:tcPr>
          <w:p w14:paraId="3B550152" w14:textId="51D0E4BC" w:rsidR="00071D5D" w:rsidRPr="002F11C4" w:rsidRDefault="00071D5D" w:rsidP="002F11C4">
            <w:r w:rsidRPr="002F11C4">
              <w:t>104</w:t>
            </w:r>
          </w:p>
        </w:tc>
      </w:tr>
      <w:tr w:rsidR="00071D5D" w:rsidRPr="002F11C4" w14:paraId="398D3DC8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45272FD5" w14:textId="77777777" w:rsidR="00071D5D" w:rsidRPr="002F11C4" w:rsidRDefault="00071D5D">
            <w:r w:rsidRPr="002F11C4">
              <w:t>CEP290</w:t>
            </w:r>
          </w:p>
        </w:tc>
        <w:tc>
          <w:tcPr>
            <w:tcW w:w="2195" w:type="dxa"/>
          </w:tcPr>
          <w:p w14:paraId="4A15B6D5" w14:textId="250CCF40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0B62DA52" w14:textId="5A2B4C29" w:rsidR="00071D5D" w:rsidRPr="002F11C4" w:rsidRDefault="00071D5D">
            <w:r w:rsidRPr="002F11C4">
              <w:t>HP:0011282</w:t>
            </w:r>
          </w:p>
        </w:tc>
        <w:tc>
          <w:tcPr>
            <w:tcW w:w="1605" w:type="dxa"/>
          </w:tcPr>
          <w:p w14:paraId="516964B6" w14:textId="197549B6" w:rsidR="00071D5D" w:rsidRPr="002F11C4" w:rsidRDefault="00071D5D" w:rsidP="002F11C4">
            <w:r>
              <w:t>Abnormality of hindbrain morphology</w:t>
            </w:r>
          </w:p>
        </w:tc>
        <w:tc>
          <w:tcPr>
            <w:tcW w:w="1300" w:type="dxa"/>
            <w:noWrap/>
            <w:hideMark/>
          </w:tcPr>
          <w:p w14:paraId="6A5E2A64" w14:textId="20A768BA" w:rsidR="00071D5D" w:rsidRPr="002F11C4" w:rsidRDefault="00071D5D" w:rsidP="002F11C4">
            <w:r w:rsidRPr="002F11C4">
              <w:t>104</w:t>
            </w:r>
          </w:p>
        </w:tc>
      </w:tr>
      <w:tr w:rsidR="00071D5D" w:rsidRPr="002F11C4" w14:paraId="038789EA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7A87FA5E" w14:textId="77777777" w:rsidR="00071D5D" w:rsidRPr="002F11C4" w:rsidRDefault="00071D5D">
            <w:r w:rsidRPr="002F11C4">
              <w:t>CEP290</w:t>
            </w:r>
          </w:p>
        </w:tc>
        <w:tc>
          <w:tcPr>
            <w:tcW w:w="2195" w:type="dxa"/>
          </w:tcPr>
          <w:p w14:paraId="1B70F37C" w14:textId="5DDF1029" w:rsidR="00071D5D" w:rsidRPr="002F11C4" w:rsidRDefault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4D9CEABF" w14:textId="3E13DF79" w:rsidR="00071D5D" w:rsidRPr="002F11C4" w:rsidRDefault="00071D5D">
            <w:r w:rsidRPr="002F11C4">
              <w:t>HP:0100543</w:t>
            </w:r>
          </w:p>
        </w:tc>
        <w:tc>
          <w:tcPr>
            <w:tcW w:w="1605" w:type="dxa"/>
          </w:tcPr>
          <w:p w14:paraId="45344131" w14:textId="797B1BF9" w:rsidR="00071D5D" w:rsidRPr="002F11C4" w:rsidRDefault="00071D5D" w:rsidP="002F11C4">
            <w:r>
              <w:t>Cognitive impairment</w:t>
            </w:r>
          </w:p>
        </w:tc>
        <w:tc>
          <w:tcPr>
            <w:tcW w:w="1300" w:type="dxa"/>
            <w:noWrap/>
            <w:hideMark/>
          </w:tcPr>
          <w:p w14:paraId="17E6924E" w14:textId="53497C59" w:rsidR="00071D5D" w:rsidRPr="002F11C4" w:rsidRDefault="00071D5D" w:rsidP="002F11C4">
            <w:r w:rsidRPr="002F11C4">
              <w:t>104</w:t>
            </w:r>
          </w:p>
        </w:tc>
      </w:tr>
      <w:tr w:rsidR="00071D5D" w:rsidRPr="002F11C4" w14:paraId="56AF37E3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01C285BE" w14:textId="77777777" w:rsidR="00071D5D" w:rsidRPr="002F11C4" w:rsidRDefault="00071D5D">
            <w:r w:rsidRPr="002F11C4">
              <w:t>MYH3</w:t>
            </w:r>
          </w:p>
        </w:tc>
        <w:tc>
          <w:tcPr>
            <w:tcW w:w="2195" w:type="dxa"/>
          </w:tcPr>
          <w:p w14:paraId="5854C18E" w14:textId="68D79289" w:rsidR="00071D5D" w:rsidRPr="002F11C4" w:rsidRDefault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embryonic skeletal muscle</w:t>
            </w:r>
          </w:p>
        </w:tc>
        <w:tc>
          <w:tcPr>
            <w:tcW w:w="1430" w:type="dxa"/>
            <w:noWrap/>
            <w:hideMark/>
          </w:tcPr>
          <w:p w14:paraId="1E917230" w14:textId="57399D4F" w:rsidR="00071D5D" w:rsidRPr="002F11C4" w:rsidRDefault="00071D5D">
            <w:r w:rsidRPr="002F11C4">
              <w:t>HP:0002650</w:t>
            </w:r>
          </w:p>
        </w:tc>
        <w:tc>
          <w:tcPr>
            <w:tcW w:w="1605" w:type="dxa"/>
          </w:tcPr>
          <w:p w14:paraId="5985FE18" w14:textId="31199A8D" w:rsidR="00071D5D" w:rsidRPr="002F11C4" w:rsidRDefault="00071D5D" w:rsidP="002F11C4">
            <w:r>
              <w:t>Scoliosis</w:t>
            </w:r>
          </w:p>
        </w:tc>
        <w:tc>
          <w:tcPr>
            <w:tcW w:w="1300" w:type="dxa"/>
            <w:noWrap/>
            <w:hideMark/>
          </w:tcPr>
          <w:p w14:paraId="4CD65CB4" w14:textId="00B5CCFF" w:rsidR="00071D5D" w:rsidRPr="002F11C4" w:rsidRDefault="00071D5D" w:rsidP="002F11C4">
            <w:r w:rsidRPr="002F11C4">
              <w:t>102</w:t>
            </w:r>
          </w:p>
        </w:tc>
      </w:tr>
      <w:tr w:rsidR="00071D5D" w:rsidRPr="002F11C4" w14:paraId="6B2538B4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1AFFD8C8" w14:textId="77777777" w:rsidR="00071D5D" w:rsidRPr="002F11C4" w:rsidRDefault="00071D5D" w:rsidP="00071D5D">
            <w:r w:rsidRPr="002F11C4">
              <w:t>KMT2D</w:t>
            </w:r>
          </w:p>
        </w:tc>
        <w:tc>
          <w:tcPr>
            <w:tcW w:w="2195" w:type="dxa"/>
          </w:tcPr>
          <w:p w14:paraId="74B95E86" w14:textId="7A75FAE8" w:rsidR="00071D5D" w:rsidRPr="002F11C4" w:rsidRDefault="00071D5D" w:rsidP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lysine-specific methyltransferase </w:t>
            </w:r>
          </w:p>
        </w:tc>
        <w:tc>
          <w:tcPr>
            <w:tcW w:w="1430" w:type="dxa"/>
            <w:noWrap/>
            <w:hideMark/>
          </w:tcPr>
          <w:p w14:paraId="642C37E9" w14:textId="469246F7" w:rsidR="00071D5D" w:rsidRPr="002F11C4" w:rsidRDefault="00071D5D" w:rsidP="00071D5D">
            <w:r w:rsidRPr="002F11C4">
              <w:t>HP:0002553</w:t>
            </w:r>
          </w:p>
        </w:tc>
        <w:tc>
          <w:tcPr>
            <w:tcW w:w="1605" w:type="dxa"/>
          </w:tcPr>
          <w:p w14:paraId="1BC78BCF" w14:textId="6D7AB13C" w:rsidR="00071D5D" w:rsidRPr="002F11C4" w:rsidRDefault="00071D5D" w:rsidP="00071D5D">
            <w:r>
              <w:t>Highly arched eyebrow</w:t>
            </w:r>
          </w:p>
        </w:tc>
        <w:tc>
          <w:tcPr>
            <w:tcW w:w="1300" w:type="dxa"/>
            <w:noWrap/>
            <w:hideMark/>
          </w:tcPr>
          <w:p w14:paraId="0F69DBE2" w14:textId="0471C60D" w:rsidR="00071D5D" w:rsidRPr="002F11C4" w:rsidRDefault="00071D5D" w:rsidP="00071D5D">
            <w:r w:rsidRPr="002F11C4">
              <w:t>102</w:t>
            </w:r>
          </w:p>
        </w:tc>
      </w:tr>
      <w:tr w:rsidR="00071D5D" w:rsidRPr="002F11C4" w14:paraId="1C8E5858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0DFD35CC" w14:textId="77777777" w:rsidR="00071D5D" w:rsidRPr="002F11C4" w:rsidRDefault="00071D5D" w:rsidP="00071D5D">
            <w:r w:rsidRPr="002F11C4">
              <w:t>KMT2D</w:t>
            </w:r>
          </w:p>
        </w:tc>
        <w:tc>
          <w:tcPr>
            <w:tcW w:w="2195" w:type="dxa"/>
          </w:tcPr>
          <w:p w14:paraId="7FA052EA" w14:textId="44B7CA0F" w:rsidR="00071D5D" w:rsidRPr="002F11C4" w:rsidRDefault="00071D5D" w:rsidP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“</w:t>
            </w:r>
          </w:p>
        </w:tc>
        <w:tc>
          <w:tcPr>
            <w:tcW w:w="1430" w:type="dxa"/>
            <w:noWrap/>
            <w:hideMark/>
          </w:tcPr>
          <w:p w14:paraId="460595DF" w14:textId="066C30FF" w:rsidR="00071D5D" w:rsidRPr="002F11C4" w:rsidRDefault="00071D5D" w:rsidP="00071D5D">
            <w:r w:rsidRPr="002F11C4">
              <w:t>HP:0000437</w:t>
            </w:r>
          </w:p>
        </w:tc>
        <w:tc>
          <w:tcPr>
            <w:tcW w:w="1605" w:type="dxa"/>
          </w:tcPr>
          <w:p w14:paraId="50303C29" w14:textId="16491EDB" w:rsidR="00071D5D" w:rsidRPr="002F11C4" w:rsidRDefault="00071D5D" w:rsidP="00071D5D">
            <w:r>
              <w:t>Depressed nasal tip</w:t>
            </w:r>
          </w:p>
        </w:tc>
        <w:tc>
          <w:tcPr>
            <w:tcW w:w="1300" w:type="dxa"/>
            <w:noWrap/>
            <w:hideMark/>
          </w:tcPr>
          <w:p w14:paraId="5F535FC8" w14:textId="514B48AF" w:rsidR="00071D5D" w:rsidRPr="002F11C4" w:rsidRDefault="00071D5D" w:rsidP="00071D5D">
            <w:r w:rsidRPr="002F11C4">
              <w:t>102</w:t>
            </w:r>
          </w:p>
        </w:tc>
      </w:tr>
      <w:tr w:rsidR="00071D5D" w:rsidRPr="002F11C4" w14:paraId="082E2C8F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1BDFF5E6" w14:textId="77777777" w:rsidR="00071D5D" w:rsidRPr="002F11C4" w:rsidRDefault="00071D5D" w:rsidP="00071D5D">
            <w:r w:rsidRPr="002F11C4">
              <w:t>C5ORF42</w:t>
            </w:r>
          </w:p>
        </w:tc>
        <w:tc>
          <w:tcPr>
            <w:tcW w:w="2195" w:type="dxa"/>
          </w:tcPr>
          <w:p w14:paraId="5F7E014A" w14:textId="6EC22D02" w:rsidR="00071D5D" w:rsidRPr="002F11C4" w:rsidRDefault="00071D5D" w:rsidP="00071D5D">
            <w:r>
              <w:rPr>
                <w:rFonts w:ascii="Helvetica Neue" w:hAnsi="Helvetica Neue"/>
                <w:color w:val="202020"/>
                <w:shd w:val="clear" w:color="auto" w:fill="FFFFFF"/>
              </w:rPr>
              <w:t>lysine-specific methyltransferase </w:t>
            </w:r>
          </w:p>
        </w:tc>
        <w:tc>
          <w:tcPr>
            <w:tcW w:w="1430" w:type="dxa"/>
            <w:noWrap/>
            <w:hideMark/>
          </w:tcPr>
          <w:p w14:paraId="79E9286E" w14:textId="4499E89F" w:rsidR="00071D5D" w:rsidRPr="002F11C4" w:rsidRDefault="00071D5D" w:rsidP="00071D5D">
            <w:r w:rsidRPr="002F11C4">
              <w:t>HP:0001252</w:t>
            </w:r>
          </w:p>
        </w:tc>
        <w:tc>
          <w:tcPr>
            <w:tcW w:w="1605" w:type="dxa"/>
          </w:tcPr>
          <w:p w14:paraId="1C669802" w14:textId="05E81706" w:rsidR="00071D5D" w:rsidRPr="002F11C4" w:rsidRDefault="00071D5D" w:rsidP="00071D5D">
            <w:r>
              <w:t>Muscular hypotonia</w:t>
            </w:r>
          </w:p>
        </w:tc>
        <w:tc>
          <w:tcPr>
            <w:tcW w:w="1300" w:type="dxa"/>
            <w:noWrap/>
            <w:hideMark/>
          </w:tcPr>
          <w:p w14:paraId="00C106CA" w14:textId="6580E1E2" w:rsidR="00071D5D" w:rsidRPr="002F11C4" w:rsidRDefault="00071D5D" w:rsidP="00071D5D">
            <w:r w:rsidRPr="002F11C4">
              <w:t>101</w:t>
            </w:r>
          </w:p>
        </w:tc>
      </w:tr>
      <w:tr w:rsidR="00071D5D" w:rsidRPr="002F11C4" w14:paraId="60214A5F" w14:textId="77777777" w:rsidTr="00071D5D">
        <w:trPr>
          <w:trHeight w:val="320"/>
        </w:trPr>
        <w:tc>
          <w:tcPr>
            <w:tcW w:w="1300" w:type="dxa"/>
            <w:noWrap/>
            <w:hideMark/>
          </w:tcPr>
          <w:p w14:paraId="6E700DC3" w14:textId="77777777" w:rsidR="00071D5D" w:rsidRPr="002F11C4" w:rsidRDefault="00071D5D" w:rsidP="00071D5D">
            <w:r w:rsidRPr="002F11C4">
              <w:t>C5ORF42</w:t>
            </w:r>
          </w:p>
        </w:tc>
        <w:tc>
          <w:tcPr>
            <w:tcW w:w="2195" w:type="dxa"/>
          </w:tcPr>
          <w:p w14:paraId="40DB9BBB" w14:textId="4F036821" w:rsidR="00071D5D" w:rsidRPr="002F11C4" w:rsidRDefault="00071D5D" w:rsidP="00071D5D">
            <w:r>
              <w:t>“</w:t>
            </w:r>
          </w:p>
        </w:tc>
        <w:tc>
          <w:tcPr>
            <w:tcW w:w="1430" w:type="dxa"/>
            <w:noWrap/>
            <w:hideMark/>
          </w:tcPr>
          <w:p w14:paraId="5BCCF6CC" w14:textId="00045272" w:rsidR="00071D5D" w:rsidRPr="002F11C4" w:rsidRDefault="00071D5D" w:rsidP="00071D5D">
            <w:r w:rsidRPr="002F11C4">
              <w:t>HP:0001251</w:t>
            </w:r>
          </w:p>
        </w:tc>
        <w:tc>
          <w:tcPr>
            <w:tcW w:w="1605" w:type="dxa"/>
          </w:tcPr>
          <w:p w14:paraId="5424DFED" w14:textId="2C637BB1" w:rsidR="00071D5D" w:rsidRPr="002F11C4" w:rsidRDefault="00071D5D" w:rsidP="00071D5D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Ataxia</w:t>
            </w:r>
          </w:p>
        </w:tc>
        <w:tc>
          <w:tcPr>
            <w:tcW w:w="1300" w:type="dxa"/>
            <w:noWrap/>
            <w:hideMark/>
          </w:tcPr>
          <w:p w14:paraId="6124E991" w14:textId="26E256B3" w:rsidR="00071D5D" w:rsidRPr="002F11C4" w:rsidRDefault="00071D5D" w:rsidP="00071D5D">
            <w:r w:rsidRPr="002F11C4">
              <w:t>101</w:t>
            </w:r>
          </w:p>
        </w:tc>
      </w:tr>
    </w:tbl>
    <w:p w14:paraId="42AB2CFC" w14:textId="615DC126" w:rsidR="00DF4519" w:rsidRDefault="00DF4519"/>
    <w:p w14:paraId="4E71BE38" w14:textId="57641737" w:rsidR="0022201A" w:rsidRDefault="002F11C4">
      <w:r>
        <w:t>Table 1: Gene HPO Term pairs with highest co-occurrence counts. These correspond with the brightest points in Figure 2.</w:t>
      </w:r>
    </w:p>
    <w:p w14:paraId="00F612F4" w14:textId="77777777" w:rsidR="002F11C4" w:rsidRDefault="002F11C4"/>
    <w:p w14:paraId="5711D756" w14:textId="1A591B02" w:rsidR="00BD15DB" w:rsidRDefault="00F12874">
      <w:r>
        <w:t>Top HPO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5DB" w14:paraId="6B445A07" w14:textId="77777777" w:rsidTr="00BD15DB">
        <w:tc>
          <w:tcPr>
            <w:tcW w:w="4675" w:type="dxa"/>
          </w:tcPr>
          <w:p w14:paraId="31344D97" w14:textId="00BBA7A4" w:rsidR="00BD15DB" w:rsidRDefault="00BD15DB">
            <w:r w:rsidRPr="00BD15DB">
              <w:t>HP:0001252</w:t>
            </w:r>
          </w:p>
        </w:tc>
        <w:tc>
          <w:tcPr>
            <w:tcW w:w="4675" w:type="dxa"/>
          </w:tcPr>
          <w:p w14:paraId="3E9167B5" w14:textId="3FECD59C" w:rsidR="00BD15DB" w:rsidRDefault="00BD15D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Muscular hypotonia</w:t>
            </w:r>
          </w:p>
        </w:tc>
      </w:tr>
      <w:tr w:rsidR="00BD15DB" w14:paraId="155CA5DA" w14:textId="77777777" w:rsidTr="00BD15DB">
        <w:tc>
          <w:tcPr>
            <w:tcW w:w="4675" w:type="dxa"/>
          </w:tcPr>
          <w:p w14:paraId="383E9F20" w14:textId="5944AC6D" w:rsidR="00BD15DB" w:rsidRDefault="00BD15DB">
            <w:r w:rsidRPr="00BD15DB">
              <w:t>HP:0001251</w:t>
            </w:r>
          </w:p>
        </w:tc>
        <w:tc>
          <w:tcPr>
            <w:tcW w:w="4675" w:type="dxa"/>
          </w:tcPr>
          <w:p w14:paraId="556B6DB5" w14:textId="61097CE0" w:rsidR="00BD15DB" w:rsidRDefault="00BD15D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Ataxia</w:t>
            </w:r>
          </w:p>
        </w:tc>
      </w:tr>
      <w:tr w:rsidR="00BD15DB" w14:paraId="56675CAE" w14:textId="77777777" w:rsidTr="00BD15DB">
        <w:tc>
          <w:tcPr>
            <w:tcW w:w="4675" w:type="dxa"/>
          </w:tcPr>
          <w:p w14:paraId="1E5361A8" w14:textId="6D15CA51" w:rsidR="00BD15DB" w:rsidRDefault="00BD15DB">
            <w:r w:rsidRPr="00BD15DB">
              <w:t>HP:0100543</w:t>
            </w:r>
          </w:p>
        </w:tc>
        <w:tc>
          <w:tcPr>
            <w:tcW w:w="4675" w:type="dxa"/>
          </w:tcPr>
          <w:p w14:paraId="7FD62C1D" w14:textId="7A0D54AF" w:rsidR="00BD15DB" w:rsidRDefault="00BD15D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Cognitive impairment</w:t>
            </w:r>
          </w:p>
        </w:tc>
      </w:tr>
      <w:tr w:rsidR="00BD15DB" w14:paraId="400C2AAD" w14:textId="77777777" w:rsidTr="00BD15DB">
        <w:tc>
          <w:tcPr>
            <w:tcW w:w="4675" w:type="dxa"/>
          </w:tcPr>
          <w:p w14:paraId="565B5AB3" w14:textId="74BC6B0D" w:rsidR="00BD15DB" w:rsidRDefault="00BD15DB">
            <w:r w:rsidRPr="00BD15DB">
              <w:t>HP:0002093</w:t>
            </w:r>
          </w:p>
        </w:tc>
        <w:tc>
          <w:tcPr>
            <w:tcW w:w="4675" w:type="dxa"/>
          </w:tcPr>
          <w:p w14:paraId="09B3568E" w14:textId="25DB0A54" w:rsidR="00BD15DB" w:rsidRDefault="00BD15D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Respiratory insufficiency</w:t>
            </w:r>
          </w:p>
        </w:tc>
      </w:tr>
      <w:tr w:rsidR="00BD15DB" w14:paraId="71F2B1FB" w14:textId="77777777" w:rsidTr="00BD15DB">
        <w:tc>
          <w:tcPr>
            <w:tcW w:w="4675" w:type="dxa"/>
          </w:tcPr>
          <w:p w14:paraId="2DCE0551" w14:textId="088B131F" w:rsidR="00BD15DB" w:rsidRDefault="00BD15DB">
            <w:r w:rsidRPr="00BD15DB">
              <w:lastRenderedPageBreak/>
              <w:t>HP:0000496</w:t>
            </w:r>
          </w:p>
        </w:tc>
        <w:tc>
          <w:tcPr>
            <w:tcW w:w="4675" w:type="dxa"/>
          </w:tcPr>
          <w:p w14:paraId="53AEBF6E" w14:textId="6FDA9A84" w:rsidR="00BD15DB" w:rsidRDefault="00BD15D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Abnormality of eye movement</w:t>
            </w:r>
          </w:p>
        </w:tc>
      </w:tr>
      <w:tr w:rsidR="00BD15DB" w14:paraId="71245D05" w14:textId="77777777" w:rsidTr="00BD15DB">
        <w:tc>
          <w:tcPr>
            <w:tcW w:w="4675" w:type="dxa"/>
          </w:tcPr>
          <w:p w14:paraId="06A2CDEB" w14:textId="39E35972" w:rsidR="00BD15DB" w:rsidRDefault="00BD15DB">
            <w:r w:rsidRPr="00BD15DB">
              <w:t>HP:0011282</w:t>
            </w:r>
          </w:p>
        </w:tc>
        <w:tc>
          <w:tcPr>
            <w:tcW w:w="4675" w:type="dxa"/>
          </w:tcPr>
          <w:p w14:paraId="2EC25ADB" w14:textId="4D178C95" w:rsidR="00BD15DB" w:rsidRDefault="00BD15D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Abnormality of hindbrain morphology</w:t>
            </w:r>
          </w:p>
        </w:tc>
      </w:tr>
    </w:tbl>
    <w:p w14:paraId="471B40EC" w14:textId="77777777" w:rsidR="00F12874" w:rsidRDefault="00F12874"/>
    <w:p w14:paraId="4A87BC1C" w14:textId="06ECD7B0" w:rsidR="00D9525E" w:rsidRDefault="00602991">
      <w:r>
        <w:t>Tops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991" w14:paraId="55D96320" w14:textId="77777777" w:rsidTr="00602991">
        <w:tc>
          <w:tcPr>
            <w:tcW w:w="4675" w:type="dxa"/>
          </w:tcPr>
          <w:p w14:paraId="5FAE602C" w14:textId="62ADCDE7" w:rsidR="00602991" w:rsidRDefault="00602991">
            <w:r w:rsidRPr="00602991">
              <w:t>MYH3</w:t>
            </w:r>
          </w:p>
        </w:tc>
        <w:tc>
          <w:tcPr>
            <w:tcW w:w="4675" w:type="dxa"/>
          </w:tcPr>
          <w:p w14:paraId="3FAC738B" w14:textId="356242C5" w:rsidR="00602991" w:rsidRDefault="00602991">
            <w:r>
              <w:rPr>
                <w:rFonts w:ascii="Helvetica Neue" w:hAnsi="Helvetica Neue"/>
                <w:color w:val="202020"/>
                <w:shd w:val="clear" w:color="auto" w:fill="FFFFFF"/>
              </w:rPr>
              <w:t>embryonic skeletal muscle myosin heavy chain 3</w:t>
            </w:r>
          </w:p>
        </w:tc>
      </w:tr>
      <w:tr w:rsidR="00602991" w14:paraId="03899503" w14:textId="77777777" w:rsidTr="00602991">
        <w:tc>
          <w:tcPr>
            <w:tcW w:w="4675" w:type="dxa"/>
          </w:tcPr>
          <w:p w14:paraId="0FBCB558" w14:textId="4EB25E31" w:rsidR="00602991" w:rsidRDefault="00602991">
            <w:r w:rsidRPr="00602991">
              <w:t>KMT2D</w:t>
            </w:r>
          </w:p>
        </w:tc>
        <w:tc>
          <w:tcPr>
            <w:tcW w:w="4675" w:type="dxa"/>
          </w:tcPr>
          <w:p w14:paraId="5585A7F7" w14:textId="13459577" w:rsidR="00602991" w:rsidRDefault="00602991">
            <w:r>
              <w:rPr>
                <w:rFonts w:ascii="Helvetica Neue" w:hAnsi="Helvetica Neue"/>
                <w:color w:val="202020"/>
                <w:shd w:val="clear" w:color="auto" w:fill="FFFFFF"/>
              </w:rPr>
              <w:t>lysine</w:t>
            </w:r>
          </w:p>
        </w:tc>
      </w:tr>
      <w:tr w:rsidR="00602991" w14:paraId="6660F81C" w14:textId="77777777" w:rsidTr="00602991">
        <w:tc>
          <w:tcPr>
            <w:tcW w:w="4675" w:type="dxa"/>
          </w:tcPr>
          <w:p w14:paraId="5026453E" w14:textId="7643605B" w:rsidR="00602991" w:rsidRDefault="00602991">
            <w:r w:rsidRPr="00602991">
              <w:t>CC2D2A</w:t>
            </w:r>
          </w:p>
        </w:tc>
        <w:tc>
          <w:tcPr>
            <w:tcW w:w="4675" w:type="dxa"/>
          </w:tcPr>
          <w:p w14:paraId="673B3B5B" w14:textId="1383C784" w:rsidR="00602991" w:rsidRDefault="00F12874">
            <w:proofErr w:type="gramStart"/>
            <w:r>
              <w:rPr>
                <w:rFonts w:ascii="Helvetica Neue" w:hAnsi="Helvetica Neue"/>
                <w:color w:val="202020"/>
                <w:shd w:val="clear" w:color="auto" w:fill="FFFFFF"/>
              </w:rPr>
              <w:t>coiled-coil</w:t>
            </w:r>
            <w:proofErr w:type="gramEnd"/>
            <w:r>
              <w:rPr>
                <w:rFonts w:ascii="Helvetica Neue" w:hAnsi="Helvetica Neue"/>
                <w:color w:val="202020"/>
                <w:shd w:val="clear" w:color="auto" w:fill="FFFFFF"/>
              </w:rPr>
              <w:t xml:space="preserve"> and calcium binding domain protein that appears to play a critical role in cilia formation</w:t>
            </w:r>
          </w:p>
        </w:tc>
      </w:tr>
      <w:tr w:rsidR="00602991" w14:paraId="5E869824" w14:textId="77777777" w:rsidTr="00602991">
        <w:tc>
          <w:tcPr>
            <w:tcW w:w="4675" w:type="dxa"/>
          </w:tcPr>
          <w:p w14:paraId="311B3326" w14:textId="36C425CB" w:rsidR="00602991" w:rsidRDefault="00602991">
            <w:r w:rsidRPr="00602991">
              <w:t>CEP290</w:t>
            </w:r>
          </w:p>
        </w:tc>
        <w:tc>
          <w:tcPr>
            <w:tcW w:w="4675" w:type="dxa"/>
          </w:tcPr>
          <w:p w14:paraId="7B85FEA2" w14:textId="6EF41699" w:rsidR="00602991" w:rsidRDefault="00F12874">
            <w:r>
              <w:t xml:space="preserve">Abundant but unknown </w:t>
            </w:r>
            <w:proofErr w:type="spellStart"/>
            <w:r>
              <w:t>protien</w:t>
            </w:r>
            <w:proofErr w:type="spellEnd"/>
          </w:p>
        </w:tc>
      </w:tr>
      <w:tr w:rsidR="00602991" w14:paraId="0DEFB4ED" w14:textId="77777777" w:rsidTr="00602991">
        <w:tc>
          <w:tcPr>
            <w:tcW w:w="4675" w:type="dxa"/>
          </w:tcPr>
          <w:p w14:paraId="6C8790B1" w14:textId="67C4474B" w:rsidR="00602991" w:rsidRDefault="00602991">
            <w:r w:rsidRPr="00602991">
              <w:t>C5ORF42</w:t>
            </w:r>
          </w:p>
        </w:tc>
        <w:tc>
          <w:tcPr>
            <w:tcW w:w="4675" w:type="dxa"/>
          </w:tcPr>
          <w:p w14:paraId="27C6BA8F" w14:textId="4C3CFCBF" w:rsidR="00602991" w:rsidRDefault="00F12874">
            <w:r>
              <w:rPr>
                <w:rFonts w:ascii="Helvetica Neue" w:hAnsi="Helvetica Neue"/>
                <w:color w:val="202020"/>
                <w:shd w:val="clear" w:color="auto" w:fill="FFFFFF"/>
              </w:rPr>
              <w:t>transmembrane protein</w:t>
            </w:r>
          </w:p>
        </w:tc>
      </w:tr>
      <w:tr w:rsidR="00602991" w14:paraId="20D628C9" w14:textId="77777777" w:rsidTr="00602991">
        <w:tc>
          <w:tcPr>
            <w:tcW w:w="4675" w:type="dxa"/>
          </w:tcPr>
          <w:p w14:paraId="3FFCABAF" w14:textId="0508AC77" w:rsidR="00602991" w:rsidRDefault="00602991">
            <w:r w:rsidRPr="00602991">
              <w:t>SATB2</w:t>
            </w:r>
          </w:p>
        </w:tc>
        <w:tc>
          <w:tcPr>
            <w:tcW w:w="4675" w:type="dxa"/>
          </w:tcPr>
          <w:p w14:paraId="5B532C45" w14:textId="100AFFB2" w:rsidR="00602991" w:rsidRDefault="00F12874">
            <w:r>
              <w:rPr>
                <w:rFonts w:ascii="Helvetica Neue" w:hAnsi="Helvetica Neue"/>
                <w:color w:val="202020"/>
                <w:shd w:val="clear" w:color="auto" w:fill="FFFFFF"/>
              </w:rPr>
              <w:t>protein that helps control the development of certain body systems</w:t>
            </w:r>
          </w:p>
        </w:tc>
      </w:tr>
      <w:tr w:rsidR="00602991" w14:paraId="7B4420FA" w14:textId="77777777" w:rsidTr="00602991">
        <w:tc>
          <w:tcPr>
            <w:tcW w:w="4675" w:type="dxa"/>
          </w:tcPr>
          <w:p w14:paraId="52E77911" w14:textId="011549F0" w:rsidR="00602991" w:rsidRDefault="00602991">
            <w:r w:rsidRPr="00602991">
              <w:t>TMEM67</w:t>
            </w:r>
          </w:p>
        </w:tc>
        <w:tc>
          <w:tcPr>
            <w:tcW w:w="4675" w:type="dxa"/>
          </w:tcPr>
          <w:p w14:paraId="151C570C" w14:textId="0DE42852" w:rsidR="00602991" w:rsidRDefault="00F12874">
            <w:r>
              <w:rPr>
                <w:rFonts w:ascii="Helvetica Neue" w:hAnsi="Helvetica Neue"/>
                <w:color w:val="202020"/>
                <w:shd w:val="clear" w:color="auto" w:fill="FFFFFF"/>
              </w:rPr>
              <w:t>gene localizes to the primary cilium and to the plasma membrane</w:t>
            </w:r>
          </w:p>
        </w:tc>
      </w:tr>
      <w:tr w:rsidR="00602991" w14:paraId="284CA27C" w14:textId="77777777" w:rsidTr="00602991">
        <w:tc>
          <w:tcPr>
            <w:tcW w:w="4675" w:type="dxa"/>
          </w:tcPr>
          <w:p w14:paraId="7FB20ACE" w14:textId="3B290B90" w:rsidR="00602991" w:rsidRDefault="00602991">
            <w:r w:rsidRPr="00602991">
              <w:t>PIEZO2</w:t>
            </w:r>
          </w:p>
        </w:tc>
        <w:tc>
          <w:tcPr>
            <w:tcW w:w="4675" w:type="dxa"/>
          </w:tcPr>
          <w:p w14:paraId="6C5587EE" w14:textId="4DCD01A4" w:rsidR="00602991" w:rsidRDefault="00F12874">
            <w:r>
              <w:rPr>
                <w:rFonts w:ascii="Arial" w:hAnsi="Arial" w:cs="Arial"/>
                <w:color w:val="222222"/>
                <w:shd w:val="clear" w:color="auto" w:fill="FFFFFF"/>
              </w:rPr>
              <w:t>large transmembrane proteins</w:t>
            </w:r>
          </w:p>
        </w:tc>
      </w:tr>
      <w:tr w:rsidR="00602991" w14:paraId="565E6D8D" w14:textId="77777777" w:rsidTr="00602991">
        <w:tc>
          <w:tcPr>
            <w:tcW w:w="4675" w:type="dxa"/>
          </w:tcPr>
          <w:p w14:paraId="4ACD289A" w14:textId="39D2BF09" w:rsidR="00602991" w:rsidRPr="00602991" w:rsidRDefault="00602991">
            <w:r w:rsidRPr="00602991">
              <w:t>ZNF292</w:t>
            </w:r>
          </w:p>
        </w:tc>
        <w:tc>
          <w:tcPr>
            <w:tcW w:w="4675" w:type="dxa"/>
          </w:tcPr>
          <w:p w14:paraId="3B9B782F" w14:textId="05FF2176" w:rsidR="00602991" w:rsidRDefault="00F12874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Zinc Finger Protein</w:t>
            </w:r>
          </w:p>
        </w:tc>
      </w:tr>
      <w:tr w:rsidR="00602991" w14:paraId="0DB9DDD2" w14:textId="77777777" w:rsidTr="00602991">
        <w:tc>
          <w:tcPr>
            <w:tcW w:w="4675" w:type="dxa"/>
          </w:tcPr>
          <w:p w14:paraId="205E429B" w14:textId="2C6D14EA" w:rsidR="00602991" w:rsidRPr="00602991" w:rsidRDefault="00602991">
            <w:r w:rsidRPr="00602991">
              <w:t>ZC4H2</w:t>
            </w:r>
          </w:p>
        </w:tc>
        <w:tc>
          <w:tcPr>
            <w:tcW w:w="4675" w:type="dxa"/>
          </w:tcPr>
          <w:p w14:paraId="5B2DF917" w14:textId="24AC740D" w:rsidR="00602991" w:rsidRDefault="00F12874">
            <w:r>
              <w:rPr>
                <w:rFonts w:ascii="Helvetica Neue" w:hAnsi="Helvetica Neue"/>
                <w:color w:val="202020"/>
                <w:shd w:val="clear" w:color="auto" w:fill="FFFFFF"/>
              </w:rPr>
              <w:t> C-terminal zinc finger </w:t>
            </w:r>
          </w:p>
        </w:tc>
      </w:tr>
    </w:tbl>
    <w:p w14:paraId="0CD3A727" w14:textId="77777777" w:rsidR="00602991" w:rsidRDefault="00602991"/>
    <w:sectPr w:rsidR="00602991" w:rsidSect="007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19"/>
    <w:rsid w:val="00071D5D"/>
    <w:rsid w:val="0022201A"/>
    <w:rsid w:val="002F11C4"/>
    <w:rsid w:val="00602991"/>
    <w:rsid w:val="00747A5D"/>
    <w:rsid w:val="007D51F8"/>
    <w:rsid w:val="00BD15DB"/>
    <w:rsid w:val="00D9525E"/>
    <w:rsid w:val="00DF4519"/>
    <w:rsid w:val="00F1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0EF04"/>
  <w15:chartTrackingRefBased/>
  <w15:docId w15:val="{E0AEC761-97E2-DB49-A441-ACC41758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 Iii</dc:creator>
  <cp:keywords/>
  <dc:description/>
  <cp:lastModifiedBy>Michael Bradshaw Iii</cp:lastModifiedBy>
  <cp:revision>2</cp:revision>
  <dcterms:created xsi:type="dcterms:W3CDTF">2020-01-08T17:29:00Z</dcterms:created>
  <dcterms:modified xsi:type="dcterms:W3CDTF">2020-01-09T19:17:00Z</dcterms:modified>
</cp:coreProperties>
</file>