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7715D6" w14:textId="512A6F10" w:rsidR="002128EF" w:rsidRDefault="00A06584">
      <w:r>
        <w:t xml:space="preserve">Community Detection and Phi Co-occurrence </w:t>
      </w:r>
    </w:p>
    <w:p w14:paraId="63F38696" w14:textId="63FE4A2F" w:rsidR="00A06584" w:rsidRDefault="00A06584"/>
    <w:p w14:paraId="2D70D527" w14:textId="62B8BF6B" w:rsidR="00A06584" w:rsidRDefault="00A06584">
      <w:r>
        <w:t xml:space="preserve">None of the </w:t>
      </w:r>
      <w:proofErr w:type="gramStart"/>
      <w:r>
        <w:t>communities</w:t>
      </w:r>
      <w:proofErr w:type="gramEnd"/>
      <w:r>
        <w:t xml:space="preserve"> gene – HPO pairs appeared in the original notable phi-coefficient analysis. In this analysis I combine the HPO terms in interesting communities to be single super-HPO nodes and then re-calculate phi for each super-HPO terms and the genes also found in its community.</w:t>
      </w:r>
    </w:p>
    <w:p w14:paraId="6D25F393" w14:textId="64946913" w:rsidR="00A06584" w:rsidRDefault="00A06584"/>
    <w:p w14:paraId="2C8FEBC0" w14:textId="5A3993B3" w:rsidR="00A06584" w:rsidRDefault="00A06584">
      <w:r>
        <w:t>The HPO terms in the pairs below represent the super-HPO term for their community, despite having the name of a single term they carry the meaning and value of all HPO terms in their community.</w:t>
      </w:r>
      <w:r w:rsidR="00C759A3">
        <w:t xml:space="preserve"> Using the threshold of </w:t>
      </w:r>
      <w:r w:rsidR="0094226A">
        <w:t xml:space="preserve">phi &gt; </w:t>
      </w:r>
      <w:r w:rsidR="00C759A3">
        <w:t>0.30 for showing signs of correlation</w:t>
      </w:r>
      <w:r w:rsidR="0094226A">
        <w:t>,</w:t>
      </w:r>
      <w:r w:rsidR="00C759A3">
        <w:t xml:space="preserve"> community 8 (dealing with polydactyl) </w:t>
      </w:r>
      <w:r w:rsidR="0094226A">
        <w:t>is the only one to show with suggesting a correlation.</w:t>
      </w:r>
    </w:p>
    <w:p w14:paraId="17752F3D" w14:textId="77777777" w:rsidR="0021237E" w:rsidRDefault="0021237E"/>
    <w:p w14:paraId="2E047309" w14:textId="77777777" w:rsidR="00A06584" w:rsidRDefault="00A06584" w:rsidP="00A06584">
      <w:r>
        <w:t>Community: 6</w:t>
      </w:r>
    </w:p>
    <w:p w14:paraId="7BBDDB3C" w14:textId="134BE0A4" w:rsidR="00A06584" w:rsidRDefault="00A06584" w:rsidP="00A06584">
      <w:r>
        <w:t xml:space="preserve"> TMEM39</w:t>
      </w:r>
      <w:proofErr w:type="gramStart"/>
      <w:r>
        <w:t>B :</w:t>
      </w:r>
      <w:proofErr w:type="gramEnd"/>
      <w:r>
        <w:t xml:space="preserve"> 0.15049870640330867</w:t>
      </w:r>
    </w:p>
    <w:p w14:paraId="3D908B20" w14:textId="77777777" w:rsidR="00A06584" w:rsidRDefault="00A06584" w:rsidP="00A06584">
      <w:r>
        <w:t>HP:0002803 DNAH</w:t>
      </w:r>
      <w:proofErr w:type="gramStart"/>
      <w:r>
        <w:t>7 :</w:t>
      </w:r>
      <w:proofErr w:type="gramEnd"/>
      <w:r>
        <w:t xml:space="preserve"> 0.15049870640330867</w:t>
      </w:r>
    </w:p>
    <w:p w14:paraId="6D362E0D" w14:textId="77777777" w:rsidR="00A06584" w:rsidRDefault="00A06584" w:rsidP="00A06584">
      <w:r>
        <w:t>HP:0002803 MYLK</w:t>
      </w:r>
      <w:proofErr w:type="gramStart"/>
      <w:r>
        <w:t>4 :</w:t>
      </w:r>
      <w:proofErr w:type="gramEnd"/>
      <w:r>
        <w:t xml:space="preserve"> 0.15049870640330867</w:t>
      </w:r>
    </w:p>
    <w:p w14:paraId="5291AA59" w14:textId="0D04D87A" w:rsidR="00A06584" w:rsidRDefault="00A06584" w:rsidP="00A06584">
      <w:r>
        <w:t>HP:0002803 MYH</w:t>
      </w:r>
      <w:proofErr w:type="gramStart"/>
      <w:r>
        <w:t>2 :</w:t>
      </w:r>
      <w:proofErr w:type="gramEnd"/>
      <w:r>
        <w:t xml:space="preserve"> 0.15049870640330867</w:t>
      </w:r>
    </w:p>
    <w:p w14:paraId="0DF17632" w14:textId="77777777" w:rsidR="00C759A3" w:rsidRDefault="00C759A3" w:rsidP="00A06584"/>
    <w:p w14:paraId="3940FB77" w14:textId="77777777" w:rsidR="00A06584" w:rsidRDefault="00A06584" w:rsidP="00A06584">
      <w:r>
        <w:t>Community: 8</w:t>
      </w:r>
    </w:p>
    <w:p w14:paraId="0CFBC3A0" w14:textId="035026A6" w:rsidR="00A06584" w:rsidRPr="00380E9E" w:rsidRDefault="00A06584" w:rsidP="00A06584">
      <w:pPr>
        <w:rPr>
          <w:b/>
          <w:bCs/>
        </w:rPr>
      </w:pPr>
      <w:r>
        <w:t xml:space="preserve">HP:0009556 </w:t>
      </w:r>
      <w:proofErr w:type="gramStart"/>
      <w:r>
        <w:t>BGN :</w:t>
      </w:r>
      <w:proofErr w:type="gramEnd"/>
      <w:r>
        <w:t xml:space="preserve"> </w:t>
      </w:r>
      <w:r w:rsidRPr="00380E9E">
        <w:rPr>
          <w:b/>
          <w:bCs/>
        </w:rPr>
        <w:t>0.31613179478426595</w:t>
      </w:r>
    </w:p>
    <w:p w14:paraId="34E7508C" w14:textId="77777777" w:rsidR="00C759A3" w:rsidRDefault="00C759A3" w:rsidP="00A06584"/>
    <w:p w14:paraId="318C77DD" w14:textId="77777777" w:rsidR="00A06584" w:rsidRDefault="00A06584" w:rsidP="00A06584">
      <w:r>
        <w:t>Community: 9</w:t>
      </w:r>
    </w:p>
    <w:p w14:paraId="74DF2F9A" w14:textId="77777777" w:rsidR="00A06584" w:rsidRDefault="00A06584" w:rsidP="00A06584">
      <w:r>
        <w:t>HP:0002671 SAE</w:t>
      </w:r>
      <w:proofErr w:type="gramStart"/>
      <w:r>
        <w:t>1 :</w:t>
      </w:r>
      <w:proofErr w:type="gramEnd"/>
      <w:r>
        <w:t xml:space="preserve"> 0.22344496439434378</w:t>
      </w:r>
    </w:p>
    <w:p w14:paraId="31320A60" w14:textId="77777777" w:rsidR="00A06584" w:rsidRDefault="00A06584" w:rsidP="00A06584">
      <w:r>
        <w:t xml:space="preserve">HP:0002671 </w:t>
      </w:r>
      <w:proofErr w:type="gramStart"/>
      <w:r>
        <w:t>TBCB :</w:t>
      </w:r>
      <w:proofErr w:type="gramEnd"/>
      <w:r>
        <w:t xml:space="preserve"> 0.22344496439434378</w:t>
      </w:r>
    </w:p>
    <w:p w14:paraId="67C4E036" w14:textId="77777777" w:rsidR="00A06584" w:rsidRDefault="00A06584" w:rsidP="00A06584">
      <w:r>
        <w:t>HP:0002671 PLK</w:t>
      </w:r>
      <w:proofErr w:type="gramStart"/>
      <w:r>
        <w:t>3 :</w:t>
      </w:r>
      <w:proofErr w:type="gramEnd"/>
      <w:r>
        <w:t xml:space="preserve"> 0.22344496439434378</w:t>
      </w:r>
    </w:p>
    <w:p w14:paraId="06DA6192" w14:textId="61316ABE" w:rsidR="00A06584" w:rsidRDefault="00A06584" w:rsidP="00A06584">
      <w:r>
        <w:t>HP:0002671 UHRF1BP1</w:t>
      </w:r>
      <w:proofErr w:type="gramStart"/>
      <w:r>
        <w:t>L :</w:t>
      </w:r>
      <w:proofErr w:type="gramEnd"/>
      <w:r>
        <w:t xml:space="preserve"> 0.22344496439434378</w:t>
      </w:r>
    </w:p>
    <w:p w14:paraId="3FD8D709" w14:textId="77777777" w:rsidR="008666B8" w:rsidRDefault="008666B8" w:rsidP="00A06584"/>
    <w:p w14:paraId="7BA5EF0D" w14:textId="7CBE5034" w:rsidR="00C759A3" w:rsidRDefault="00A06584" w:rsidP="00A06584">
      <w:r>
        <w:t>Community: 10</w:t>
      </w:r>
    </w:p>
    <w:p w14:paraId="11CFD13C" w14:textId="77777777" w:rsidR="00A06584" w:rsidRDefault="00A06584" w:rsidP="00A06584">
      <w:r>
        <w:t>HP:0030127 ERCC</w:t>
      </w:r>
      <w:proofErr w:type="gramStart"/>
      <w:r>
        <w:t>3 :</w:t>
      </w:r>
      <w:proofErr w:type="gramEnd"/>
      <w:r>
        <w:t xml:space="preserve"> 0.2885605676771093</w:t>
      </w:r>
    </w:p>
    <w:p w14:paraId="76A86498" w14:textId="6FD29982" w:rsidR="00A06584" w:rsidRDefault="00A06584" w:rsidP="00A06584">
      <w:r>
        <w:t xml:space="preserve">HP:0030127 </w:t>
      </w:r>
      <w:proofErr w:type="gramStart"/>
      <w:r>
        <w:t>UVRAG :</w:t>
      </w:r>
      <w:proofErr w:type="gramEnd"/>
      <w:r>
        <w:t xml:space="preserve"> 0.2885605676771093</w:t>
      </w:r>
    </w:p>
    <w:p w14:paraId="7D580B08" w14:textId="35AC2705" w:rsidR="00B661F1" w:rsidRDefault="00B661F1" w:rsidP="00A06584"/>
    <w:p w14:paraId="2861C110" w14:textId="76721BC8" w:rsidR="00B661F1" w:rsidRDefault="00B661F1" w:rsidP="00A06584">
      <w:r>
        <w:rPr>
          <w:noProof/>
        </w:rPr>
        <w:lastRenderedPageBreak/>
        <w:drawing>
          <wp:inline distT="0" distB="0" distL="0" distR="0" wp14:anchorId="4B4DD907" wp14:editId="7EB4BAE0">
            <wp:extent cx="5842000" cy="4381500"/>
            <wp:effectExtent l="0" t="0" r="0" b="0"/>
            <wp:docPr id="1" name="Picture 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hi-10000-boxplo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0C3F7" w14:textId="342F612D" w:rsidR="00B661F1" w:rsidRDefault="00B661F1" w:rsidP="00A06584">
      <w:r>
        <w:t>Distributions of the phi coefficients (Matthew’s Correlation Coefficient) calculated by 10,000 bootstraps of the data. In each boot strap a ge</w:t>
      </w:r>
      <w:bookmarkStart w:id="0" w:name="_GoBack"/>
      <w:bookmarkEnd w:id="0"/>
      <w:r>
        <w:t xml:space="preserve">ne was selected at random, then 3-6 of the gene’s neighbor HPO terms were chosen at random to be combine into a super-node. Phi was then calculated for this gene and super-node pair. The blue dotted line is the phi value of community 8 (phi = </w:t>
      </w:r>
      <w:r w:rsidRPr="00B661F1">
        <w:t>0.316</w:t>
      </w:r>
      <w:r>
        <w:t xml:space="preserve">), the only community with a phi coefficient </w:t>
      </w:r>
      <w:r>
        <w:t>suggesting a correlation</w:t>
      </w:r>
      <w:r>
        <w:t>.</w:t>
      </w:r>
      <w:r w:rsidR="008B551B">
        <w:t xml:space="preserve"> The red dashed line is the threshold for significance, the 99.54</w:t>
      </w:r>
      <w:r w:rsidR="008B551B" w:rsidRPr="008B551B">
        <w:rPr>
          <w:vertAlign w:val="superscript"/>
        </w:rPr>
        <w:t>th</w:t>
      </w:r>
      <w:r w:rsidR="008B551B">
        <w:t xml:space="preserve"> percentile. This threshold was </w:t>
      </w:r>
      <w:r w:rsidR="00F30FC0">
        <w:t>calculated using the Bonferroni correction</w:t>
      </w:r>
      <w:r w:rsidR="008B551B">
        <w:t xml:space="preserve"> to control for the multiple tests </w:t>
      </w:r>
      <w:r w:rsidR="00F30FC0">
        <w:t xml:space="preserve">of </w:t>
      </w:r>
      <w:r w:rsidR="008B551B">
        <w:t>recalculating phi for 11 gene-HPO pairs in the communities.</w:t>
      </w:r>
    </w:p>
    <w:sectPr w:rsidR="00B661F1" w:rsidSect="00747A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584"/>
    <w:rsid w:val="0021237E"/>
    <w:rsid w:val="00380E9E"/>
    <w:rsid w:val="00747A5D"/>
    <w:rsid w:val="007D51F8"/>
    <w:rsid w:val="008666B8"/>
    <w:rsid w:val="008B551B"/>
    <w:rsid w:val="0094226A"/>
    <w:rsid w:val="00A06584"/>
    <w:rsid w:val="00B661F1"/>
    <w:rsid w:val="00C01CCB"/>
    <w:rsid w:val="00C759A3"/>
    <w:rsid w:val="00F30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DB92DF"/>
  <w15:chartTrackingRefBased/>
  <w15:docId w15:val="{96D1F165-7667-744D-8E30-1AE0AE088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236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278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Bradshaw Iii</dc:creator>
  <cp:keywords/>
  <dc:description/>
  <cp:lastModifiedBy>Michael Bradshaw Iii</cp:lastModifiedBy>
  <cp:revision>9</cp:revision>
  <dcterms:created xsi:type="dcterms:W3CDTF">2020-01-21T18:10:00Z</dcterms:created>
  <dcterms:modified xsi:type="dcterms:W3CDTF">2020-01-22T19:16:00Z</dcterms:modified>
</cp:coreProperties>
</file>