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E3" w:rsidRDefault="00ED408E" w:rsidP="00ED408E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BF49A51" wp14:editId="31D0E513">
            <wp:simplePos x="0" y="0"/>
            <wp:positionH relativeFrom="page">
              <wp:align>right</wp:align>
            </wp:positionH>
            <wp:positionV relativeFrom="paragraph">
              <wp:posOffset>1219200</wp:posOffset>
            </wp:positionV>
            <wp:extent cx="7556500" cy="587502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inelearn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08E">
        <w:rPr>
          <w:rFonts w:ascii="微软雅黑" w:eastAsia="微软雅黑" w:hAnsi="微软雅黑" w:cs="Helvetica"/>
          <w:color w:val="333333"/>
          <w:szCs w:val="18"/>
        </w:rPr>
        <w:t>机器学习是研究计算机怎样模拟或实现人类的学习行为，以获取新的知识或技能，重新组织已有的知识结构使之不断改善自身的性能。它是人工智能的核心，是使计算机具有智能的根本途径。</w:t>
      </w:r>
      <w:bookmarkStart w:id="0" w:name="_GoBack"/>
      <w:bookmarkEnd w:id="0"/>
    </w:p>
    <w:p w:rsidR="00ED408E" w:rsidRPr="00ED408E" w:rsidRDefault="00ED408E" w:rsidP="00ED408E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ED408E" w:rsidRPr="00ED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ED"/>
    <w:rsid w:val="006948ED"/>
    <w:rsid w:val="00D67FE3"/>
    <w:rsid w:val="00E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3A7D"/>
  <w15:chartTrackingRefBased/>
  <w15:docId w15:val="{C9B86582-787C-45FE-9EC2-F658486F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2017-01-13T05:09:00Z</dcterms:created>
  <dcterms:modified xsi:type="dcterms:W3CDTF">2017-01-13T05:10:00Z</dcterms:modified>
</cp:coreProperties>
</file>