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335C" w:rsidRDefault="000E5159" w:rsidP="00D07537">
      <w:pPr>
        <w:ind w:firstLineChars="200" w:firstLine="420"/>
        <w:rPr>
          <w:rFonts w:ascii="微软雅黑" w:eastAsia="微软雅黑" w:hAnsi="微软雅黑" w:cs="Helvetica"/>
          <w:color w:val="333333"/>
          <w:szCs w:val="18"/>
        </w:rPr>
      </w:pPr>
      <w:r w:rsidRPr="000E5159">
        <w:rPr>
          <w:rFonts w:ascii="微软雅黑" w:eastAsia="微软雅黑" w:hAnsi="微软雅黑" w:cs="Helvetica"/>
          <w:color w:val="333333"/>
          <w:szCs w:val="18"/>
        </w:rPr>
        <w:t>AngularJS是一款优秀的前端JS框架，已被用于Google的多款产品当中。该框架有着诸多特性，最为核心的是：MVVM、模块化、自动化双向数据绑定、语义化标签、依赖注入等等。</w:t>
      </w:r>
    </w:p>
    <w:p w:rsidR="00D07537" w:rsidRPr="000E5159" w:rsidRDefault="00D07537" w:rsidP="00D07537">
      <w:pPr>
        <w:ind w:firstLineChars="200" w:firstLine="480"/>
        <w:rPr>
          <w:rFonts w:ascii="微软雅黑" w:eastAsia="微软雅黑" w:hAnsi="微软雅黑" w:hint="eastAsia"/>
          <w:sz w:val="24"/>
        </w:rPr>
      </w:pPr>
      <w:bookmarkStart w:id="0" w:name="_GoBack"/>
      <w:r>
        <w:rPr>
          <w:rFonts w:ascii="微软雅黑" w:eastAsia="微软雅黑" w:hAnsi="微软雅黑" w:hint="eastAsia"/>
          <w:noProof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403860</wp:posOffset>
            </wp:positionV>
            <wp:extent cx="7547610" cy="5715000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gularjs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761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D07537" w:rsidRPr="000E51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E8E"/>
    <w:rsid w:val="000E5159"/>
    <w:rsid w:val="00A7335C"/>
    <w:rsid w:val="00D07537"/>
    <w:rsid w:val="00F57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079A5"/>
  <w15:chartTrackingRefBased/>
  <w15:docId w15:val="{2FAEDCED-AE01-4AB2-A64C-60911D4B1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 G</dc:creator>
  <cp:keywords/>
  <dc:description/>
  <cp:lastModifiedBy>DY G</cp:lastModifiedBy>
  <cp:revision>4</cp:revision>
  <dcterms:created xsi:type="dcterms:W3CDTF">2017-01-13T12:40:00Z</dcterms:created>
  <dcterms:modified xsi:type="dcterms:W3CDTF">2017-01-13T12:43:00Z</dcterms:modified>
</cp:coreProperties>
</file>