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FD" w:rsidRDefault="00E71E0B" w:rsidP="004A7FBC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9BC4EE9" wp14:editId="282C2294">
            <wp:simplePos x="0" y="0"/>
            <wp:positionH relativeFrom="page">
              <wp:align>right</wp:align>
            </wp:positionH>
            <wp:positionV relativeFrom="paragraph">
              <wp:posOffset>1470660</wp:posOffset>
            </wp:positionV>
            <wp:extent cx="7557770" cy="5722620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i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A7FBC" w:rsidRPr="004A7FBC">
        <w:rPr>
          <w:rFonts w:ascii="微软雅黑" w:eastAsia="微软雅黑" w:hAnsi="微软雅黑" w:cs="Helvetica"/>
          <w:color w:val="333333"/>
          <w:szCs w:val="18"/>
        </w:rPr>
        <w:t>Redis</w:t>
      </w:r>
      <w:proofErr w:type="spellEnd"/>
      <w:r w:rsidR="004A7FBC" w:rsidRPr="004A7FBC">
        <w:rPr>
          <w:rFonts w:ascii="微软雅黑" w:eastAsia="微软雅黑" w:hAnsi="微软雅黑" w:cs="Helvetica"/>
          <w:color w:val="333333"/>
          <w:szCs w:val="18"/>
        </w:rPr>
        <w:t>是一个开源的使用ANSI C语言编写、支持网络、可基于内存亦可持久化的日志型、Key-Value数据库，并提供多种语言的API。其特点是高性能、持久存储，适应高并发的应用场景。</w:t>
      </w:r>
      <w:bookmarkStart w:id="0" w:name="_GoBack"/>
      <w:bookmarkEnd w:id="0"/>
    </w:p>
    <w:p w:rsidR="00E71E0B" w:rsidRPr="004A7FBC" w:rsidRDefault="00E71E0B" w:rsidP="004A7FBC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E71E0B" w:rsidRPr="004A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21"/>
    <w:rsid w:val="004A7FBC"/>
    <w:rsid w:val="00642D21"/>
    <w:rsid w:val="00E01DFD"/>
    <w:rsid w:val="00E7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0D79"/>
  <w15:chartTrackingRefBased/>
  <w15:docId w15:val="{FA652F7D-E31F-47EB-B382-B9252F45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2017-01-13T12:01:00Z</dcterms:created>
  <dcterms:modified xsi:type="dcterms:W3CDTF">2017-01-13T12:02:00Z</dcterms:modified>
</cp:coreProperties>
</file>