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60" w:line="259" w:lineRule="auto"/>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639753" cy="4250101"/>
            <wp:effectExtent b="0" l="0" r="0" t="0"/>
            <wp:docPr id="7" name="image1.png"/>
            <a:graphic>
              <a:graphicData uri="http://schemas.openxmlformats.org/drawingml/2006/picture">
                <pic:pic>
                  <pic:nvPicPr>
                    <pic:cNvPr id="0" name="image1.png"/>
                    <pic:cNvPicPr preferRelativeResize="0"/>
                  </pic:nvPicPr>
                  <pic:blipFill>
                    <a:blip r:embed="rId6"/>
                    <a:srcRect b="0" l="2045" r="25039" t="4666"/>
                    <a:stretch>
                      <a:fillRect/>
                    </a:stretch>
                  </pic:blipFill>
                  <pic:spPr>
                    <a:xfrm>
                      <a:off x="0" y="0"/>
                      <a:ext cx="5639753" cy="4250101"/>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Title"/>
        <w:spacing w:after="160" w:line="259" w:lineRule="auto"/>
        <w:jc w:val="center"/>
        <w:rPr>
          <w:rFonts w:ascii="Calibri" w:cs="Calibri" w:eastAsia="Calibri" w:hAnsi="Calibri"/>
        </w:rPr>
      </w:pPr>
      <w:bookmarkStart w:colFirst="0" w:colLast="0" w:name="_p211rf17jee8" w:id="0"/>
      <w:bookmarkEnd w:id="0"/>
      <w:r w:rsidDel="00000000" w:rsidR="00000000" w:rsidRPr="00000000">
        <w:rPr>
          <w:rtl w:val="0"/>
        </w:rPr>
      </w:r>
    </w:p>
    <w:p w:rsidR="00000000" w:rsidDel="00000000" w:rsidP="00000000" w:rsidRDefault="00000000" w:rsidRPr="00000000" w14:paraId="00000003">
      <w:pPr>
        <w:pStyle w:val="Title"/>
        <w:spacing w:after="160" w:line="259" w:lineRule="auto"/>
        <w:jc w:val="left"/>
        <w:rPr>
          <w:rFonts w:ascii="Calibri" w:cs="Calibri" w:eastAsia="Calibri" w:hAnsi="Calibri"/>
        </w:rPr>
      </w:pPr>
      <w:bookmarkStart w:colFirst="0" w:colLast="0" w:name="_5tqnqxyclwbw" w:id="1"/>
      <w:bookmarkEnd w:id="1"/>
      <w:r w:rsidDel="00000000" w:rsidR="00000000" w:rsidRPr="00000000">
        <w:rPr>
          <w:rtl w:val="0"/>
        </w:rPr>
      </w:r>
    </w:p>
    <w:p w:rsidR="00000000" w:rsidDel="00000000" w:rsidP="00000000" w:rsidRDefault="00000000" w:rsidRPr="00000000" w14:paraId="00000004">
      <w:pPr>
        <w:pStyle w:val="Title"/>
        <w:spacing w:after="160" w:line="259" w:lineRule="auto"/>
        <w:jc w:val="center"/>
        <w:rPr>
          <w:rFonts w:ascii="Calibri" w:cs="Calibri" w:eastAsia="Calibri" w:hAnsi="Calibri"/>
        </w:rPr>
      </w:pPr>
      <w:bookmarkStart w:colFirst="0" w:colLast="0" w:name="_71pexp5nf0f" w:id="2"/>
      <w:bookmarkEnd w:id="2"/>
      <w:r w:rsidDel="00000000" w:rsidR="00000000" w:rsidRPr="00000000">
        <w:rPr>
          <w:rtl w:val="0"/>
        </w:rPr>
      </w:r>
    </w:p>
    <w:p w:rsidR="00000000" w:rsidDel="00000000" w:rsidP="00000000" w:rsidRDefault="00000000" w:rsidRPr="00000000" w14:paraId="00000005">
      <w:pPr>
        <w:pStyle w:val="Title"/>
        <w:spacing w:after="160" w:line="259" w:lineRule="auto"/>
        <w:jc w:val="center"/>
        <w:rPr>
          <w:rFonts w:ascii="Calibri" w:cs="Calibri" w:eastAsia="Calibri" w:hAnsi="Calibri"/>
          <w:color w:val="ffffff"/>
          <w:highlight w:val="black"/>
        </w:rPr>
      </w:pPr>
      <w:bookmarkStart w:colFirst="0" w:colLast="0" w:name="_4yd11s267as2" w:id="3"/>
      <w:bookmarkEnd w:id="3"/>
      <w:r w:rsidDel="00000000" w:rsidR="00000000" w:rsidRPr="00000000">
        <w:rPr>
          <w:rFonts w:ascii="Calibri" w:cs="Calibri" w:eastAsia="Calibri" w:hAnsi="Calibri"/>
          <w:color w:val="ffffff"/>
          <w:highlight w:val="black"/>
          <w:rtl w:val="0"/>
        </w:rPr>
        <w:t xml:space="preserve">MANUAL DE USUARIO</w:t>
      </w:r>
    </w:p>
    <w:p w:rsidR="00000000" w:rsidDel="00000000" w:rsidP="00000000" w:rsidRDefault="00000000" w:rsidRPr="00000000" w14:paraId="00000006">
      <w:pPr>
        <w:pStyle w:val="Title"/>
        <w:jc w:val="center"/>
        <w:rPr>
          <w:rFonts w:ascii="Calibri" w:cs="Calibri" w:eastAsia="Calibri" w:hAnsi="Calibri"/>
        </w:rPr>
      </w:pPr>
      <w:bookmarkStart w:colFirst="0" w:colLast="0" w:name="_rzglv9jbb66" w:id="4"/>
      <w:bookmarkEnd w:id="4"/>
      <w:r w:rsidDel="00000000" w:rsidR="00000000" w:rsidRPr="00000000">
        <w:rPr>
          <w:rFonts w:ascii="Calibri" w:cs="Calibri" w:eastAsia="Calibri" w:hAnsi="Calibri"/>
          <w:rtl w:val="0"/>
        </w:rPr>
        <w:t xml:space="preserve">SISTEMA DE GESTIÓN DEL CEMENTERIO MUNICIPAL</w:t>
      </w:r>
    </w:p>
    <w:p w:rsidR="00000000" w:rsidDel="00000000" w:rsidP="00000000" w:rsidRDefault="00000000" w:rsidRPr="00000000" w14:paraId="00000007">
      <w:pPr>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08">
      <w:pPr>
        <w:pStyle w:val="Title"/>
        <w:jc w:val="center"/>
        <w:rPr>
          <w:rFonts w:ascii="Calibri" w:cs="Calibri" w:eastAsia="Calibri" w:hAnsi="Calibri"/>
        </w:rPr>
      </w:pPr>
      <w:bookmarkStart w:colFirst="0" w:colLast="0" w:name="_i0wxx45snkxa" w:id="5"/>
      <w:bookmarkEnd w:id="5"/>
      <w:r w:rsidDel="00000000" w:rsidR="00000000" w:rsidRPr="00000000">
        <w:rPr>
          <w:rFonts w:ascii="Calibri" w:cs="Calibri" w:eastAsia="Calibri" w:hAnsi="Calibri"/>
          <w:rtl w:val="0"/>
        </w:rPr>
        <w:t xml:space="preserve">Contenido</w:t>
      </w:r>
    </w:p>
    <w:p w:rsidR="00000000" w:rsidDel="00000000" w:rsidP="00000000" w:rsidRDefault="00000000" w:rsidRPr="00000000" w14:paraId="00000009">
      <w:pPr>
        <w:rPr/>
      </w:pPr>
      <w:r w:rsidDel="00000000" w:rsidR="00000000" w:rsidRPr="00000000">
        <w:rPr>
          <w:rtl w:val="0"/>
        </w:rPr>
      </w:r>
    </w:p>
    <w:sdt>
      <w:sdtPr>
        <w:id w:val="-1639678979"/>
        <w:docPartObj>
          <w:docPartGallery w:val="Table of Contents"/>
          <w:docPartUnique w:val="1"/>
        </w:docPartObj>
      </w:sdtPr>
      <w:sdtContent>
        <w:p w:rsidR="00000000" w:rsidDel="00000000" w:rsidP="00000000" w:rsidRDefault="00000000" w:rsidRPr="00000000" w14:paraId="0000000A">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l2b68z3fx0e4">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1. Introducción</w:t>
              <w:tab/>
              <w:t xml:space="preserve">3</w:t>
            </w:r>
          </w:hyperlink>
          <w:r w:rsidDel="00000000" w:rsidR="00000000" w:rsidRPr="00000000">
            <w:rPr>
              <w:rtl w:val="0"/>
            </w:rPr>
          </w:r>
        </w:p>
        <w:p w:rsidR="00000000" w:rsidDel="00000000" w:rsidP="00000000" w:rsidRDefault="00000000" w:rsidRPr="00000000" w14:paraId="0000000B">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600gqkctcin">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1.1 Objetivo:</w:t>
              <w:tab/>
              <w:t xml:space="preserve">3</w:t>
            </w:r>
          </w:hyperlink>
          <w:r w:rsidDel="00000000" w:rsidR="00000000" w:rsidRPr="00000000">
            <w:rPr>
              <w:rtl w:val="0"/>
            </w:rPr>
          </w:r>
        </w:p>
        <w:p w:rsidR="00000000" w:rsidDel="00000000" w:rsidP="00000000" w:rsidRDefault="00000000" w:rsidRPr="00000000" w14:paraId="0000000C">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ie2zt9137z0">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1.2 Requerimientos:</w:t>
              <w:tab/>
              <w:t xml:space="preserve">3</w:t>
            </w:r>
          </w:hyperlink>
          <w:r w:rsidDel="00000000" w:rsidR="00000000" w:rsidRPr="00000000">
            <w:rPr>
              <w:rtl w:val="0"/>
            </w:rPr>
          </w:r>
        </w:p>
        <w:p w:rsidR="00000000" w:rsidDel="00000000" w:rsidP="00000000" w:rsidRDefault="00000000" w:rsidRPr="00000000" w14:paraId="0000000D">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cxjn63v14hq2">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2. Acceso al sistema</w:t>
              <w:tab/>
              <w:t xml:space="preserve">4</w:t>
            </w:r>
          </w:hyperlink>
          <w:r w:rsidDel="00000000" w:rsidR="00000000" w:rsidRPr="00000000">
            <w:rPr>
              <w:rtl w:val="0"/>
            </w:rPr>
          </w:r>
        </w:p>
        <w:p w:rsidR="00000000" w:rsidDel="00000000" w:rsidP="00000000" w:rsidRDefault="00000000" w:rsidRPr="00000000" w14:paraId="0000000E">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0g1jnh55j3c">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3. Página de inicio</w:t>
              <w:tab/>
              <w:t xml:space="preserve">5</w:t>
            </w:r>
          </w:hyperlink>
          <w:r w:rsidDel="00000000" w:rsidR="00000000" w:rsidRPr="00000000">
            <w:rPr>
              <w:rtl w:val="0"/>
            </w:rPr>
          </w:r>
        </w:p>
        <w:p w:rsidR="00000000" w:rsidDel="00000000" w:rsidP="00000000" w:rsidRDefault="00000000" w:rsidRPr="00000000" w14:paraId="0000000F">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rcxmdy2fpnqf">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4. Estadísticas</w:t>
              <w:tab/>
              <w:t xml:space="preserve">6</w:t>
            </w:r>
          </w:hyperlink>
          <w:r w:rsidDel="00000000" w:rsidR="00000000" w:rsidRPr="00000000">
            <w:rPr>
              <w:rtl w:val="0"/>
            </w:rPr>
          </w:r>
        </w:p>
        <w:p w:rsidR="00000000" w:rsidDel="00000000" w:rsidP="00000000" w:rsidRDefault="00000000" w:rsidRPr="00000000" w14:paraId="00000010">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enln5zn4qb13">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5. Registrar traslado</w:t>
              <w:tab/>
              <w:t xml:space="preserve">7</w:t>
            </w:r>
          </w:hyperlink>
          <w:r w:rsidDel="00000000" w:rsidR="00000000" w:rsidRPr="00000000">
            <w:rPr>
              <w:rtl w:val="0"/>
            </w:rPr>
          </w:r>
        </w:p>
        <w:p w:rsidR="00000000" w:rsidDel="00000000" w:rsidP="00000000" w:rsidRDefault="00000000" w:rsidRPr="00000000" w14:paraId="00000011">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n5zglpp0peh">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5.1 Anular traslado (solo administrador/director)</w:t>
              <w:tab/>
              <w:t xml:space="preserve">7</w:t>
            </w:r>
          </w:hyperlink>
          <w:r w:rsidDel="00000000" w:rsidR="00000000" w:rsidRPr="00000000">
            <w:rPr>
              <w:rtl w:val="0"/>
            </w:rPr>
          </w:r>
        </w:p>
        <w:p w:rsidR="00000000" w:rsidDel="00000000" w:rsidP="00000000" w:rsidRDefault="00000000" w:rsidRPr="00000000" w14:paraId="00000012">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yqomh7vizt9">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5.2 Imprimir</w:t>
              <w:tab/>
              <w:t xml:space="preserve">7</w:t>
            </w:r>
          </w:hyperlink>
          <w:r w:rsidDel="00000000" w:rsidR="00000000" w:rsidRPr="00000000">
            <w:rPr>
              <w:rtl w:val="0"/>
            </w:rPr>
          </w:r>
        </w:p>
        <w:p w:rsidR="00000000" w:rsidDel="00000000" w:rsidP="00000000" w:rsidRDefault="00000000" w:rsidRPr="00000000" w14:paraId="00000013">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b6p4adpeo0tp">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6. Menú ABM</w:t>
              <w:tab/>
              <w:t xml:space="preserve">8</w:t>
            </w:r>
          </w:hyperlink>
          <w:r w:rsidDel="00000000" w:rsidR="00000000" w:rsidRPr="00000000">
            <w:rPr>
              <w:rtl w:val="0"/>
            </w:rPr>
          </w:r>
        </w:p>
        <w:p w:rsidR="00000000" w:rsidDel="00000000" w:rsidP="00000000" w:rsidRDefault="00000000" w:rsidRPr="00000000" w14:paraId="00000014">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4yj27rf1gmlo">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7. Usuarios</w:t>
              <w:tab/>
              <w:t xml:space="preserve">9</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before="60" w:line="240" w:lineRule="auto"/>
            <w:rPr>
              <w:rFonts w:ascii="Calibri" w:cs="Calibri" w:eastAsia="Calibri" w:hAnsi="Calibri"/>
              <w:b w:val="1"/>
              <w:i w:val="0"/>
              <w:smallCaps w:val="0"/>
              <w:strike w:val="0"/>
              <w:color w:val="000000"/>
              <w:sz w:val="36"/>
              <w:szCs w:val="36"/>
              <w:u w:val="none"/>
              <w:shd w:fill="auto" w:val="clear"/>
              <w:vertAlign w:val="baseline"/>
            </w:rPr>
          </w:pPr>
          <w:hyperlink w:anchor="_ayj2evq9mf2e">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8. Consideraciones</w:t>
              <w:tab/>
              <w:t xml:space="preserve">9</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6">
      <w:pPr>
        <w:pStyle w:val="Title"/>
        <w:rPr>
          <w:rFonts w:ascii="Calibri" w:cs="Calibri" w:eastAsia="Calibri" w:hAnsi="Calibri"/>
        </w:rPr>
      </w:pPr>
      <w:bookmarkStart w:colFirst="0" w:colLast="0" w:name="_k05g8avd529r" w:id="6"/>
      <w:bookmarkEnd w:id="6"/>
      <w:r w:rsidDel="00000000" w:rsidR="00000000" w:rsidRPr="00000000">
        <w:br w:type="page"/>
      </w:r>
      <w:r w:rsidDel="00000000" w:rsidR="00000000" w:rsidRPr="00000000">
        <w:rPr>
          <w:rtl w:val="0"/>
        </w:rPr>
      </w:r>
    </w:p>
    <w:p w:rsidR="00000000" w:rsidDel="00000000" w:rsidP="00000000" w:rsidRDefault="00000000" w:rsidRPr="00000000" w14:paraId="00000017">
      <w:pPr>
        <w:pStyle w:val="Title"/>
        <w:rPr>
          <w:rFonts w:ascii="Calibri" w:cs="Calibri" w:eastAsia="Calibri" w:hAnsi="Calibri"/>
        </w:rPr>
      </w:pPr>
      <w:bookmarkStart w:colFirst="0" w:colLast="0" w:name="_p5aekgdrjm8n" w:id="7"/>
      <w:bookmarkEnd w:id="7"/>
      <w:r w:rsidDel="00000000" w:rsidR="00000000" w:rsidRPr="00000000">
        <w:rPr>
          <w:rtl w:val="0"/>
        </w:rPr>
      </w:r>
    </w:p>
    <w:p w:rsidR="00000000" w:rsidDel="00000000" w:rsidP="00000000" w:rsidRDefault="00000000" w:rsidRPr="00000000" w14:paraId="00000018">
      <w:pPr>
        <w:pStyle w:val="Heading1"/>
        <w:rPr>
          <w:rFonts w:ascii="Calibri" w:cs="Calibri" w:eastAsia="Calibri" w:hAnsi="Calibri"/>
        </w:rPr>
      </w:pPr>
      <w:bookmarkStart w:colFirst="0" w:colLast="0" w:name="_l2b68z3fx0e4" w:id="8"/>
      <w:bookmarkEnd w:id="8"/>
      <w:r w:rsidDel="00000000" w:rsidR="00000000" w:rsidRPr="00000000">
        <w:rPr>
          <w:rFonts w:ascii="Calibri" w:cs="Calibri" w:eastAsia="Calibri" w:hAnsi="Calibri"/>
          <w:rtl w:val="0"/>
        </w:rPr>
        <w:t xml:space="preserve">1. Introducción</w:t>
      </w:r>
    </w:p>
    <w:p w:rsidR="00000000" w:rsidDel="00000000" w:rsidP="00000000" w:rsidRDefault="00000000" w:rsidRPr="00000000" w14:paraId="00000019">
      <w:pPr>
        <w:pStyle w:val="Heading2"/>
        <w:rPr>
          <w:rFonts w:ascii="Calibri" w:cs="Calibri" w:eastAsia="Calibri" w:hAnsi="Calibri"/>
        </w:rPr>
      </w:pPr>
      <w:bookmarkStart w:colFirst="0" w:colLast="0" w:name="_t600gqkctcin" w:id="9"/>
      <w:bookmarkEnd w:id="9"/>
      <w:r w:rsidDel="00000000" w:rsidR="00000000" w:rsidRPr="00000000">
        <w:rPr>
          <w:rFonts w:ascii="Calibri" w:cs="Calibri" w:eastAsia="Calibri" w:hAnsi="Calibri"/>
          <w:rtl w:val="0"/>
        </w:rPr>
        <w:t xml:space="preserve">1.1 Objetivo:</w:t>
      </w:r>
    </w:p>
    <w:p w:rsidR="00000000" w:rsidDel="00000000" w:rsidP="00000000" w:rsidRDefault="00000000" w:rsidRPr="00000000" w14:paraId="0000001A">
      <w:pPr>
        <w:ind w:left="720" w:firstLine="0"/>
        <w:rPr>
          <w:rFonts w:ascii="Calibri" w:cs="Calibri" w:eastAsia="Calibri" w:hAnsi="Calibri"/>
        </w:rPr>
      </w:pPr>
      <w:r w:rsidDel="00000000" w:rsidR="00000000" w:rsidRPr="00000000">
        <w:rPr>
          <w:rFonts w:ascii="Calibri" w:cs="Calibri" w:eastAsia="Calibri" w:hAnsi="Calibri"/>
          <w:rtl w:val="0"/>
        </w:rPr>
        <w:t xml:space="preserve">El SGCM es un sistema web diseñado para la administración del cementerio municipal en la ciudad de San Carlos de Bariloche.</w:t>
      </w:r>
    </w:p>
    <w:p w:rsidR="00000000" w:rsidDel="00000000" w:rsidP="00000000" w:rsidRDefault="00000000" w:rsidRPr="00000000" w14:paraId="0000001B">
      <w:pPr>
        <w:ind w:left="720" w:firstLine="0"/>
        <w:rPr>
          <w:rFonts w:ascii="Calibri" w:cs="Calibri" w:eastAsia="Calibri" w:hAnsi="Calibri"/>
        </w:rPr>
      </w:pPr>
      <w:r w:rsidDel="00000000" w:rsidR="00000000" w:rsidRPr="00000000">
        <w:rPr>
          <w:rFonts w:ascii="Calibri" w:cs="Calibri" w:eastAsia="Calibri" w:hAnsi="Calibri"/>
          <w:rtl w:val="0"/>
        </w:rPr>
        <w:t xml:space="preserve">Permite gestionar parcelas, ubicaciones, traslados, difuntos, deudos y pagos .</w:t>
      </w:r>
    </w:p>
    <w:p w:rsidR="00000000" w:rsidDel="00000000" w:rsidP="00000000" w:rsidRDefault="00000000" w:rsidRPr="00000000" w14:paraId="0000001C">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1D">
      <w:pPr>
        <w:ind w:left="720" w:firstLine="0"/>
        <w:rPr>
          <w:rFonts w:ascii="Calibri" w:cs="Calibri" w:eastAsia="Calibri" w:hAnsi="Calibri"/>
        </w:rPr>
      </w:pPr>
      <w:r w:rsidDel="00000000" w:rsidR="00000000" w:rsidRPr="00000000">
        <w:rPr>
          <w:rFonts w:ascii="Calibri" w:cs="Calibri" w:eastAsia="Calibri" w:hAnsi="Calibri"/>
          <w:rtl w:val="0"/>
        </w:rPr>
        <w:t xml:space="preserve">El sistema cuenta con 4 tipos de usuarios:</w:t>
      </w:r>
    </w:p>
    <w:p w:rsidR="00000000" w:rsidDel="00000000" w:rsidP="00000000" w:rsidRDefault="00000000" w:rsidRPr="00000000" w14:paraId="0000001E">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1F">
      <w:pPr>
        <w:ind w:left="720" w:firstLine="0"/>
        <w:rPr>
          <w:rFonts w:ascii="Calibri" w:cs="Calibri" w:eastAsia="Calibri" w:hAnsi="Calibri"/>
        </w:rPr>
      </w:pPr>
      <w:r w:rsidDel="00000000" w:rsidR="00000000" w:rsidRPr="00000000">
        <w:rPr>
          <w:rFonts w:ascii="Calibri" w:cs="Calibri" w:eastAsia="Calibri" w:hAnsi="Calibri"/>
          <w:b w:val="1"/>
          <w:rtl w:val="0"/>
        </w:rPr>
        <w:t xml:space="preserve">Administrador</w:t>
      </w:r>
      <w:r w:rsidDel="00000000" w:rsidR="00000000" w:rsidRPr="00000000">
        <w:rPr>
          <w:rFonts w:ascii="Calibri" w:cs="Calibri" w:eastAsia="Calibri" w:hAnsi="Calibri"/>
          <w:rtl w:val="0"/>
        </w:rPr>
        <w:t xml:space="preserve">: acceso completo al sistema (gestión total y configuración).</w:t>
      </w:r>
    </w:p>
    <w:p w:rsidR="00000000" w:rsidDel="00000000" w:rsidP="00000000" w:rsidRDefault="00000000" w:rsidRPr="00000000" w14:paraId="00000020">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21">
      <w:pPr>
        <w:ind w:left="720" w:firstLine="0"/>
        <w:rPr>
          <w:rFonts w:ascii="Calibri" w:cs="Calibri" w:eastAsia="Calibri" w:hAnsi="Calibri"/>
        </w:rPr>
      </w:pPr>
      <w:r w:rsidDel="00000000" w:rsidR="00000000" w:rsidRPr="00000000">
        <w:rPr>
          <w:rFonts w:ascii="Calibri" w:cs="Calibri" w:eastAsia="Calibri" w:hAnsi="Calibri"/>
          <w:b w:val="1"/>
          <w:rtl w:val="0"/>
        </w:rPr>
        <w:t xml:space="preserve">Director</w:t>
      </w:r>
      <w:r w:rsidDel="00000000" w:rsidR="00000000" w:rsidRPr="00000000">
        <w:rPr>
          <w:rFonts w:ascii="Calibri" w:cs="Calibri" w:eastAsia="Calibri" w:hAnsi="Calibri"/>
          <w:rtl w:val="0"/>
        </w:rPr>
        <w:t xml:space="preserve">: acceso completo al sistema excepto la eliminación/edición del usuario administrador.</w:t>
      </w:r>
    </w:p>
    <w:p w:rsidR="00000000" w:rsidDel="00000000" w:rsidP="00000000" w:rsidRDefault="00000000" w:rsidRPr="00000000" w14:paraId="00000022">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23">
      <w:pPr>
        <w:ind w:left="720" w:firstLine="0"/>
        <w:rPr>
          <w:rFonts w:ascii="Calibri" w:cs="Calibri" w:eastAsia="Calibri" w:hAnsi="Calibri"/>
        </w:rPr>
      </w:pPr>
      <w:r w:rsidDel="00000000" w:rsidR="00000000" w:rsidRPr="00000000">
        <w:rPr>
          <w:rFonts w:ascii="Calibri" w:cs="Calibri" w:eastAsia="Calibri" w:hAnsi="Calibri"/>
          <w:b w:val="1"/>
          <w:rtl w:val="0"/>
        </w:rPr>
        <w:t xml:space="preserve">Operador</w:t>
      </w:r>
      <w:r w:rsidDel="00000000" w:rsidR="00000000" w:rsidRPr="00000000">
        <w:rPr>
          <w:rFonts w:ascii="Calibri" w:cs="Calibri" w:eastAsia="Calibri" w:hAnsi="Calibri"/>
          <w:rtl w:val="0"/>
        </w:rPr>
        <w:t xml:space="preserve">: acceso a funciones básicas (altas, listados y consultas).</w:t>
      </w:r>
    </w:p>
    <w:p w:rsidR="00000000" w:rsidDel="00000000" w:rsidP="00000000" w:rsidRDefault="00000000" w:rsidRPr="00000000" w14:paraId="00000024">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25">
      <w:pPr>
        <w:ind w:left="720" w:firstLine="0"/>
        <w:rPr>
          <w:rFonts w:ascii="Calibri" w:cs="Calibri" w:eastAsia="Calibri" w:hAnsi="Calibri"/>
        </w:rPr>
      </w:pPr>
      <w:r w:rsidDel="00000000" w:rsidR="00000000" w:rsidRPr="00000000">
        <w:rPr>
          <w:rFonts w:ascii="Calibri" w:cs="Calibri" w:eastAsia="Calibri" w:hAnsi="Calibri"/>
          <w:b w:val="1"/>
          <w:rtl w:val="0"/>
        </w:rPr>
        <w:t xml:space="preserve">Invitado</w:t>
      </w:r>
      <w:r w:rsidDel="00000000" w:rsidR="00000000" w:rsidRPr="00000000">
        <w:rPr>
          <w:rFonts w:ascii="Calibri" w:cs="Calibri" w:eastAsia="Calibri" w:hAnsi="Calibri"/>
          <w:rtl w:val="0"/>
        </w:rPr>
        <w:t xml:space="preserve">: Puede acceder a las vistas de las páginas de home, estadísticas, abm pero no modificar ninguno de los datos.</w:t>
      </w:r>
    </w:p>
    <w:p w:rsidR="00000000" w:rsidDel="00000000" w:rsidP="00000000" w:rsidRDefault="00000000" w:rsidRPr="00000000" w14:paraId="00000026">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27">
      <w:pPr>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8">
      <w:pPr>
        <w:pStyle w:val="Heading2"/>
        <w:rPr>
          <w:rFonts w:ascii="Calibri" w:cs="Calibri" w:eastAsia="Calibri" w:hAnsi="Calibri"/>
        </w:rPr>
      </w:pPr>
      <w:bookmarkStart w:colFirst="0" w:colLast="0" w:name="_7ie2zt9137z0" w:id="10"/>
      <w:bookmarkEnd w:id="10"/>
      <w:r w:rsidDel="00000000" w:rsidR="00000000" w:rsidRPr="00000000">
        <w:rPr>
          <w:rFonts w:ascii="Calibri" w:cs="Calibri" w:eastAsia="Calibri" w:hAnsi="Calibri"/>
          <w:rtl w:val="0"/>
        </w:rPr>
        <w:t xml:space="preserve">1.2 Requerimientos:</w:t>
      </w:r>
    </w:p>
    <w:p w:rsidR="00000000" w:rsidDel="00000000" w:rsidP="00000000" w:rsidRDefault="00000000" w:rsidRPr="00000000" w14:paraId="00000029">
      <w:pPr>
        <w:numPr>
          <w:ilvl w:val="0"/>
          <w:numId w:val="3"/>
        </w:numPr>
        <w:ind w:left="1440" w:hanging="360"/>
        <w:rPr>
          <w:rFonts w:ascii="Calibri" w:cs="Calibri" w:eastAsia="Calibri" w:hAnsi="Calibri"/>
        </w:rPr>
      </w:pPr>
      <w:r w:rsidDel="00000000" w:rsidR="00000000" w:rsidRPr="00000000">
        <w:rPr>
          <w:rFonts w:ascii="Calibri" w:cs="Calibri" w:eastAsia="Calibri" w:hAnsi="Calibri"/>
          <w:rtl w:val="0"/>
        </w:rPr>
        <w:t xml:space="preserve">Navegador actualizado compatible con HTML5.</w:t>
      </w:r>
    </w:p>
    <w:p w:rsidR="00000000" w:rsidDel="00000000" w:rsidP="00000000" w:rsidRDefault="00000000" w:rsidRPr="00000000" w14:paraId="0000002A">
      <w:pPr>
        <w:numPr>
          <w:ilvl w:val="0"/>
          <w:numId w:val="3"/>
        </w:numPr>
        <w:ind w:left="1440" w:hanging="360"/>
        <w:rPr>
          <w:rFonts w:ascii="Calibri" w:cs="Calibri" w:eastAsia="Calibri" w:hAnsi="Calibri"/>
        </w:rPr>
      </w:pPr>
      <w:r w:rsidDel="00000000" w:rsidR="00000000" w:rsidRPr="00000000">
        <w:rPr>
          <w:rFonts w:ascii="Calibri" w:cs="Calibri" w:eastAsia="Calibri" w:hAnsi="Calibri"/>
          <w:rtl w:val="0"/>
        </w:rPr>
        <w:t xml:space="preserve">Impresora conectada para emitir permisos físicos.</w:t>
      </w:r>
    </w:p>
    <w:p w:rsidR="00000000" w:rsidDel="00000000" w:rsidP="00000000" w:rsidRDefault="00000000" w:rsidRPr="00000000" w14:paraId="0000002B">
      <w:pPr>
        <w:numPr>
          <w:ilvl w:val="0"/>
          <w:numId w:val="3"/>
        </w:numPr>
        <w:ind w:left="1440" w:hanging="360"/>
        <w:rPr>
          <w:rFonts w:ascii="Calibri" w:cs="Calibri" w:eastAsia="Calibri" w:hAnsi="Calibri"/>
        </w:rPr>
      </w:pPr>
      <w:r w:rsidDel="00000000" w:rsidR="00000000" w:rsidRPr="00000000">
        <w:rPr>
          <w:rFonts w:ascii="Calibri" w:cs="Calibri" w:eastAsia="Calibri" w:hAnsi="Calibri"/>
          <w:rtl w:val="0"/>
        </w:rPr>
        <w:t xml:space="preserve">Acceso</w:t>
      </w:r>
      <w:r w:rsidDel="00000000" w:rsidR="00000000" w:rsidRPr="00000000">
        <w:rPr>
          <w:rFonts w:ascii="Calibri" w:cs="Calibri" w:eastAsia="Calibri" w:hAnsi="Calibri"/>
          <w:rtl w:val="0"/>
        </w:rPr>
        <w:t xml:space="preserve"> a internet/intranet municipal.</w:t>
      </w:r>
    </w:p>
    <w:p w:rsidR="00000000" w:rsidDel="00000000" w:rsidP="00000000" w:rsidRDefault="00000000" w:rsidRPr="00000000" w14:paraId="0000002C">
      <w:pPr>
        <w:rPr>
          <w:rFonts w:ascii="Calibri" w:cs="Calibri" w:eastAsia="Calibri" w:hAnsi="Calibri"/>
        </w:rPr>
      </w:pPr>
      <w:r w:rsidDel="00000000" w:rsidR="00000000" w:rsidRPr="00000000">
        <w:rPr>
          <w:rtl w:val="0"/>
        </w:rPr>
      </w:r>
    </w:p>
    <w:p w:rsidR="00000000" w:rsidDel="00000000" w:rsidP="00000000" w:rsidRDefault="00000000" w:rsidRPr="00000000" w14:paraId="0000002D">
      <w:pPr>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E">
      <w:pPr>
        <w:rPr>
          <w:rFonts w:ascii="Calibri" w:cs="Calibri" w:eastAsia="Calibri" w:hAnsi="Calibri"/>
        </w:rPr>
      </w:pPr>
      <w:r w:rsidDel="00000000" w:rsidR="00000000" w:rsidRPr="00000000">
        <w:rPr>
          <w:rtl w:val="0"/>
        </w:rPr>
      </w:r>
    </w:p>
    <w:p w:rsidR="00000000" w:rsidDel="00000000" w:rsidP="00000000" w:rsidRDefault="00000000" w:rsidRPr="00000000" w14:paraId="0000002F">
      <w:pPr>
        <w:rPr>
          <w:rFonts w:ascii="Calibri" w:cs="Calibri" w:eastAsia="Calibri" w:hAnsi="Calibri"/>
        </w:rPr>
      </w:pPr>
      <w:r w:rsidDel="00000000" w:rsidR="00000000" w:rsidRPr="00000000">
        <w:rPr>
          <w:rtl w:val="0"/>
        </w:rPr>
      </w:r>
    </w:p>
    <w:p w:rsidR="00000000" w:rsidDel="00000000" w:rsidP="00000000" w:rsidRDefault="00000000" w:rsidRPr="00000000" w14:paraId="00000030">
      <w:pPr>
        <w:rPr>
          <w:rFonts w:ascii="Calibri" w:cs="Calibri" w:eastAsia="Calibri" w:hAnsi="Calibri"/>
        </w:rPr>
      </w:pPr>
      <w:r w:rsidDel="00000000" w:rsidR="00000000" w:rsidRPr="00000000">
        <w:rPr>
          <w:rtl w:val="0"/>
        </w:rPr>
      </w:r>
    </w:p>
    <w:p w:rsidR="00000000" w:rsidDel="00000000" w:rsidP="00000000" w:rsidRDefault="00000000" w:rsidRPr="00000000" w14:paraId="00000031">
      <w:pPr>
        <w:rPr>
          <w:rFonts w:ascii="Calibri" w:cs="Calibri" w:eastAsia="Calibri" w:hAnsi="Calibri"/>
        </w:rPr>
      </w:pPr>
      <w:r w:rsidDel="00000000" w:rsidR="00000000" w:rsidRPr="00000000">
        <w:rPr>
          <w:rtl w:val="0"/>
        </w:rPr>
      </w:r>
    </w:p>
    <w:p w:rsidR="00000000" w:rsidDel="00000000" w:rsidP="00000000" w:rsidRDefault="00000000" w:rsidRPr="00000000" w14:paraId="00000032">
      <w:pPr>
        <w:pStyle w:val="Heading1"/>
        <w:rPr>
          <w:rFonts w:ascii="Calibri" w:cs="Calibri" w:eastAsia="Calibri" w:hAnsi="Calibri"/>
        </w:rPr>
      </w:pPr>
      <w:bookmarkStart w:colFirst="0" w:colLast="0" w:name="_cxjn63v14hq2" w:id="11"/>
      <w:bookmarkEnd w:id="11"/>
      <w:r w:rsidDel="00000000" w:rsidR="00000000" w:rsidRPr="00000000">
        <w:rPr>
          <w:rFonts w:ascii="Calibri" w:cs="Calibri" w:eastAsia="Calibri" w:hAnsi="Calibri"/>
          <w:rtl w:val="0"/>
        </w:rPr>
        <w:t xml:space="preserve">2. Acceso al sistema</w:t>
      </w:r>
    </w:p>
    <w:p w:rsidR="00000000" w:rsidDel="00000000" w:rsidP="00000000" w:rsidRDefault="00000000" w:rsidRPr="00000000" w14:paraId="00000033">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943600" cy="2768600"/>
            <wp:effectExtent b="0" l="0" r="0" t="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27686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rPr>
          <w:rFonts w:ascii="Calibri" w:cs="Calibri" w:eastAsia="Calibri" w:hAnsi="Calibri"/>
        </w:rPr>
      </w:pPr>
      <w:r w:rsidDel="00000000" w:rsidR="00000000" w:rsidRPr="00000000">
        <w:rPr>
          <w:rtl w:val="0"/>
        </w:rPr>
      </w:r>
    </w:p>
    <w:p w:rsidR="00000000" w:rsidDel="00000000" w:rsidP="00000000" w:rsidRDefault="00000000" w:rsidRPr="00000000" w14:paraId="00000035">
      <w:pPr>
        <w:rPr>
          <w:rFonts w:ascii="Calibri" w:cs="Calibri" w:eastAsia="Calibri" w:hAnsi="Calibri"/>
        </w:rPr>
      </w:pPr>
      <w:r w:rsidDel="00000000" w:rsidR="00000000" w:rsidRPr="00000000">
        <w:rPr>
          <w:rFonts w:ascii="Calibri" w:cs="Calibri" w:eastAsia="Calibri" w:hAnsi="Calibri"/>
          <w:rtl w:val="0"/>
        </w:rPr>
        <w:t xml:space="preserve">Esta es la primera pantalla con la cual nos encontramos, aquí vamos a tener que ingresar el usuario que previamente nos crearon. El botón de “recuerdame” sirve para recordar el inicio de sesión por 30 días, así, si hacemos uso repetitivo del sistema, podemos evitar tener que iniciar sesión cada vez que accedemos a la web. Hay que tener en cuenta que si una vez dentro del sistema cerramos la sesión, tenemos que volver a seleccionar el botón de “recuerdame” ya que de otra forma tendrías que volver a iniciar sesión cada vez que cerramos el navegador.</w:t>
      </w:r>
    </w:p>
    <w:p w:rsidR="00000000" w:rsidDel="00000000" w:rsidP="00000000" w:rsidRDefault="00000000" w:rsidRPr="00000000" w14:paraId="00000036">
      <w:pPr>
        <w:rPr>
          <w:rFonts w:ascii="Calibri" w:cs="Calibri" w:eastAsia="Calibri" w:hAnsi="Calibri"/>
        </w:rPr>
      </w:pPr>
      <w:r w:rsidDel="00000000" w:rsidR="00000000" w:rsidRPr="00000000">
        <w:rPr>
          <w:rtl w:val="0"/>
        </w:rPr>
      </w:r>
    </w:p>
    <w:p w:rsidR="00000000" w:rsidDel="00000000" w:rsidP="00000000" w:rsidRDefault="00000000" w:rsidRPr="00000000" w14:paraId="00000037">
      <w:pPr>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8">
      <w:pPr>
        <w:pStyle w:val="Heading1"/>
        <w:rPr>
          <w:rFonts w:ascii="Calibri" w:cs="Calibri" w:eastAsia="Calibri" w:hAnsi="Calibri"/>
        </w:rPr>
      </w:pPr>
      <w:bookmarkStart w:colFirst="0" w:colLast="0" w:name="_c0emnbedk4zf" w:id="12"/>
      <w:bookmarkEnd w:id="12"/>
      <w:r w:rsidDel="00000000" w:rsidR="00000000" w:rsidRPr="00000000">
        <w:br w:type="page"/>
      </w:r>
      <w:r w:rsidDel="00000000" w:rsidR="00000000" w:rsidRPr="00000000">
        <w:rPr>
          <w:rtl w:val="0"/>
        </w:rPr>
      </w:r>
    </w:p>
    <w:p w:rsidR="00000000" w:rsidDel="00000000" w:rsidP="00000000" w:rsidRDefault="00000000" w:rsidRPr="00000000" w14:paraId="00000039">
      <w:pPr>
        <w:pStyle w:val="Heading1"/>
        <w:rPr>
          <w:rFonts w:ascii="Calibri" w:cs="Calibri" w:eastAsia="Calibri" w:hAnsi="Calibri"/>
        </w:rPr>
      </w:pPr>
      <w:bookmarkStart w:colFirst="0" w:colLast="0" w:name="_h0g1jnh55j3c" w:id="13"/>
      <w:bookmarkEnd w:id="13"/>
      <w:r w:rsidDel="00000000" w:rsidR="00000000" w:rsidRPr="00000000">
        <w:rPr>
          <w:rFonts w:ascii="Calibri" w:cs="Calibri" w:eastAsia="Calibri" w:hAnsi="Calibri"/>
          <w:rtl w:val="0"/>
        </w:rPr>
        <w:t xml:space="preserve">3. Página de inicio</w:t>
      </w:r>
    </w:p>
    <w:p w:rsidR="00000000" w:rsidDel="00000000" w:rsidP="00000000" w:rsidRDefault="00000000" w:rsidRPr="00000000" w14:paraId="0000003A">
      <w:pPr>
        <w:rPr>
          <w:rFonts w:ascii="Calibri" w:cs="Calibri" w:eastAsia="Calibri" w:hAnsi="Calibri"/>
        </w:rPr>
      </w:pPr>
      <w:r w:rsidDel="00000000" w:rsidR="00000000" w:rsidRPr="00000000">
        <w:rPr>
          <w:rFonts w:ascii="Calibri" w:cs="Calibri" w:eastAsia="Calibri" w:hAnsi="Calibri"/>
          <w:rtl w:val="0"/>
        </w:rPr>
        <w:t xml:space="preserve">Luego de iniciar sesión se encontrará en la página de inicio.</w:t>
      </w:r>
    </w:p>
    <w:p w:rsidR="00000000" w:rsidDel="00000000" w:rsidP="00000000" w:rsidRDefault="00000000" w:rsidRPr="00000000" w14:paraId="0000003B">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943600" cy="2781300"/>
            <wp:effectExtent b="0" l="0" r="0" t="0"/>
            <wp:docPr id="3"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5943600" cy="27813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rPr>
          <w:rFonts w:ascii="Calibri" w:cs="Calibri" w:eastAsia="Calibri" w:hAnsi="Calibri"/>
        </w:rPr>
      </w:pPr>
      <w:r w:rsidDel="00000000" w:rsidR="00000000" w:rsidRPr="00000000">
        <w:rPr>
          <w:rtl w:val="0"/>
        </w:rPr>
      </w:r>
    </w:p>
    <w:p w:rsidR="00000000" w:rsidDel="00000000" w:rsidP="00000000" w:rsidRDefault="00000000" w:rsidRPr="00000000" w14:paraId="0000003D">
      <w:pPr>
        <w:rPr>
          <w:rFonts w:ascii="Calibri" w:cs="Calibri" w:eastAsia="Calibri" w:hAnsi="Calibri"/>
        </w:rPr>
      </w:pPr>
      <w:r w:rsidDel="00000000" w:rsidR="00000000" w:rsidRPr="00000000">
        <w:rPr>
          <w:rFonts w:ascii="Calibri" w:cs="Calibri" w:eastAsia="Calibri" w:hAnsi="Calibri"/>
          <w:rtl w:val="0"/>
        </w:rPr>
        <w:t xml:space="preserve">Desde aquí y desde cualquier subsección del sistema podrá acceder a la barra lateral, donde encontrará las siguientes opciones:</w:t>
      </w:r>
    </w:p>
    <w:p w:rsidR="00000000" w:rsidDel="00000000" w:rsidP="00000000" w:rsidRDefault="00000000" w:rsidRPr="00000000" w14:paraId="0000003E">
      <w:pPr>
        <w:numPr>
          <w:ilvl w:val="0"/>
          <w:numId w:val="1"/>
        </w:numPr>
        <w:ind w:left="720" w:hanging="360"/>
        <w:rPr>
          <w:b w:val="1"/>
        </w:rPr>
      </w:pPr>
      <w:r w:rsidDel="00000000" w:rsidR="00000000" w:rsidRPr="00000000">
        <w:rPr>
          <w:rFonts w:ascii="Calibri" w:cs="Calibri" w:eastAsia="Calibri" w:hAnsi="Calibri"/>
          <w:b w:val="1"/>
          <w:rtl w:val="0"/>
        </w:rPr>
        <w:t xml:space="preserve">Inicio: </w:t>
      </w:r>
      <w:r w:rsidDel="00000000" w:rsidR="00000000" w:rsidRPr="00000000">
        <w:rPr>
          <w:rFonts w:ascii="Calibri" w:cs="Calibri" w:eastAsia="Calibri" w:hAnsi="Calibri"/>
          <w:rtl w:val="0"/>
        </w:rPr>
        <w:t xml:space="preserve">con este botón volverá a la página de inicio.</w:t>
      </w:r>
    </w:p>
    <w:p w:rsidR="00000000" w:rsidDel="00000000" w:rsidP="00000000" w:rsidRDefault="00000000" w:rsidRPr="00000000" w14:paraId="0000003F">
      <w:pPr>
        <w:numPr>
          <w:ilvl w:val="0"/>
          <w:numId w:val="1"/>
        </w:numPr>
        <w:ind w:left="720" w:hanging="360"/>
        <w:rPr>
          <w:b w:val="1"/>
        </w:rPr>
      </w:pPr>
      <w:r w:rsidDel="00000000" w:rsidR="00000000" w:rsidRPr="00000000">
        <w:rPr>
          <w:rFonts w:ascii="Calibri" w:cs="Calibri" w:eastAsia="Calibri" w:hAnsi="Calibri"/>
          <w:b w:val="1"/>
          <w:rtl w:val="0"/>
        </w:rPr>
        <w:t xml:space="preserve">Estadísticas: </w:t>
      </w:r>
      <w:r w:rsidDel="00000000" w:rsidR="00000000" w:rsidRPr="00000000">
        <w:rPr>
          <w:rFonts w:ascii="Calibri" w:cs="Calibri" w:eastAsia="Calibri" w:hAnsi="Calibri"/>
          <w:rtl w:val="0"/>
        </w:rPr>
        <w:t xml:space="preserve">presionando este botón ingresará al apartado de estadísticas donde podrá, entre otras cosas, generar reportes.</w:t>
      </w:r>
    </w:p>
    <w:p w:rsidR="00000000" w:rsidDel="00000000" w:rsidP="00000000" w:rsidRDefault="00000000" w:rsidRPr="00000000" w14:paraId="00000040">
      <w:pPr>
        <w:numPr>
          <w:ilvl w:val="0"/>
          <w:numId w:val="1"/>
        </w:numPr>
        <w:ind w:left="720" w:hanging="360"/>
        <w:rPr>
          <w:b w:val="1"/>
        </w:rPr>
      </w:pPr>
      <w:r w:rsidDel="00000000" w:rsidR="00000000" w:rsidRPr="00000000">
        <w:rPr>
          <w:rFonts w:ascii="Calibri" w:cs="Calibri" w:eastAsia="Calibri" w:hAnsi="Calibri"/>
          <w:b w:val="1"/>
          <w:rtl w:val="0"/>
        </w:rPr>
        <w:t xml:space="preserve">Registrar Traslado: </w:t>
      </w:r>
      <w:r w:rsidDel="00000000" w:rsidR="00000000" w:rsidRPr="00000000">
        <w:rPr>
          <w:rFonts w:ascii="Calibri" w:cs="Calibri" w:eastAsia="Calibri" w:hAnsi="Calibri"/>
          <w:rtl w:val="0"/>
        </w:rPr>
        <w:t xml:space="preserve">desde aquí podrá acceder a una de las funcionalidades principales del sistema, el traslado de difuntos a sus parcelas.</w:t>
      </w:r>
    </w:p>
    <w:p w:rsidR="00000000" w:rsidDel="00000000" w:rsidP="00000000" w:rsidRDefault="00000000" w:rsidRPr="00000000" w14:paraId="00000041">
      <w:pPr>
        <w:numPr>
          <w:ilvl w:val="0"/>
          <w:numId w:val="1"/>
        </w:numPr>
        <w:ind w:left="720" w:hanging="360"/>
        <w:rPr>
          <w:b w:val="1"/>
        </w:rPr>
      </w:pPr>
      <w:r w:rsidDel="00000000" w:rsidR="00000000" w:rsidRPr="00000000">
        <w:rPr>
          <w:rFonts w:ascii="Calibri" w:cs="Calibri" w:eastAsia="Calibri" w:hAnsi="Calibri"/>
          <w:b w:val="1"/>
          <w:rtl w:val="0"/>
        </w:rPr>
        <w:t xml:space="preserve">ABM: </w:t>
      </w:r>
      <w:r w:rsidDel="00000000" w:rsidR="00000000" w:rsidRPr="00000000">
        <w:rPr>
          <w:rFonts w:ascii="Calibri" w:cs="Calibri" w:eastAsia="Calibri" w:hAnsi="Calibri"/>
          <w:rtl w:val="0"/>
        </w:rPr>
        <w:t xml:space="preserve">abriendo este desplegable encontrará el acceso a todas las tablas del sistema, donde podrá visualizar, agregar, quitar y modificar información.</w:t>
      </w:r>
    </w:p>
    <w:p w:rsidR="00000000" w:rsidDel="00000000" w:rsidP="00000000" w:rsidRDefault="00000000" w:rsidRPr="00000000" w14:paraId="00000042">
      <w:pPr>
        <w:numPr>
          <w:ilvl w:val="0"/>
          <w:numId w:val="1"/>
        </w:numPr>
        <w:ind w:left="720" w:hanging="360"/>
        <w:rPr>
          <w:b w:val="1"/>
        </w:rPr>
      </w:pPr>
      <w:r w:rsidDel="00000000" w:rsidR="00000000" w:rsidRPr="00000000">
        <w:rPr>
          <w:rFonts w:ascii="Calibri" w:cs="Calibri" w:eastAsia="Calibri" w:hAnsi="Calibri"/>
          <w:b w:val="1"/>
          <w:rtl w:val="0"/>
        </w:rPr>
        <w:t xml:space="preserve">Desplegable de usuario: </w:t>
      </w:r>
      <w:r w:rsidDel="00000000" w:rsidR="00000000" w:rsidRPr="00000000">
        <w:rPr>
          <w:rFonts w:ascii="Calibri" w:cs="Calibri" w:eastAsia="Calibri" w:hAnsi="Calibri"/>
          <w:rtl w:val="0"/>
        </w:rPr>
        <w:t xml:space="preserve"> haciendo clic en su nombre podrá acceder a dos opciones: cambiar tema (de oscuro a claro y viceversa) y cerrar sesión.</w:t>
      </w:r>
    </w:p>
    <w:p w:rsidR="00000000" w:rsidDel="00000000" w:rsidP="00000000" w:rsidRDefault="00000000" w:rsidRPr="00000000" w14:paraId="00000043">
      <w:pPr>
        <w:rPr>
          <w:rFonts w:ascii="Calibri" w:cs="Calibri" w:eastAsia="Calibri" w:hAnsi="Calibri"/>
        </w:rPr>
      </w:pPr>
      <w:r w:rsidDel="00000000" w:rsidR="00000000" w:rsidRPr="00000000">
        <w:rPr>
          <w:rtl w:val="0"/>
        </w:rPr>
      </w:r>
    </w:p>
    <w:p w:rsidR="00000000" w:rsidDel="00000000" w:rsidP="00000000" w:rsidRDefault="00000000" w:rsidRPr="00000000" w14:paraId="00000044">
      <w:pPr>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5">
      <w:pPr>
        <w:pStyle w:val="Heading1"/>
        <w:rPr>
          <w:rFonts w:ascii="Calibri" w:cs="Calibri" w:eastAsia="Calibri" w:hAnsi="Calibri"/>
        </w:rPr>
      </w:pPr>
      <w:bookmarkStart w:colFirst="0" w:colLast="0" w:name="_rcxmdy2fpnqf" w:id="14"/>
      <w:bookmarkEnd w:id="14"/>
      <w:r w:rsidDel="00000000" w:rsidR="00000000" w:rsidRPr="00000000">
        <w:rPr>
          <w:rFonts w:ascii="Calibri" w:cs="Calibri" w:eastAsia="Calibri" w:hAnsi="Calibri"/>
          <w:rtl w:val="0"/>
        </w:rPr>
        <w:t xml:space="preserve">4. Estadísticas</w:t>
      </w:r>
    </w:p>
    <w:p w:rsidR="00000000" w:rsidDel="00000000" w:rsidP="00000000" w:rsidRDefault="00000000" w:rsidRPr="00000000" w14:paraId="00000046">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943600" cy="2387600"/>
            <wp:effectExtent b="0" l="0" r="0" t="0"/>
            <wp:docPr id="5"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23876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rPr>
          <w:rFonts w:ascii="Calibri" w:cs="Calibri" w:eastAsia="Calibri" w:hAnsi="Calibri"/>
        </w:rPr>
      </w:pPr>
      <w:r w:rsidDel="00000000" w:rsidR="00000000" w:rsidRPr="00000000">
        <w:rPr>
          <w:rFonts w:ascii="Calibri" w:cs="Calibri" w:eastAsia="Calibri" w:hAnsi="Calibri"/>
          <w:rtl w:val="0"/>
        </w:rPr>
        <w:t xml:space="preserve">En esta página podemos visualizar todas las estadísticas relacionadas a los diferentes campos del sistema.</w:t>
      </w:r>
    </w:p>
    <w:p w:rsidR="00000000" w:rsidDel="00000000" w:rsidP="00000000" w:rsidRDefault="00000000" w:rsidRPr="00000000" w14:paraId="00000048">
      <w:pPr>
        <w:rPr>
          <w:rFonts w:ascii="Calibri" w:cs="Calibri" w:eastAsia="Calibri" w:hAnsi="Calibri"/>
        </w:rPr>
      </w:pPr>
      <w:r w:rsidDel="00000000" w:rsidR="00000000" w:rsidRPr="00000000">
        <w:rPr>
          <w:rFonts w:ascii="Calibri" w:cs="Calibri" w:eastAsia="Calibri" w:hAnsi="Calibri"/>
          <w:rtl w:val="0"/>
        </w:rPr>
        <w:t xml:space="preserve">En la primera pantalla vamos a ver el “padrón de difuntos” entre las fechas seleccionadas (por defecto el primer dia del mes actual hasta el dia de la fecha).</w:t>
      </w:r>
    </w:p>
    <w:p w:rsidR="00000000" w:rsidDel="00000000" w:rsidP="00000000" w:rsidRDefault="00000000" w:rsidRPr="00000000" w14:paraId="00000049">
      <w:pPr>
        <w:rPr>
          <w:rFonts w:ascii="Calibri" w:cs="Calibri" w:eastAsia="Calibri" w:hAnsi="Calibri"/>
        </w:rPr>
      </w:pPr>
      <w:r w:rsidDel="00000000" w:rsidR="00000000" w:rsidRPr="00000000">
        <w:rPr>
          <w:rFonts w:ascii="Calibri" w:cs="Calibri" w:eastAsia="Calibri" w:hAnsi="Calibri"/>
          <w:rtl w:val="0"/>
        </w:rPr>
        <w:t xml:space="preserve">luego, en la parte superior se encuentran los botones “deudores morosos”, “traslados de difuntos” y “parcelas vendidas”:</w:t>
      </w:r>
    </w:p>
    <w:p w:rsidR="00000000" w:rsidDel="00000000" w:rsidP="00000000" w:rsidRDefault="00000000" w:rsidRPr="00000000" w14:paraId="0000004A">
      <w:pPr>
        <w:numPr>
          <w:ilvl w:val="0"/>
          <w:numId w:val="4"/>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Deudores morosos: En esta pestaña podremos ver los pagos vencidos por parcela, además hay otra pestaña para ver los pagos saldados para respetar la historicidad.</w:t>
      </w:r>
    </w:p>
    <w:p w:rsidR="00000000" w:rsidDel="00000000" w:rsidP="00000000" w:rsidRDefault="00000000" w:rsidRPr="00000000" w14:paraId="0000004B">
      <w:pPr>
        <w:numPr>
          <w:ilvl w:val="0"/>
          <w:numId w:val="4"/>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Traslados de difuntos: Una vez seleccionada, esta vista carga todos los traslados de difuntos efectuados entre fechas seleccionadas.</w:t>
      </w:r>
    </w:p>
    <w:p w:rsidR="00000000" w:rsidDel="00000000" w:rsidP="00000000" w:rsidRDefault="00000000" w:rsidRPr="00000000" w14:paraId="0000004C">
      <w:pPr>
        <w:numPr>
          <w:ilvl w:val="0"/>
          <w:numId w:val="4"/>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Parcelas vendidas: Aca va a estar el listado de las parcelas vendidas con distintos filtros.</w:t>
      </w:r>
    </w:p>
    <w:p w:rsidR="00000000" w:rsidDel="00000000" w:rsidP="00000000" w:rsidRDefault="00000000" w:rsidRPr="00000000" w14:paraId="0000004D">
      <w:pPr>
        <w:rPr>
          <w:rFonts w:ascii="Calibri" w:cs="Calibri" w:eastAsia="Calibri" w:hAnsi="Calibri"/>
        </w:rPr>
      </w:pPr>
      <w:r w:rsidDel="00000000" w:rsidR="00000000" w:rsidRPr="00000000">
        <w:rPr>
          <w:rtl w:val="0"/>
        </w:rPr>
      </w:r>
    </w:p>
    <w:p w:rsidR="00000000" w:rsidDel="00000000" w:rsidP="00000000" w:rsidRDefault="00000000" w:rsidRPr="00000000" w14:paraId="0000004E">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943600" cy="2514600"/>
            <wp:effectExtent b="0" l="0" r="0" t="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2514600"/>
                    </a:xfrm>
                    <a:prstGeom prst="rect"/>
                    <a:ln/>
                  </pic:spPr>
                </pic:pic>
              </a:graphicData>
            </a:graphic>
          </wp:inline>
        </w:drawing>
      </w:r>
      <w:r w:rsidDel="00000000" w:rsidR="00000000" w:rsidRPr="00000000">
        <w:rPr>
          <w:rFonts w:ascii="Calibri" w:cs="Calibri" w:eastAsia="Calibri" w:hAnsi="Calibri"/>
        </w:rPr>
        <w:drawing>
          <wp:inline distB="114300" distT="114300" distL="114300" distR="114300">
            <wp:extent cx="5943600" cy="1168400"/>
            <wp:effectExtent b="0" l="0" r="0" t="0"/>
            <wp:docPr id="2"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943600" cy="11684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rPr>
          <w:rFonts w:ascii="Calibri" w:cs="Calibri" w:eastAsia="Calibri" w:hAnsi="Calibri"/>
        </w:rPr>
      </w:pPr>
      <w:r w:rsidDel="00000000" w:rsidR="00000000" w:rsidRPr="00000000">
        <w:rPr>
          <w:rtl w:val="0"/>
        </w:rPr>
      </w:r>
    </w:p>
    <w:p w:rsidR="00000000" w:rsidDel="00000000" w:rsidP="00000000" w:rsidRDefault="00000000" w:rsidRPr="00000000" w14:paraId="00000050">
      <w:pPr>
        <w:pStyle w:val="Heading1"/>
        <w:rPr>
          <w:rFonts w:ascii="Calibri" w:cs="Calibri" w:eastAsia="Calibri" w:hAnsi="Calibri"/>
        </w:rPr>
      </w:pPr>
      <w:bookmarkStart w:colFirst="0" w:colLast="0" w:name="_enln5zn4qb13" w:id="15"/>
      <w:bookmarkEnd w:id="15"/>
      <w:r w:rsidDel="00000000" w:rsidR="00000000" w:rsidRPr="00000000">
        <w:rPr>
          <w:rFonts w:ascii="Calibri" w:cs="Calibri" w:eastAsia="Calibri" w:hAnsi="Calibri"/>
          <w:rtl w:val="0"/>
        </w:rPr>
        <w:t xml:space="preserve">5. Registrar traslado</w:t>
      </w:r>
    </w:p>
    <w:p w:rsidR="00000000" w:rsidDel="00000000" w:rsidP="00000000" w:rsidRDefault="00000000" w:rsidRPr="00000000" w14:paraId="00000051">
      <w:pPr>
        <w:rPr>
          <w:rFonts w:ascii="Calibri" w:cs="Calibri" w:eastAsia="Calibri" w:hAnsi="Calibri"/>
        </w:rPr>
      </w:pPr>
      <w:r w:rsidDel="00000000" w:rsidR="00000000" w:rsidRPr="00000000">
        <w:rPr>
          <w:rtl w:val="0"/>
        </w:rPr>
      </w:r>
    </w:p>
    <w:p w:rsidR="00000000" w:rsidDel="00000000" w:rsidP="00000000" w:rsidRDefault="00000000" w:rsidRPr="00000000" w14:paraId="00000052">
      <w:pPr>
        <w:rPr>
          <w:rFonts w:ascii="Calibri" w:cs="Calibri" w:eastAsia="Calibri" w:hAnsi="Calibri"/>
        </w:rPr>
      </w:pPr>
      <w:r w:rsidDel="00000000" w:rsidR="00000000" w:rsidRPr="00000000">
        <w:rPr>
          <w:rFonts w:ascii="Calibri" w:cs="Calibri" w:eastAsia="Calibri" w:hAnsi="Calibri"/>
          <w:rtl w:val="0"/>
        </w:rPr>
        <w:t xml:space="preserve">COMPLETAR</w:t>
      </w:r>
    </w:p>
    <w:p w:rsidR="00000000" w:rsidDel="00000000" w:rsidP="00000000" w:rsidRDefault="00000000" w:rsidRPr="00000000" w14:paraId="00000053">
      <w:pPr>
        <w:rPr>
          <w:rFonts w:ascii="Calibri" w:cs="Calibri" w:eastAsia="Calibri" w:hAnsi="Calibri"/>
        </w:rPr>
      </w:pPr>
      <w:r w:rsidDel="00000000" w:rsidR="00000000" w:rsidRPr="00000000">
        <w:rPr>
          <w:rtl w:val="0"/>
        </w:rPr>
      </w:r>
    </w:p>
    <w:p w:rsidR="00000000" w:rsidDel="00000000" w:rsidP="00000000" w:rsidRDefault="00000000" w:rsidRPr="00000000" w14:paraId="00000054">
      <w:pPr>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5">
      <w:pPr>
        <w:pStyle w:val="Heading2"/>
        <w:rPr>
          <w:rFonts w:ascii="Calibri" w:cs="Calibri" w:eastAsia="Calibri" w:hAnsi="Calibri"/>
        </w:rPr>
      </w:pPr>
      <w:bookmarkStart w:colFirst="0" w:colLast="0" w:name="_vn5zglpp0peh" w:id="16"/>
      <w:bookmarkEnd w:id="16"/>
      <w:r w:rsidDel="00000000" w:rsidR="00000000" w:rsidRPr="00000000">
        <w:rPr>
          <w:rFonts w:ascii="Calibri" w:cs="Calibri" w:eastAsia="Calibri" w:hAnsi="Calibri"/>
          <w:rtl w:val="0"/>
        </w:rPr>
        <w:t xml:space="preserve">5.1 Anular traslado (solo administrador/director)</w:t>
      </w:r>
    </w:p>
    <w:p w:rsidR="00000000" w:rsidDel="00000000" w:rsidP="00000000" w:rsidRDefault="00000000" w:rsidRPr="00000000" w14:paraId="00000056">
      <w:pPr>
        <w:rPr>
          <w:rFonts w:ascii="Calibri" w:cs="Calibri" w:eastAsia="Calibri" w:hAnsi="Calibri"/>
        </w:rPr>
      </w:pPr>
      <w:r w:rsidDel="00000000" w:rsidR="00000000" w:rsidRPr="00000000">
        <w:rPr>
          <w:rFonts w:ascii="Calibri" w:cs="Calibri" w:eastAsia="Calibri" w:hAnsi="Calibri"/>
          <w:rtl w:val="0"/>
        </w:rPr>
        <w:t xml:space="preserve">COMPLETAR</w:t>
      </w:r>
    </w:p>
    <w:p w:rsidR="00000000" w:rsidDel="00000000" w:rsidP="00000000" w:rsidRDefault="00000000" w:rsidRPr="00000000" w14:paraId="00000057">
      <w:pPr>
        <w:rPr>
          <w:rFonts w:ascii="Calibri" w:cs="Calibri" w:eastAsia="Calibri" w:hAnsi="Calibri"/>
        </w:rPr>
      </w:pPr>
      <w:r w:rsidDel="00000000" w:rsidR="00000000" w:rsidRPr="00000000">
        <w:rPr>
          <w:rtl w:val="0"/>
        </w:rPr>
      </w:r>
    </w:p>
    <w:p w:rsidR="00000000" w:rsidDel="00000000" w:rsidP="00000000" w:rsidRDefault="00000000" w:rsidRPr="00000000" w14:paraId="00000058">
      <w:pPr>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9">
      <w:pPr>
        <w:pStyle w:val="Heading2"/>
        <w:rPr>
          <w:rFonts w:ascii="Calibri" w:cs="Calibri" w:eastAsia="Calibri" w:hAnsi="Calibri"/>
        </w:rPr>
      </w:pPr>
      <w:bookmarkStart w:colFirst="0" w:colLast="0" w:name="_jyqomh7vizt9" w:id="17"/>
      <w:bookmarkEnd w:id="17"/>
      <w:r w:rsidDel="00000000" w:rsidR="00000000" w:rsidRPr="00000000">
        <w:rPr>
          <w:rFonts w:ascii="Calibri" w:cs="Calibri" w:eastAsia="Calibri" w:hAnsi="Calibri"/>
          <w:rtl w:val="0"/>
        </w:rPr>
        <w:t xml:space="preserve">5.2 Imprimir</w:t>
      </w:r>
    </w:p>
    <w:p w:rsidR="00000000" w:rsidDel="00000000" w:rsidP="00000000" w:rsidRDefault="00000000" w:rsidRPr="00000000" w14:paraId="0000005A">
      <w:pPr>
        <w:rPr>
          <w:rFonts w:ascii="Calibri" w:cs="Calibri" w:eastAsia="Calibri" w:hAnsi="Calibri"/>
        </w:rPr>
      </w:pPr>
      <w:r w:rsidDel="00000000" w:rsidR="00000000" w:rsidRPr="00000000">
        <w:rPr>
          <w:rFonts w:ascii="Calibri" w:cs="Calibri" w:eastAsia="Calibri" w:hAnsi="Calibri"/>
          <w:rtl w:val="0"/>
        </w:rPr>
        <w:t xml:space="preserve">COMPLETAR</w:t>
      </w:r>
    </w:p>
    <w:p w:rsidR="00000000" w:rsidDel="00000000" w:rsidP="00000000" w:rsidRDefault="00000000" w:rsidRPr="00000000" w14:paraId="0000005B">
      <w:pPr>
        <w:rPr>
          <w:rFonts w:ascii="Calibri" w:cs="Calibri" w:eastAsia="Calibri" w:hAnsi="Calibri"/>
        </w:rPr>
      </w:pPr>
      <w:r w:rsidDel="00000000" w:rsidR="00000000" w:rsidRPr="00000000">
        <w:rPr>
          <w:rtl w:val="0"/>
        </w:rPr>
      </w:r>
    </w:p>
    <w:p w:rsidR="00000000" w:rsidDel="00000000" w:rsidP="00000000" w:rsidRDefault="00000000" w:rsidRPr="00000000" w14:paraId="0000005C">
      <w:pPr>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D">
      <w:pPr>
        <w:pStyle w:val="Heading1"/>
        <w:rPr>
          <w:rFonts w:ascii="Calibri" w:cs="Calibri" w:eastAsia="Calibri" w:hAnsi="Calibri"/>
        </w:rPr>
      </w:pPr>
      <w:bookmarkStart w:colFirst="0" w:colLast="0" w:name="_b6p4adpeo0tp" w:id="18"/>
      <w:bookmarkEnd w:id="18"/>
      <w:r w:rsidDel="00000000" w:rsidR="00000000" w:rsidRPr="00000000">
        <w:rPr>
          <w:rFonts w:ascii="Calibri" w:cs="Calibri" w:eastAsia="Calibri" w:hAnsi="Calibri"/>
          <w:rtl w:val="0"/>
        </w:rPr>
        <w:t xml:space="preserve">6. Menú ABM</w:t>
      </w:r>
    </w:p>
    <w:p w:rsidR="00000000" w:rsidDel="00000000" w:rsidP="00000000" w:rsidRDefault="00000000" w:rsidRPr="00000000" w14:paraId="0000005E">
      <w:pPr>
        <w:rPr>
          <w:rFonts w:ascii="Calibri" w:cs="Calibri" w:eastAsia="Calibri" w:hAnsi="Calibri"/>
        </w:rPr>
      </w:pPr>
      <w:r w:rsidDel="00000000" w:rsidR="00000000" w:rsidRPr="00000000">
        <w:rPr>
          <w:rFonts w:ascii="Calibri" w:cs="Calibri" w:eastAsia="Calibri" w:hAnsi="Calibri"/>
          <w:rtl w:val="0"/>
        </w:rPr>
        <w:t xml:space="preserve">Al acceder a alguna de las opciones del menú ABM se cargará una lista con la información cargada para esa tabla. Junto a cada registró encontrará botones para editar y eliminar información. En la esquina superior derecha encontrará también un botón para cargar nuevos registros.</w:t>
      </w:r>
    </w:p>
    <w:p w:rsidR="00000000" w:rsidDel="00000000" w:rsidP="00000000" w:rsidRDefault="00000000" w:rsidRPr="00000000" w14:paraId="0000005F">
      <w:pPr>
        <w:rPr>
          <w:rFonts w:ascii="Calibri" w:cs="Calibri" w:eastAsia="Calibri" w:hAnsi="Calibri"/>
        </w:rPr>
      </w:pPr>
      <w:r w:rsidDel="00000000" w:rsidR="00000000" w:rsidRPr="00000000">
        <w:rPr>
          <w:rFonts w:ascii="Calibri" w:cs="Calibri" w:eastAsia="Calibri" w:hAnsi="Calibri"/>
          <w:rtl w:val="0"/>
        </w:rPr>
        <w:br w:type="textWrapping"/>
      </w:r>
      <w:r w:rsidDel="00000000" w:rsidR="00000000" w:rsidRPr="00000000">
        <w:rPr>
          <w:rFonts w:ascii="Calibri" w:cs="Calibri" w:eastAsia="Calibri" w:hAnsi="Calibri"/>
        </w:rPr>
        <w:drawing>
          <wp:inline distB="114300" distT="114300" distL="114300" distR="114300">
            <wp:extent cx="5943600" cy="2667000"/>
            <wp:effectExtent b="0" l="0" r="0" t="0"/>
            <wp:docPr id="6"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5943600"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rPr>
          <w:rFonts w:ascii="Calibri" w:cs="Calibri" w:eastAsia="Calibri" w:hAnsi="Calibri"/>
        </w:rPr>
      </w:pPr>
      <w:r w:rsidDel="00000000" w:rsidR="00000000" w:rsidRPr="00000000">
        <w:rPr>
          <w:rtl w:val="0"/>
        </w:rPr>
      </w:r>
    </w:p>
    <w:p w:rsidR="00000000" w:rsidDel="00000000" w:rsidP="00000000" w:rsidRDefault="00000000" w:rsidRPr="00000000" w14:paraId="00000061">
      <w:pPr>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2">
      <w:pPr>
        <w:pStyle w:val="Heading1"/>
        <w:rPr>
          <w:rFonts w:ascii="Calibri" w:cs="Calibri" w:eastAsia="Calibri" w:hAnsi="Calibri"/>
        </w:rPr>
      </w:pPr>
      <w:bookmarkStart w:colFirst="0" w:colLast="0" w:name="_ydnw68ep2s3d" w:id="19"/>
      <w:bookmarkEnd w:id="19"/>
      <w:r w:rsidDel="00000000" w:rsidR="00000000" w:rsidRPr="00000000">
        <w:br w:type="page"/>
      </w:r>
      <w:r w:rsidDel="00000000" w:rsidR="00000000" w:rsidRPr="00000000">
        <w:rPr>
          <w:rtl w:val="0"/>
        </w:rPr>
      </w:r>
    </w:p>
    <w:p w:rsidR="00000000" w:rsidDel="00000000" w:rsidP="00000000" w:rsidRDefault="00000000" w:rsidRPr="00000000" w14:paraId="00000063">
      <w:pPr>
        <w:pStyle w:val="Heading1"/>
        <w:rPr>
          <w:rFonts w:ascii="Calibri" w:cs="Calibri" w:eastAsia="Calibri" w:hAnsi="Calibri"/>
        </w:rPr>
      </w:pPr>
      <w:bookmarkStart w:colFirst="0" w:colLast="0" w:name="_4yj27rf1gmlo" w:id="20"/>
      <w:bookmarkEnd w:id="20"/>
      <w:r w:rsidDel="00000000" w:rsidR="00000000" w:rsidRPr="00000000">
        <w:rPr>
          <w:rFonts w:ascii="Calibri" w:cs="Calibri" w:eastAsia="Calibri" w:hAnsi="Calibri"/>
          <w:rtl w:val="0"/>
        </w:rPr>
        <w:t xml:space="preserve">7. Usuarios</w:t>
      </w:r>
    </w:p>
    <w:p w:rsidR="00000000" w:rsidDel="00000000" w:rsidP="00000000" w:rsidRDefault="00000000" w:rsidRPr="00000000" w14:paraId="00000064">
      <w:pPr>
        <w:rPr>
          <w:rFonts w:ascii="Calibri" w:cs="Calibri" w:eastAsia="Calibri" w:hAnsi="Calibri"/>
        </w:rPr>
      </w:pPr>
      <w:r w:rsidDel="00000000" w:rsidR="00000000" w:rsidRPr="00000000">
        <w:rPr/>
        <w:drawing>
          <wp:inline distB="114300" distT="114300" distL="114300" distR="114300">
            <wp:extent cx="5943600" cy="2044700"/>
            <wp:effectExtent b="0" l="0" r="0" t="0"/>
            <wp:docPr id="9"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943600" cy="2044700"/>
                    </a:xfrm>
                    <a:prstGeom prst="rect"/>
                    <a:ln/>
                  </pic:spPr>
                </pic:pic>
              </a:graphicData>
            </a:graphic>
          </wp:inline>
        </w:drawing>
      </w:r>
      <w:r w:rsidDel="00000000" w:rsidR="00000000" w:rsidRPr="00000000">
        <w:rPr>
          <w:rFonts w:ascii="Calibri" w:cs="Calibri" w:eastAsia="Calibri" w:hAnsi="Calibri"/>
          <w:rtl w:val="0"/>
        </w:rPr>
        <w:t xml:space="preserve">En el menú desplegable “ABM” se accede al listado de usuarios para este sistema. En esta pantalla, al igual que en los distintos ABM, podemos generar, editar y desactivar usuarios (estas opciones solo están disponibles para administradores y directores). Un usuario administrador podrá eliminar cualquier usuario de cualquier tipo y un director podrá realizar lo mismo excepto con aquellos usuarios de tipo administrador. Un usuario que está desactivado, se puede volver a activar mediante el botón “activar” que reemplazará el antes llamado “desactivar”.</w:t>
      </w:r>
    </w:p>
    <w:p w:rsidR="00000000" w:rsidDel="00000000" w:rsidP="00000000" w:rsidRDefault="00000000" w:rsidRPr="00000000" w14:paraId="00000065">
      <w:pPr>
        <w:rPr>
          <w:rFonts w:ascii="Calibri" w:cs="Calibri" w:eastAsia="Calibri" w:hAnsi="Calibri"/>
        </w:rPr>
      </w:pPr>
      <w:r w:rsidDel="00000000" w:rsidR="00000000" w:rsidRPr="00000000">
        <w:rPr>
          <w:rtl w:val="0"/>
        </w:rPr>
      </w:r>
    </w:p>
    <w:p w:rsidR="00000000" w:rsidDel="00000000" w:rsidP="00000000" w:rsidRDefault="00000000" w:rsidRPr="00000000" w14:paraId="0000006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7">
      <w:pPr>
        <w:pStyle w:val="Heading1"/>
        <w:rPr>
          <w:rFonts w:ascii="Calibri" w:cs="Calibri" w:eastAsia="Calibri" w:hAnsi="Calibri"/>
        </w:rPr>
      </w:pPr>
      <w:bookmarkStart w:colFirst="0" w:colLast="0" w:name="_ayj2evq9mf2e" w:id="21"/>
      <w:bookmarkEnd w:id="21"/>
      <w:r w:rsidDel="00000000" w:rsidR="00000000" w:rsidRPr="00000000">
        <w:rPr>
          <w:rFonts w:ascii="Calibri" w:cs="Calibri" w:eastAsia="Calibri" w:hAnsi="Calibri"/>
          <w:rtl w:val="0"/>
        </w:rPr>
        <w:t xml:space="preserve">8. Consideraciones</w:t>
      </w:r>
    </w:p>
    <w:p w:rsidR="00000000" w:rsidDel="00000000" w:rsidP="00000000" w:rsidRDefault="00000000" w:rsidRPr="00000000" w14:paraId="00000068">
      <w:pPr>
        <w:rPr>
          <w:rFonts w:ascii="Calibri" w:cs="Calibri" w:eastAsia="Calibri" w:hAnsi="Calibri"/>
        </w:rPr>
      </w:pPr>
      <w:r w:rsidDel="00000000" w:rsidR="00000000" w:rsidRPr="00000000">
        <w:rPr>
          <w:rFonts w:ascii="Calibri" w:cs="Calibri" w:eastAsia="Calibri" w:hAnsi="Calibri"/>
          <w:rtl w:val="0"/>
        </w:rPr>
        <w:t xml:space="preserve">Algunas consideraciones importantes a tener en cuenta son:</w:t>
      </w:r>
    </w:p>
    <w:p w:rsidR="00000000" w:rsidDel="00000000" w:rsidP="00000000" w:rsidRDefault="00000000" w:rsidRPr="00000000" w14:paraId="00000069">
      <w:pPr>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Antes de cargar un </w:t>
      </w:r>
      <w:r w:rsidDel="00000000" w:rsidR="00000000" w:rsidRPr="00000000">
        <w:rPr>
          <w:rFonts w:ascii="Calibri" w:cs="Calibri" w:eastAsia="Calibri" w:hAnsi="Calibri"/>
          <w:b w:val="1"/>
          <w:rtl w:val="0"/>
        </w:rPr>
        <w:t xml:space="preserve">pago </w:t>
      </w:r>
      <w:r w:rsidDel="00000000" w:rsidR="00000000" w:rsidRPr="00000000">
        <w:rPr>
          <w:rFonts w:ascii="Calibri" w:cs="Calibri" w:eastAsia="Calibri" w:hAnsi="Calibri"/>
          <w:rtl w:val="0"/>
        </w:rPr>
        <w:t xml:space="preserve">nuevo debe cargar la </w:t>
      </w:r>
      <w:r w:rsidDel="00000000" w:rsidR="00000000" w:rsidRPr="00000000">
        <w:rPr>
          <w:rFonts w:ascii="Calibri" w:cs="Calibri" w:eastAsia="Calibri" w:hAnsi="Calibri"/>
          <w:b w:val="1"/>
          <w:rtl w:val="0"/>
        </w:rPr>
        <w:t xml:space="preserve">parcela y difunto </w:t>
      </w:r>
      <w:r w:rsidDel="00000000" w:rsidR="00000000" w:rsidRPr="00000000">
        <w:rPr>
          <w:rFonts w:ascii="Calibri" w:cs="Calibri" w:eastAsia="Calibri" w:hAnsi="Calibri"/>
          <w:rtl w:val="0"/>
        </w:rPr>
        <w:t xml:space="preserve">a la cual corresponde ese pago.</w:t>
      </w:r>
    </w:p>
    <w:p w:rsidR="00000000" w:rsidDel="00000000" w:rsidP="00000000" w:rsidRDefault="00000000" w:rsidRPr="00000000" w14:paraId="0000006A">
      <w:pPr>
        <w:numPr>
          <w:ilvl w:val="0"/>
          <w:numId w:val="2"/>
        </w:numPr>
        <w:ind w:left="720" w:hanging="360"/>
        <w:rPr>
          <w:rFonts w:ascii="Calibri" w:cs="Calibri" w:eastAsia="Calibri" w:hAnsi="Calibri"/>
        </w:rPr>
      </w:pPr>
      <w:r w:rsidDel="00000000" w:rsidR="00000000" w:rsidRPr="00000000">
        <w:rPr>
          <w:rFonts w:ascii="Calibri" w:cs="Calibri" w:eastAsia="Calibri" w:hAnsi="Calibri"/>
          <w:b w:val="1"/>
          <w:rtl w:val="0"/>
        </w:rPr>
        <w:t xml:space="preserve">No</w:t>
      </w:r>
      <w:r w:rsidDel="00000000" w:rsidR="00000000" w:rsidRPr="00000000">
        <w:rPr>
          <w:rFonts w:ascii="Calibri" w:cs="Calibri" w:eastAsia="Calibri" w:hAnsi="Calibri"/>
          <w:rtl w:val="0"/>
        </w:rPr>
        <w:t xml:space="preserve"> se pueden </w:t>
      </w:r>
      <w:r w:rsidDel="00000000" w:rsidR="00000000" w:rsidRPr="00000000">
        <w:rPr>
          <w:rFonts w:ascii="Calibri" w:cs="Calibri" w:eastAsia="Calibri" w:hAnsi="Calibri"/>
          <w:b w:val="1"/>
          <w:rtl w:val="0"/>
        </w:rPr>
        <w:t xml:space="preserve">repetir</w:t>
      </w:r>
      <w:r w:rsidDel="00000000" w:rsidR="00000000" w:rsidRPr="00000000">
        <w:rPr>
          <w:rFonts w:ascii="Calibri" w:cs="Calibri" w:eastAsia="Calibri" w:hAnsi="Calibri"/>
          <w:rtl w:val="0"/>
        </w:rPr>
        <w:t xml:space="preserve"> combinaciones de </w:t>
      </w:r>
      <w:r w:rsidDel="00000000" w:rsidR="00000000" w:rsidRPr="00000000">
        <w:rPr>
          <w:rFonts w:ascii="Calibri" w:cs="Calibri" w:eastAsia="Calibri" w:hAnsi="Calibri"/>
          <w:b w:val="1"/>
          <w:rtl w:val="0"/>
        </w:rPr>
        <w:t xml:space="preserve">DNI</w:t>
      </w:r>
      <w:r w:rsidDel="00000000" w:rsidR="00000000" w:rsidRPr="00000000">
        <w:rPr>
          <w:rFonts w:ascii="Calibri" w:cs="Calibri" w:eastAsia="Calibri" w:hAnsi="Calibri"/>
          <w:rtl w:val="0"/>
        </w:rPr>
        <w:t xml:space="preserve"> y </w:t>
      </w:r>
      <w:r w:rsidDel="00000000" w:rsidR="00000000" w:rsidRPr="00000000">
        <w:rPr>
          <w:rFonts w:ascii="Calibri" w:cs="Calibri" w:eastAsia="Calibri" w:hAnsi="Calibri"/>
          <w:b w:val="1"/>
          <w:rtl w:val="0"/>
        </w:rPr>
        <w:t xml:space="preserve">nacionalidad</w:t>
      </w:r>
      <w:r w:rsidDel="00000000" w:rsidR="00000000" w:rsidRPr="00000000">
        <w:rPr>
          <w:rFonts w:ascii="Calibri" w:cs="Calibri" w:eastAsia="Calibri" w:hAnsi="Calibri"/>
          <w:rtl w:val="0"/>
        </w:rPr>
        <w:t xml:space="preserve"> para los difuntos. Ejemplo: el difunto John Doe de DNI 12345678 y nacionalidad ARGENTINO y el difunto Juan Pérez de DNI 12345678 pero nacionalidad CHILENO pueden estar cargados a pesar de que sus números de DNI son iguales porque son de distinta nacionalidad, pero si intento cargar al difunto Mario Rossi de nacionalidad ARGENTINO con el mismo dni (12345678) no podré hacerlo porque ya existe un ARGENTINO con este número de DNI.</w:t>
      </w:r>
    </w:p>
    <w:p w:rsidR="00000000" w:rsidDel="00000000" w:rsidP="00000000" w:rsidRDefault="00000000" w:rsidRPr="00000000" w14:paraId="0000006B">
      <w:pPr>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El sistema no permite modificar/eliminar datos que ya estén asignados a difuntos, pagos, parcelas, deudos, etc generados, incluso si estos permisos fueron anulados. Esto a modo de respetar la historicidad de los mismos.</w:t>
      </w:r>
    </w:p>
    <w:p w:rsidR="00000000" w:rsidDel="00000000" w:rsidP="00000000" w:rsidRDefault="00000000" w:rsidRPr="00000000" w14:paraId="0000006C">
      <w:pPr>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Si bien el sistema puede ser utilizado en dispositivos móviles, no está diseñado para este fin, por lo que se recomienda siempre </w:t>
      </w:r>
      <w:r w:rsidDel="00000000" w:rsidR="00000000" w:rsidRPr="00000000">
        <w:rPr>
          <w:rFonts w:ascii="Calibri" w:cs="Calibri" w:eastAsia="Calibri" w:hAnsi="Calibri"/>
          <w:rtl w:val="0"/>
        </w:rPr>
        <w:t xml:space="preserve">utilizarlo en</w:t>
      </w:r>
      <w:r w:rsidDel="00000000" w:rsidR="00000000" w:rsidRPr="00000000">
        <w:rPr>
          <w:rFonts w:ascii="Calibri" w:cs="Calibri" w:eastAsia="Calibri" w:hAnsi="Calibri"/>
          <w:rtl w:val="0"/>
        </w:rPr>
        <w:t xml:space="preserve"> las computadoras habilitadas para tal uso.</w:t>
      </w:r>
    </w:p>
    <w:p w:rsidR="00000000" w:rsidDel="00000000" w:rsidP="00000000" w:rsidRDefault="00000000" w:rsidRPr="00000000" w14:paraId="0000006D">
      <w:pPr>
        <w:rPr/>
      </w:pPr>
      <w:r w:rsidDel="00000000" w:rsidR="00000000" w:rsidRPr="00000000">
        <w:rPr>
          <w:rtl w:val="0"/>
        </w:rPr>
      </w:r>
    </w:p>
    <w:sectPr>
      <w:headerReference r:id="rId14" w:type="default"/>
      <w:headerReference r:id="rId15" w:type="first"/>
      <w:footerReference r:id="rId16" w:type="default"/>
      <w:footerReference r:id="rId17"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1">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2">
    <w:pPr>
      <w:ind w:left="-630" w:right="-600" w:firstLine="0"/>
      <w:rPr>
        <w:rFonts w:ascii="Calibri" w:cs="Calibri" w:eastAsia="Calibri" w:hAnsi="Calibri"/>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3">
    <w:pPr>
      <w:ind w:left="-540" w:firstLine="0"/>
      <w:rPr/>
    </w:pPr>
    <w:r w:rsidDel="00000000" w:rsidR="00000000" w:rsidRPr="00000000">
      <w:rPr>
        <w:rFonts w:ascii="Calibri" w:cs="Calibri" w:eastAsia="Calibri" w:hAnsi="Calibri"/>
        <w:sz w:val="24"/>
        <w:szCs w:val="24"/>
        <w:rtl w:val="0"/>
      </w:rPr>
      <w:t xml:space="preserve">SISTEMA DE GESTIÓN DEL CEMENTERIO MUNICIPAL - DIRECCIÓN DE SISTEMAS - MSCB</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E">
    <w:pPr>
      <w:spacing w:line="240" w:lineRule="auto"/>
      <w:jc w:val="right"/>
      <w:rPr/>
    </w:pPr>
    <w:r w:rsidDel="00000000" w:rsidR="00000000" w:rsidRPr="00000000">
      <w:rPr>
        <w:rtl w:val="0"/>
      </w:rPr>
      <w:tab/>
      <w:tab/>
      <w:tab/>
      <w:tab/>
      <w:tab/>
      <w:tab/>
      <w:tab/>
      <w:tab/>
      <w:tab/>
      <w:t xml:space="preserve">Pág: </w:t>
    </w:r>
    <w:r w:rsidDel="00000000" w:rsidR="00000000" w:rsidRPr="00000000">
      <w:rPr/>
      <w:fldChar w:fldCharType="begin"/>
      <w:instrText xml:space="preserve">PAGE</w:instrText>
      <w:fldChar w:fldCharType="separate"/>
      <w:fldChar w:fldCharType="end"/>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-180974</wp:posOffset>
          </wp:positionV>
          <wp:extent cx="1366838" cy="499301"/>
          <wp:effectExtent b="0" l="0" r="0" t="0"/>
          <wp:wrapNone/>
          <wp:docPr id="8" name="image7.png"/>
          <a:graphic>
            <a:graphicData uri="http://schemas.openxmlformats.org/drawingml/2006/picture">
              <pic:pic>
                <pic:nvPicPr>
                  <pic:cNvPr id="0" name="image7.png"/>
                  <pic:cNvPicPr preferRelativeResize="0"/>
                </pic:nvPicPr>
                <pic:blipFill>
                  <a:blip r:embed="rId1"/>
                  <a:srcRect b="0" l="0" r="0" t="0"/>
                  <a:stretch>
                    <a:fillRect/>
                  </a:stretch>
                </pic:blipFill>
                <pic:spPr>
                  <a:xfrm>
                    <a:off x="0" y="0"/>
                    <a:ext cx="1366838" cy="499301"/>
                  </a:xfrm>
                  <a:prstGeom prst="rect"/>
                  <a:ln/>
                </pic:spPr>
              </pic:pic>
            </a:graphicData>
          </a:graphic>
        </wp:anchor>
      </w:drawing>
    </w:r>
  </w:p>
  <w:p w:rsidR="00000000" w:rsidDel="00000000" w:rsidP="00000000" w:rsidRDefault="00000000" w:rsidRPr="00000000" w14:paraId="0000006F">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2.png"/><Relationship Id="rId13" Type="http://schemas.openxmlformats.org/officeDocument/2006/relationships/image" Target="media/image5.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header" Target="header2.xml"/><Relationship Id="rId14" Type="http://schemas.openxmlformats.org/officeDocument/2006/relationships/header" Target="header1.xml"/><Relationship Id="rId17" Type="http://schemas.openxmlformats.org/officeDocument/2006/relationships/footer" Target="footer1.xml"/><Relationship Id="rId16"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