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639753" cy="4250101"/>
            <wp:effectExtent b="0" l="0" r="0" t="0"/>
            <wp:docPr id="2" name="image6.png"/>
            <a:graphic>
              <a:graphicData uri="http://schemas.openxmlformats.org/drawingml/2006/picture">
                <pic:pic>
                  <pic:nvPicPr>
                    <pic:cNvPr id="0" name="image6.png"/>
                    <pic:cNvPicPr preferRelativeResize="0"/>
                  </pic:nvPicPr>
                  <pic:blipFill>
                    <a:blip r:embed="rId6"/>
                    <a:srcRect b="0" l="2045" r="25039" t="4666"/>
                    <a:stretch>
                      <a:fillRect/>
                    </a:stretch>
                  </pic:blipFill>
                  <pic:spPr>
                    <a:xfrm>
                      <a:off x="0" y="0"/>
                      <a:ext cx="5639753" cy="42501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160" w:line="259" w:lineRule="auto"/>
        <w:jc w:val="center"/>
        <w:rPr>
          <w:rFonts w:ascii="Calibri" w:cs="Calibri" w:eastAsia="Calibri" w:hAnsi="Calibri"/>
        </w:rPr>
      </w:pPr>
      <w:bookmarkStart w:colFirst="0" w:colLast="0" w:name="_p211rf17jee8" w:id="0"/>
      <w:bookmarkEnd w:id="0"/>
      <w:r w:rsidDel="00000000" w:rsidR="00000000" w:rsidRPr="00000000">
        <w:rPr>
          <w:rtl w:val="0"/>
        </w:rPr>
      </w:r>
    </w:p>
    <w:p w:rsidR="00000000" w:rsidDel="00000000" w:rsidP="00000000" w:rsidRDefault="00000000" w:rsidRPr="00000000" w14:paraId="00000003">
      <w:pPr>
        <w:pStyle w:val="Title"/>
        <w:spacing w:after="160" w:line="259" w:lineRule="auto"/>
        <w:jc w:val="center"/>
        <w:rPr>
          <w:rFonts w:ascii="Calibri" w:cs="Calibri" w:eastAsia="Calibri" w:hAnsi="Calibri"/>
        </w:rPr>
      </w:pPr>
      <w:bookmarkStart w:colFirst="0" w:colLast="0" w:name="_c3kq1fploo13" w:id="1"/>
      <w:bookmarkEnd w:id="1"/>
      <w:r w:rsidDel="00000000" w:rsidR="00000000" w:rsidRPr="00000000">
        <w:rPr>
          <w:rtl w:val="0"/>
        </w:rPr>
      </w:r>
    </w:p>
    <w:p w:rsidR="00000000" w:rsidDel="00000000" w:rsidP="00000000" w:rsidRDefault="00000000" w:rsidRPr="00000000" w14:paraId="00000004">
      <w:pPr>
        <w:pStyle w:val="Title"/>
        <w:spacing w:after="160" w:line="259" w:lineRule="auto"/>
        <w:jc w:val="center"/>
        <w:rPr>
          <w:rFonts w:ascii="Calibri" w:cs="Calibri" w:eastAsia="Calibri" w:hAnsi="Calibri"/>
        </w:rPr>
      </w:pPr>
      <w:bookmarkStart w:colFirst="0" w:colLast="0" w:name="_5tqnqxyclwbw" w:id="2"/>
      <w:bookmarkEnd w:id="2"/>
      <w:r w:rsidDel="00000000" w:rsidR="00000000" w:rsidRPr="00000000">
        <w:rPr>
          <w:rtl w:val="0"/>
        </w:rPr>
      </w:r>
    </w:p>
    <w:p w:rsidR="00000000" w:rsidDel="00000000" w:rsidP="00000000" w:rsidRDefault="00000000" w:rsidRPr="00000000" w14:paraId="00000005">
      <w:pPr>
        <w:pStyle w:val="Title"/>
        <w:spacing w:after="160" w:line="259" w:lineRule="auto"/>
        <w:jc w:val="center"/>
        <w:rPr>
          <w:rFonts w:ascii="Calibri" w:cs="Calibri" w:eastAsia="Calibri" w:hAnsi="Calibri"/>
        </w:rPr>
      </w:pPr>
      <w:bookmarkStart w:colFirst="0" w:colLast="0" w:name="_71pexp5nf0f" w:id="3"/>
      <w:bookmarkEnd w:id="3"/>
      <w:r w:rsidDel="00000000" w:rsidR="00000000" w:rsidRPr="00000000">
        <w:rPr>
          <w:rtl w:val="0"/>
        </w:rPr>
      </w:r>
    </w:p>
    <w:p w:rsidR="00000000" w:rsidDel="00000000" w:rsidP="00000000" w:rsidRDefault="00000000" w:rsidRPr="00000000" w14:paraId="00000006">
      <w:pPr>
        <w:pStyle w:val="Title"/>
        <w:spacing w:after="160" w:line="259" w:lineRule="auto"/>
        <w:jc w:val="center"/>
        <w:rPr>
          <w:rFonts w:ascii="Calibri" w:cs="Calibri" w:eastAsia="Calibri" w:hAnsi="Calibri"/>
          <w:color w:val="ffffff"/>
          <w:highlight w:val="black"/>
        </w:rPr>
      </w:pPr>
      <w:bookmarkStart w:colFirst="0" w:colLast="0" w:name="_4yd11s267as2" w:id="4"/>
      <w:bookmarkEnd w:id="4"/>
      <w:r w:rsidDel="00000000" w:rsidR="00000000" w:rsidRPr="00000000">
        <w:rPr>
          <w:rFonts w:ascii="Calibri" w:cs="Calibri" w:eastAsia="Calibri" w:hAnsi="Calibri"/>
          <w:color w:val="ffffff"/>
          <w:highlight w:val="black"/>
          <w:rtl w:val="0"/>
        </w:rPr>
        <w:t xml:space="preserve">MANUAL DE USUARIO</w:t>
      </w:r>
    </w:p>
    <w:p w:rsidR="00000000" w:rsidDel="00000000" w:rsidP="00000000" w:rsidRDefault="00000000" w:rsidRPr="00000000" w14:paraId="00000007">
      <w:pPr>
        <w:pStyle w:val="Title"/>
        <w:jc w:val="center"/>
        <w:rPr>
          <w:rFonts w:ascii="Calibri" w:cs="Calibri" w:eastAsia="Calibri" w:hAnsi="Calibri"/>
        </w:rPr>
      </w:pPr>
      <w:bookmarkStart w:colFirst="0" w:colLast="0" w:name="_rzglv9jbb66" w:id="5"/>
      <w:bookmarkEnd w:id="5"/>
      <w:r w:rsidDel="00000000" w:rsidR="00000000" w:rsidRPr="00000000">
        <w:rPr>
          <w:rFonts w:ascii="Calibri" w:cs="Calibri" w:eastAsia="Calibri" w:hAnsi="Calibri"/>
          <w:rtl w:val="0"/>
        </w:rPr>
        <w:t xml:space="preserve">SISTEMA DE GESTIÓN DE PERMISOS DE CIRCULACIÓN</w:t>
      </w:r>
    </w:p>
    <w:p w:rsidR="00000000" w:rsidDel="00000000" w:rsidP="00000000" w:rsidRDefault="00000000" w:rsidRPr="00000000" w14:paraId="00000008">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jc w:val="center"/>
        <w:rPr>
          <w:rFonts w:ascii="Calibri" w:cs="Calibri" w:eastAsia="Calibri" w:hAnsi="Calibri"/>
        </w:rPr>
      </w:pPr>
      <w:bookmarkStart w:colFirst="0" w:colLast="0" w:name="_i0wxx45snkxa" w:id="6"/>
      <w:bookmarkEnd w:id="6"/>
      <w:r w:rsidDel="00000000" w:rsidR="00000000" w:rsidRPr="00000000">
        <w:rPr>
          <w:rFonts w:ascii="Calibri" w:cs="Calibri" w:eastAsia="Calibri" w:hAnsi="Calibri"/>
          <w:rtl w:val="0"/>
        </w:rPr>
        <w:t xml:space="preserve">Contenido</w:t>
      </w:r>
    </w:p>
    <w:p w:rsidR="00000000" w:rsidDel="00000000" w:rsidP="00000000" w:rsidRDefault="00000000" w:rsidRPr="00000000" w14:paraId="0000000A">
      <w:pPr>
        <w:rPr/>
      </w:pPr>
      <w:r w:rsidDel="00000000" w:rsidR="00000000" w:rsidRPr="00000000">
        <w:rPr>
          <w:rtl w:val="0"/>
        </w:rPr>
      </w:r>
    </w:p>
    <w:sdt>
      <w:sdtPr>
        <w:id w:val="-737070842"/>
        <w:docPartObj>
          <w:docPartGallery w:val="Table of Contents"/>
          <w:docPartUnique w:val="1"/>
        </w:docPartObj>
      </w:sdtPr>
      <w:sdtContent>
        <w:p w:rsidR="00000000" w:rsidDel="00000000" w:rsidP="00000000" w:rsidRDefault="00000000" w:rsidRPr="00000000" w14:paraId="0000000B">
          <w:pPr>
            <w:widowControl w:val="0"/>
            <w:tabs>
              <w:tab w:val="right" w:leader="dot" w:pos="12000"/>
            </w:tabs>
            <w:spacing w:before="60" w:line="240" w:lineRule="auto"/>
            <w:rPr>
              <w:rFonts w:ascii="Calibri" w:cs="Calibri" w:eastAsia="Calibri" w:hAnsi="Calibri"/>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l2b68z3fx0e4">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Calibri" w:cs="Calibri" w:eastAsia="Calibri" w:hAnsi="Calibri"/>
              <w:color w:val="000000"/>
              <w:u w:val="none"/>
            </w:rPr>
          </w:pPr>
          <w:hyperlink w:anchor="_t600gqkctcin">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1.1 Objetivo: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Calibri" w:cs="Calibri" w:eastAsia="Calibri" w:hAnsi="Calibri"/>
              <w:color w:val="000000"/>
              <w:u w:val="none"/>
            </w:rPr>
          </w:pPr>
          <w:hyperlink w:anchor="_7ie2zt9137z0">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1.2 Requerimientos:</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rFonts w:ascii="Calibri" w:cs="Calibri" w:eastAsia="Calibri" w:hAnsi="Calibri"/>
              <w:b w:val="1"/>
              <w:color w:val="000000"/>
              <w:u w:val="none"/>
            </w:rPr>
          </w:pPr>
          <w:hyperlink w:anchor="_cxjn63v14hq2">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2. Acceso al sistema</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Calibri" w:cs="Calibri" w:eastAsia="Calibri" w:hAnsi="Calibri"/>
              <w:b w:val="1"/>
              <w:color w:val="000000"/>
              <w:u w:val="none"/>
            </w:rPr>
          </w:pPr>
          <w:hyperlink w:anchor="_h0g1jnh55j3c">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3. Página de inicio</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rPr>
              <w:rFonts w:ascii="Calibri" w:cs="Calibri" w:eastAsia="Calibri" w:hAnsi="Calibri"/>
              <w:b w:val="1"/>
              <w:color w:val="000000"/>
              <w:u w:val="none"/>
            </w:rPr>
          </w:pPr>
          <w:hyperlink w:anchor="_rcxmdy2fpnqf">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4. Estadísticas</w:t>
              <w:tab/>
              <w:t xml:space="preserve">6</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rFonts w:ascii="Calibri" w:cs="Calibri" w:eastAsia="Calibri" w:hAnsi="Calibri"/>
              <w:b w:val="1"/>
              <w:color w:val="000000"/>
              <w:u w:val="none"/>
            </w:rPr>
          </w:pPr>
          <w:hyperlink w:anchor="_enln5zn4qb13">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5. Registrar Permiso</w:t>
              <w:tab/>
              <w:t xml:space="preserve">7</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Calibri" w:cs="Calibri" w:eastAsia="Calibri" w:hAnsi="Calibri"/>
              <w:color w:val="000000"/>
              <w:u w:val="none"/>
            </w:rPr>
          </w:pPr>
          <w:hyperlink w:anchor="_vn5zglpp0peh">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5.1 Anular permiso (solo administrador/director)</w:t>
              <w:tab/>
              <w:t xml:space="preserve">8</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Calibri" w:cs="Calibri" w:eastAsia="Calibri" w:hAnsi="Calibri"/>
              <w:color w:val="000000"/>
              <w:u w:val="none"/>
            </w:rPr>
          </w:pPr>
          <w:hyperlink w:anchor="_jyqomh7vizt9">
            <w:r w:rsidDel="00000000" w:rsidR="00000000" w:rsidRPr="00000000">
              <w:rPr>
                <w:rFonts w:ascii="Calibri" w:cs="Calibri" w:eastAsia="Calibri" w:hAnsi="Calibri"/>
                <w:i w:val="0"/>
                <w:smallCaps w:val="0"/>
                <w:strike w:val="0"/>
                <w:color w:val="000000"/>
                <w:sz w:val="36"/>
                <w:szCs w:val="36"/>
                <w:u w:val="none"/>
                <w:shd w:fill="auto" w:val="clear"/>
                <w:vertAlign w:val="baseline"/>
                <w:rtl w:val="0"/>
              </w:rPr>
              <w:t xml:space="preserve">5.2 Imprimir permiso</w:t>
              <w:tab/>
              <w:t xml:space="preserve">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Calibri" w:cs="Calibri" w:eastAsia="Calibri" w:hAnsi="Calibri"/>
              <w:b w:val="1"/>
              <w:color w:val="000000"/>
              <w:u w:val="none"/>
            </w:rPr>
          </w:pPr>
          <w:hyperlink w:anchor="_b6p4adpeo0tp">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6. Menú ABM</w:t>
              <w:tab/>
              <w:t xml:space="preserve">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Calibri" w:cs="Calibri" w:eastAsia="Calibri" w:hAnsi="Calibri"/>
              <w:b w:val="1"/>
              <w:color w:val="000000"/>
              <w:u w:val="none"/>
            </w:rPr>
          </w:pPr>
          <w:hyperlink w:anchor="_4yj27rf1gmlo">
            <w:r w:rsidDel="00000000" w:rsidR="00000000" w:rsidRPr="00000000">
              <w:rPr>
                <w:rFonts w:ascii="Calibri" w:cs="Calibri" w:eastAsia="Calibri" w:hAnsi="Calibri"/>
                <w:b w:val="1"/>
                <w:i w:val="0"/>
                <w:smallCaps w:val="0"/>
                <w:strike w:val="0"/>
                <w:color w:val="000000"/>
                <w:sz w:val="36"/>
                <w:szCs w:val="36"/>
                <w:u w:val="none"/>
                <w:shd w:fill="auto" w:val="clear"/>
                <w:vertAlign w:val="baseline"/>
                <w:rtl w:val="0"/>
              </w:rPr>
              <w:t xml:space="preserve">7. Usuarios</w:t>
              <w:tab/>
              <w:t xml:space="preserve">9</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Calibri" w:cs="Calibri" w:eastAsia="Calibri" w:hAnsi="Calibri"/>
              <w:b w:val="1"/>
              <w:color w:val="000000"/>
              <w:sz w:val="36"/>
              <w:szCs w:val="36"/>
              <w:u w:val="none"/>
            </w:rPr>
          </w:pPr>
          <w:hyperlink w:anchor="_gp4dj84xlen2">
            <w:r w:rsidDel="00000000" w:rsidR="00000000" w:rsidRPr="00000000">
              <w:rPr>
                <w:rFonts w:ascii="Calibri" w:cs="Calibri" w:eastAsia="Calibri" w:hAnsi="Calibri"/>
                <w:b w:val="1"/>
                <w:color w:val="000000"/>
                <w:sz w:val="36"/>
                <w:szCs w:val="36"/>
                <w:u w:val="none"/>
                <w:rtl w:val="0"/>
              </w:rPr>
              <w:t xml:space="preserve">8. Consideraciones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pStyle w:val="Title"/>
        <w:jc w:val="left"/>
        <w:rPr>
          <w:rFonts w:ascii="Calibri" w:cs="Calibri" w:eastAsia="Calibri" w:hAnsi="Calibri"/>
        </w:rPr>
      </w:pPr>
      <w:bookmarkStart w:colFirst="0" w:colLast="0" w:name="_k05g8avd529r" w:id="7"/>
      <w:bookmarkEnd w:id="7"/>
      <w:r w:rsidDel="00000000" w:rsidR="00000000" w:rsidRPr="00000000">
        <w:br w:type="page"/>
      </w:r>
      <w:r w:rsidDel="00000000" w:rsidR="00000000" w:rsidRPr="00000000">
        <w:rPr>
          <w:rtl w:val="0"/>
        </w:rPr>
      </w:r>
    </w:p>
    <w:p w:rsidR="00000000" w:rsidDel="00000000" w:rsidP="00000000" w:rsidRDefault="00000000" w:rsidRPr="00000000" w14:paraId="00000018">
      <w:pPr>
        <w:pStyle w:val="Title"/>
        <w:jc w:val="left"/>
        <w:rPr>
          <w:rFonts w:ascii="Calibri" w:cs="Calibri" w:eastAsia="Calibri" w:hAnsi="Calibri"/>
        </w:rPr>
      </w:pPr>
      <w:bookmarkStart w:colFirst="0" w:colLast="0" w:name="_p5aekgdrjm8n" w:id="8"/>
      <w:bookmarkEnd w:id="8"/>
      <w:r w:rsidDel="00000000" w:rsidR="00000000" w:rsidRPr="00000000">
        <w:rPr>
          <w:rtl w:val="0"/>
        </w:rPr>
      </w:r>
    </w:p>
    <w:p w:rsidR="00000000" w:rsidDel="00000000" w:rsidP="00000000" w:rsidRDefault="00000000" w:rsidRPr="00000000" w14:paraId="00000019">
      <w:pPr>
        <w:pStyle w:val="Heading1"/>
        <w:rPr>
          <w:rFonts w:ascii="Calibri" w:cs="Calibri" w:eastAsia="Calibri" w:hAnsi="Calibri"/>
        </w:rPr>
      </w:pPr>
      <w:bookmarkStart w:colFirst="0" w:colLast="0" w:name="_l2b68z3fx0e4" w:id="9"/>
      <w:bookmarkEnd w:id="9"/>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1A">
      <w:pPr>
        <w:pStyle w:val="Heading2"/>
        <w:ind w:left="0" w:firstLine="0"/>
        <w:rPr>
          <w:rFonts w:ascii="Calibri" w:cs="Calibri" w:eastAsia="Calibri" w:hAnsi="Calibri"/>
        </w:rPr>
      </w:pPr>
      <w:bookmarkStart w:colFirst="0" w:colLast="0" w:name="_t600gqkctcin" w:id="10"/>
      <w:bookmarkEnd w:id="10"/>
      <w:r w:rsidDel="00000000" w:rsidR="00000000" w:rsidRPr="00000000">
        <w:rPr>
          <w:rFonts w:ascii="Calibri" w:cs="Calibri" w:eastAsia="Calibri" w:hAnsi="Calibri"/>
          <w:rtl w:val="0"/>
        </w:rPr>
        <w:t xml:space="preserve">1.1 Objetivo:</w:t>
      </w:r>
    </w:p>
    <w:p w:rsidR="00000000" w:rsidDel="00000000" w:rsidP="00000000" w:rsidRDefault="00000000" w:rsidRPr="00000000" w14:paraId="0000001B">
      <w:pPr>
        <w:ind w:left="720" w:firstLine="0"/>
        <w:rPr>
          <w:rFonts w:ascii="Calibri" w:cs="Calibri" w:eastAsia="Calibri" w:hAnsi="Calibri"/>
        </w:rPr>
      </w:pPr>
      <w:r w:rsidDel="00000000" w:rsidR="00000000" w:rsidRPr="00000000">
        <w:rPr>
          <w:rFonts w:ascii="Calibri" w:cs="Calibri" w:eastAsia="Calibri" w:hAnsi="Calibri"/>
          <w:rtl w:val="0"/>
        </w:rPr>
        <w:t xml:space="preserve">El SGPC es un sistema web diseñado para la administración y emisión de permisos de circulación de ómnibus en la ciudad de San Carlos de Bariloche.</w:t>
      </w:r>
    </w:p>
    <w:p w:rsidR="00000000" w:rsidDel="00000000" w:rsidP="00000000" w:rsidRDefault="00000000" w:rsidRPr="00000000" w14:paraId="0000001C">
      <w:pPr>
        <w:ind w:left="720" w:firstLine="0"/>
        <w:rPr>
          <w:rFonts w:ascii="Calibri" w:cs="Calibri" w:eastAsia="Calibri" w:hAnsi="Calibri"/>
        </w:rPr>
      </w:pPr>
      <w:r w:rsidDel="00000000" w:rsidR="00000000" w:rsidRPr="00000000">
        <w:rPr>
          <w:rFonts w:ascii="Calibri" w:cs="Calibri" w:eastAsia="Calibri" w:hAnsi="Calibri"/>
          <w:rtl w:val="0"/>
        </w:rPr>
        <w:t xml:space="preserve">Permite gestionar empresas, choferes, recorridos, calles, puntos de detención, permisos y la impresión de autorizaciones oficiales.</w:t>
      </w:r>
    </w:p>
    <w:p w:rsidR="00000000" w:rsidDel="00000000" w:rsidP="00000000" w:rsidRDefault="00000000" w:rsidRPr="00000000" w14:paraId="0000001D">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1E">
      <w:pPr>
        <w:ind w:left="720" w:firstLine="0"/>
        <w:rPr>
          <w:rFonts w:ascii="Calibri" w:cs="Calibri" w:eastAsia="Calibri" w:hAnsi="Calibri"/>
        </w:rPr>
      </w:pPr>
      <w:r w:rsidDel="00000000" w:rsidR="00000000" w:rsidRPr="00000000">
        <w:rPr>
          <w:rFonts w:ascii="Calibri" w:cs="Calibri" w:eastAsia="Calibri" w:hAnsi="Calibri"/>
          <w:rtl w:val="0"/>
        </w:rPr>
        <w:t xml:space="preserve">El sistema cuenta con 4 tipos de usuarios:</w:t>
      </w:r>
    </w:p>
    <w:p w:rsidR="00000000" w:rsidDel="00000000" w:rsidP="00000000" w:rsidRDefault="00000000" w:rsidRPr="00000000" w14:paraId="0000001F">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rPr>
          <w:rFonts w:ascii="Calibri" w:cs="Calibri" w:eastAsia="Calibri" w:hAnsi="Calibri"/>
        </w:rPr>
      </w:pPr>
      <w:r w:rsidDel="00000000" w:rsidR="00000000" w:rsidRPr="00000000">
        <w:rPr>
          <w:rFonts w:ascii="Calibri" w:cs="Calibri" w:eastAsia="Calibri" w:hAnsi="Calibri"/>
          <w:b w:val="1"/>
          <w:rtl w:val="0"/>
        </w:rPr>
        <w:t xml:space="preserve">Administrador</w:t>
      </w:r>
      <w:r w:rsidDel="00000000" w:rsidR="00000000" w:rsidRPr="00000000">
        <w:rPr>
          <w:rFonts w:ascii="Calibri" w:cs="Calibri" w:eastAsia="Calibri" w:hAnsi="Calibri"/>
          <w:rtl w:val="0"/>
        </w:rPr>
        <w:t xml:space="preserve">: acceso completo al sistema (gestión total y configuración).</w:t>
      </w:r>
    </w:p>
    <w:p w:rsidR="00000000" w:rsidDel="00000000" w:rsidP="00000000" w:rsidRDefault="00000000" w:rsidRPr="00000000" w14:paraId="00000021">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2">
      <w:pPr>
        <w:ind w:left="720" w:firstLine="0"/>
        <w:rPr>
          <w:rFonts w:ascii="Calibri" w:cs="Calibri" w:eastAsia="Calibri" w:hAnsi="Calibri"/>
        </w:rPr>
      </w:pPr>
      <w:r w:rsidDel="00000000" w:rsidR="00000000" w:rsidRPr="00000000">
        <w:rPr>
          <w:rFonts w:ascii="Calibri" w:cs="Calibri" w:eastAsia="Calibri" w:hAnsi="Calibri"/>
          <w:b w:val="1"/>
          <w:rtl w:val="0"/>
        </w:rPr>
        <w:t xml:space="preserve">Director</w:t>
      </w:r>
      <w:r w:rsidDel="00000000" w:rsidR="00000000" w:rsidRPr="00000000">
        <w:rPr>
          <w:rFonts w:ascii="Calibri" w:cs="Calibri" w:eastAsia="Calibri" w:hAnsi="Calibri"/>
          <w:rtl w:val="0"/>
        </w:rPr>
        <w:t xml:space="preserve">: acceso completo al sistema excepto la eliminación/edición del usuario administrador.</w:t>
      </w:r>
    </w:p>
    <w:p w:rsidR="00000000" w:rsidDel="00000000" w:rsidP="00000000" w:rsidRDefault="00000000" w:rsidRPr="00000000" w14:paraId="00000023">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4">
      <w:pPr>
        <w:ind w:left="720" w:firstLine="0"/>
        <w:rPr>
          <w:rFonts w:ascii="Calibri" w:cs="Calibri" w:eastAsia="Calibri" w:hAnsi="Calibri"/>
        </w:rPr>
      </w:pPr>
      <w:r w:rsidDel="00000000" w:rsidR="00000000" w:rsidRPr="00000000">
        <w:rPr>
          <w:rFonts w:ascii="Calibri" w:cs="Calibri" w:eastAsia="Calibri" w:hAnsi="Calibri"/>
          <w:b w:val="1"/>
          <w:rtl w:val="0"/>
        </w:rPr>
        <w:t xml:space="preserve">Operador</w:t>
      </w:r>
      <w:r w:rsidDel="00000000" w:rsidR="00000000" w:rsidRPr="00000000">
        <w:rPr>
          <w:rFonts w:ascii="Calibri" w:cs="Calibri" w:eastAsia="Calibri" w:hAnsi="Calibri"/>
          <w:rtl w:val="0"/>
        </w:rPr>
        <w:t xml:space="preserve">: acceso a funciones básicas (altas, listados y consultas).</w:t>
      </w:r>
    </w:p>
    <w:p w:rsidR="00000000" w:rsidDel="00000000" w:rsidP="00000000" w:rsidRDefault="00000000" w:rsidRPr="00000000" w14:paraId="00000025">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6">
      <w:pPr>
        <w:ind w:left="720" w:firstLine="0"/>
        <w:rPr>
          <w:rFonts w:ascii="Calibri" w:cs="Calibri" w:eastAsia="Calibri" w:hAnsi="Calibri"/>
        </w:rPr>
      </w:pPr>
      <w:r w:rsidDel="00000000" w:rsidR="00000000" w:rsidRPr="00000000">
        <w:rPr>
          <w:rFonts w:ascii="Calibri" w:cs="Calibri" w:eastAsia="Calibri" w:hAnsi="Calibri"/>
          <w:b w:val="1"/>
          <w:rtl w:val="0"/>
        </w:rPr>
        <w:t xml:space="preserve">Invitado</w:t>
      </w:r>
      <w:r w:rsidDel="00000000" w:rsidR="00000000" w:rsidRPr="00000000">
        <w:rPr>
          <w:rFonts w:ascii="Calibri" w:cs="Calibri" w:eastAsia="Calibri" w:hAnsi="Calibri"/>
          <w:rtl w:val="0"/>
        </w:rPr>
        <w:t xml:space="preserve">: Puede acceder a las vistas de las páginas de home, estadísticas, abm pero no modificar ninguno de los datos.</w:t>
      </w:r>
    </w:p>
    <w:p w:rsidR="00000000" w:rsidDel="00000000" w:rsidP="00000000" w:rsidRDefault="00000000" w:rsidRPr="00000000" w14:paraId="00000027">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28">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ind w:left="0" w:firstLine="0"/>
        <w:rPr>
          <w:rFonts w:ascii="Calibri" w:cs="Calibri" w:eastAsia="Calibri" w:hAnsi="Calibri"/>
        </w:rPr>
      </w:pPr>
      <w:bookmarkStart w:colFirst="0" w:colLast="0" w:name="_7ie2zt9137z0" w:id="11"/>
      <w:bookmarkEnd w:id="11"/>
      <w:r w:rsidDel="00000000" w:rsidR="00000000" w:rsidRPr="00000000">
        <w:rPr>
          <w:rFonts w:ascii="Calibri" w:cs="Calibri" w:eastAsia="Calibri" w:hAnsi="Calibri"/>
          <w:rtl w:val="0"/>
        </w:rPr>
        <w:t xml:space="preserve">1.2 Requerimientos:</w:t>
      </w:r>
    </w:p>
    <w:p w:rsidR="00000000" w:rsidDel="00000000" w:rsidP="00000000" w:rsidRDefault="00000000" w:rsidRPr="00000000" w14:paraId="0000002A">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Navegador actualizado compatible con HTML5.</w:t>
      </w:r>
    </w:p>
    <w:p w:rsidR="00000000" w:rsidDel="00000000" w:rsidP="00000000" w:rsidRDefault="00000000" w:rsidRPr="00000000" w14:paraId="0000002B">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Impresora conectada para emitir permisos físicos.</w:t>
      </w:r>
    </w:p>
    <w:p w:rsidR="00000000" w:rsidDel="00000000" w:rsidP="00000000" w:rsidRDefault="00000000" w:rsidRPr="00000000" w14:paraId="0000002C">
      <w:pPr>
        <w:numPr>
          <w:ilvl w:val="0"/>
          <w:numId w:val="1"/>
        </w:numPr>
        <w:ind w:left="1440" w:hanging="360"/>
        <w:rPr>
          <w:rFonts w:ascii="Calibri" w:cs="Calibri" w:eastAsia="Calibri" w:hAnsi="Calibri"/>
        </w:rPr>
      </w:pPr>
      <w:r w:rsidDel="00000000" w:rsidR="00000000" w:rsidRPr="00000000">
        <w:rPr>
          <w:rFonts w:ascii="Calibri" w:cs="Calibri" w:eastAsia="Calibri" w:hAnsi="Calibri"/>
          <w:rtl w:val="0"/>
        </w:rPr>
        <w:t xml:space="preserve">Acceso a internet/intranet municipal.</w:t>
      </w:r>
    </w:p>
    <w:p w:rsidR="00000000" w:rsidDel="00000000" w:rsidP="00000000" w:rsidRDefault="00000000" w:rsidRPr="00000000" w14:paraId="0000002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2E">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30">
      <w:pPr>
        <w:rPr>
          <w:rFonts w:ascii="Calibri" w:cs="Calibri" w:eastAsia="Calibri" w:hAnsi="Calibri"/>
        </w:rPr>
      </w:pPr>
      <w:r w:rsidDel="00000000" w:rsidR="00000000" w:rsidRPr="00000000">
        <w:rPr>
          <w:rtl w:val="0"/>
        </w:rPr>
      </w:r>
    </w:p>
    <w:p w:rsidR="00000000" w:rsidDel="00000000" w:rsidP="00000000" w:rsidRDefault="00000000" w:rsidRPr="00000000" w14:paraId="00000031">
      <w:pPr>
        <w:rPr>
          <w:rFonts w:ascii="Calibri" w:cs="Calibri" w:eastAsia="Calibri" w:hAnsi="Calibri"/>
        </w:rPr>
      </w:pPr>
      <w:r w:rsidDel="00000000" w:rsidR="00000000" w:rsidRPr="00000000">
        <w:rPr>
          <w:rtl w:val="0"/>
        </w:rPr>
      </w:r>
    </w:p>
    <w:p w:rsidR="00000000" w:rsidDel="00000000" w:rsidP="00000000" w:rsidRDefault="00000000" w:rsidRPr="00000000" w14:paraId="00000032">
      <w:pPr>
        <w:rPr>
          <w:rFonts w:ascii="Calibri" w:cs="Calibri" w:eastAsia="Calibri" w:hAnsi="Calibri"/>
        </w:rPr>
      </w:pPr>
      <w:r w:rsidDel="00000000" w:rsidR="00000000" w:rsidRPr="00000000">
        <w:rPr>
          <w:rtl w:val="0"/>
        </w:rPr>
      </w:r>
    </w:p>
    <w:p w:rsidR="00000000" w:rsidDel="00000000" w:rsidP="00000000" w:rsidRDefault="00000000" w:rsidRPr="00000000" w14:paraId="00000033">
      <w:pPr>
        <w:pStyle w:val="Heading1"/>
        <w:rPr>
          <w:rFonts w:ascii="Calibri" w:cs="Calibri" w:eastAsia="Calibri" w:hAnsi="Calibri"/>
        </w:rPr>
      </w:pPr>
      <w:bookmarkStart w:colFirst="0" w:colLast="0" w:name="_cxjn63v14hq2" w:id="12"/>
      <w:bookmarkEnd w:id="12"/>
      <w:r w:rsidDel="00000000" w:rsidR="00000000" w:rsidRPr="00000000">
        <w:rPr>
          <w:rFonts w:ascii="Calibri" w:cs="Calibri" w:eastAsia="Calibri" w:hAnsi="Calibri"/>
          <w:rtl w:val="0"/>
        </w:rPr>
        <w:t xml:space="preserve">2. Acceso al sistema</w:t>
      </w:r>
    </w:p>
    <w:p w:rsidR="00000000" w:rsidDel="00000000" w:rsidP="00000000" w:rsidRDefault="00000000" w:rsidRPr="00000000" w14:paraId="0000003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4290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rPr>
          <w:rFonts w:ascii="Calibri" w:cs="Calibri" w:eastAsia="Calibri" w:hAnsi="Calibri"/>
        </w:rPr>
      </w:pPr>
      <w:r w:rsidDel="00000000" w:rsidR="00000000" w:rsidRPr="00000000">
        <w:rPr>
          <w:rtl w:val="0"/>
        </w:rPr>
      </w:r>
    </w:p>
    <w:p w:rsidR="00000000" w:rsidDel="00000000" w:rsidP="00000000" w:rsidRDefault="00000000" w:rsidRPr="00000000" w14:paraId="00000036">
      <w:pPr>
        <w:rPr>
          <w:rFonts w:ascii="Calibri" w:cs="Calibri" w:eastAsia="Calibri" w:hAnsi="Calibri"/>
        </w:rPr>
      </w:pPr>
      <w:r w:rsidDel="00000000" w:rsidR="00000000" w:rsidRPr="00000000">
        <w:rPr>
          <w:rFonts w:ascii="Calibri" w:cs="Calibri" w:eastAsia="Calibri" w:hAnsi="Calibri"/>
          <w:rtl w:val="0"/>
        </w:rPr>
        <w:t xml:space="preserve">Esta es la primera pantalla con la cual nos encontramos, aquí vamos a tener que ingresar el usuario que previamente nos crearon. El botón de “recuerdame” sirve para recordar el inicio de sesión por 30 días, así, si hacemos uso repetitivo del sistema, podemos evitar tener que iniciar sesión cada vez que accedemos a la web. Hay que tener en cuenta que si una vez dentro del sistema cerramos la sesión, tenemos que volver a seleccionar el botón de “recuerdame” ya que de otra forma tendrías que volver a iniciar sesión cada vez que cerramos el navegador.</w:t>
      </w:r>
    </w:p>
    <w:p w:rsidR="00000000" w:rsidDel="00000000" w:rsidP="00000000" w:rsidRDefault="00000000" w:rsidRPr="00000000" w14:paraId="00000037">
      <w:pPr>
        <w:rPr>
          <w:rFonts w:ascii="Calibri" w:cs="Calibri" w:eastAsia="Calibri" w:hAnsi="Calibri"/>
        </w:rPr>
      </w:pPr>
      <w:r w:rsidDel="00000000" w:rsidR="00000000" w:rsidRPr="00000000">
        <w:rPr>
          <w:rtl w:val="0"/>
        </w:rPr>
      </w:r>
    </w:p>
    <w:p w:rsidR="00000000" w:rsidDel="00000000" w:rsidP="00000000" w:rsidRDefault="00000000" w:rsidRPr="00000000" w14:paraId="00000038">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1"/>
        <w:rPr>
          <w:rFonts w:ascii="Calibri" w:cs="Calibri" w:eastAsia="Calibri" w:hAnsi="Calibri"/>
        </w:rPr>
      </w:pPr>
      <w:bookmarkStart w:colFirst="0" w:colLast="0" w:name="_c0emnbedk4zf" w:id="13"/>
      <w:bookmarkEnd w:id="13"/>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rFonts w:ascii="Calibri" w:cs="Calibri" w:eastAsia="Calibri" w:hAnsi="Calibri"/>
        </w:rPr>
      </w:pPr>
      <w:bookmarkStart w:colFirst="0" w:colLast="0" w:name="_h0g1jnh55j3c" w:id="14"/>
      <w:bookmarkEnd w:id="14"/>
      <w:r w:rsidDel="00000000" w:rsidR="00000000" w:rsidRPr="00000000">
        <w:rPr>
          <w:rFonts w:ascii="Calibri" w:cs="Calibri" w:eastAsia="Calibri" w:hAnsi="Calibri"/>
          <w:rtl w:val="0"/>
        </w:rPr>
        <w:t xml:space="preserve">3. Página de inicio</w:t>
      </w:r>
    </w:p>
    <w:p w:rsidR="00000000" w:rsidDel="00000000" w:rsidP="00000000" w:rsidRDefault="00000000" w:rsidRPr="00000000" w14:paraId="0000003B">
      <w:pPr>
        <w:rPr>
          <w:rFonts w:ascii="Calibri" w:cs="Calibri" w:eastAsia="Calibri" w:hAnsi="Calibri"/>
        </w:rPr>
      </w:pPr>
      <w:r w:rsidDel="00000000" w:rsidR="00000000" w:rsidRPr="00000000">
        <w:rPr>
          <w:rFonts w:ascii="Calibri" w:cs="Calibri" w:eastAsia="Calibri" w:hAnsi="Calibri"/>
          <w:rtl w:val="0"/>
        </w:rPr>
        <w:t xml:space="preserve">Luego de iniciar sesión se encontrará en la página de inicio, donde podrá visualizar una lista con los puntos de detención que serán utilizados desde ese mismo día en adelante.</w:t>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25800"/>
            <wp:effectExtent b="0" l="0" r="0" t="0"/>
            <wp:docPr id="10"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rPr>
          <w:rFonts w:ascii="Calibri" w:cs="Calibri" w:eastAsia="Calibri" w:hAnsi="Calibri"/>
        </w:rPr>
      </w:pPr>
      <w:r w:rsidDel="00000000" w:rsidR="00000000" w:rsidRPr="00000000">
        <w:rPr>
          <w:rFonts w:ascii="Calibri" w:cs="Calibri" w:eastAsia="Calibri" w:hAnsi="Calibri"/>
          <w:rtl w:val="0"/>
        </w:rPr>
        <w:t xml:space="preserve">Desde aquí y desde cualquier subsección del sistema podrá acceder a la barra lateral, donde encontrará las siguientes opciones:</w:t>
      </w:r>
    </w:p>
    <w:p w:rsidR="00000000" w:rsidDel="00000000" w:rsidP="00000000" w:rsidRDefault="00000000" w:rsidRPr="00000000" w14:paraId="0000003F">
      <w:pPr>
        <w:numPr>
          <w:ilvl w:val="0"/>
          <w:numId w:val="2"/>
        </w:numPr>
        <w:ind w:left="720" w:hanging="360"/>
        <w:rPr>
          <w:b w:val="1"/>
        </w:rPr>
      </w:pPr>
      <w:r w:rsidDel="00000000" w:rsidR="00000000" w:rsidRPr="00000000">
        <w:rPr>
          <w:rFonts w:ascii="Calibri" w:cs="Calibri" w:eastAsia="Calibri" w:hAnsi="Calibri"/>
          <w:b w:val="1"/>
          <w:rtl w:val="0"/>
        </w:rPr>
        <w:t xml:space="preserve">Inicio: </w:t>
      </w:r>
      <w:r w:rsidDel="00000000" w:rsidR="00000000" w:rsidRPr="00000000">
        <w:rPr>
          <w:rFonts w:ascii="Calibri" w:cs="Calibri" w:eastAsia="Calibri" w:hAnsi="Calibri"/>
          <w:rtl w:val="0"/>
        </w:rPr>
        <w:t xml:space="preserve">con este botón volverá a la página de inicio.</w:t>
      </w:r>
    </w:p>
    <w:p w:rsidR="00000000" w:rsidDel="00000000" w:rsidP="00000000" w:rsidRDefault="00000000" w:rsidRPr="00000000" w14:paraId="00000040">
      <w:pPr>
        <w:numPr>
          <w:ilvl w:val="0"/>
          <w:numId w:val="2"/>
        </w:numPr>
        <w:ind w:left="720" w:hanging="360"/>
        <w:rPr>
          <w:b w:val="1"/>
        </w:rPr>
      </w:pPr>
      <w:r w:rsidDel="00000000" w:rsidR="00000000" w:rsidRPr="00000000">
        <w:rPr>
          <w:rFonts w:ascii="Calibri" w:cs="Calibri" w:eastAsia="Calibri" w:hAnsi="Calibri"/>
          <w:b w:val="1"/>
          <w:rtl w:val="0"/>
        </w:rPr>
        <w:t xml:space="preserve">Estadísticas: </w:t>
      </w:r>
      <w:r w:rsidDel="00000000" w:rsidR="00000000" w:rsidRPr="00000000">
        <w:rPr>
          <w:rFonts w:ascii="Calibri" w:cs="Calibri" w:eastAsia="Calibri" w:hAnsi="Calibri"/>
          <w:rtl w:val="0"/>
        </w:rPr>
        <w:t xml:space="preserve">presionando este botón ingresará al apartado de estadísticas donde podrá, entre otras cosas, generar reportes.</w:t>
      </w:r>
    </w:p>
    <w:p w:rsidR="00000000" w:rsidDel="00000000" w:rsidP="00000000" w:rsidRDefault="00000000" w:rsidRPr="00000000" w14:paraId="00000041">
      <w:pPr>
        <w:numPr>
          <w:ilvl w:val="0"/>
          <w:numId w:val="2"/>
        </w:numPr>
        <w:ind w:left="720" w:hanging="360"/>
        <w:rPr>
          <w:b w:val="1"/>
        </w:rPr>
      </w:pPr>
      <w:r w:rsidDel="00000000" w:rsidR="00000000" w:rsidRPr="00000000">
        <w:rPr>
          <w:rFonts w:ascii="Calibri" w:cs="Calibri" w:eastAsia="Calibri" w:hAnsi="Calibri"/>
          <w:b w:val="1"/>
          <w:rtl w:val="0"/>
        </w:rPr>
        <w:t xml:space="preserve">Registrar Permiso: </w:t>
      </w:r>
      <w:r w:rsidDel="00000000" w:rsidR="00000000" w:rsidRPr="00000000">
        <w:rPr>
          <w:rFonts w:ascii="Calibri" w:cs="Calibri" w:eastAsia="Calibri" w:hAnsi="Calibri"/>
          <w:rtl w:val="0"/>
        </w:rPr>
        <w:t xml:space="preserve">desde aquí podrá acceder a la funcionalidad principal del sistema, la emisión de permisos de circulación.</w:t>
      </w:r>
    </w:p>
    <w:p w:rsidR="00000000" w:rsidDel="00000000" w:rsidP="00000000" w:rsidRDefault="00000000" w:rsidRPr="00000000" w14:paraId="00000042">
      <w:pPr>
        <w:numPr>
          <w:ilvl w:val="0"/>
          <w:numId w:val="2"/>
        </w:numPr>
        <w:ind w:left="720" w:hanging="360"/>
        <w:rPr>
          <w:b w:val="1"/>
        </w:rPr>
      </w:pPr>
      <w:r w:rsidDel="00000000" w:rsidR="00000000" w:rsidRPr="00000000">
        <w:rPr>
          <w:rFonts w:ascii="Calibri" w:cs="Calibri" w:eastAsia="Calibri" w:hAnsi="Calibri"/>
          <w:b w:val="1"/>
          <w:rtl w:val="0"/>
        </w:rPr>
        <w:t xml:space="preserve">ABM: </w:t>
      </w:r>
      <w:r w:rsidDel="00000000" w:rsidR="00000000" w:rsidRPr="00000000">
        <w:rPr>
          <w:rFonts w:ascii="Calibri" w:cs="Calibri" w:eastAsia="Calibri" w:hAnsi="Calibri"/>
          <w:rtl w:val="0"/>
        </w:rPr>
        <w:t xml:space="preserve">abriendo este desplegable encontrará el acceso a todas las tablas del sistema, donde podrá visualizar, agregar, quitar y modificar información.</w:t>
      </w:r>
    </w:p>
    <w:p w:rsidR="00000000" w:rsidDel="00000000" w:rsidP="00000000" w:rsidRDefault="00000000" w:rsidRPr="00000000" w14:paraId="00000043">
      <w:pPr>
        <w:numPr>
          <w:ilvl w:val="0"/>
          <w:numId w:val="2"/>
        </w:numPr>
        <w:ind w:left="720" w:hanging="360"/>
        <w:rPr>
          <w:b w:val="1"/>
        </w:rPr>
      </w:pPr>
      <w:r w:rsidDel="00000000" w:rsidR="00000000" w:rsidRPr="00000000">
        <w:rPr>
          <w:rFonts w:ascii="Calibri" w:cs="Calibri" w:eastAsia="Calibri" w:hAnsi="Calibri"/>
          <w:b w:val="1"/>
          <w:rtl w:val="0"/>
        </w:rPr>
        <w:t xml:space="preserve">Desplegable de usuario: </w:t>
      </w:r>
      <w:r w:rsidDel="00000000" w:rsidR="00000000" w:rsidRPr="00000000">
        <w:rPr>
          <w:rFonts w:ascii="Calibri" w:cs="Calibri" w:eastAsia="Calibri" w:hAnsi="Calibri"/>
          <w:rtl w:val="0"/>
        </w:rPr>
        <w:t xml:space="preserve"> haciendo clic en su nombre podrá acceder a dos opciones: cambiar tema (de oscuro a claro y viceversa) y cerrar sesión.</w:t>
      </w:r>
    </w:p>
    <w:p w:rsidR="00000000" w:rsidDel="00000000" w:rsidP="00000000" w:rsidRDefault="00000000" w:rsidRPr="00000000" w14:paraId="0000004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5">
      <w:pPr>
        <w:ind w:left="0" w:firstLine="0"/>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1"/>
        <w:rPr>
          <w:rFonts w:ascii="Calibri" w:cs="Calibri" w:eastAsia="Calibri" w:hAnsi="Calibri"/>
        </w:rPr>
      </w:pPr>
      <w:bookmarkStart w:colFirst="0" w:colLast="0" w:name="_rcxmdy2fpnqf" w:id="15"/>
      <w:bookmarkEnd w:id="15"/>
      <w:r w:rsidDel="00000000" w:rsidR="00000000" w:rsidRPr="00000000">
        <w:rPr>
          <w:rFonts w:ascii="Calibri" w:cs="Calibri" w:eastAsia="Calibri" w:hAnsi="Calibri"/>
          <w:rtl w:val="0"/>
        </w:rPr>
        <w:t xml:space="preserve">4. Estadísticas</w:t>
      </w:r>
    </w:p>
    <w:p w:rsidR="00000000" w:rsidDel="00000000" w:rsidP="00000000" w:rsidRDefault="00000000" w:rsidRPr="00000000" w14:paraId="0000004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92400"/>
            <wp:effectExtent b="0" l="0" r="0" t="0"/>
            <wp:docPr id="1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rFonts w:ascii="Calibri" w:cs="Calibri" w:eastAsia="Calibri" w:hAnsi="Calibri"/>
        </w:rPr>
      </w:pPr>
      <w:r w:rsidDel="00000000" w:rsidR="00000000" w:rsidRPr="00000000">
        <w:rPr>
          <w:rFonts w:ascii="Calibri" w:cs="Calibri" w:eastAsia="Calibri" w:hAnsi="Calibri"/>
          <w:rtl w:val="0"/>
        </w:rPr>
        <w:t xml:space="preserve">En esta página podemos visualizar todas las estadísticas relacionadas a los permisos de circulación.</w:t>
      </w:r>
    </w:p>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En la primera pantalla vamos a ver los permisos generados entre las fechas seleccionadas (por defecto …). También podemos aplicar los filtros de “buscar por” y elegir por “tipo” o “chofer”.</w:t>
      </w:r>
    </w:p>
    <w:p w:rsidR="00000000" w:rsidDel="00000000" w:rsidP="00000000" w:rsidRDefault="00000000" w:rsidRPr="00000000" w14:paraId="0000004A">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Chofer</w:t>
      </w:r>
      <w:r w:rsidDel="00000000" w:rsidR="00000000" w:rsidRPr="00000000">
        <w:rPr>
          <w:rFonts w:ascii="Calibri" w:cs="Calibri" w:eastAsia="Calibri" w:hAnsi="Calibri"/>
          <w:rtl w:val="0"/>
        </w:rPr>
        <w:t xml:space="preserve">: Despliega una tabla que muestra los permisos que tiene asignado históricamente un chofer. En esta pantalla tendremos que introducir el número de dni del chofer y a su vez dentro de esta misma página también es posible filtrar por el tipo de servicio (charter o línea).</w:t>
      </w:r>
    </w:p>
    <w:p w:rsidR="00000000" w:rsidDel="00000000" w:rsidP="00000000" w:rsidRDefault="00000000" w:rsidRPr="00000000" w14:paraId="0000004B">
      <w:pPr>
        <w:numPr>
          <w:ilvl w:val="0"/>
          <w:numId w:val="4"/>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Tipo</w:t>
      </w:r>
      <w:r w:rsidDel="00000000" w:rsidR="00000000" w:rsidRPr="00000000">
        <w:rPr>
          <w:rFonts w:ascii="Calibri" w:cs="Calibri" w:eastAsia="Calibri" w:hAnsi="Calibri"/>
          <w:rtl w:val="0"/>
        </w:rPr>
        <w:t xml:space="preserve">: Despliega otra tabla donde es posible filtrar por fecha y tipo de servicio (charter o línea) los permisos generados históricamente.</w:t>
      </w:r>
    </w:p>
    <w:p w:rsidR="00000000" w:rsidDel="00000000" w:rsidP="00000000" w:rsidRDefault="00000000" w:rsidRPr="00000000" w14:paraId="0000004C">
      <w:pPr>
        <w:ind w:left="0" w:firstLine="0"/>
        <w:rPr>
          <w:rFonts w:ascii="Calibri" w:cs="Calibri" w:eastAsia="Calibri" w:hAnsi="Calibri"/>
        </w:rPr>
      </w:pPr>
      <w:r w:rsidDel="00000000" w:rsidR="00000000" w:rsidRPr="00000000">
        <w:rPr>
          <w:rFonts w:ascii="Calibri" w:cs="Calibri" w:eastAsia="Calibri" w:hAnsi="Calibri"/>
          <w:rtl w:val="0"/>
        </w:rPr>
        <w:t xml:space="preserve">Finalmente, en la parte superior se encuentra el botón “resumen” que despliega datos estadísticos de tipo porcentual donde visualizar promedios, paradas más utilizadas, recorridos más utilizados, etc.</w:t>
      </w:r>
    </w:p>
    <w:p w:rsidR="00000000" w:rsidDel="00000000" w:rsidP="00000000" w:rsidRDefault="00000000" w:rsidRPr="00000000" w14:paraId="0000004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E">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25800"/>
            <wp:effectExtent b="0" l="0" r="0" t="0"/>
            <wp:docPr id="4"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50">
      <w:pPr>
        <w:pStyle w:val="Heading1"/>
        <w:rPr>
          <w:rFonts w:ascii="Calibri" w:cs="Calibri" w:eastAsia="Calibri" w:hAnsi="Calibri"/>
        </w:rPr>
      </w:pPr>
      <w:bookmarkStart w:colFirst="0" w:colLast="0" w:name="_enln5zn4qb13" w:id="16"/>
      <w:bookmarkEnd w:id="16"/>
      <w:r w:rsidDel="00000000" w:rsidR="00000000" w:rsidRPr="00000000">
        <w:rPr>
          <w:rFonts w:ascii="Calibri" w:cs="Calibri" w:eastAsia="Calibri" w:hAnsi="Calibri"/>
          <w:rtl w:val="0"/>
        </w:rPr>
        <w:t xml:space="preserve">5. Registrar Permiso</w:t>
      </w:r>
    </w:p>
    <w:p w:rsidR="00000000" w:rsidDel="00000000" w:rsidP="00000000" w:rsidRDefault="00000000" w:rsidRPr="00000000" w14:paraId="00000051">
      <w:pPr>
        <w:rPr>
          <w:rFonts w:ascii="Calibri" w:cs="Calibri" w:eastAsia="Calibri" w:hAnsi="Calibri"/>
        </w:rPr>
      </w:pPr>
      <w:r w:rsidDel="00000000" w:rsidR="00000000" w:rsidRPr="00000000">
        <w:rPr>
          <w:rFonts w:ascii="Calibri" w:cs="Calibri" w:eastAsia="Calibri" w:hAnsi="Calibri"/>
          <w:rtl w:val="0"/>
        </w:rPr>
        <w:t xml:space="preserve">Al hacer clic en el botón “Registrar Permiso” accede a la página para generar permisos de circulación.</w:t>
      </w:r>
    </w:p>
    <w:p w:rsidR="00000000" w:rsidDel="00000000" w:rsidP="00000000" w:rsidRDefault="00000000" w:rsidRPr="00000000" w14:paraId="00000052">
      <w:pPr>
        <w:rPr>
          <w:rFonts w:ascii="Calibri" w:cs="Calibri" w:eastAsia="Calibri" w:hAnsi="Calibri"/>
        </w:rPr>
      </w:pPr>
      <w:r w:rsidDel="00000000" w:rsidR="00000000" w:rsidRPr="00000000">
        <w:rPr>
          <w:rtl w:val="0"/>
        </w:rPr>
      </w:r>
    </w:p>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67000"/>
            <wp:effectExtent b="0" l="0" r="0" t="0"/>
            <wp:docPr id="5"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Calibri" w:cs="Calibri" w:eastAsia="Calibri" w:hAnsi="Calibri"/>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Fonts w:ascii="Calibri" w:cs="Calibri" w:eastAsia="Calibri" w:hAnsi="Calibri"/>
          <w:rtl w:val="0"/>
        </w:rPr>
        <w:t xml:space="preserve">Todos los campos son obligatorios excepto por la observación. En caso de no encontrar Servicio/Chofer/Origen-Destino/Recorrido en los desplegables, puede presionar el botón “</w:t>
      </w:r>
      <w:r w:rsidDel="00000000" w:rsidR="00000000" w:rsidRPr="00000000">
        <w:rPr>
          <w:rFonts w:ascii="Calibri" w:cs="Calibri" w:eastAsia="Calibri" w:hAnsi="Calibri"/>
          <w:b w:val="1"/>
          <w:rtl w:val="0"/>
        </w:rPr>
        <w:t xml:space="preserve">+</w:t>
      </w:r>
      <w:r w:rsidDel="00000000" w:rsidR="00000000" w:rsidRPr="00000000">
        <w:rPr>
          <w:rFonts w:ascii="Calibri" w:cs="Calibri" w:eastAsia="Calibri" w:hAnsi="Calibri"/>
          <w:rtl w:val="0"/>
        </w:rPr>
        <w:t xml:space="preserve">” correspondiente, que abrirá un menú de carga y le permitirá crear nuevos.</w:t>
      </w:r>
    </w:p>
    <w:p w:rsidR="00000000" w:rsidDel="00000000" w:rsidP="00000000" w:rsidRDefault="00000000" w:rsidRPr="00000000" w14:paraId="00000056">
      <w:pPr>
        <w:rPr>
          <w:rFonts w:ascii="Calibri" w:cs="Calibri" w:eastAsia="Calibri" w:hAnsi="Calibri"/>
        </w:rPr>
      </w:pPr>
      <w:r w:rsidDel="00000000" w:rsidR="00000000" w:rsidRPr="00000000">
        <w:rPr>
          <w:rtl w:val="0"/>
        </w:rPr>
      </w:r>
    </w:p>
    <w:p w:rsidR="00000000" w:rsidDel="00000000" w:rsidP="00000000" w:rsidRDefault="00000000" w:rsidRPr="00000000" w14:paraId="00000057">
      <w:pPr>
        <w:rPr>
          <w:rFonts w:ascii="Calibri" w:cs="Calibri" w:eastAsia="Calibri" w:hAnsi="Calibri"/>
        </w:rPr>
      </w:pPr>
      <w:r w:rsidDel="00000000" w:rsidR="00000000" w:rsidRPr="00000000">
        <w:rPr>
          <w:rFonts w:ascii="Calibri" w:cs="Calibri" w:eastAsia="Calibri" w:hAnsi="Calibri"/>
          <w:rtl w:val="0"/>
        </w:rPr>
        <w:t xml:space="preserve">Al seleccionar un recorrido se desplegará una tabla donde se mostrarán las calles del recorrido. Al hacer clic en alguna de las calles se mostrarán los puntos de detención asignados a esa calle y podrá configurar hotel (opcional) y horario de detención. Los horarios que se muestran en la lista desplegable están filtrados previamente para no permitir que se solapen distintos servicios.</w:t>
      </w:r>
    </w:p>
    <w:p w:rsidR="00000000" w:rsidDel="00000000" w:rsidP="00000000" w:rsidRDefault="00000000" w:rsidRPr="00000000" w14:paraId="00000058">
      <w:pPr>
        <w:rPr>
          <w:rFonts w:ascii="Calibri" w:cs="Calibri" w:eastAsia="Calibri" w:hAnsi="Calibri"/>
        </w:rPr>
      </w:pPr>
      <w:r w:rsidDel="00000000" w:rsidR="00000000" w:rsidRPr="00000000">
        <w:rPr>
          <w:rtl w:val="0"/>
        </w:rPr>
      </w:r>
    </w:p>
    <w:p w:rsidR="00000000" w:rsidDel="00000000" w:rsidP="00000000" w:rsidRDefault="00000000" w:rsidRPr="00000000" w14:paraId="0000005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971800"/>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tl w:val="0"/>
        </w:rPr>
      </w:r>
    </w:p>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rtl w:val="0"/>
        </w:rPr>
        <w:t xml:space="preserve">Una vez que todos los campos estén completos puede hacer clic en </w:t>
      </w:r>
      <w:r w:rsidDel="00000000" w:rsidR="00000000" w:rsidRPr="00000000">
        <w:rPr>
          <w:rFonts w:ascii="Calibri" w:cs="Calibri" w:eastAsia="Calibri" w:hAnsi="Calibri"/>
          <w:b w:val="1"/>
          <w:rtl w:val="0"/>
        </w:rPr>
        <w:t xml:space="preserve">“Guardar” </w:t>
      </w:r>
      <w:r w:rsidDel="00000000" w:rsidR="00000000" w:rsidRPr="00000000">
        <w:rPr>
          <w:rFonts w:ascii="Calibri" w:cs="Calibri" w:eastAsia="Calibri" w:hAnsi="Calibri"/>
          <w:rtl w:val="0"/>
        </w:rPr>
        <w:t xml:space="preserve">y el sistema le preguntará si desea imprimir el permiso de circulación en el momento. Aunque decida que no quiere imprimir el permiso, este se guardará en la base de datos y el sistema arrojará un mensaje informando el número de permiso creado.</w:t>
      </w:r>
    </w:p>
    <w:p w:rsidR="00000000" w:rsidDel="00000000" w:rsidP="00000000" w:rsidRDefault="00000000" w:rsidRPr="00000000" w14:paraId="0000005C">
      <w:pPr>
        <w:rPr>
          <w:rFonts w:ascii="Calibri" w:cs="Calibri" w:eastAsia="Calibri" w:hAnsi="Calibri"/>
        </w:rPr>
      </w:pPr>
      <w:r w:rsidDel="00000000" w:rsidR="00000000" w:rsidRPr="00000000">
        <w:rPr>
          <w:rtl w:val="0"/>
        </w:rPr>
      </w:r>
    </w:p>
    <w:p w:rsidR="00000000" w:rsidDel="00000000" w:rsidP="00000000" w:rsidRDefault="00000000" w:rsidRPr="00000000" w14:paraId="0000005D">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rPr>
          <w:rFonts w:ascii="Calibri" w:cs="Calibri" w:eastAsia="Calibri" w:hAnsi="Calibri"/>
        </w:rPr>
      </w:pPr>
      <w:bookmarkStart w:colFirst="0" w:colLast="0" w:name="_vn5zglpp0peh" w:id="17"/>
      <w:bookmarkEnd w:id="17"/>
      <w:r w:rsidDel="00000000" w:rsidR="00000000" w:rsidRPr="00000000">
        <w:rPr>
          <w:rFonts w:ascii="Calibri" w:cs="Calibri" w:eastAsia="Calibri" w:hAnsi="Calibri"/>
          <w:rtl w:val="0"/>
        </w:rPr>
        <w:t xml:space="preserve">5.1 </w:t>
      </w:r>
      <w:r w:rsidDel="00000000" w:rsidR="00000000" w:rsidRPr="00000000">
        <w:rPr>
          <w:rFonts w:ascii="Calibri" w:cs="Calibri" w:eastAsia="Calibri" w:hAnsi="Calibri"/>
          <w:rtl w:val="0"/>
        </w:rPr>
        <w:t xml:space="preserve">Anular permiso (solo administrador/director)</w:t>
      </w:r>
    </w:p>
    <w:p w:rsidR="00000000" w:rsidDel="00000000" w:rsidP="00000000" w:rsidRDefault="00000000" w:rsidRPr="00000000" w14:paraId="0000005F">
      <w:pPr>
        <w:rPr>
          <w:rFonts w:ascii="Calibri" w:cs="Calibri" w:eastAsia="Calibri" w:hAnsi="Calibri"/>
        </w:rPr>
      </w:pPr>
      <w:r w:rsidDel="00000000" w:rsidR="00000000" w:rsidRPr="00000000">
        <w:rPr>
          <w:rtl w:val="0"/>
        </w:rPr>
      </w:r>
    </w:p>
    <w:p w:rsidR="00000000" w:rsidDel="00000000" w:rsidP="00000000" w:rsidRDefault="00000000" w:rsidRPr="00000000" w14:paraId="0000006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52700"/>
            <wp:effectExtent b="0" l="0" r="0" t="0"/>
            <wp:docPr id="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rPr>
          <w:rFonts w:ascii="Calibri" w:cs="Calibri" w:eastAsia="Calibri" w:hAnsi="Calibri"/>
        </w:rPr>
      </w:pPr>
      <w:r w:rsidDel="00000000" w:rsidR="00000000" w:rsidRPr="00000000">
        <w:rPr>
          <w:rtl w:val="0"/>
        </w:rPr>
      </w:r>
    </w:p>
    <w:p w:rsidR="00000000" w:rsidDel="00000000" w:rsidP="00000000" w:rsidRDefault="00000000" w:rsidRPr="00000000" w14:paraId="00000062">
      <w:pPr>
        <w:rPr>
          <w:rFonts w:ascii="Calibri" w:cs="Calibri" w:eastAsia="Calibri" w:hAnsi="Calibri"/>
        </w:rPr>
      </w:pPr>
      <w:r w:rsidDel="00000000" w:rsidR="00000000" w:rsidRPr="00000000">
        <w:rPr>
          <w:rFonts w:ascii="Calibri" w:cs="Calibri" w:eastAsia="Calibri" w:hAnsi="Calibri"/>
          <w:rtl w:val="0"/>
        </w:rPr>
        <w:t xml:space="preserve">Desde la pantalla de “permisos” que podemos seleccionar desde la barra lateral en el menú desplegable “ABM”, podemos acceder al listado de permisos. Podemos filtrar los permisos generados entre fechas. En la columna de acciones el administrador puede seleccionar la opción de “eliminar”. Este botón elimina la visualización del permiso en la sección de estadísticas. Pero este no se borra de forma permanente, sino que pasa a un estado de “inactivo”. Podemos seguir viendo los datos de este permiso mediante el botón “Ver datos”. Este botón anula la capacidad de impresión del permiso.</w:t>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Calibri" w:cs="Calibri" w:eastAsia="Calibri" w:hAnsi="Calibri"/>
        </w:rPr>
      </w:pPr>
      <w:bookmarkStart w:colFirst="0" w:colLast="0" w:name="_jyqomh7vizt9" w:id="18"/>
      <w:bookmarkEnd w:id="18"/>
      <w:r w:rsidDel="00000000" w:rsidR="00000000" w:rsidRPr="00000000">
        <w:rPr>
          <w:rFonts w:ascii="Calibri" w:cs="Calibri" w:eastAsia="Calibri" w:hAnsi="Calibri"/>
          <w:rtl w:val="0"/>
        </w:rPr>
        <w:t xml:space="preserve">5.2 Imprimir permiso</w:t>
      </w:r>
    </w:p>
    <w:p w:rsidR="00000000" w:rsidDel="00000000" w:rsidP="00000000" w:rsidRDefault="00000000" w:rsidRPr="00000000" w14:paraId="00000066">
      <w:pPr>
        <w:rPr>
          <w:rFonts w:ascii="Calibri" w:cs="Calibri" w:eastAsia="Calibri" w:hAnsi="Calibri"/>
        </w:rPr>
      </w:pPr>
      <w:r w:rsidDel="00000000" w:rsidR="00000000" w:rsidRPr="00000000">
        <w:rPr>
          <w:rFonts w:ascii="Calibri" w:cs="Calibri" w:eastAsia="Calibri" w:hAnsi="Calibri"/>
          <w:rtl w:val="0"/>
        </w:rPr>
        <w:t xml:space="preserve">En la misma pantalla que despliega la información de los permisos y permite su anulación, también encontrará un botón para imprimir un permiso. Este botón sólo aparece si el permiso no está anulado.</w:t>
      </w:r>
    </w:p>
    <w:p w:rsidR="00000000" w:rsidDel="00000000" w:rsidP="00000000" w:rsidRDefault="00000000" w:rsidRPr="00000000" w14:paraId="00000067">
      <w:pPr>
        <w:rPr>
          <w:rFonts w:ascii="Calibri" w:cs="Calibri" w:eastAsia="Calibri" w:hAnsi="Calibri"/>
        </w:rPr>
      </w:pPr>
      <w:r w:rsidDel="00000000" w:rsidR="00000000" w:rsidRPr="00000000">
        <w:rPr>
          <w:rFonts w:ascii="Calibri" w:cs="Calibri" w:eastAsia="Calibri" w:hAnsi="Calibri"/>
          <w:rtl w:val="0"/>
        </w:rPr>
        <w:t xml:space="preserve">Al presionarlo se genera un pdf del permiso en una pestaña nueva, que posteriormente puede enviar a la impresora.</w:t>
      </w:r>
    </w:p>
    <w:p w:rsidR="00000000" w:rsidDel="00000000" w:rsidP="00000000" w:rsidRDefault="00000000" w:rsidRPr="00000000" w14:paraId="00000068">
      <w:pPr>
        <w:rPr>
          <w:rFonts w:ascii="Calibri" w:cs="Calibri" w:eastAsia="Calibri" w:hAnsi="Calibri"/>
        </w:rPr>
      </w:pP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1"/>
        <w:rPr>
          <w:rFonts w:ascii="Calibri" w:cs="Calibri" w:eastAsia="Calibri" w:hAnsi="Calibri"/>
        </w:rPr>
      </w:pPr>
      <w:bookmarkStart w:colFirst="0" w:colLast="0" w:name="_b6p4adpeo0tp" w:id="19"/>
      <w:bookmarkEnd w:id="19"/>
      <w:r w:rsidDel="00000000" w:rsidR="00000000" w:rsidRPr="00000000">
        <w:rPr>
          <w:rFonts w:ascii="Calibri" w:cs="Calibri" w:eastAsia="Calibri" w:hAnsi="Calibri"/>
          <w:rtl w:val="0"/>
        </w:rPr>
        <w:t xml:space="preserve">6. Menú ABM</w:t>
      </w:r>
    </w:p>
    <w:p w:rsidR="00000000" w:rsidDel="00000000" w:rsidP="00000000" w:rsidRDefault="00000000" w:rsidRPr="00000000" w14:paraId="0000006B">
      <w:pPr>
        <w:rPr>
          <w:rFonts w:ascii="Calibri" w:cs="Calibri" w:eastAsia="Calibri" w:hAnsi="Calibri"/>
        </w:rPr>
      </w:pPr>
      <w:r w:rsidDel="00000000" w:rsidR="00000000" w:rsidRPr="00000000">
        <w:rPr>
          <w:rFonts w:ascii="Calibri" w:cs="Calibri" w:eastAsia="Calibri" w:hAnsi="Calibri"/>
          <w:rtl w:val="0"/>
        </w:rPr>
        <w:t xml:space="preserve">Al acceder a alguna de las opciones del menú ABM se cargará una lista con la información cargada para esa tabla. Junto a cada registró encontrará botones para editar y eliminar información. En la esquina superior derecha encontrará también un botón para cargar nuevos registros.</w:t>
      </w:r>
    </w:p>
    <w:p w:rsidR="00000000" w:rsidDel="00000000" w:rsidP="00000000" w:rsidRDefault="00000000" w:rsidRPr="00000000" w14:paraId="0000006C">
      <w:pPr>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rPr>
        <w:drawing>
          <wp:inline distB="114300" distT="114300" distL="114300" distR="114300">
            <wp:extent cx="5731200" cy="2209800"/>
            <wp:effectExtent b="0" l="0" r="0" t="0"/>
            <wp:docPr id="9"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1"/>
        <w:rPr>
          <w:rFonts w:ascii="Calibri" w:cs="Calibri" w:eastAsia="Calibri" w:hAnsi="Calibri"/>
        </w:rPr>
      </w:pPr>
      <w:bookmarkStart w:colFirst="0" w:colLast="0" w:name="_4yj27rf1gmlo" w:id="20"/>
      <w:bookmarkEnd w:id="20"/>
      <w:r w:rsidDel="00000000" w:rsidR="00000000" w:rsidRPr="00000000">
        <w:rPr>
          <w:rFonts w:ascii="Calibri" w:cs="Calibri" w:eastAsia="Calibri" w:hAnsi="Calibri"/>
          <w:rtl w:val="0"/>
        </w:rPr>
        <w:t xml:space="preserve">7. Usuarios</w:t>
      </w:r>
    </w:p>
    <w:p w:rsidR="00000000" w:rsidDel="00000000" w:rsidP="00000000" w:rsidRDefault="00000000" w:rsidRPr="00000000" w14:paraId="00000070">
      <w:pPr>
        <w:rPr/>
      </w:pPr>
      <w:r w:rsidDel="00000000" w:rsidR="00000000" w:rsidRPr="00000000">
        <w:rPr/>
        <w:drawing>
          <wp:inline distB="114300" distT="114300" distL="114300" distR="114300">
            <wp:extent cx="5731200" cy="2044700"/>
            <wp:effectExtent b="0" l="0" r="0" t="0"/>
            <wp:docPr id="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Fonts w:ascii="Calibri" w:cs="Calibri" w:eastAsia="Calibri" w:hAnsi="Calibri"/>
          <w:rtl w:val="0"/>
        </w:rPr>
        <w:t xml:space="preserve">En el menú desplegable “ABM” se accede al listado de usuarios para este sistema. En esta pantalla, al igual que en los distintos ABM, podemos generar, editar y desactivar usuarios (estas opciones solo están disponibles para administradores y directores). Un usuario administrador podrá eliminar cualquier usuario de cualquier tipo y un director podrá realizar lo mismo excepto con aquellos usuarios de tipo administrador. Un usuario que está desactivado, se puede volver a activar mediante el botón “activar” que reemplazará el antes llamado “desactivar”.</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rPr>
          <w:rFonts w:ascii="Calibri" w:cs="Calibri" w:eastAsia="Calibri" w:hAnsi="Calibri"/>
        </w:rPr>
      </w:pPr>
      <w:bookmarkStart w:colFirst="0" w:colLast="0" w:name="_gp4dj84xlen2" w:id="21"/>
      <w:bookmarkEnd w:id="21"/>
      <w:r w:rsidDel="00000000" w:rsidR="00000000" w:rsidRPr="00000000">
        <w:rPr>
          <w:rFonts w:ascii="Calibri" w:cs="Calibri" w:eastAsia="Calibri" w:hAnsi="Calibri"/>
          <w:rtl w:val="0"/>
        </w:rPr>
        <w:t xml:space="preserve">8. Consideraciones</w:t>
      </w:r>
    </w:p>
    <w:p w:rsidR="00000000" w:rsidDel="00000000" w:rsidP="00000000" w:rsidRDefault="00000000" w:rsidRPr="00000000" w14:paraId="00000075">
      <w:pPr>
        <w:rPr>
          <w:rFonts w:ascii="Calibri" w:cs="Calibri" w:eastAsia="Calibri" w:hAnsi="Calibri"/>
        </w:rPr>
      </w:pPr>
      <w:r w:rsidDel="00000000" w:rsidR="00000000" w:rsidRPr="00000000">
        <w:rPr>
          <w:rFonts w:ascii="Calibri" w:cs="Calibri" w:eastAsia="Calibri" w:hAnsi="Calibri"/>
          <w:rtl w:val="0"/>
        </w:rPr>
        <w:t xml:space="preserve">Algunas consideraciones importantes a tener en cuenta son:</w:t>
      </w:r>
    </w:p>
    <w:p w:rsidR="00000000" w:rsidDel="00000000" w:rsidP="00000000" w:rsidRDefault="00000000" w:rsidRPr="00000000" w14:paraId="00000076">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Para cargar un nuevo </w:t>
      </w:r>
      <w:r w:rsidDel="00000000" w:rsidR="00000000" w:rsidRPr="00000000">
        <w:rPr>
          <w:rFonts w:ascii="Calibri" w:cs="Calibri" w:eastAsia="Calibri" w:hAnsi="Calibri"/>
          <w:b w:val="1"/>
          <w:rtl w:val="0"/>
        </w:rPr>
        <w:t xml:space="preserve">punto de detención</w:t>
      </w:r>
      <w:r w:rsidDel="00000000" w:rsidR="00000000" w:rsidRPr="00000000">
        <w:rPr>
          <w:rFonts w:ascii="Calibri" w:cs="Calibri" w:eastAsia="Calibri" w:hAnsi="Calibri"/>
          <w:rtl w:val="0"/>
        </w:rPr>
        <w:t xml:space="preserve"> primero debe tener cargada la </w:t>
      </w:r>
      <w:r w:rsidDel="00000000" w:rsidR="00000000" w:rsidRPr="00000000">
        <w:rPr>
          <w:rFonts w:ascii="Calibri" w:cs="Calibri" w:eastAsia="Calibri" w:hAnsi="Calibri"/>
          <w:b w:val="1"/>
          <w:rtl w:val="0"/>
        </w:rPr>
        <w:t xml:space="preserve">calle </w:t>
      </w:r>
      <w:r w:rsidDel="00000000" w:rsidR="00000000" w:rsidRPr="00000000">
        <w:rPr>
          <w:rFonts w:ascii="Calibri" w:cs="Calibri" w:eastAsia="Calibri" w:hAnsi="Calibri"/>
          <w:rtl w:val="0"/>
        </w:rPr>
        <w:t xml:space="preserve">a la cual va a asignar el punto de detención.</w:t>
      </w:r>
    </w:p>
    <w:p w:rsidR="00000000" w:rsidDel="00000000" w:rsidP="00000000" w:rsidRDefault="00000000" w:rsidRPr="00000000" w14:paraId="00000077">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 la hora de cargar un nuevo </w:t>
      </w:r>
      <w:r w:rsidDel="00000000" w:rsidR="00000000" w:rsidRPr="00000000">
        <w:rPr>
          <w:rFonts w:ascii="Calibri" w:cs="Calibri" w:eastAsia="Calibri" w:hAnsi="Calibri"/>
          <w:b w:val="1"/>
          <w:rtl w:val="0"/>
        </w:rPr>
        <w:t xml:space="preserve">recorrido</w:t>
      </w:r>
      <w:r w:rsidDel="00000000" w:rsidR="00000000" w:rsidRPr="00000000">
        <w:rPr>
          <w:rFonts w:ascii="Calibri" w:cs="Calibri" w:eastAsia="Calibri" w:hAnsi="Calibri"/>
          <w:rtl w:val="0"/>
        </w:rPr>
        <w:t xml:space="preserve"> es recomendable tener antes cargadas todas las calles que lo van a componer.</w:t>
      </w:r>
    </w:p>
    <w:p w:rsidR="00000000" w:rsidDel="00000000" w:rsidP="00000000" w:rsidRDefault="00000000" w:rsidRPr="00000000" w14:paraId="00000078">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Antes de cargar un </w:t>
      </w:r>
      <w:r w:rsidDel="00000000" w:rsidR="00000000" w:rsidRPr="00000000">
        <w:rPr>
          <w:rFonts w:ascii="Calibri" w:cs="Calibri" w:eastAsia="Calibri" w:hAnsi="Calibri"/>
          <w:b w:val="1"/>
          <w:rtl w:val="0"/>
        </w:rPr>
        <w:t xml:space="preserve">servicio </w:t>
      </w:r>
      <w:r w:rsidDel="00000000" w:rsidR="00000000" w:rsidRPr="00000000">
        <w:rPr>
          <w:rFonts w:ascii="Calibri" w:cs="Calibri" w:eastAsia="Calibri" w:hAnsi="Calibri"/>
          <w:rtl w:val="0"/>
        </w:rPr>
        <w:t xml:space="preserve">nuevo debe cargar la </w:t>
      </w:r>
      <w:r w:rsidDel="00000000" w:rsidR="00000000" w:rsidRPr="00000000">
        <w:rPr>
          <w:rFonts w:ascii="Calibri" w:cs="Calibri" w:eastAsia="Calibri" w:hAnsi="Calibri"/>
          <w:b w:val="1"/>
          <w:rtl w:val="0"/>
        </w:rPr>
        <w:t xml:space="preserve">empresa </w:t>
      </w:r>
      <w:r w:rsidDel="00000000" w:rsidR="00000000" w:rsidRPr="00000000">
        <w:rPr>
          <w:rFonts w:ascii="Calibri" w:cs="Calibri" w:eastAsia="Calibri" w:hAnsi="Calibri"/>
          <w:rtl w:val="0"/>
        </w:rPr>
        <w:t xml:space="preserve">a la cual corresponde ese servicio.</w:t>
      </w:r>
    </w:p>
    <w:p w:rsidR="00000000" w:rsidDel="00000000" w:rsidP="00000000" w:rsidRDefault="00000000" w:rsidRPr="00000000" w14:paraId="00000079">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b w:val="1"/>
          <w:rtl w:val="0"/>
        </w:rPr>
        <w:t xml:space="preserve">No</w:t>
      </w:r>
      <w:r w:rsidDel="00000000" w:rsidR="00000000" w:rsidRPr="00000000">
        <w:rPr>
          <w:rFonts w:ascii="Calibri" w:cs="Calibri" w:eastAsia="Calibri" w:hAnsi="Calibri"/>
          <w:rtl w:val="0"/>
        </w:rPr>
        <w:t xml:space="preserve"> se pueden </w:t>
      </w:r>
      <w:r w:rsidDel="00000000" w:rsidR="00000000" w:rsidRPr="00000000">
        <w:rPr>
          <w:rFonts w:ascii="Calibri" w:cs="Calibri" w:eastAsia="Calibri" w:hAnsi="Calibri"/>
          <w:b w:val="1"/>
          <w:rtl w:val="0"/>
        </w:rPr>
        <w:t xml:space="preserve">repetir</w:t>
      </w:r>
      <w:r w:rsidDel="00000000" w:rsidR="00000000" w:rsidRPr="00000000">
        <w:rPr>
          <w:rFonts w:ascii="Calibri" w:cs="Calibri" w:eastAsia="Calibri" w:hAnsi="Calibri"/>
          <w:rtl w:val="0"/>
        </w:rPr>
        <w:t xml:space="preserve"> combinaciones de </w:t>
      </w:r>
      <w:r w:rsidDel="00000000" w:rsidR="00000000" w:rsidRPr="00000000">
        <w:rPr>
          <w:rFonts w:ascii="Calibri" w:cs="Calibri" w:eastAsia="Calibri" w:hAnsi="Calibri"/>
          <w:b w:val="1"/>
          <w:rtl w:val="0"/>
        </w:rPr>
        <w:t xml:space="preserve">DNI</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b w:val="1"/>
          <w:rtl w:val="0"/>
        </w:rPr>
        <w:t xml:space="preserve">nacionalidad</w:t>
      </w:r>
      <w:r w:rsidDel="00000000" w:rsidR="00000000" w:rsidRPr="00000000">
        <w:rPr>
          <w:rFonts w:ascii="Calibri" w:cs="Calibri" w:eastAsia="Calibri" w:hAnsi="Calibri"/>
          <w:rtl w:val="0"/>
        </w:rPr>
        <w:t xml:space="preserve"> para los choferes. Ejemplo: el chofer John Doe de DNI 12345678 y nacionalidad ARGENTINO y el chofer Juan Pérez de DNI 12345678 pero nacionalidad CHILENO pueden estar cargados a pesar de que sus números de DNI son iguales porque son de distinta nacionalidad, pero si intento cargar al chofer Mario Rossi de nacionalidad ARGENTINO con el mismo dni (12345678) no podré hacerlo porque ya existe un ARGENTINO con este número de DNI.</w:t>
      </w:r>
    </w:p>
    <w:p w:rsidR="00000000" w:rsidDel="00000000" w:rsidP="00000000" w:rsidRDefault="00000000" w:rsidRPr="00000000" w14:paraId="0000007A">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El sistema no permite modificar/eliminar datos que ya estén asignados a permisos generados, incluso si estos permisos fueron anulados. Esto a modo de respetar la historicidad de los mismos.</w:t>
      </w:r>
    </w:p>
    <w:p w:rsidR="00000000" w:rsidDel="00000000" w:rsidP="00000000" w:rsidRDefault="00000000" w:rsidRPr="00000000" w14:paraId="0000007B">
      <w:pPr>
        <w:numPr>
          <w:ilvl w:val="0"/>
          <w:numId w:val="3"/>
        </w:numPr>
        <w:ind w:left="720" w:hanging="360"/>
        <w:rPr>
          <w:rFonts w:ascii="Calibri" w:cs="Calibri" w:eastAsia="Calibri" w:hAnsi="Calibri"/>
          <w:u w:val="none"/>
        </w:rPr>
      </w:pPr>
      <w:r w:rsidDel="00000000" w:rsidR="00000000" w:rsidRPr="00000000">
        <w:rPr>
          <w:rFonts w:ascii="Calibri" w:cs="Calibri" w:eastAsia="Calibri" w:hAnsi="Calibri"/>
          <w:rtl w:val="0"/>
        </w:rPr>
        <w:t xml:space="preserve">Si bien el sistema puede ser utilizado en dispositivos móviles, no está diseñado para este fin, por lo que se recomienda siempre </w:t>
      </w:r>
      <w:r w:rsidDel="00000000" w:rsidR="00000000" w:rsidRPr="00000000">
        <w:rPr>
          <w:rFonts w:ascii="Calibri" w:cs="Calibri" w:eastAsia="Calibri" w:hAnsi="Calibri"/>
          <w:rtl w:val="0"/>
        </w:rPr>
        <w:t xml:space="preserve">utilizarlo en</w:t>
      </w:r>
      <w:r w:rsidDel="00000000" w:rsidR="00000000" w:rsidRPr="00000000">
        <w:rPr>
          <w:rFonts w:ascii="Calibri" w:cs="Calibri" w:eastAsia="Calibri" w:hAnsi="Calibri"/>
          <w:rtl w:val="0"/>
        </w:rPr>
        <w:t xml:space="preserve"> las computadoras habilitadas para tal uso.</w:t>
      </w:r>
      <w:r w:rsidDel="00000000" w:rsidR="00000000" w:rsidRPr="00000000">
        <w:rPr>
          <w:rtl w:val="0"/>
        </w:rPr>
      </w:r>
    </w:p>
    <w:sectPr>
      <w:headerReference r:id="rId16" w:type="default"/>
      <w:headerReference r:id="rId17" w:type="first"/>
      <w:footerReference r:id="rId18" w:type="default"/>
      <w:footerReference r:id="rId1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ind w:left="-630" w:right="-600" w:firstLine="0"/>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ind w:left="-54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GESTIÓN DE PERMISOS DE CIRCULACIÓN - DIRECCIÓN DE SISTEMAS - MSCB</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spacing w:line="240" w:lineRule="auto"/>
      <w:jc w:val="right"/>
      <w:rPr/>
    </w:pPr>
    <w:r w:rsidDel="00000000" w:rsidR="00000000" w:rsidRPr="00000000">
      <w:rPr>
        <w:rtl w:val="0"/>
      </w:rPr>
      <w:tab/>
      <w:tab/>
      <w:tab/>
      <w:tab/>
      <w:tab/>
      <w:tab/>
      <w:tab/>
      <w:tab/>
      <w:tab/>
      <w:t xml:space="preserve">Pág: </w:t>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-180974</wp:posOffset>
          </wp:positionV>
          <wp:extent cx="1366838" cy="499301"/>
          <wp:effectExtent b="0" l="0" r="0" t="0"/>
          <wp:wrapNone/>
          <wp:docPr id="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1366838" cy="499301"/>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1.png"/><Relationship Id="rId14" Type="http://schemas.openxmlformats.org/officeDocument/2006/relationships/image" Target="media/image3.png"/><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6.png"/><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