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DAEEF3" w:themeColor="accent5" w:themeTint="33"/>
  <w:body>
    <w:p w14:paraId="2FD9768A" w14:textId="61982773" w:rsidR="000F260F" w:rsidRPr="008D6308" w:rsidRDefault="000F260F" w:rsidP="000F260F">
      <w:pPr>
        <w:pStyle w:val="BodyText"/>
        <w:jc w:val="center"/>
        <w:rPr>
          <w:b/>
          <w:bCs/>
          <w:color w:val="000000" w:themeColor="text1"/>
          <w:sz w:val="48"/>
          <w:szCs w:val="48"/>
        </w:rPr>
      </w:pPr>
      <w:r w:rsidRPr="008D6308">
        <w:rPr>
          <w:b/>
          <w:bCs/>
          <w:noProof/>
          <w:sz w:val="48"/>
          <w:szCs w:val="48"/>
        </w:rPr>
        <w:drawing>
          <wp:anchor distT="0" distB="0" distL="114300" distR="114300" simplePos="0" relativeHeight="251673088" behindDoc="1" locked="0" layoutInCell="1" allowOverlap="1" wp14:anchorId="707352C9" wp14:editId="575A3846">
            <wp:simplePos x="0" y="0"/>
            <wp:positionH relativeFrom="margin">
              <wp:align>center</wp:align>
            </wp:positionH>
            <wp:positionV relativeFrom="margin">
              <wp:align>top</wp:align>
            </wp:positionV>
            <wp:extent cx="438150" cy="438150"/>
            <wp:effectExtent l="0" t="0" r="0" b="0"/>
            <wp:wrapSquare wrapText="bothSides"/>
            <wp:docPr id="2" name="Graphic 2" descr="Bar graph with upward tren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ar graph with upward trend with solid fill"/>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438150" cy="438150"/>
                    </a:xfrm>
                    <a:prstGeom prst="rect">
                      <a:avLst/>
                    </a:prstGeom>
                  </pic:spPr>
                </pic:pic>
              </a:graphicData>
            </a:graphic>
            <wp14:sizeRelH relativeFrom="margin">
              <wp14:pctWidth>0</wp14:pctWidth>
            </wp14:sizeRelH>
            <wp14:sizeRelV relativeFrom="margin">
              <wp14:pctHeight>0</wp14:pctHeight>
            </wp14:sizeRelV>
          </wp:anchor>
        </w:drawing>
      </w:r>
      <w:r w:rsidR="00903ACB">
        <w:rPr>
          <w:b/>
          <w:bCs/>
          <w:noProof/>
          <w:sz w:val="48"/>
          <w:szCs w:val="48"/>
        </w:rPr>
        <w:pict w14:anchorId="2A4AE920">
          <v:rect id="_x0000_s1042" style="position:absolute;left:0;text-align:left;margin-left:-71.2pt;margin-top:-71.2pt;width:702.05pt;height:896.6pt;z-index:-251645952;mso-position-horizontal-relative:text;mso-position-vertical-relative:text" fillcolor="#101827">
            <v:textbox>
              <w:txbxContent>
                <w:p w14:paraId="4614BCCC" w14:textId="77777777" w:rsidR="001B56F6" w:rsidRDefault="001B56F6"/>
              </w:txbxContent>
            </v:textbox>
          </v:rect>
        </w:pict>
      </w:r>
    </w:p>
    <w:p w14:paraId="7D267FE6" w14:textId="49059E94" w:rsidR="000F260F" w:rsidRPr="008D6308" w:rsidRDefault="00EB5368" w:rsidP="000F260F">
      <w:pPr>
        <w:pStyle w:val="BodyText"/>
        <w:jc w:val="center"/>
        <w:rPr>
          <w:rFonts w:cstheme="majorHAnsi"/>
          <w:b/>
          <w:bCs/>
          <w:color w:val="000000" w:themeColor="text1"/>
          <w:sz w:val="48"/>
          <w:szCs w:val="48"/>
        </w:rPr>
      </w:pPr>
      <w:r w:rsidRPr="008D6308">
        <w:rPr>
          <w:b/>
          <w:bCs/>
          <w:color w:val="000000" w:themeColor="text1"/>
          <w:sz w:val="48"/>
          <w:szCs w:val="48"/>
        </w:rPr>
        <w:t>E</w:t>
      </w:r>
      <w:r w:rsidRPr="008D6308">
        <w:rPr>
          <w:rFonts w:cstheme="majorHAnsi"/>
          <w:b/>
          <w:bCs/>
          <w:color w:val="000000" w:themeColor="text1"/>
          <w:sz w:val="48"/>
          <w:szCs w:val="48"/>
        </w:rPr>
        <w:t>-COMMERCE REVENUE &amp; CUSTOMER INTELLIGENCE</w:t>
      </w:r>
    </w:p>
    <w:p w14:paraId="07FD0F02" w14:textId="56CCB052" w:rsidR="00EB5368" w:rsidRPr="008D6308" w:rsidRDefault="00EB5368" w:rsidP="00EB5368">
      <w:pPr>
        <w:pStyle w:val="BodyText"/>
        <w:jc w:val="center"/>
        <w:rPr>
          <w:color w:val="08B3CA"/>
          <w:sz w:val="40"/>
          <w:szCs w:val="40"/>
        </w:rPr>
      </w:pPr>
      <w:r w:rsidRPr="008D6308">
        <w:rPr>
          <w:color w:val="08B3CA"/>
          <w:sz w:val="40"/>
          <w:szCs w:val="40"/>
        </w:rPr>
        <w:t>A Data Analytics &amp; Business Intelligence Project</w:t>
      </w:r>
    </w:p>
    <w:p w14:paraId="6DB45BE6" w14:textId="30BE32AC" w:rsidR="004854EB" w:rsidRPr="008D6308" w:rsidRDefault="004854EB" w:rsidP="004854EB">
      <w:pPr>
        <w:pStyle w:val="BodyText"/>
        <w:tabs>
          <w:tab w:val="left" w:pos="1410"/>
          <w:tab w:val="left" w:pos="2790"/>
        </w:tabs>
      </w:pPr>
    </w:p>
    <w:p w14:paraId="0719489D" w14:textId="4114FD0C" w:rsidR="005B23AF" w:rsidRPr="008D6308" w:rsidRDefault="00903ACB" w:rsidP="004854EB">
      <w:pPr>
        <w:pStyle w:val="BodyText"/>
        <w:tabs>
          <w:tab w:val="left" w:pos="1410"/>
          <w:tab w:val="left" w:pos="2790"/>
        </w:tabs>
        <w:rPr>
          <w:color w:val="000000" w:themeColor="text1"/>
        </w:rPr>
      </w:pPr>
      <w:r>
        <w:rPr>
          <w:noProof/>
        </w:rPr>
        <w:pict w14:anchorId="708042A4">
          <v:shapetype id="_x0000_t32" coordsize="21600,21600" o:spt="32" o:oned="t" path="m,l21600,21600e" filled="f">
            <v:path arrowok="t" fillok="f" o:connecttype="none"/>
            <o:lock v:ext="edit" shapetype="t"/>
          </v:shapetype>
          <v:shape id="_x0000_s1044" type="#_x0000_t32" style="position:absolute;margin-left:1.9pt;margin-top:14.7pt;width:535.5pt;height:3.5pt;flip:y;z-index:251673600" o:connectortype="straight" strokecolor="#006475" strokeweight="3pt"/>
        </w:pict>
      </w:r>
    </w:p>
    <w:p w14:paraId="70278297" w14:textId="4ED79FA9" w:rsidR="000F260F" w:rsidRPr="008D6308" w:rsidRDefault="000F260F" w:rsidP="005B23AF">
      <w:pPr>
        <w:pStyle w:val="BodyText"/>
        <w:tabs>
          <w:tab w:val="left" w:pos="1410"/>
          <w:tab w:val="left" w:pos="2790"/>
        </w:tabs>
        <w:jc w:val="center"/>
        <w:rPr>
          <w:color w:val="000000" w:themeColor="text1"/>
        </w:rPr>
      </w:pPr>
    </w:p>
    <w:p w14:paraId="7898039C" w14:textId="77777777" w:rsidR="000F260F" w:rsidRPr="008D6308" w:rsidRDefault="000F260F" w:rsidP="005B23AF">
      <w:pPr>
        <w:pStyle w:val="BodyText"/>
        <w:tabs>
          <w:tab w:val="left" w:pos="1410"/>
          <w:tab w:val="left" w:pos="2790"/>
        </w:tabs>
        <w:jc w:val="center"/>
        <w:rPr>
          <w:color w:val="000000" w:themeColor="text1"/>
        </w:rPr>
      </w:pPr>
    </w:p>
    <w:p w14:paraId="3B366AE2" w14:textId="36C9D909" w:rsidR="004854EB" w:rsidRPr="008D6308" w:rsidRDefault="004854EB" w:rsidP="005B23AF">
      <w:pPr>
        <w:pStyle w:val="BodyText"/>
        <w:tabs>
          <w:tab w:val="left" w:pos="1410"/>
          <w:tab w:val="left" w:pos="2790"/>
        </w:tabs>
        <w:jc w:val="center"/>
        <w:rPr>
          <w:b/>
          <w:bCs/>
          <w:color w:val="000000" w:themeColor="text1"/>
          <w:sz w:val="30"/>
          <w:szCs w:val="30"/>
        </w:rPr>
      </w:pPr>
      <w:r w:rsidRPr="008D6308">
        <w:rPr>
          <w:b/>
          <w:bCs/>
          <w:color w:val="000000" w:themeColor="text1"/>
          <w:sz w:val="30"/>
          <w:szCs w:val="30"/>
        </w:rPr>
        <w:t>PROJECT REPORT</w:t>
      </w:r>
    </w:p>
    <w:p w14:paraId="152BA7A5" w14:textId="46CB283A" w:rsidR="005B23AF" w:rsidRPr="008D6308" w:rsidRDefault="005B23AF" w:rsidP="005B23AF">
      <w:pPr>
        <w:pStyle w:val="BodyText"/>
        <w:tabs>
          <w:tab w:val="left" w:pos="1410"/>
          <w:tab w:val="left" w:pos="2790"/>
        </w:tabs>
        <w:jc w:val="center"/>
        <w:rPr>
          <w:color w:val="000000" w:themeColor="text1"/>
        </w:rPr>
      </w:pPr>
    </w:p>
    <w:p w14:paraId="4B056561" w14:textId="77777777" w:rsidR="000F260F" w:rsidRPr="008D6308" w:rsidRDefault="000F260F" w:rsidP="005B23AF">
      <w:pPr>
        <w:pStyle w:val="BodyText"/>
        <w:tabs>
          <w:tab w:val="left" w:pos="1410"/>
          <w:tab w:val="left" w:pos="2790"/>
        </w:tabs>
        <w:jc w:val="center"/>
        <w:rPr>
          <w:color w:val="000000" w:themeColor="text1"/>
        </w:rPr>
      </w:pPr>
    </w:p>
    <w:p w14:paraId="0C8BEA22" w14:textId="77777777" w:rsidR="000F260F" w:rsidRPr="008D6308" w:rsidRDefault="000F260F" w:rsidP="000F260F">
      <w:pPr>
        <w:pStyle w:val="BodyText"/>
        <w:tabs>
          <w:tab w:val="left" w:pos="1410"/>
          <w:tab w:val="left" w:pos="2790"/>
        </w:tabs>
        <w:rPr>
          <w:color w:val="000000" w:themeColor="text1"/>
        </w:rPr>
      </w:pPr>
    </w:p>
    <w:p w14:paraId="50A14CD7" w14:textId="77777777" w:rsidR="000F260F" w:rsidRPr="008D6308" w:rsidRDefault="000F260F" w:rsidP="005B23AF">
      <w:pPr>
        <w:pStyle w:val="BodyText"/>
        <w:tabs>
          <w:tab w:val="left" w:pos="1410"/>
          <w:tab w:val="left" w:pos="2790"/>
        </w:tabs>
        <w:jc w:val="center"/>
        <w:rPr>
          <w:color w:val="000000" w:themeColor="text1"/>
        </w:rPr>
      </w:pPr>
    </w:p>
    <w:p w14:paraId="7AD31740" w14:textId="6EA1CF79" w:rsidR="005B23AF" w:rsidRPr="008D6308" w:rsidRDefault="005B23AF" w:rsidP="005B23AF">
      <w:pPr>
        <w:pStyle w:val="BodyText"/>
        <w:tabs>
          <w:tab w:val="left" w:pos="1410"/>
          <w:tab w:val="left" w:pos="2790"/>
        </w:tabs>
        <w:jc w:val="center"/>
        <w:rPr>
          <w:color w:val="000000" w:themeColor="text1"/>
        </w:rPr>
      </w:pPr>
      <w:r w:rsidRPr="008D6308">
        <w:rPr>
          <w:color w:val="000000" w:themeColor="text1"/>
        </w:rPr>
        <w:t>Prepared by</w:t>
      </w:r>
    </w:p>
    <w:p w14:paraId="4655ED7E" w14:textId="04C758A2" w:rsidR="005B23AF" w:rsidRPr="008D6308" w:rsidRDefault="005B23AF" w:rsidP="005B23AF">
      <w:pPr>
        <w:pStyle w:val="BodyText"/>
        <w:tabs>
          <w:tab w:val="left" w:pos="1410"/>
          <w:tab w:val="left" w:pos="2790"/>
        </w:tabs>
        <w:jc w:val="center"/>
        <w:rPr>
          <w:color w:val="000000" w:themeColor="text1"/>
          <w:sz w:val="40"/>
          <w:szCs w:val="40"/>
        </w:rPr>
      </w:pPr>
      <w:r w:rsidRPr="008D6308">
        <w:rPr>
          <w:color w:val="000000" w:themeColor="text1"/>
          <w:sz w:val="40"/>
          <w:szCs w:val="40"/>
        </w:rPr>
        <w:t>Mukesh Samarit</w:t>
      </w:r>
    </w:p>
    <w:p w14:paraId="4DD19F06" w14:textId="2FFA8783" w:rsidR="005B23AF" w:rsidRPr="008D6308" w:rsidRDefault="005B23AF" w:rsidP="005B23AF">
      <w:pPr>
        <w:pStyle w:val="BodyText"/>
        <w:tabs>
          <w:tab w:val="left" w:pos="1410"/>
          <w:tab w:val="left" w:pos="2790"/>
        </w:tabs>
        <w:jc w:val="center"/>
        <w:rPr>
          <w:color w:val="000000" w:themeColor="text1"/>
        </w:rPr>
      </w:pPr>
      <w:r w:rsidRPr="008D6308">
        <w:rPr>
          <w:color w:val="000000" w:themeColor="text1"/>
        </w:rPr>
        <w:t>Aspiring Data Analyst</w:t>
      </w:r>
    </w:p>
    <w:p w14:paraId="59F533E3" w14:textId="2DF1F1C1" w:rsidR="001B56F6" w:rsidRPr="008D6308" w:rsidRDefault="00903ACB" w:rsidP="004854EB">
      <w:pPr>
        <w:pStyle w:val="BodyText"/>
        <w:tabs>
          <w:tab w:val="left" w:pos="1410"/>
          <w:tab w:val="left" w:pos="2790"/>
        </w:tabs>
        <w:rPr>
          <w:color w:val="000000" w:themeColor="text1"/>
        </w:rPr>
      </w:pPr>
      <w:r>
        <w:rPr>
          <w:noProof/>
          <w:color w:val="000000" w:themeColor="text1"/>
        </w:rPr>
        <w:pict w14:anchorId="684FBF6A">
          <v:roundrect id="_x0000_s1049" style="position:absolute;margin-left:155.25pt;margin-top:5.95pt;width:39.7pt;height:19.85pt;z-index:251674624" arcsize="10923f" filled="f" strokecolor="#67e8f9" strokeweight="1.5pt">
            <v:textbox style="mso-next-textbox:#_x0000_s1049">
              <w:txbxContent>
                <w:p w14:paraId="142D515E" w14:textId="724D4F0D" w:rsidR="001B56F6" w:rsidRPr="001B56F6" w:rsidRDefault="001B56F6" w:rsidP="001B56F6">
                  <w:pPr>
                    <w:jc w:val="center"/>
                    <w:rPr>
                      <w:color w:val="000000" w:themeColor="text1"/>
                      <w:sz w:val="18"/>
                      <w:szCs w:val="18"/>
                    </w:rPr>
                  </w:pPr>
                  <w:r w:rsidRPr="001B56F6">
                    <w:rPr>
                      <w:color w:val="000000" w:themeColor="text1"/>
                      <w:sz w:val="18"/>
                      <w:szCs w:val="18"/>
                    </w:rPr>
                    <w:t>SQL</w:t>
                  </w:r>
                </w:p>
              </w:txbxContent>
            </v:textbox>
          </v:roundrect>
        </w:pict>
      </w:r>
      <w:r>
        <w:rPr>
          <w:noProof/>
          <w:color w:val="000000" w:themeColor="text1"/>
        </w:rPr>
        <w:pict w14:anchorId="684FBF6A">
          <v:roundrect id="_x0000_s1051" style="position:absolute;margin-left:206.95pt;margin-top:5.1pt;width:53.2pt;height:19.8pt;z-index:251676672" arcsize="10923f" filled="f" strokecolor="#67e8f9" strokeweight="1.5pt">
            <v:textbox style="mso-next-textbox:#_x0000_s1051">
              <w:txbxContent>
                <w:p w14:paraId="1E883FBA" w14:textId="4C6C9256" w:rsidR="001B56F6" w:rsidRPr="001B56F6" w:rsidRDefault="001B56F6">
                  <w:pPr>
                    <w:rPr>
                      <w:color w:val="000000" w:themeColor="text1"/>
                      <w:sz w:val="18"/>
                      <w:szCs w:val="18"/>
                    </w:rPr>
                  </w:pPr>
                  <w:r w:rsidRPr="001B56F6">
                    <w:rPr>
                      <w:color w:val="000000" w:themeColor="text1"/>
                      <w:sz w:val="18"/>
                      <w:szCs w:val="18"/>
                    </w:rPr>
                    <w:t>Power BI</w:t>
                  </w:r>
                </w:p>
              </w:txbxContent>
            </v:textbox>
          </v:roundrect>
        </w:pict>
      </w:r>
      <w:r>
        <w:rPr>
          <w:noProof/>
          <w:color w:val="000000" w:themeColor="text1"/>
        </w:rPr>
        <w:pict w14:anchorId="684FBF6A">
          <v:roundrect id="_x0000_s1050" style="position:absolute;margin-left:270.45pt;margin-top:5.1pt;width:50.8pt;height:19.85pt;z-index:251675648" arcsize="10923f" filled="f" strokecolor="#67e8f9" strokeweight="1.5pt">
            <v:textbox style="mso-next-textbox:#_x0000_s1050">
              <w:txbxContent>
                <w:p w14:paraId="1AB6D6B3" w14:textId="5B5B3879" w:rsidR="001B56F6" w:rsidRPr="001B56F6" w:rsidRDefault="001B56F6" w:rsidP="001B56F6">
                  <w:pPr>
                    <w:jc w:val="center"/>
                    <w:rPr>
                      <w:color w:val="000000" w:themeColor="text1"/>
                      <w:sz w:val="18"/>
                      <w:szCs w:val="18"/>
                    </w:rPr>
                  </w:pPr>
                  <w:r w:rsidRPr="001B56F6">
                    <w:rPr>
                      <w:color w:val="000000" w:themeColor="text1"/>
                      <w:sz w:val="18"/>
                      <w:szCs w:val="18"/>
                    </w:rPr>
                    <w:t>Python</w:t>
                  </w:r>
                </w:p>
              </w:txbxContent>
            </v:textbox>
          </v:roundrect>
        </w:pict>
      </w:r>
      <w:r>
        <w:rPr>
          <w:noProof/>
          <w:color w:val="000000" w:themeColor="text1"/>
        </w:rPr>
        <w:pict w14:anchorId="684FBF6A">
          <v:roundrect id="_x0000_s1052" style="position:absolute;margin-left:332.8pt;margin-top:5.1pt;width:41.6pt;height:19.85pt;z-index:251677696" arcsize="10923f" filled="f" strokecolor="#67e8f9" strokeweight="1.5pt">
            <v:textbox style="mso-next-textbox:#_x0000_s1052">
              <w:txbxContent>
                <w:p w14:paraId="045FBBB7" w14:textId="614588BB" w:rsidR="001B56F6" w:rsidRPr="000F260F" w:rsidRDefault="001B56F6">
                  <w:pPr>
                    <w:rPr>
                      <w:color w:val="000000" w:themeColor="text1"/>
                      <w:sz w:val="18"/>
                      <w:szCs w:val="18"/>
                    </w:rPr>
                  </w:pPr>
                  <w:r w:rsidRPr="000F260F">
                    <w:rPr>
                      <w:color w:val="000000" w:themeColor="text1"/>
                      <w:sz w:val="18"/>
                      <w:szCs w:val="18"/>
                    </w:rPr>
                    <w:t>Excel</w:t>
                  </w:r>
                </w:p>
              </w:txbxContent>
            </v:textbox>
          </v:roundrect>
        </w:pict>
      </w:r>
    </w:p>
    <w:p w14:paraId="29E81D57" w14:textId="77777777" w:rsidR="001B56F6" w:rsidRPr="008D6308" w:rsidRDefault="001B56F6" w:rsidP="004854EB">
      <w:pPr>
        <w:pStyle w:val="BodyText"/>
        <w:tabs>
          <w:tab w:val="left" w:pos="1410"/>
          <w:tab w:val="left" w:pos="2790"/>
        </w:tabs>
        <w:rPr>
          <w:color w:val="000000" w:themeColor="text1"/>
        </w:rPr>
      </w:pPr>
    </w:p>
    <w:p w14:paraId="466EC534" w14:textId="77777777" w:rsidR="000F260F" w:rsidRPr="008D6308" w:rsidRDefault="000F260F" w:rsidP="000F260F">
      <w:pPr>
        <w:pStyle w:val="BodyText"/>
        <w:tabs>
          <w:tab w:val="left" w:pos="1410"/>
          <w:tab w:val="left" w:pos="2790"/>
        </w:tabs>
        <w:jc w:val="center"/>
        <w:rPr>
          <w:color w:val="000000" w:themeColor="text1"/>
        </w:rPr>
      </w:pPr>
    </w:p>
    <w:p w14:paraId="0F30F237" w14:textId="77777777" w:rsidR="000F260F" w:rsidRPr="008D6308" w:rsidRDefault="000F260F" w:rsidP="000F260F">
      <w:pPr>
        <w:pStyle w:val="BodyText"/>
        <w:tabs>
          <w:tab w:val="left" w:pos="1410"/>
          <w:tab w:val="left" w:pos="2790"/>
        </w:tabs>
        <w:jc w:val="center"/>
        <w:rPr>
          <w:color w:val="000000" w:themeColor="text1"/>
        </w:rPr>
      </w:pPr>
    </w:p>
    <w:p w14:paraId="76401EC4" w14:textId="229026E5" w:rsidR="000F260F" w:rsidRPr="008D6308" w:rsidRDefault="000F260F" w:rsidP="000F260F">
      <w:pPr>
        <w:pStyle w:val="BodyText"/>
        <w:tabs>
          <w:tab w:val="left" w:pos="1410"/>
          <w:tab w:val="left" w:pos="2790"/>
        </w:tabs>
        <w:jc w:val="center"/>
        <w:rPr>
          <w:color w:val="000000" w:themeColor="text1"/>
          <w:sz w:val="32"/>
          <w:szCs w:val="32"/>
        </w:rPr>
      </w:pPr>
      <w:r w:rsidRPr="008D6308">
        <w:rPr>
          <w:color w:val="000000" w:themeColor="text1"/>
          <w:sz w:val="32"/>
          <w:szCs w:val="32"/>
        </w:rPr>
        <w:t>October 2026</w:t>
      </w:r>
    </w:p>
    <w:p w14:paraId="2B9095BD" w14:textId="14E94901" w:rsidR="004854EB" w:rsidRPr="008D6308" w:rsidRDefault="004854EB" w:rsidP="000F260F">
      <w:pPr>
        <w:pStyle w:val="BodyText"/>
        <w:tabs>
          <w:tab w:val="left" w:pos="3988"/>
        </w:tabs>
      </w:pPr>
    </w:p>
    <w:p w14:paraId="56928F45" w14:textId="70D98C4F" w:rsidR="004854EB" w:rsidRPr="008D6308" w:rsidRDefault="004854EB" w:rsidP="00B4577A">
      <w:pPr>
        <w:pStyle w:val="Author"/>
        <w:spacing w:line="360" w:lineRule="auto"/>
        <w:jc w:val="left"/>
      </w:pPr>
    </w:p>
    <w:p w14:paraId="64E897DA" w14:textId="58B0FC75" w:rsidR="005502B9" w:rsidRPr="008D6308" w:rsidRDefault="005502B9" w:rsidP="005502B9">
      <w:pPr>
        <w:pStyle w:val="BodyText"/>
      </w:pPr>
    </w:p>
    <w:p w14:paraId="18D1ECB2" w14:textId="0CA9FBF4" w:rsidR="005502B9" w:rsidRDefault="005502B9" w:rsidP="005502B9">
      <w:pPr>
        <w:pStyle w:val="BodyText"/>
      </w:pPr>
    </w:p>
    <w:p w14:paraId="703374E9" w14:textId="77777777" w:rsidR="00661EF3" w:rsidRPr="008D6308" w:rsidRDefault="00661EF3" w:rsidP="005502B9">
      <w:pPr>
        <w:pStyle w:val="BodyText"/>
      </w:pPr>
    </w:p>
    <w:p w14:paraId="613A8E5F" w14:textId="77777777" w:rsidR="005502B9" w:rsidRPr="008D6308" w:rsidRDefault="005502B9" w:rsidP="005502B9">
      <w:pPr>
        <w:pStyle w:val="BodyText"/>
      </w:pPr>
    </w:p>
    <w:sdt>
      <w:sdtPr>
        <w:id w:val="-1980290575"/>
        <w:docPartObj>
          <w:docPartGallery w:val="Table of Contents"/>
          <w:docPartUnique/>
        </w:docPartObj>
      </w:sdtPr>
      <w:sdtEndPr>
        <w:rPr>
          <w:b/>
          <w:bCs/>
          <w:noProof/>
        </w:rPr>
      </w:sdtEndPr>
      <w:sdtContent>
        <w:p w14:paraId="4C7E4E84" w14:textId="7C9D98CE" w:rsidR="00596ADE" w:rsidRPr="008D6308" w:rsidRDefault="00596ADE">
          <w:pPr>
            <w:pStyle w:val="Hyperlink"/>
          </w:pPr>
          <w:r w:rsidRPr="008D6308">
            <w:t>Table of Contents</w:t>
          </w:r>
        </w:p>
        <w:p w14:paraId="6D1D0A49" w14:textId="131D4690" w:rsidR="00C17695" w:rsidRDefault="00596ADE">
          <w:pPr>
            <w:pStyle w:val="TOC1"/>
            <w:tabs>
              <w:tab w:val="right" w:leader="dot" w:pos="10790"/>
            </w:tabs>
            <w:rPr>
              <w:rFonts w:eastAsiaTheme="minorEastAsia"/>
              <w:noProof/>
              <w:sz w:val="22"/>
              <w:szCs w:val="20"/>
              <w:lang w:bidi="hi-IN"/>
            </w:rPr>
          </w:pPr>
          <w:r w:rsidRPr="008D6308">
            <w:fldChar w:fldCharType="begin"/>
          </w:r>
          <w:r w:rsidRPr="008D6308">
            <w:instrText xml:space="preserve"> TOC \o "1-3" \h \z \u </w:instrText>
          </w:r>
          <w:r w:rsidRPr="008D6308">
            <w:fldChar w:fldCharType="separate"/>
          </w:r>
          <w:hyperlink w:anchor="_Toc244020293" w:history="1">
            <w:r w:rsidR="00C17695" w:rsidRPr="00602AD3">
              <w:rPr>
                <w:rStyle w:val="Hyperlink"/>
                <w:noProof/>
              </w:rPr>
              <w:t>1. Executive Summary</w:t>
            </w:r>
            <w:r w:rsidR="00C17695">
              <w:rPr>
                <w:noProof/>
                <w:webHidden/>
              </w:rPr>
              <w:tab/>
            </w:r>
            <w:r w:rsidR="00C17695">
              <w:rPr>
                <w:noProof/>
                <w:webHidden/>
              </w:rPr>
              <w:fldChar w:fldCharType="begin"/>
            </w:r>
            <w:r w:rsidR="00C17695">
              <w:rPr>
                <w:noProof/>
                <w:webHidden/>
              </w:rPr>
              <w:instrText xml:space="preserve"> PAGEREF _Toc244020293 \h </w:instrText>
            </w:r>
            <w:r w:rsidR="00C17695">
              <w:rPr>
                <w:noProof/>
                <w:webHidden/>
              </w:rPr>
            </w:r>
            <w:r w:rsidR="00C17695">
              <w:rPr>
                <w:noProof/>
                <w:webHidden/>
              </w:rPr>
              <w:fldChar w:fldCharType="separate"/>
            </w:r>
            <w:r w:rsidR="00C17695">
              <w:rPr>
                <w:noProof/>
                <w:webHidden/>
              </w:rPr>
              <w:t>6</w:t>
            </w:r>
            <w:r w:rsidR="00C17695">
              <w:rPr>
                <w:noProof/>
                <w:webHidden/>
              </w:rPr>
              <w:fldChar w:fldCharType="end"/>
            </w:r>
          </w:hyperlink>
        </w:p>
        <w:p w14:paraId="0E208C6E" w14:textId="65545DBE" w:rsidR="00C17695" w:rsidRDefault="00C17695">
          <w:pPr>
            <w:pStyle w:val="TOC2"/>
            <w:tabs>
              <w:tab w:val="right" w:leader="dot" w:pos="10790"/>
            </w:tabs>
            <w:rPr>
              <w:rFonts w:eastAsiaTheme="minorEastAsia"/>
              <w:noProof/>
              <w:sz w:val="22"/>
              <w:szCs w:val="20"/>
              <w:lang w:bidi="hi-IN"/>
            </w:rPr>
          </w:pPr>
          <w:hyperlink w:anchor="_Toc244020294" w:history="1">
            <w:r w:rsidRPr="00602AD3">
              <w:rPr>
                <w:rStyle w:val="Hyperlink"/>
                <w:noProof/>
              </w:rPr>
              <w:t>1.1 Project Overview</w:t>
            </w:r>
            <w:r>
              <w:rPr>
                <w:noProof/>
                <w:webHidden/>
              </w:rPr>
              <w:tab/>
            </w:r>
            <w:r>
              <w:rPr>
                <w:noProof/>
                <w:webHidden/>
              </w:rPr>
              <w:fldChar w:fldCharType="begin"/>
            </w:r>
            <w:r>
              <w:rPr>
                <w:noProof/>
                <w:webHidden/>
              </w:rPr>
              <w:instrText xml:space="preserve"> PAGEREF _Toc244020294 \h </w:instrText>
            </w:r>
            <w:r>
              <w:rPr>
                <w:noProof/>
                <w:webHidden/>
              </w:rPr>
            </w:r>
            <w:r>
              <w:rPr>
                <w:noProof/>
                <w:webHidden/>
              </w:rPr>
              <w:fldChar w:fldCharType="separate"/>
            </w:r>
            <w:r>
              <w:rPr>
                <w:noProof/>
                <w:webHidden/>
              </w:rPr>
              <w:t>6</w:t>
            </w:r>
            <w:r>
              <w:rPr>
                <w:noProof/>
                <w:webHidden/>
              </w:rPr>
              <w:fldChar w:fldCharType="end"/>
            </w:r>
          </w:hyperlink>
        </w:p>
        <w:p w14:paraId="11B81FD2" w14:textId="5A5ECF9F" w:rsidR="00C17695" w:rsidRDefault="00C17695">
          <w:pPr>
            <w:pStyle w:val="TOC2"/>
            <w:tabs>
              <w:tab w:val="right" w:leader="dot" w:pos="10790"/>
            </w:tabs>
            <w:rPr>
              <w:rFonts w:eastAsiaTheme="minorEastAsia"/>
              <w:noProof/>
              <w:sz w:val="22"/>
              <w:szCs w:val="20"/>
              <w:lang w:bidi="hi-IN"/>
            </w:rPr>
          </w:pPr>
          <w:hyperlink w:anchor="_Toc244020295" w:history="1">
            <w:r w:rsidRPr="00602AD3">
              <w:rPr>
                <w:rStyle w:val="Hyperlink"/>
                <w:noProof/>
              </w:rPr>
              <w:t>1.2 Analytical Approach</w:t>
            </w:r>
            <w:r>
              <w:rPr>
                <w:noProof/>
                <w:webHidden/>
              </w:rPr>
              <w:tab/>
            </w:r>
            <w:r>
              <w:rPr>
                <w:noProof/>
                <w:webHidden/>
              </w:rPr>
              <w:fldChar w:fldCharType="begin"/>
            </w:r>
            <w:r>
              <w:rPr>
                <w:noProof/>
                <w:webHidden/>
              </w:rPr>
              <w:instrText xml:space="preserve"> PAGEREF _Toc244020295 \h </w:instrText>
            </w:r>
            <w:r>
              <w:rPr>
                <w:noProof/>
                <w:webHidden/>
              </w:rPr>
            </w:r>
            <w:r>
              <w:rPr>
                <w:noProof/>
                <w:webHidden/>
              </w:rPr>
              <w:fldChar w:fldCharType="separate"/>
            </w:r>
            <w:r>
              <w:rPr>
                <w:noProof/>
                <w:webHidden/>
              </w:rPr>
              <w:t>6</w:t>
            </w:r>
            <w:r>
              <w:rPr>
                <w:noProof/>
                <w:webHidden/>
              </w:rPr>
              <w:fldChar w:fldCharType="end"/>
            </w:r>
          </w:hyperlink>
        </w:p>
        <w:p w14:paraId="5FA9762E" w14:textId="51451921" w:rsidR="00C17695" w:rsidRDefault="00C17695">
          <w:pPr>
            <w:pStyle w:val="TOC2"/>
            <w:tabs>
              <w:tab w:val="right" w:leader="dot" w:pos="10790"/>
            </w:tabs>
            <w:rPr>
              <w:rFonts w:eastAsiaTheme="minorEastAsia"/>
              <w:noProof/>
              <w:sz w:val="22"/>
              <w:szCs w:val="20"/>
              <w:lang w:bidi="hi-IN"/>
            </w:rPr>
          </w:pPr>
          <w:hyperlink w:anchor="_Toc244020296" w:history="1">
            <w:r w:rsidRPr="00602AD3">
              <w:rPr>
                <w:rStyle w:val="Hyperlink"/>
                <w:noProof/>
              </w:rPr>
              <w:t>1.3 Key Findings</w:t>
            </w:r>
            <w:r>
              <w:rPr>
                <w:noProof/>
                <w:webHidden/>
              </w:rPr>
              <w:tab/>
            </w:r>
            <w:r>
              <w:rPr>
                <w:noProof/>
                <w:webHidden/>
              </w:rPr>
              <w:fldChar w:fldCharType="begin"/>
            </w:r>
            <w:r>
              <w:rPr>
                <w:noProof/>
                <w:webHidden/>
              </w:rPr>
              <w:instrText xml:space="preserve"> PAGEREF _Toc244020296 \h </w:instrText>
            </w:r>
            <w:r>
              <w:rPr>
                <w:noProof/>
                <w:webHidden/>
              </w:rPr>
            </w:r>
            <w:r>
              <w:rPr>
                <w:noProof/>
                <w:webHidden/>
              </w:rPr>
              <w:fldChar w:fldCharType="separate"/>
            </w:r>
            <w:r>
              <w:rPr>
                <w:noProof/>
                <w:webHidden/>
              </w:rPr>
              <w:t>6</w:t>
            </w:r>
            <w:r>
              <w:rPr>
                <w:noProof/>
                <w:webHidden/>
              </w:rPr>
              <w:fldChar w:fldCharType="end"/>
            </w:r>
          </w:hyperlink>
        </w:p>
        <w:p w14:paraId="0327BA13" w14:textId="0EAECB5E" w:rsidR="00C17695" w:rsidRDefault="00C17695">
          <w:pPr>
            <w:pStyle w:val="TOC2"/>
            <w:tabs>
              <w:tab w:val="right" w:leader="dot" w:pos="10790"/>
            </w:tabs>
            <w:rPr>
              <w:rFonts w:eastAsiaTheme="minorEastAsia"/>
              <w:noProof/>
              <w:sz w:val="22"/>
              <w:szCs w:val="20"/>
              <w:lang w:bidi="hi-IN"/>
            </w:rPr>
          </w:pPr>
          <w:hyperlink w:anchor="_Toc244020297" w:history="1">
            <w:r w:rsidRPr="00602AD3">
              <w:rPr>
                <w:rStyle w:val="Hyperlink"/>
                <w:rFonts w:ascii="Cambria" w:hAnsi="Cambria"/>
                <w:noProof/>
              </w:rPr>
              <w:t>1.4 Business Implications</w:t>
            </w:r>
            <w:r>
              <w:rPr>
                <w:noProof/>
                <w:webHidden/>
              </w:rPr>
              <w:tab/>
            </w:r>
            <w:r>
              <w:rPr>
                <w:noProof/>
                <w:webHidden/>
              </w:rPr>
              <w:fldChar w:fldCharType="begin"/>
            </w:r>
            <w:r>
              <w:rPr>
                <w:noProof/>
                <w:webHidden/>
              </w:rPr>
              <w:instrText xml:space="preserve"> PAGEREF _Toc244020297 \h </w:instrText>
            </w:r>
            <w:r>
              <w:rPr>
                <w:noProof/>
                <w:webHidden/>
              </w:rPr>
            </w:r>
            <w:r>
              <w:rPr>
                <w:noProof/>
                <w:webHidden/>
              </w:rPr>
              <w:fldChar w:fldCharType="separate"/>
            </w:r>
            <w:r>
              <w:rPr>
                <w:noProof/>
                <w:webHidden/>
              </w:rPr>
              <w:t>7</w:t>
            </w:r>
            <w:r>
              <w:rPr>
                <w:noProof/>
                <w:webHidden/>
              </w:rPr>
              <w:fldChar w:fldCharType="end"/>
            </w:r>
          </w:hyperlink>
        </w:p>
        <w:p w14:paraId="261A2BF1" w14:textId="74C6DFD2" w:rsidR="00C17695" w:rsidRDefault="00C17695">
          <w:pPr>
            <w:pStyle w:val="TOC2"/>
            <w:tabs>
              <w:tab w:val="right" w:leader="dot" w:pos="10790"/>
            </w:tabs>
            <w:rPr>
              <w:rFonts w:eastAsiaTheme="minorEastAsia"/>
              <w:noProof/>
              <w:sz w:val="22"/>
              <w:szCs w:val="20"/>
              <w:lang w:bidi="hi-IN"/>
            </w:rPr>
          </w:pPr>
          <w:hyperlink w:anchor="_Toc244020298" w:history="1">
            <w:r w:rsidRPr="00602AD3">
              <w:rPr>
                <w:rStyle w:val="Hyperlink"/>
                <w:noProof/>
              </w:rPr>
              <w:t>1.5 Conclusion</w:t>
            </w:r>
            <w:r>
              <w:rPr>
                <w:noProof/>
                <w:webHidden/>
              </w:rPr>
              <w:tab/>
            </w:r>
            <w:r>
              <w:rPr>
                <w:noProof/>
                <w:webHidden/>
              </w:rPr>
              <w:fldChar w:fldCharType="begin"/>
            </w:r>
            <w:r>
              <w:rPr>
                <w:noProof/>
                <w:webHidden/>
              </w:rPr>
              <w:instrText xml:space="preserve"> PAGEREF _Toc244020298 \h </w:instrText>
            </w:r>
            <w:r>
              <w:rPr>
                <w:noProof/>
                <w:webHidden/>
              </w:rPr>
            </w:r>
            <w:r>
              <w:rPr>
                <w:noProof/>
                <w:webHidden/>
              </w:rPr>
              <w:fldChar w:fldCharType="separate"/>
            </w:r>
            <w:r>
              <w:rPr>
                <w:noProof/>
                <w:webHidden/>
              </w:rPr>
              <w:t>7</w:t>
            </w:r>
            <w:r>
              <w:rPr>
                <w:noProof/>
                <w:webHidden/>
              </w:rPr>
              <w:fldChar w:fldCharType="end"/>
            </w:r>
          </w:hyperlink>
        </w:p>
        <w:p w14:paraId="55148981" w14:textId="77BFC3DD" w:rsidR="00C17695" w:rsidRDefault="00C17695">
          <w:pPr>
            <w:pStyle w:val="TOC1"/>
            <w:tabs>
              <w:tab w:val="right" w:leader="dot" w:pos="10790"/>
            </w:tabs>
            <w:rPr>
              <w:rFonts w:eastAsiaTheme="minorEastAsia"/>
              <w:noProof/>
              <w:sz w:val="22"/>
              <w:szCs w:val="20"/>
              <w:lang w:bidi="hi-IN"/>
            </w:rPr>
          </w:pPr>
          <w:hyperlink w:anchor="_Toc244020299" w:history="1">
            <w:r w:rsidRPr="00602AD3">
              <w:rPr>
                <w:rStyle w:val="Hyperlink"/>
                <w:rFonts w:ascii="Cambria" w:hAnsi="Cambria"/>
                <w:noProof/>
              </w:rPr>
              <w:t>2. Project Objectives &amp; Business Questions</w:t>
            </w:r>
            <w:r>
              <w:rPr>
                <w:noProof/>
                <w:webHidden/>
              </w:rPr>
              <w:tab/>
            </w:r>
            <w:r>
              <w:rPr>
                <w:noProof/>
                <w:webHidden/>
              </w:rPr>
              <w:fldChar w:fldCharType="begin"/>
            </w:r>
            <w:r>
              <w:rPr>
                <w:noProof/>
                <w:webHidden/>
              </w:rPr>
              <w:instrText xml:space="preserve"> PAGEREF _Toc244020299 \h </w:instrText>
            </w:r>
            <w:r>
              <w:rPr>
                <w:noProof/>
                <w:webHidden/>
              </w:rPr>
            </w:r>
            <w:r>
              <w:rPr>
                <w:noProof/>
                <w:webHidden/>
              </w:rPr>
              <w:fldChar w:fldCharType="separate"/>
            </w:r>
            <w:r>
              <w:rPr>
                <w:noProof/>
                <w:webHidden/>
              </w:rPr>
              <w:t>8</w:t>
            </w:r>
            <w:r>
              <w:rPr>
                <w:noProof/>
                <w:webHidden/>
              </w:rPr>
              <w:fldChar w:fldCharType="end"/>
            </w:r>
          </w:hyperlink>
        </w:p>
        <w:p w14:paraId="0FEBF940" w14:textId="69D5A2FA" w:rsidR="00C17695" w:rsidRDefault="00C17695">
          <w:pPr>
            <w:pStyle w:val="TOC2"/>
            <w:tabs>
              <w:tab w:val="right" w:leader="dot" w:pos="10790"/>
            </w:tabs>
            <w:rPr>
              <w:rFonts w:eastAsiaTheme="minorEastAsia"/>
              <w:noProof/>
              <w:sz w:val="22"/>
              <w:szCs w:val="20"/>
              <w:lang w:bidi="hi-IN"/>
            </w:rPr>
          </w:pPr>
          <w:hyperlink w:anchor="_Toc244020300" w:history="1">
            <w:r w:rsidRPr="00602AD3">
              <w:rPr>
                <w:rStyle w:val="Hyperlink"/>
                <w:rFonts w:ascii="Cambria" w:hAnsi="Cambria"/>
                <w:noProof/>
              </w:rPr>
              <w:t>2.1 Project Objectives</w:t>
            </w:r>
            <w:r>
              <w:rPr>
                <w:noProof/>
                <w:webHidden/>
              </w:rPr>
              <w:tab/>
            </w:r>
            <w:r>
              <w:rPr>
                <w:noProof/>
                <w:webHidden/>
              </w:rPr>
              <w:fldChar w:fldCharType="begin"/>
            </w:r>
            <w:r>
              <w:rPr>
                <w:noProof/>
                <w:webHidden/>
              </w:rPr>
              <w:instrText xml:space="preserve"> PAGEREF _Toc244020300 \h </w:instrText>
            </w:r>
            <w:r>
              <w:rPr>
                <w:noProof/>
                <w:webHidden/>
              </w:rPr>
            </w:r>
            <w:r>
              <w:rPr>
                <w:noProof/>
                <w:webHidden/>
              </w:rPr>
              <w:fldChar w:fldCharType="separate"/>
            </w:r>
            <w:r>
              <w:rPr>
                <w:noProof/>
                <w:webHidden/>
              </w:rPr>
              <w:t>8</w:t>
            </w:r>
            <w:r>
              <w:rPr>
                <w:noProof/>
                <w:webHidden/>
              </w:rPr>
              <w:fldChar w:fldCharType="end"/>
            </w:r>
          </w:hyperlink>
        </w:p>
        <w:p w14:paraId="6AC5C87D" w14:textId="296BC477" w:rsidR="00C17695" w:rsidRDefault="00C17695">
          <w:pPr>
            <w:pStyle w:val="TOC2"/>
            <w:tabs>
              <w:tab w:val="right" w:leader="dot" w:pos="10790"/>
            </w:tabs>
            <w:rPr>
              <w:rFonts w:eastAsiaTheme="minorEastAsia"/>
              <w:noProof/>
              <w:sz w:val="22"/>
              <w:szCs w:val="20"/>
              <w:lang w:bidi="hi-IN"/>
            </w:rPr>
          </w:pPr>
          <w:hyperlink w:anchor="_Toc244020301" w:history="1">
            <w:r w:rsidRPr="00602AD3">
              <w:rPr>
                <w:rStyle w:val="Hyperlink"/>
                <w:rFonts w:ascii="Cambria" w:hAnsi="Cambria"/>
                <w:noProof/>
              </w:rPr>
              <w:t>2.2 Business Questions</w:t>
            </w:r>
            <w:r>
              <w:rPr>
                <w:noProof/>
                <w:webHidden/>
              </w:rPr>
              <w:tab/>
            </w:r>
            <w:r>
              <w:rPr>
                <w:noProof/>
                <w:webHidden/>
              </w:rPr>
              <w:fldChar w:fldCharType="begin"/>
            </w:r>
            <w:r>
              <w:rPr>
                <w:noProof/>
                <w:webHidden/>
              </w:rPr>
              <w:instrText xml:space="preserve"> PAGEREF _Toc244020301 \h </w:instrText>
            </w:r>
            <w:r>
              <w:rPr>
                <w:noProof/>
                <w:webHidden/>
              </w:rPr>
            </w:r>
            <w:r>
              <w:rPr>
                <w:noProof/>
                <w:webHidden/>
              </w:rPr>
              <w:fldChar w:fldCharType="separate"/>
            </w:r>
            <w:r>
              <w:rPr>
                <w:noProof/>
                <w:webHidden/>
              </w:rPr>
              <w:t>8</w:t>
            </w:r>
            <w:r>
              <w:rPr>
                <w:noProof/>
                <w:webHidden/>
              </w:rPr>
              <w:fldChar w:fldCharType="end"/>
            </w:r>
          </w:hyperlink>
        </w:p>
        <w:p w14:paraId="40A9651C" w14:textId="52947153" w:rsidR="00C17695" w:rsidRDefault="00C17695">
          <w:pPr>
            <w:pStyle w:val="TOC3"/>
            <w:tabs>
              <w:tab w:val="right" w:leader="dot" w:pos="10790"/>
            </w:tabs>
            <w:rPr>
              <w:rFonts w:eastAsiaTheme="minorEastAsia"/>
              <w:noProof/>
              <w:sz w:val="22"/>
              <w:szCs w:val="20"/>
              <w:lang w:bidi="hi-IN"/>
            </w:rPr>
          </w:pPr>
          <w:hyperlink w:anchor="_Toc244020302" w:history="1">
            <w:r w:rsidRPr="00602AD3">
              <w:rPr>
                <w:rStyle w:val="Hyperlink"/>
                <w:noProof/>
              </w:rPr>
              <w:t>A. Revenue and Order Performance</w:t>
            </w:r>
            <w:r>
              <w:rPr>
                <w:noProof/>
                <w:webHidden/>
              </w:rPr>
              <w:tab/>
            </w:r>
            <w:r>
              <w:rPr>
                <w:noProof/>
                <w:webHidden/>
              </w:rPr>
              <w:fldChar w:fldCharType="begin"/>
            </w:r>
            <w:r>
              <w:rPr>
                <w:noProof/>
                <w:webHidden/>
              </w:rPr>
              <w:instrText xml:space="preserve"> PAGEREF _Toc244020302 \h </w:instrText>
            </w:r>
            <w:r>
              <w:rPr>
                <w:noProof/>
                <w:webHidden/>
              </w:rPr>
            </w:r>
            <w:r>
              <w:rPr>
                <w:noProof/>
                <w:webHidden/>
              </w:rPr>
              <w:fldChar w:fldCharType="separate"/>
            </w:r>
            <w:r>
              <w:rPr>
                <w:noProof/>
                <w:webHidden/>
              </w:rPr>
              <w:t>8</w:t>
            </w:r>
            <w:r>
              <w:rPr>
                <w:noProof/>
                <w:webHidden/>
              </w:rPr>
              <w:fldChar w:fldCharType="end"/>
            </w:r>
          </w:hyperlink>
        </w:p>
        <w:p w14:paraId="3D98CD32" w14:textId="73402847" w:rsidR="00C17695" w:rsidRDefault="00C17695">
          <w:pPr>
            <w:pStyle w:val="TOC3"/>
            <w:tabs>
              <w:tab w:val="right" w:leader="dot" w:pos="10790"/>
            </w:tabs>
            <w:rPr>
              <w:rFonts w:eastAsiaTheme="minorEastAsia"/>
              <w:noProof/>
              <w:sz w:val="22"/>
              <w:szCs w:val="20"/>
              <w:lang w:bidi="hi-IN"/>
            </w:rPr>
          </w:pPr>
          <w:hyperlink w:anchor="_Toc244020303" w:history="1">
            <w:r w:rsidRPr="00602AD3">
              <w:rPr>
                <w:rStyle w:val="Hyperlink"/>
                <w:noProof/>
              </w:rPr>
              <w:t>B. Product and Category Performance</w:t>
            </w:r>
            <w:r>
              <w:rPr>
                <w:noProof/>
                <w:webHidden/>
              </w:rPr>
              <w:tab/>
            </w:r>
            <w:r>
              <w:rPr>
                <w:noProof/>
                <w:webHidden/>
              </w:rPr>
              <w:fldChar w:fldCharType="begin"/>
            </w:r>
            <w:r>
              <w:rPr>
                <w:noProof/>
                <w:webHidden/>
              </w:rPr>
              <w:instrText xml:space="preserve"> PAGEREF _Toc244020303 \h </w:instrText>
            </w:r>
            <w:r>
              <w:rPr>
                <w:noProof/>
                <w:webHidden/>
              </w:rPr>
            </w:r>
            <w:r>
              <w:rPr>
                <w:noProof/>
                <w:webHidden/>
              </w:rPr>
              <w:fldChar w:fldCharType="separate"/>
            </w:r>
            <w:r>
              <w:rPr>
                <w:noProof/>
                <w:webHidden/>
              </w:rPr>
              <w:t>9</w:t>
            </w:r>
            <w:r>
              <w:rPr>
                <w:noProof/>
                <w:webHidden/>
              </w:rPr>
              <w:fldChar w:fldCharType="end"/>
            </w:r>
          </w:hyperlink>
        </w:p>
        <w:p w14:paraId="2A04D1D4" w14:textId="2408B3AB" w:rsidR="00C17695" w:rsidRDefault="00C17695">
          <w:pPr>
            <w:pStyle w:val="TOC3"/>
            <w:tabs>
              <w:tab w:val="right" w:leader="dot" w:pos="10790"/>
            </w:tabs>
            <w:rPr>
              <w:rFonts w:eastAsiaTheme="minorEastAsia"/>
              <w:noProof/>
              <w:sz w:val="22"/>
              <w:szCs w:val="20"/>
              <w:lang w:bidi="hi-IN"/>
            </w:rPr>
          </w:pPr>
          <w:hyperlink w:anchor="_Toc244020304" w:history="1">
            <w:r w:rsidRPr="00602AD3">
              <w:rPr>
                <w:rStyle w:val="Hyperlink"/>
                <w:noProof/>
              </w:rPr>
              <w:t>C. Customer Intelligence and Purchasing Behavior</w:t>
            </w:r>
            <w:r>
              <w:rPr>
                <w:noProof/>
                <w:webHidden/>
              </w:rPr>
              <w:tab/>
            </w:r>
            <w:r>
              <w:rPr>
                <w:noProof/>
                <w:webHidden/>
              </w:rPr>
              <w:fldChar w:fldCharType="begin"/>
            </w:r>
            <w:r>
              <w:rPr>
                <w:noProof/>
                <w:webHidden/>
              </w:rPr>
              <w:instrText xml:space="preserve"> PAGEREF _Toc244020304 \h </w:instrText>
            </w:r>
            <w:r>
              <w:rPr>
                <w:noProof/>
                <w:webHidden/>
              </w:rPr>
            </w:r>
            <w:r>
              <w:rPr>
                <w:noProof/>
                <w:webHidden/>
              </w:rPr>
              <w:fldChar w:fldCharType="separate"/>
            </w:r>
            <w:r>
              <w:rPr>
                <w:noProof/>
                <w:webHidden/>
              </w:rPr>
              <w:t>9</w:t>
            </w:r>
            <w:r>
              <w:rPr>
                <w:noProof/>
                <w:webHidden/>
              </w:rPr>
              <w:fldChar w:fldCharType="end"/>
            </w:r>
          </w:hyperlink>
        </w:p>
        <w:p w14:paraId="15F2839E" w14:textId="712BB9E6" w:rsidR="00C17695" w:rsidRDefault="00C17695">
          <w:pPr>
            <w:pStyle w:val="TOC3"/>
            <w:tabs>
              <w:tab w:val="right" w:leader="dot" w:pos="10790"/>
            </w:tabs>
            <w:rPr>
              <w:rFonts w:eastAsiaTheme="minorEastAsia"/>
              <w:noProof/>
              <w:sz w:val="22"/>
              <w:szCs w:val="20"/>
              <w:lang w:bidi="hi-IN"/>
            </w:rPr>
          </w:pPr>
          <w:hyperlink w:anchor="_Toc244020305" w:history="1">
            <w:r w:rsidRPr="00602AD3">
              <w:rPr>
                <w:rStyle w:val="Hyperlink"/>
                <w:noProof/>
              </w:rPr>
              <w:t>D. Delivery Performance</w:t>
            </w:r>
            <w:r>
              <w:rPr>
                <w:noProof/>
                <w:webHidden/>
              </w:rPr>
              <w:tab/>
            </w:r>
            <w:r>
              <w:rPr>
                <w:noProof/>
                <w:webHidden/>
              </w:rPr>
              <w:fldChar w:fldCharType="begin"/>
            </w:r>
            <w:r>
              <w:rPr>
                <w:noProof/>
                <w:webHidden/>
              </w:rPr>
              <w:instrText xml:space="preserve"> PAGEREF _Toc244020305 \h </w:instrText>
            </w:r>
            <w:r>
              <w:rPr>
                <w:noProof/>
                <w:webHidden/>
              </w:rPr>
            </w:r>
            <w:r>
              <w:rPr>
                <w:noProof/>
                <w:webHidden/>
              </w:rPr>
              <w:fldChar w:fldCharType="separate"/>
            </w:r>
            <w:r>
              <w:rPr>
                <w:noProof/>
                <w:webHidden/>
              </w:rPr>
              <w:t>9</w:t>
            </w:r>
            <w:r>
              <w:rPr>
                <w:noProof/>
                <w:webHidden/>
              </w:rPr>
              <w:fldChar w:fldCharType="end"/>
            </w:r>
          </w:hyperlink>
        </w:p>
        <w:p w14:paraId="13AFF076" w14:textId="31125F31" w:rsidR="00C17695" w:rsidRDefault="00C17695">
          <w:pPr>
            <w:pStyle w:val="TOC3"/>
            <w:tabs>
              <w:tab w:val="right" w:leader="dot" w:pos="10790"/>
            </w:tabs>
            <w:rPr>
              <w:rFonts w:eastAsiaTheme="minorEastAsia"/>
              <w:noProof/>
              <w:sz w:val="22"/>
              <w:szCs w:val="20"/>
              <w:lang w:bidi="hi-IN"/>
            </w:rPr>
          </w:pPr>
          <w:hyperlink w:anchor="_Toc244020306" w:history="1">
            <w:r w:rsidRPr="00602AD3">
              <w:rPr>
                <w:rStyle w:val="Hyperlink"/>
                <w:noProof/>
              </w:rPr>
              <w:t>E. Customer Satisfaction and Reviews</w:t>
            </w:r>
            <w:r>
              <w:rPr>
                <w:noProof/>
                <w:webHidden/>
              </w:rPr>
              <w:tab/>
            </w:r>
            <w:r>
              <w:rPr>
                <w:noProof/>
                <w:webHidden/>
              </w:rPr>
              <w:fldChar w:fldCharType="begin"/>
            </w:r>
            <w:r>
              <w:rPr>
                <w:noProof/>
                <w:webHidden/>
              </w:rPr>
              <w:instrText xml:space="preserve"> PAGEREF _Toc244020306 \h </w:instrText>
            </w:r>
            <w:r>
              <w:rPr>
                <w:noProof/>
                <w:webHidden/>
              </w:rPr>
            </w:r>
            <w:r>
              <w:rPr>
                <w:noProof/>
                <w:webHidden/>
              </w:rPr>
              <w:fldChar w:fldCharType="separate"/>
            </w:r>
            <w:r>
              <w:rPr>
                <w:noProof/>
                <w:webHidden/>
              </w:rPr>
              <w:t>9</w:t>
            </w:r>
            <w:r>
              <w:rPr>
                <w:noProof/>
                <w:webHidden/>
              </w:rPr>
              <w:fldChar w:fldCharType="end"/>
            </w:r>
          </w:hyperlink>
        </w:p>
        <w:p w14:paraId="5FA88AD9" w14:textId="655A16E6" w:rsidR="00C17695" w:rsidRDefault="00C17695">
          <w:pPr>
            <w:pStyle w:val="TOC3"/>
            <w:tabs>
              <w:tab w:val="right" w:leader="dot" w:pos="10790"/>
            </w:tabs>
            <w:rPr>
              <w:rFonts w:eastAsiaTheme="minorEastAsia"/>
              <w:noProof/>
              <w:sz w:val="22"/>
              <w:szCs w:val="20"/>
              <w:lang w:bidi="hi-IN"/>
            </w:rPr>
          </w:pPr>
          <w:hyperlink w:anchor="_Toc244020307" w:history="1">
            <w:r w:rsidRPr="00602AD3">
              <w:rPr>
                <w:rStyle w:val="Hyperlink"/>
                <w:noProof/>
              </w:rPr>
              <w:t>F. Seller and Geographic Performance</w:t>
            </w:r>
            <w:r>
              <w:rPr>
                <w:noProof/>
                <w:webHidden/>
              </w:rPr>
              <w:tab/>
            </w:r>
            <w:r>
              <w:rPr>
                <w:noProof/>
                <w:webHidden/>
              </w:rPr>
              <w:fldChar w:fldCharType="begin"/>
            </w:r>
            <w:r>
              <w:rPr>
                <w:noProof/>
                <w:webHidden/>
              </w:rPr>
              <w:instrText xml:space="preserve"> PAGEREF _Toc244020307 \h </w:instrText>
            </w:r>
            <w:r>
              <w:rPr>
                <w:noProof/>
                <w:webHidden/>
              </w:rPr>
            </w:r>
            <w:r>
              <w:rPr>
                <w:noProof/>
                <w:webHidden/>
              </w:rPr>
              <w:fldChar w:fldCharType="separate"/>
            </w:r>
            <w:r>
              <w:rPr>
                <w:noProof/>
                <w:webHidden/>
              </w:rPr>
              <w:t>9</w:t>
            </w:r>
            <w:r>
              <w:rPr>
                <w:noProof/>
                <w:webHidden/>
              </w:rPr>
              <w:fldChar w:fldCharType="end"/>
            </w:r>
          </w:hyperlink>
        </w:p>
        <w:p w14:paraId="5FE39892" w14:textId="06844B3B" w:rsidR="00C17695" w:rsidRDefault="00C17695">
          <w:pPr>
            <w:pStyle w:val="TOC2"/>
            <w:tabs>
              <w:tab w:val="right" w:leader="dot" w:pos="10790"/>
            </w:tabs>
            <w:rPr>
              <w:rFonts w:eastAsiaTheme="minorEastAsia"/>
              <w:noProof/>
              <w:sz w:val="22"/>
              <w:szCs w:val="20"/>
              <w:lang w:bidi="hi-IN"/>
            </w:rPr>
          </w:pPr>
          <w:hyperlink w:anchor="_Toc244020308" w:history="1">
            <w:r w:rsidRPr="00602AD3">
              <w:rPr>
                <w:rStyle w:val="Hyperlink"/>
                <w:noProof/>
              </w:rPr>
              <w:t>2.3 Scope of the Analysis</w:t>
            </w:r>
            <w:r>
              <w:rPr>
                <w:noProof/>
                <w:webHidden/>
              </w:rPr>
              <w:tab/>
            </w:r>
            <w:r>
              <w:rPr>
                <w:noProof/>
                <w:webHidden/>
              </w:rPr>
              <w:fldChar w:fldCharType="begin"/>
            </w:r>
            <w:r>
              <w:rPr>
                <w:noProof/>
                <w:webHidden/>
              </w:rPr>
              <w:instrText xml:space="preserve"> PAGEREF _Toc244020308 \h </w:instrText>
            </w:r>
            <w:r>
              <w:rPr>
                <w:noProof/>
                <w:webHidden/>
              </w:rPr>
            </w:r>
            <w:r>
              <w:rPr>
                <w:noProof/>
                <w:webHidden/>
              </w:rPr>
              <w:fldChar w:fldCharType="separate"/>
            </w:r>
            <w:r>
              <w:rPr>
                <w:noProof/>
                <w:webHidden/>
              </w:rPr>
              <w:t>9</w:t>
            </w:r>
            <w:r>
              <w:rPr>
                <w:noProof/>
                <w:webHidden/>
              </w:rPr>
              <w:fldChar w:fldCharType="end"/>
            </w:r>
          </w:hyperlink>
        </w:p>
        <w:p w14:paraId="39610EE7" w14:textId="62F35EDB" w:rsidR="00C17695" w:rsidRDefault="00C17695">
          <w:pPr>
            <w:pStyle w:val="TOC1"/>
            <w:tabs>
              <w:tab w:val="right" w:leader="dot" w:pos="10790"/>
            </w:tabs>
            <w:rPr>
              <w:rFonts w:eastAsiaTheme="minorEastAsia"/>
              <w:noProof/>
              <w:sz w:val="22"/>
              <w:szCs w:val="20"/>
              <w:lang w:bidi="hi-IN"/>
            </w:rPr>
          </w:pPr>
          <w:hyperlink w:anchor="_Toc244020309" w:history="1">
            <w:r w:rsidRPr="00602AD3">
              <w:rPr>
                <w:rStyle w:val="Hyperlink"/>
                <w:rFonts w:ascii="Cambria" w:hAnsi="Cambria"/>
                <w:noProof/>
              </w:rPr>
              <w:t>3. Dataset Overview</w:t>
            </w:r>
            <w:r>
              <w:rPr>
                <w:noProof/>
                <w:webHidden/>
              </w:rPr>
              <w:tab/>
            </w:r>
            <w:r>
              <w:rPr>
                <w:noProof/>
                <w:webHidden/>
              </w:rPr>
              <w:fldChar w:fldCharType="begin"/>
            </w:r>
            <w:r>
              <w:rPr>
                <w:noProof/>
                <w:webHidden/>
              </w:rPr>
              <w:instrText xml:space="preserve"> PAGEREF _Toc244020309 \h </w:instrText>
            </w:r>
            <w:r>
              <w:rPr>
                <w:noProof/>
                <w:webHidden/>
              </w:rPr>
            </w:r>
            <w:r>
              <w:rPr>
                <w:noProof/>
                <w:webHidden/>
              </w:rPr>
              <w:fldChar w:fldCharType="separate"/>
            </w:r>
            <w:r>
              <w:rPr>
                <w:noProof/>
                <w:webHidden/>
              </w:rPr>
              <w:t>10</w:t>
            </w:r>
            <w:r>
              <w:rPr>
                <w:noProof/>
                <w:webHidden/>
              </w:rPr>
              <w:fldChar w:fldCharType="end"/>
            </w:r>
          </w:hyperlink>
        </w:p>
        <w:p w14:paraId="5B85830A" w14:textId="47022901" w:rsidR="00C17695" w:rsidRDefault="00C17695">
          <w:pPr>
            <w:pStyle w:val="TOC2"/>
            <w:tabs>
              <w:tab w:val="right" w:leader="dot" w:pos="10790"/>
            </w:tabs>
            <w:rPr>
              <w:rFonts w:eastAsiaTheme="minorEastAsia"/>
              <w:noProof/>
              <w:sz w:val="22"/>
              <w:szCs w:val="20"/>
              <w:lang w:bidi="hi-IN"/>
            </w:rPr>
          </w:pPr>
          <w:hyperlink w:anchor="_Toc244020310" w:history="1">
            <w:r w:rsidRPr="00602AD3">
              <w:rPr>
                <w:rStyle w:val="Hyperlink"/>
                <w:rFonts w:ascii="Cambria" w:hAnsi="Cambria"/>
                <w:noProof/>
              </w:rPr>
              <w:t>3.1 Introduction to the Dataset</w:t>
            </w:r>
            <w:r>
              <w:rPr>
                <w:noProof/>
                <w:webHidden/>
              </w:rPr>
              <w:tab/>
            </w:r>
            <w:r>
              <w:rPr>
                <w:noProof/>
                <w:webHidden/>
              </w:rPr>
              <w:fldChar w:fldCharType="begin"/>
            </w:r>
            <w:r>
              <w:rPr>
                <w:noProof/>
                <w:webHidden/>
              </w:rPr>
              <w:instrText xml:space="preserve"> PAGEREF _Toc244020310 \h </w:instrText>
            </w:r>
            <w:r>
              <w:rPr>
                <w:noProof/>
                <w:webHidden/>
              </w:rPr>
            </w:r>
            <w:r>
              <w:rPr>
                <w:noProof/>
                <w:webHidden/>
              </w:rPr>
              <w:fldChar w:fldCharType="separate"/>
            </w:r>
            <w:r>
              <w:rPr>
                <w:noProof/>
                <w:webHidden/>
              </w:rPr>
              <w:t>10</w:t>
            </w:r>
            <w:r>
              <w:rPr>
                <w:noProof/>
                <w:webHidden/>
              </w:rPr>
              <w:fldChar w:fldCharType="end"/>
            </w:r>
          </w:hyperlink>
        </w:p>
        <w:p w14:paraId="2C010FA5" w14:textId="4C20F4EF" w:rsidR="00C17695" w:rsidRDefault="00C17695">
          <w:pPr>
            <w:pStyle w:val="TOC2"/>
            <w:tabs>
              <w:tab w:val="right" w:leader="dot" w:pos="10790"/>
            </w:tabs>
            <w:rPr>
              <w:rFonts w:eastAsiaTheme="minorEastAsia"/>
              <w:noProof/>
              <w:sz w:val="22"/>
              <w:szCs w:val="20"/>
              <w:lang w:bidi="hi-IN"/>
            </w:rPr>
          </w:pPr>
          <w:hyperlink w:anchor="_Toc244020311" w:history="1">
            <w:r w:rsidRPr="00602AD3">
              <w:rPr>
                <w:rStyle w:val="Hyperlink"/>
                <w:noProof/>
              </w:rPr>
              <w:t>3.2 Dataset Source and Historical Coverage</w:t>
            </w:r>
            <w:r>
              <w:rPr>
                <w:noProof/>
                <w:webHidden/>
              </w:rPr>
              <w:tab/>
            </w:r>
            <w:r>
              <w:rPr>
                <w:noProof/>
                <w:webHidden/>
              </w:rPr>
              <w:fldChar w:fldCharType="begin"/>
            </w:r>
            <w:r>
              <w:rPr>
                <w:noProof/>
                <w:webHidden/>
              </w:rPr>
              <w:instrText xml:space="preserve"> PAGEREF _Toc244020311 \h </w:instrText>
            </w:r>
            <w:r>
              <w:rPr>
                <w:noProof/>
                <w:webHidden/>
              </w:rPr>
            </w:r>
            <w:r>
              <w:rPr>
                <w:noProof/>
                <w:webHidden/>
              </w:rPr>
              <w:fldChar w:fldCharType="separate"/>
            </w:r>
            <w:r>
              <w:rPr>
                <w:noProof/>
                <w:webHidden/>
              </w:rPr>
              <w:t>10</w:t>
            </w:r>
            <w:r>
              <w:rPr>
                <w:noProof/>
                <w:webHidden/>
              </w:rPr>
              <w:fldChar w:fldCharType="end"/>
            </w:r>
          </w:hyperlink>
        </w:p>
        <w:p w14:paraId="3FC1EDD4" w14:textId="5BB77A0F" w:rsidR="00C17695" w:rsidRDefault="00C17695">
          <w:pPr>
            <w:pStyle w:val="TOC2"/>
            <w:tabs>
              <w:tab w:val="right" w:leader="dot" w:pos="10790"/>
            </w:tabs>
            <w:rPr>
              <w:rFonts w:eastAsiaTheme="minorEastAsia"/>
              <w:noProof/>
              <w:sz w:val="22"/>
              <w:szCs w:val="20"/>
              <w:lang w:bidi="hi-IN"/>
            </w:rPr>
          </w:pPr>
          <w:hyperlink w:anchor="_Toc244020312" w:history="1">
            <w:r w:rsidRPr="00602AD3">
              <w:rPr>
                <w:rStyle w:val="Hyperlink"/>
                <w:noProof/>
              </w:rPr>
              <w:t>3.3 Dataset Structure and Principal Tables</w:t>
            </w:r>
            <w:r>
              <w:rPr>
                <w:noProof/>
                <w:webHidden/>
              </w:rPr>
              <w:tab/>
            </w:r>
            <w:r>
              <w:rPr>
                <w:noProof/>
                <w:webHidden/>
              </w:rPr>
              <w:fldChar w:fldCharType="begin"/>
            </w:r>
            <w:r>
              <w:rPr>
                <w:noProof/>
                <w:webHidden/>
              </w:rPr>
              <w:instrText xml:space="preserve"> PAGEREF _Toc244020312 \h </w:instrText>
            </w:r>
            <w:r>
              <w:rPr>
                <w:noProof/>
                <w:webHidden/>
              </w:rPr>
            </w:r>
            <w:r>
              <w:rPr>
                <w:noProof/>
                <w:webHidden/>
              </w:rPr>
              <w:fldChar w:fldCharType="separate"/>
            </w:r>
            <w:r>
              <w:rPr>
                <w:noProof/>
                <w:webHidden/>
              </w:rPr>
              <w:t>11</w:t>
            </w:r>
            <w:r>
              <w:rPr>
                <w:noProof/>
                <w:webHidden/>
              </w:rPr>
              <w:fldChar w:fldCharType="end"/>
            </w:r>
          </w:hyperlink>
        </w:p>
        <w:p w14:paraId="0DCDC366" w14:textId="2AA4707B" w:rsidR="00C17695" w:rsidRDefault="00C17695">
          <w:pPr>
            <w:pStyle w:val="TOC2"/>
            <w:tabs>
              <w:tab w:val="right" w:leader="dot" w:pos="10790"/>
            </w:tabs>
            <w:rPr>
              <w:rFonts w:eastAsiaTheme="minorEastAsia"/>
              <w:noProof/>
              <w:sz w:val="22"/>
              <w:szCs w:val="20"/>
              <w:lang w:bidi="hi-IN"/>
            </w:rPr>
          </w:pPr>
          <w:hyperlink w:anchor="_Toc244020313" w:history="1">
            <w:r w:rsidRPr="00602AD3">
              <w:rPr>
                <w:rStyle w:val="Hyperlink"/>
                <w:noProof/>
              </w:rPr>
              <w:t>3.4 Understanding the Business Entities</w:t>
            </w:r>
            <w:r>
              <w:rPr>
                <w:noProof/>
                <w:webHidden/>
              </w:rPr>
              <w:tab/>
            </w:r>
            <w:r>
              <w:rPr>
                <w:noProof/>
                <w:webHidden/>
              </w:rPr>
              <w:fldChar w:fldCharType="begin"/>
            </w:r>
            <w:r>
              <w:rPr>
                <w:noProof/>
                <w:webHidden/>
              </w:rPr>
              <w:instrText xml:space="preserve"> PAGEREF _Toc244020313 \h </w:instrText>
            </w:r>
            <w:r>
              <w:rPr>
                <w:noProof/>
                <w:webHidden/>
              </w:rPr>
            </w:r>
            <w:r>
              <w:rPr>
                <w:noProof/>
                <w:webHidden/>
              </w:rPr>
              <w:fldChar w:fldCharType="separate"/>
            </w:r>
            <w:r>
              <w:rPr>
                <w:noProof/>
                <w:webHidden/>
              </w:rPr>
              <w:t>12</w:t>
            </w:r>
            <w:r>
              <w:rPr>
                <w:noProof/>
                <w:webHidden/>
              </w:rPr>
              <w:fldChar w:fldCharType="end"/>
            </w:r>
          </w:hyperlink>
        </w:p>
        <w:p w14:paraId="29CDCA51" w14:textId="0887860F" w:rsidR="00C17695" w:rsidRDefault="00C17695">
          <w:pPr>
            <w:pStyle w:val="TOC2"/>
            <w:tabs>
              <w:tab w:val="right" w:leader="dot" w:pos="10790"/>
            </w:tabs>
            <w:rPr>
              <w:rFonts w:eastAsiaTheme="minorEastAsia"/>
              <w:noProof/>
              <w:sz w:val="22"/>
              <w:szCs w:val="20"/>
              <w:lang w:bidi="hi-IN"/>
            </w:rPr>
          </w:pPr>
          <w:hyperlink w:anchor="_Toc244020314" w:history="1">
            <w:r w:rsidRPr="00602AD3">
              <w:rPr>
                <w:rStyle w:val="Hyperlink"/>
                <w:noProof/>
              </w:rPr>
              <w:t>3.5 Data Granularity and Relationships</w:t>
            </w:r>
            <w:r>
              <w:rPr>
                <w:noProof/>
                <w:webHidden/>
              </w:rPr>
              <w:tab/>
            </w:r>
            <w:r>
              <w:rPr>
                <w:noProof/>
                <w:webHidden/>
              </w:rPr>
              <w:fldChar w:fldCharType="begin"/>
            </w:r>
            <w:r>
              <w:rPr>
                <w:noProof/>
                <w:webHidden/>
              </w:rPr>
              <w:instrText xml:space="preserve"> PAGEREF _Toc244020314 \h </w:instrText>
            </w:r>
            <w:r>
              <w:rPr>
                <w:noProof/>
                <w:webHidden/>
              </w:rPr>
            </w:r>
            <w:r>
              <w:rPr>
                <w:noProof/>
                <w:webHidden/>
              </w:rPr>
              <w:fldChar w:fldCharType="separate"/>
            </w:r>
            <w:r>
              <w:rPr>
                <w:noProof/>
                <w:webHidden/>
              </w:rPr>
              <w:t>13</w:t>
            </w:r>
            <w:r>
              <w:rPr>
                <w:noProof/>
                <w:webHidden/>
              </w:rPr>
              <w:fldChar w:fldCharType="end"/>
            </w:r>
          </w:hyperlink>
        </w:p>
        <w:p w14:paraId="56D749FC" w14:textId="61AFA378" w:rsidR="00C17695" w:rsidRDefault="00C17695">
          <w:pPr>
            <w:pStyle w:val="TOC2"/>
            <w:tabs>
              <w:tab w:val="right" w:leader="dot" w:pos="10790"/>
            </w:tabs>
            <w:rPr>
              <w:rFonts w:eastAsiaTheme="minorEastAsia"/>
              <w:noProof/>
              <w:sz w:val="22"/>
              <w:szCs w:val="20"/>
              <w:lang w:bidi="hi-IN"/>
            </w:rPr>
          </w:pPr>
          <w:hyperlink w:anchor="_Toc244020315" w:history="1">
            <w:r w:rsidRPr="00602AD3">
              <w:rPr>
                <w:rStyle w:val="Hyperlink"/>
                <w:noProof/>
              </w:rPr>
              <w:t>3.6 Data Quality and Initial Assessment</w:t>
            </w:r>
            <w:r>
              <w:rPr>
                <w:noProof/>
                <w:webHidden/>
              </w:rPr>
              <w:tab/>
            </w:r>
            <w:r>
              <w:rPr>
                <w:noProof/>
                <w:webHidden/>
              </w:rPr>
              <w:fldChar w:fldCharType="begin"/>
            </w:r>
            <w:r>
              <w:rPr>
                <w:noProof/>
                <w:webHidden/>
              </w:rPr>
              <w:instrText xml:space="preserve"> PAGEREF _Toc244020315 \h </w:instrText>
            </w:r>
            <w:r>
              <w:rPr>
                <w:noProof/>
                <w:webHidden/>
              </w:rPr>
            </w:r>
            <w:r>
              <w:rPr>
                <w:noProof/>
                <w:webHidden/>
              </w:rPr>
              <w:fldChar w:fldCharType="separate"/>
            </w:r>
            <w:r>
              <w:rPr>
                <w:noProof/>
                <w:webHidden/>
              </w:rPr>
              <w:t>14</w:t>
            </w:r>
            <w:r>
              <w:rPr>
                <w:noProof/>
                <w:webHidden/>
              </w:rPr>
              <w:fldChar w:fldCharType="end"/>
            </w:r>
          </w:hyperlink>
        </w:p>
        <w:p w14:paraId="1C3E2A1B" w14:textId="054F22F0" w:rsidR="00C17695" w:rsidRDefault="00C17695">
          <w:pPr>
            <w:pStyle w:val="TOC2"/>
            <w:tabs>
              <w:tab w:val="right" w:leader="dot" w:pos="10790"/>
            </w:tabs>
            <w:rPr>
              <w:rFonts w:eastAsiaTheme="minorEastAsia"/>
              <w:noProof/>
              <w:sz w:val="22"/>
              <w:szCs w:val="20"/>
              <w:lang w:bidi="hi-IN"/>
            </w:rPr>
          </w:pPr>
          <w:hyperlink w:anchor="_Toc244020316" w:history="1">
            <w:r w:rsidRPr="00602AD3">
              <w:rPr>
                <w:rStyle w:val="Hyperlink"/>
                <w:noProof/>
              </w:rPr>
              <w:t>3.7 Payment and Order Reconciliation Considerations</w:t>
            </w:r>
            <w:r>
              <w:rPr>
                <w:noProof/>
                <w:webHidden/>
              </w:rPr>
              <w:tab/>
            </w:r>
            <w:r>
              <w:rPr>
                <w:noProof/>
                <w:webHidden/>
              </w:rPr>
              <w:fldChar w:fldCharType="begin"/>
            </w:r>
            <w:r>
              <w:rPr>
                <w:noProof/>
                <w:webHidden/>
              </w:rPr>
              <w:instrText xml:space="preserve"> PAGEREF _Toc244020316 \h </w:instrText>
            </w:r>
            <w:r>
              <w:rPr>
                <w:noProof/>
                <w:webHidden/>
              </w:rPr>
            </w:r>
            <w:r>
              <w:rPr>
                <w:noProof/>
                <w:webHidden/>
              </w:rPr>
              <w:fldChar w:fldCharType="separate"/>
            </w:r>
            <w:r>
              <w:rPr>
                <w:noProof/>
                <w:webHidden/>
              </w:rPr>
              <w:t>14</w:t>
            </w:r>
            <w:r>
              <w:rPr>
                <w:noProof/>
                <w:webHidden/>
              </w:rPr>
              <w:fldChar w:fldCharType="end"/>
            </w:r>
          </w:hyperlink>
        </w:p>
        <w:p w14:paraId="17E21452" w14:textId="2B17D640" w:rsidR="00C17695" w:rsidRDefault="00C17695">
          <w:pPr>
            <w:pStyle w:val="TOC2"/>
            <w:tabs>
              <w:tab w:val="right" w:leader="dot" w:pos="10790"/>
            </w:tabs>
            <w:rPr>
              <w:rFonts w:eastAsiaTheme="minorEastAsia"/>
              <w:noProof/>
              <w:sz w:val="22"/>
              <w:szCs w:val="20"/>
              <w:lang w:bidi="hi-IN"/>
            </w:rPr>
          </w:pPr>
          <w:hyperlink w:anchor="_Toc244020317" w:history="1">
            <w:r w:rsidRPr="00602AD3">
              <w:rPr>
                <w:rStyle w:val="Hyperlink"/>
                <w:noProof/>
              </w:rPr>
              <w:t>3.8 Suitability for Business Intelligence Analysis</w:t>
            </w:r>
            <w:r>
              <w:rPr>
                <w:noProof/>
                <w:webHidden/>
              </w:rPr>
              <w:tab/>
            </w:r>
            <w:r>
              <w:rPr>
                <w:noProof/>
                <w:webHidden/>
              </w:rPr>
              <w:fldChar w:fldCharType="begin"/>
            </w:r>
            <w:r>
              <w:rPr>
                <w:noProof/>
                <w:webHidden/>
              </w:rPr>
              <w:instrText xml:space="preserve"> PAGEREF _Toc244020317 \h </w:instrText>
            </w:r>
            <w:r>
              <w:rPr>
                <w:noProof/>
                <w:webHidden/>
              </w:rPr>
            </w:r>
            <w:r>
              <w:rPr>
                <w:noProof/>
                <w:webHidden/>
              </w:rPr>
              <w:fldChar w:fldCharType="separate"/>
            </w:r>
            <w:r>
              <w:rPr>
                <w:noProof/>
                <w:webHidden/>
              </w:rPr>
              <w:t>15</w:t>
            </w:r>
            <w:r>
              <w:rPr>
                <w:noProof/>
                <w:webHidden/>
              </w:rPr>
              <w:fldChar w:fldCharType="end"/>
            </w:r>
          </w:hyperlink>
        </w:p>
        <w:p w14:paraId="57323E57" w14:textId="5C066151" w:rsidR="00C17695" w:rsidRDefault="00C17695">
          <w:pPr>
            <w:pStyle w:val="TOC2"/>
            <w:tabs>
              <w:tab w:val="right" w:leader="dot" w:pos="10790"/>
            </w:tabs>
            <w:rPr>
              <w:rFonts w:eastAsiaTheme="minorEastAsia"/>
              <w:noProof/>
              <w:sz w:val="22"/>
              <w:szCs w:val="20"/>
              <w:lang w:bidi="hi-IN"/>
            </w:rPr>
          </w:pPr>
          <w:hyperlink w:anchor="_Toc244020318" w:history="1">
            <w:r w:rsidRPr="00602AD3">
              <w:rPr>
                <w:rStyle w:val="Hyperlink"/>
                <w:noProof/>
              </w:rPr>
              <w:t>3.9 Dataset Limitations</w:t>
            </w:r>
            <w:r>
              <w:rPr>
                <w:noProof/>
                <w:webHidden/>
              </w:rPr>
              <w:tab/>
            </w:r>
            <w:r>
              <w:rPr>
                <w:noProof/>
                <w:webHidden/>
              </w:rPr>
              <w:fldChar w:fldCharType="begin"/>
            </w:r>
            <w:r>
              <w:rPr>
                <w:noProof/>
                <w:webHidden/>
              </w:rPr>
              <w:instrText xml:space="preserve"> PAGEREF _Toc244020318 \h </w:instrText>
            </w:r>
            <w:r>
              <w:rPr>
                <w:noProof/>
                <w:webHidden/>
              </w:rPr>
            </w:r>
            <w:r>
              <w:rPr>
                <w:noProof/>
                <w:webHidden/>
              </w:rPr>
              <w:fldChar w:fldCharType="separate"/>
            </w:r>
            <w:r>
              <w:rPr>
                <w:noProof/>
                <w:webHidden/>
              </w:rPr>
              <w:t>15</w:t>
            </w:r>
            <w:r>
              <w:rPr>
                <w:noProof/>
                <w:webHidden/>
              </w:rPr>
              <w:fldChar w:fldCharType="end"/>
            </w:r>
          </w:hyperlink>
        </w:p>
        <w:p w14:paraId="3D8E846B" w14:textId="7F01ACBE" w:rsidR="00C17695" w:rsidRDefault="00C17695">
          <w:pPr>
            <w:pStyle w:val="TOC2"/>
            <w:tabs>
              <w:tab w:val="right" w:leader="dot" w:pos="10790"/>
            </w:tabs>
            <w:rPr>
              <w:rFonts w:eastAsiaTheme="minorEastAsia"/>
              <w:noProof/>
              <w:sz w:val="22"/>
              <w:szCs w:val="20"/>
              <w:lang w:bidi="hi-IN"/>
            </w:rPr>
          </w:pPr>
          <w:hyperlink w:anchor="_Toc244020319" w:history="1">
            <w:r w:rsidRPr="00602AD3">
              <w:rPr>
                <w:rStyle w:val="Hyperlink"/>
                <w:noProof/>
              </w:rPr>
              <w:t>3.10 Summary</w:t>
            </w:r>
            <w:r>
              <w:rPr>
                <w:noProof/>
                <w:webHidden/>
              </w:rPr>
              <w:tab/>
            </w:r>
            <w:r>
              <w:rPr>
                <w:noProof/>
                <w:webHidden/>
              </w:rPr>
              <w:fldChar w:fldCharType="begin"/>
            </w:r>
            <w:r>
              <w:rPr>
                <w:noProof/>
                <w:webHidden/>
              </w:rPr>
              <w:instrText xml:space="preserve"> PAGEREF _Toc244020319 \h </w:instrText>
            </w:r>
            <w:r>
              <w:rPr>
                <w:noProof/>
                <w:webHidden/>
              </w:rPr>
            </w:r>
            <w:r>
              <w:rPr>
                <w:noProof/>
                <w:webHidden/>
              </w:rPr>
              <w:fldChar w:fldCharType="separate"/>
            </w:r>
            <w:r>
              <w:rPr>
                <w:noProof/>
                <w:webHidden/>
              </w:rPr>
              <w:t>16</w:t>
            </w:r>
            <w:r>
              <w:rPr>
                <w:noProof/>
                <w:webHidden/>
              </w:rPr>
              <w:fldChar w:fldCharType="end"/>
            </w:r>
          </w:hyperlink>
        </w:p>
        <w:p w14:paraId="1F7ADD88" w14:textId="6768DAD6" w:rsidR="00C17695" w:rsidRDefault="00C17695">
          <w:pPr>
            <w:pStyle w:val="TOC1"/>
            <w:tabs>
              <w:tab w:val="right" w:leader="dot" w:pos="10790"/>
            </w:tabs>
            <w:rPr>
              <w:rFonts w:eastAsiaTheme="minorEastAsia"/>
              <w:noProof/>
              <w:sz w:val="22"/>
              <w:szCs w:val="20"/>
              <w:lang w:bidi="hi-IN"/>
            </w:rPr>
          </w:pPr>
          <w:hyperlink w:anchor="_Toc244020320" w:history="1">
            <w:r w:rsidRPr="00602AD3">
              <w:rPr>
                <w:rStyle w:val="Hyperlink"/>
                <w:rFonts w:ascii="Cambria" w:hAnsi="Cambria"/>
                <w:noProof/>
              </w:rPr>
              <w:t>4. Tools &amp; Technologies</w:t>
            </w:r>
            <w:r>
              <w:rPr>
                <w:noProof/>
                <w:webHidden/>
              </w:rPr>
              <w:tab/>
            </w:r>
            <w:r>
              <w:rPr>
                <w:noProof/>
                <w:webHidden/>
              </w:rPr>
              <w:fldChar w:fldCharType="begin"/>
            </w:r>
            <w:r>
              <w:rPr>
                <w:noProof/>
                <w:webHidden/>
              </w:rPr>
              <w:instrText xml:space="preserve"> PAGEREF _Toc244020320 \h </w:instrText>
            </w:r>
            <w:r>
              <w:rPr>
                <w:noProof/>
                <w:webHidden/>
              </w:rPr>
            </w:r>
            <w:r>
              <w:rPr>
                <w:noProof/>
                <w:webHidden/>
              </w:rPr>
              <w:fldChar w:fldCharType="separate"/>
            </w:r>
            <w:r>
              <w:rPr>
                <w:noProof/>
                <w:webHidden/>
              </w:rPr>
              <w:t>17</w:t>
            </w:r>
            <w:r>
              <w:rPr>
                <w:noProof/>
                <w:webHidden/>
              </w:rPr>
              <w:fldChar w:fldCharType="end"/>
            </w:r>
          </w:hyperlink>
        </w:p>
        <w:p w14:paraId="47916A05" w14:textId="674ADB66" w:rsidR="00C17695" w:rsidRDefault="00C17695">
          <w:pPr>
            <w:pStyle w:val="TOC2"/>
            <w:tabs>
              <w:tab w:val="right" w:leader="dot" w:pos="10790"/>
            </w:tabs>
            <w:rPr>
              <w:rFonts w:eastAsiaTheme="minorEastAsia"/>
              <w:noProof/>
              <w:sz w:val="22"/>
              <w:szCs w:val="20"/>
              <w:lang w:bidi="hi-IN"/>
            </w:rPr>
          </w:pPr>
          <w:hyperlink w:anchor="_Toc244020321" w:history="1">
            <w:r w:rsidRPr="00602AD3">
              <w:rPr>
                <w:rStyle w:val="Hyperlink"/>
                <w:rFonts w:ascii="Cambria" w:hAnsi="Cambria"/>
                <w:noProof/>
              </w:rPr>
              <w:t>4.1 Introduction</w:t>
            </w:r>
            <w:r>
              <w:rPr>
                <w:noProof/>
                <w:webHidden/>
              </w:rPr>
              <w:tab/>
            </w:r>
            <w:r>
              <w:rPr>
                <w:noProof/>
                <w:webHidden/>
              </w:rPr>
              <w:fldChar w:fldCharType="begin"/>
            </w:r>
            <w:r>
              <w:rPr>
                <w:noProof/>
                <w:webHidden/>
              </w:rPr>
              <w:instrText xml:space="preserve"> PAGEREF _Toc244020321 \h </w:instrText>
            </w:r>
            <w:r>
              <w:rPr>
                <w:noProof/>
                <w:webHidden/>
              </w:rPr>
            </w:r>
            <w:r>
              <w:rPr>
                <w:noProof/>
                <w:webHidden/>
              </w:rPr>
              <w:fldChar w:fldCharType="separate"/>
            </w:r>
            <w:r>
              <w:rPr>
                <w:noProof/>
                <w:webHidden/>
              </w:rPr>
              <w:t>17</w:t>
            </w:r>
            <w:r>
              <w:rPr>
                <w:noProof/>
                <w:webHidden/>
              </w:rPr>
              <w:fldChar w:fldCharType="end"/>
            </w:r>
          </w:hyperlink>
        </w:p>
        <w:p w14:paraId="309D23D3" w14:textId="68F035EC" w:rsidR="00C17695" w:rsidRDefault="00C17695">
          <w:pPr>
            <w:pStyle w:val="TOC2"/>
            <w:tabs>
              <w:tab w:val="right" w:leader="dot" w:pos="10790"/>
            </w:tabs>
            <w:rPr>
              <w:rFonts w:eastAsiaTheme="minorEastAsia"/>
              <w:noProof/>
              <w:sz w:val="22"/>
              <w:szCs w:val="20"/>
              <w:lang w:bidi="hi-IN"/>
            </w:rPr>
          </w:pPr>
          <w:hyperlink w:anchor="_Toc244020322" w:history="1">
            <w:r w:rsidRPr="00602AD3">
              <w:rPr>
                <w:rStyle w:val="Hyperlink"/>
                <w:noProof/>
              </w:rPr>
              <w:t>4.2 Technology Stack Overview</w:t>
            </w:r>
            <w:r>
              <w:rPr>
                <w:noProof/>
                <w:webHidden/>
              </w:rPr>
              <w:tab/>
            </w:r>
            <w:r>
              <w:rPr>
                <w:noProof/>
                <w:webHidden/>
              </w:rPr>
              <w:fldChar w:fldCharType="begin"/>
            </w:r>
            <w:r>
              <w:rPr>
                <w:noProof/>
                <w:webHidden/>
              </w:rPr>
              <w:instrText xml:space="preserve"> PAGEREF _Toc244020322 \h </w:instrText>
            </w:r>
            <w:r>
              <w:rPr>
                <w:noProof/>
                <w:webHidden/>
              </w:rPr>
            </w:r>
            <w:r>
              <w:rPr>
                <w:noProof/>
                <w:webHidden/>
              </w:rPr>
              <w:fldChar w:fldCharType="separate"/>
            </w:r>
            <w:r>
              <w:rPr>
                <w:noProof/>
                <w:webHidden/>
              </w:rPr>
              <w:t>17</w:t>
            </w:r>
            <w:r>
              <w:rPr>
                <w:noProof/>
                <w:webHidden/>
              </w:rPr>
              <w:fldChar w:fldCharType="end"/>
            </w:r>
          </w:hyperlink>
        </w:p>
        <w:p w14:paraId="17741F9C" w14:textId="6F81F7E9" w:rsidR="00C17695" w:rsidRDefault="00C17695">
          <w:pPr>
            <w:pStyle w:val="TOC2"/>
            <w:tabs>
              <w:tab w:val="right" w:leader="dot" w:pos="10790"/>
            </w:tabs>
            <w:rPr>
              <w:rFonts w:eastAsiaTheme="minorEastAsia"/>
              <w:noProof/>
              <w:sz w:val="22"/>
              <w:szCs w:val="20"/>
              <w:lang w:bidi="hi-IN"/>
            </w:rPr>
          </w:pPr>
          <w:hyperlink w:anchor="_Toc244020323" w:history="1">
            <w:r w:rsidRPr="00602AD3">
              <w:rPr>
                <w:rStyle w:val="Hyperlink"/>
                <w:noProof/>
              </w:rPr>
              <w:t>4.3 SQL — Data Querying and Business Analysis</w:t>
            </w:r>
            <w:r>
              <w:rPr>
                <w:noProof/>
                <w:webHidden/>
              </w:rPr>
              <w:tab/>
            </w:r>
            <w:r>
              <w:rPr>
                <w:noProof/>
                <w:webHidden/>
              </w:rPr>
              <w:fldChar w:fldCharType="begin"/>
            </w:r>
            <w:r>
              <w:rPr>
                <w:noProof/>
                <w:webHidden/>
              </w:rPr>
              <w:instrText xml:space="preserve"> PAGEREF _Toc244020323 \h </w:instrText>
            </w:r>
            <w:r>
              <w:rPr>
                <w:noProof/>
                <w:webHidden/>
              </w:rPr>
            </w:r>
            <w:r>
              <w:rPr>
                <w:noProof/>
                <w:webHidden/>
              </w:rPr>
              <w:fldChar w:fldCharType="separate"/>
            </w:r>
            <w:r>
              <w:rPr>
                <w:noProof/>
                <w:webHidden/>
              </w:rPr>
              <w:t>18</w:t>
            </w:r>
            <w:r>
              <w:rPr>
                <w:noProof/>
                <w:webHidden/>
              </w:rPr>
              <w:fldChar w:fldCharType="end"/>
            </w:r>
          </w:hyperlink>
        </w:p>
        <w:p w14:paraId="5CED61DC" w14:textId="5EE2E82B" w:rsidR="00C17695" w:rsidRDefault="00C17695">
          <w:pPr>
            <w:pStyle w:val="TOC2"/>
            <w:tabs>
              <w:tab w:val="right" w:leader="dot" w:pos="10790"/>
            </w:tabs>
            <w:rPr>
              <w:rFonts w:eastAsiaTheme="minorEastAsia"/>
              <w:noProof/>
              <w:sz w:val="22"/>
              <w:szCs w:val="20"/>
              <w:lang w:bidi="hi-IN"/>
            </w:rPr>
          </w:pPr>
          <w:hyperlink w:anchor="_Toc244020324" w:history="1">
            <w:r w:rsidRPr="00602AD3">
              <w:rPr>
                <w:rStyle w:val="Hyperlink"/>
                <w:noProof/>
              </w:rPr>
              <w:t>4.4 MySQL — Relational Database Management</w:t>
            </w:r>
            <w:r>
              <w:rPr>
                <w:noProof/>
                <w:webHidden/>
              </w:rPr>
              <w:tab/>
            </w:r>
            <w:r>
              <w:rPr>
                <w:noProof/>
                <w:webHidden/>
              </w:rPr>
              <w:fldChar w:fldCharType="begin"/>
            </w:r>
            <w:r>
              <w:rPr>
                <w:noProof/>
                <w:webHidden/>
              </w:rPr>
              <w:instrText xml:space="preserve"> PAGEREF _Toc244020324 \h </w:instrText>
            </w:r>
            <w:r>
              <w:rPr>
                <w:noProof/>
                <w:webHidden/>
              </w:rPr>
            </w:r>
            <w:r>
              <w:rPr>
                <w:noProof/>
                <w:webHidden/>
              </w:rPr>
              <w:fldChar w:fldCharType="separate"/>
            </w:r>
            <w:r>
              <w:rPr>
                <w:noProof/>
                <w:webHidden/>
              </w:rPr>
              <w:t>19</w:t>
            </w:r>
            <w:r>
              <w:rPr>
                <w:noProof/>
                <w:webHidden/>
              </w:rPr>
              <w:fldChar w:fldCharType="end"/>
            </w:r>
          </w:hyperlink>
        </w:p>
        <w:p w14:paraId="19D02BFC" w14:textId="6D1477A1" w:rsidR="00C17695" w:rsidRDefault="00C17695">
          <w:pPr>
            <w:pStyle w:val="TOC2"/>
            <w:tabs>
              <w:tab w:val="right" w:leader="dot" w:pos="10790"/>
            </w:tabs>
            <w:rPr>
              <w:rFonts w:eastAsiaTheme="minorEastAsia"/>
              <w:noProof/>
              <w:sz w:val="22"/>
              <w:szCs w:val="20"/>
              <w:lang w:bidi="hi-IN"/>
            </w:rPr>
          </w:pPr>
          <w:hyperlink w:anchor="_Toc244020325" w:history="1">
            <w:r w:rsidRPr="00602AD3">
              <w:rPr>
                <w:rStyle w:val="Hyperlink"/>
                <w:noProof/>
              </w:rPr>
              <w:t>4.5 Python — Data Inspection and Quality Assessment</w:t>
            </w:r>
            <w:r>
              <w:rPr>
                <w:noProof/>
                <w:webHidden/>
              </w:rPr>
              <w:tab/>
            </w:r>
            <w:r>
              <w:rPr>
                <w:noProof/>
                <w:webHidden/>
              </w:rPr>
              <w:fldChar w:fldCharType="begin"/>
            </w:r>
            <w:r>
              <w:rPr>
                <w:noProof/>
                <w:webHidden/>
              </w:rPr>
              <w:instrText xml:space="preserve"> PAGEREF _Toc244020325 \h </w:instrText>
            </w:r>
            <w:r>
              <w:rPr>
                <w:noProof/>
                <w:webHidden/>
              </w:rPr>
            </w:r>
            <w:r>
              <w:rPr>
                <w:noProof/>
                <w:webHidden/>
              </w:rPr>
              <w:fldChar w:fldCharType="separate"/>
            </w:r>
            <w:r>
              <w:rPr>
                <w:noProof/>
                <w:webHidden/>
              </w:rPr>
              <w:t>19</w:t>
            </w:r>
            <w:r>
              <w:rPr>
                <w:noProof/>
                <w:webHidden/>
              </w:rPr>
              <w:fldChar w:fldCharType="end"/>
            </w:r>
          </w:hyperlink>
        </w:p>
        <w:p w14:paraId="62342E13" w14:textId="0305D5D9" w:rsidR="00C17695" w:rsidRDefault="00C17695">
          <w:pPr>
            <w:pStyle w:val="TOC2"/>
            <w:tabs>
              <w:tab w:val="right" w:leader="dot" w:pos="10790"/>
            </w:tabs>
            <w:rPr>
              <w:rFonts w:eastAsiaTheme="minorEastAsia"/>
              <w:noProof/>
              <w:sz w:val="22"/>
              <w:szCs w:val="20"/>
              <w:lang w:bidi="hi-IN"/>
            </w:rPr>
          </w:pPr>
          <w:hyperlink w:anchor="_Toc244020326" w:history="1">
            <w:r w:rsidRPr="00602AD3">
              <w:rPr>
                <w:rStyle w:val="Hyperlink"/>
                <w:noProof/>
              </w:rPr>
              <w:t>4.6 Microsoft Power BI — Business Intelligence and Visualization</w:t>
            </w:r>
            <w:r>
              <w:rPr>
                <w:noProof/>
                <w:webHidden/>
              </w:rPr>
              <w:tab/>
            </w:r>
            <w:r>
              <w:rPr>
                <w:noProof/>
                <w:webHidden/>
              </w:rPr>
              <w:fldChar w:fldCharType="begin"/>
            </w:r>
            <w:r>
              <w:rPr>
                <w:noProof/>
                <w:webHidden/>
              </w:rPr>
              <w:instrText xml:space="preserve"> PAGEREF _Toc244020326 \h </w:instrText>
            </w:r>
            <w:r>
              <w:rPr>
                <w:noProof/>
                <w:webHidden/>
              </w:rPr>
            </w:r>
            <w:r>
              <w:rPr>
                <w:noProof/>
                <w:webHidden/>
              </w:rPr>
              <w:fldChar w:fldCharType="separate"/>
            </w:r>
            <w:r>
              <w:rPr>
                <w:noProof/>
                <w:webHidden/>
              </w:rPr>
              <w:t>20</w:t>
            </w:r>
            <w:r>
              <w:rPr>
                <w:noProof/>
                <w:webHidden/>
              </w:rPr>
              <w:fldChar w:fldCharType="end"/>
            </w:r>
          </w:hyperlink>
        </w:p>
        <w:p w14:paraId="06D86C57" w14:textId="4BA246BE" w:rsidR="00C17695" w:rsidRDefault="00C17695">
          <w:pPr>
            <w:pStyle w:val="TOC2"/>
            <w:tabs>
              <w:tab w:val="right" w:leader="dot" w:pos="10790"/>
            </w:tabs>
            <w:rPr>
              <w:rFonts w:eastAsiaTheme="minorEastAsia"/>
              <w:noProof/>
              <w:sz w:val="22"/>
              <w:szCs w:val="20"/>
              <w:lang w:bidi="hi-IN"/>
            </w:rPr>
          </w:pPr>
          <w:hyperlink w:anchor="_Toc244020327" w:history="1">
            <w:r w:rsidRPr="00602AD3">
              <w:rPr>
                <w:rStyle w:val="Hyperlink"/>
                <w:noProof/>
              </w:rPr>
              <w:t>4.7 CSV — Source Data Format</w:t>
            </w:r>
            <w:r>
              <w:rPr>
                <w:noProof/>
                <w:webHidden/>
              </w:rPr>
              <w:tab/>
            </w:r>
            <w:r>
              <w:rPr>
                <w:noProof/>
                <w:webHidden/>
              </w:rPr>
              <w:fldChar w:fldCharType="begin"/>
            </w:r>
            <w:r>
              <w:rPr>
                <w:noProof/>
                <w:webHidden/>
              </w:rPr>
              <w:instrText xml:space="preserve"> PAGEREF _Toc244020327 \h </w:instrText>
            </w:r>
            <w:r>
              <w:rPr>
                <w:noProof/>
                <w:webHidden/>
              </w:rPr>
            </w:r>
            <w:r>
              <w:rPr>
                <w:noProof/>
                <w:webHidden/>
              </w:rPr>
              <w:fldChar w:fldCharType="separate"/>
            </w:r>
            <w:r>
              <w:rPr>
                <w:noProof/>
                <w:webHidden/>
              </w:rPr>
              <w:t>21</w:t>
            </w:r>
            <w:r>
              <w:rPr>
                <w:noProof/>
                <w:webHidden/>
              </w:rPr>
              <w:fldChar w:fldCharType="end"/>
            </w:r>
          </w:hyperlink>
        </w:p>
        <w:p w14:paraId="37C10C7D" w14:textId="043D3DEE" w:rsidR="00C17695" w:rsidRDefault="00C17695">
          <w:pPr>
            <w:pStyle w:val="TOC2"/>
            <w:tabs>
              <w:tab w:val="right" w:leader="dot" w:pos="10790"/>
            </w:tabs>
            <w:rPr>
              <w:rFonts w:eastAsiaTheme="minorEastAsia"/>
              <w:noProof/>
              <w:sz w:val="22"/>
              <w:szCs w:val="20"/>
              <w:lang w:bidi="hi-IN"/>
            </w:rPr>
          </w:pPr>
          <w:hyperlink w:anchor="_Toc244020328" w:history="1">
            <w:r w:rsidRPr="00602AD3">
              <w:rPr>
                <w:rStyle w:val="Hyperlink"/>
                <w:noProof/>
              </w:rPr>
              <w:t>4.8 Microsoft Excel — Supporting Analysis</w:t>
            </w:r>
            <w:r>
              <w:rPr>
                <w:noProof/>
                <w:webHidden/>
              </w:rPr>
              <w:tab/>
            </w:r>
            <w:r>
              <w:rPr>
                <w:noProof/>
                <w:webHidden/>
              </w:rPr>
              <w:fldChar w:fldCharType="begin"/>
            </w:r>
            <w:r>
              <w:rPr>
                <w:noProof/>
                <w:webHidden/>
              </w:rPr>
              <w:instrText xml:space="preserve"> PAGEREF _Toc244020328 \h </w:instrText>
            </w:r>
            <w:r>
              <w:rPr>
                <w:noProof/>
                <w:webHidden/>
              </w:rPr>
            </w:r>
            <w:r>
              <w:rPr>
                <w:noProof/>
                <w:webHidden/>
              </w:rPr>
              <w:fldChar w:fldCharType="separate"/>
            </w:r>
            <w:r>
              <w:rPr>
                <w:noProof/>
                <w:webHidden/>
              </w:rPr>
              <w:t>21</w:t>
            </w:r>
            <w:r>
              <w:rPr>
                <w:noProof/>
                <w:webHidden/>
              </w:rPr>
              <w:fldChar w:fldCharType="end"/>
            </w:r>
          </w:hyperlink>
        </w:p>
        <w:p w14:paraId="0408EACF" w14:textId="3452D205" w:rsidR="00C17695" w:rsidRDefault="00C17695">
          <w:pPr>
            <w:pStyle w:val="TOC2"/>
            <w:tabs>
              <w:tab w:val="right" w:leader="dot" w:pos="10790"/>
            </w:tabs>
            <w:rPr>
              <w:rFonts w:eastAsiaTheme="minorEastAsia"/>
              <w:noProof/>
              <w:sz w:val="22"/>
              <w:szCs w:val="20"/>
              <w:lang w:bidi="hi-IN"/>
            </w:rPr>
          </w:pPr>
          <w:hyperlink w:anchor="_Toc244020329" w:history="1">
            <w:r w:rsidRPr="00602AD3">
              <w:rPr>
                <w:rStyle w:val="Hyperlink"/>
                <w:noProof/>
              </w:rPr>
              <w:t>4.9 Integrated Analytical Workflow</w:t>
            </w:r>
            <w:r>
              <w:rPr>
                <w:noProof/>
                <w:webHidden/>
              </w:rPr>
              <w:tab/>
            </w:r>
            <w:r>
              <w:rPr>
                <w:noProof/>
                <w:webHidden/>
              </w:rPr>
              <w:fldChar w:fldCharType="begin"/>
            </w:r>
            <w:r>
              <w:rPr>
                <w:noProof/>
                <w:webHidden/>
              </w:rPr>
              <w:instrText xml:space="preserve"> PAGEREF _Toc244020329 \h </w:instrText>
            </w:r>
            <w:r>
              <w:rPr>
                <w:noProof/>
                <w:webHidden/>
              </w:rPr>
            </w:r>
            <w:r>
              <w:rPr>
                <w:noProof/>
                <w:webHidden/>
              </w:rPr>
              <w:fldChar w:fldCharType="separate"/>
            </w:r>
            <w:r>
              <w:rPr>
                <w:noProof/>
                <w:webHidden/>
              </w:rPr>
              <w:t>22</w:t>
            </w:r>
            <w:r>
              <w:rPr>
                <w:noProof/>
                <w:webHidden/>
              </w:rPr>
              <w:fldChar w:fldCharType="end"/>
            </w:r>
          </w:hyperlink>
        </w:p>
        <w:p w14:paraId="6524C10B" w14:textId="594293B5" w:rsidR="00C17695" w:rsidRDefault="00C17695">
          <w:pPr>
            <w:pStyle w:val="TOC2"/>
            <w:tabs>
              <w:tab w:val="right" w:leader="dot" w:pos="10790"/>
            </w:tabs>
            <w:rPr>
              <w:rFonts w:eastAsiaTheme="minorEastAsia"/>
              <w:noProof/>
              <w:sz w:val="22"/>
              <w:szCs w:val="20"/>
              <w:lang w:bidi="hi-IN"/>
            </w:rPr>
          </w:pPr>
          <w:hyperlink w:anchor="_Toc244020330" w:history="1">
            <w:r w:rsidRPr="00602AD3">
              <w:rPr>
                <w:rStyle w:val="Hyperlink"/>
                <w:noProof/>
              </w:rPr>
              <w:t>4.10 Rationale for the Technology Selection</w:t>
            </w:r>
            <w:r>
              <w:rPr>
                <w:noProof/>
                <w:webHidden/>
              </w:rPr>
              <w:tab/>
            </w:r>
            <w:r>
              <w:rPr>
                <w:noProof/>
                <w:webHidden/>
              </w:rPr>
              <w:fldChar w:fldCharType="begin"/>
            </w:r>
            <w:r>
              <w:rPr>
                <w:noProof/>
                <w:webHidden/>
              </w:rPr>
              <w:instrText xml:space="preserve"> PAGEREF _Toc244020330 \h </w:instrText>
            </w:r>
            <w:r>
              <w:rPr>
                <w:noProof/>
                <w:webHidden/>
              </w:rPr>
            </w:r>
            <w:r>
              <w:rPr>
                <w:noProof/>
                <w:webHidden/>
              </w:rPr>
              <w:fldChar w:fldCharType="separate"/>
            </w:r>
            <w:r>
              <w:rPr>
                <w:noProof/>
                <w:webHidden/>
              </w:rPr>
              <w:t>22</w:t>
            </w:r>
            <w:r>
              <w:rPr>
                <w:noProof/>
                <w:webHidden/>
              </w:rPr>
              <w:fldChar w:fldCharType="end"/>
            </w:r>
          </w:hyperlink>
        </w:p>
        <w:p w14:paraId="4E0EA587" w14:textId="4FE73ED7" w:rsidR="00C17695" w:rsidRDefault="00C17695">
          <w:pPr>
            <w:pStyle w:val="TOC2"/>
            <w:tabs>
              <w:tab w:val="right" w:leader="dot" w:pos="10790"/>
            </w:tabs>
            <w:rPr>
              <w:rFonts w:eastAsiaTheme="minorEastAsia"/>
              <w:noProof/>
              <w:sz w:val="22"/>
              <w:szCs w:val="20"/>
              <w:lang w:bidi="hi-IN"/>
            </w:rPr>
          </w:pPr>
          <w:hyperlink w:anchor="_Toc244020331" w:history="1">
            <w:r w:rsidRPr="00602AD3">
              <w:rPr>
                <w:rStyle w:val="Hyperlink"/>
                <w:noProof/>
              </w:rPr>
              <w:t>4.11 Summary</w:t>
            </w:r>
            <w:r>
              <w:rPr>
                <w:noProof/>
                <w:webHidden/>
              </w:rPr>
              <w:tab/>
            </w:r>
            <w:r>
              <w:rPr>
                <w:noProof/>
                <w:webHidden/>
              </w:rPr>
              <w:fldChar w:fldCharType="begin"/>
            </w:r>
            <w:r>
              <w:rPr>
                <w:noProof/>
                <w:webHidden/>
              </w:rPr>
              <w:instrText xml:space="preserve"> PAGEREF _Toc244020331 \h </w:instrText>
            </w:r>
            <w:r>
              <w:rPr>
                <w:noProof/>
                <w:webHidden/>
              </w:rPr>
            </w:r>
            <w:r>
              <w:rPr>
                <w:noProof/>
                <w:webHidden/>
              </w:rPr>
              <w:fldChar w:fldCharType="separate"/>
            </w:r>
            <w:r>
              <w:rPr>
                <w:noProof/>
                <w:webHidden/>
              </w:rPr>
              <w:t>23</w:t>
            </w:r>
            <w:r>
              <w:rPr>
                <w:noProof/>
                <w:webHidden/>
              </w:rPr>
              <w:fldChar w:fldCharType="end"/>
            </w:r>
          </w:hyperlink>
        </w:p>
        <w:p w14:paraId="22F1006A" w14:textId="6204753D" w:rsidR="00C17695" w:rsidRDefault="00C17695">
          <w:pPr>
            <w:pStyle w:val="TOC1"/>
            <w:tabs>
              <w:tab w:val="right" w:leader="dot" w:pos="10790"/>
            </w:tabs>
            <w:rPr>
              <w:rFonts w:eastAsiaTheme="minorEastAsia"/>
              <w:noProof/>
              <w:sz w:val="22"/>
              <w:szCs w:val="20"/>
              <w:lang w:bidi="hi-IN"/>
            </w:rPr>
          </w:pPr>
          <w:hyperlink w:anchor="_Toc244020332" w:history="1">
            <w:r w:rsidRPr="00602AD3">
              <w:rPr>
                <w:rStyle w:val="Hyperlink"/>
                <w:rFonts w:ascii="Cambria" w:hAnsi="Cambria"/>
                <w:noProof/>
              </w:rPr>
              <w:t>5. Data Preparation &amp; Quality Checks</w:t>
            </w:r>
            <w:r>
              <w:rPr>
                <w:noProof/>
                <w:webHidden/>
              </w:rPr>
              <w:tab/>
            </w:r>
            <w:r>
              <w:rPr>
                <w:noProof/>
                <w:webHidden/>
              </w:rPr>
              <w:fldChar w:fldCharType="begin"/>
            </w:r>
            <w:r>
              <w:rPr>
                <w:noProof/>
                <w:webHidden/>
              </w:rPr>
              <w:instrText xml:space="preserve"> PAGEREF _Toc244020332 \h </w:instrText>
            </w:r>
            <w:r>
              <w:rPr>
                <w:noProof/>
                <w:webHidden/>
              </w:rPr>
            </w:r>
            <w:r>
              <w:rPr>
                <w:noProof/>
                <w:webHidden/>
              </w:rPr>
              <w:fldChar w:fldCharType="separate"/>
            </w:r>
            <w:r>
              <w:rPr>
                <w:noProof/>
                <w:webHidden/>
              </w:rPr>
              <w:t>23</w:t>
            </w:r>
            <w:r>
              <w:rPr>
                <w:noProof/>
                <w:webHidden/>
              </w:rPr>
              <w:fldChar w:fldCharType="end"/>
            </w:r>
          </w:hyperlink>
        </w:p>
        <w:p w14:paraId="12A9AA38" w14:textId="458FBBC5" w:rsidR="00C17695" w:rsidRDefault="00C17695">
          <w:pPr>
            <w:pStyle w:val="TOC2"/>
            <w:tabs>
              <w:tab w:val="right" w:leader="dot" w:pos="10790"/>
            </w:tabs>
            <w:rPr>
              <w:rFonts w:eastAsiaTheme="minorEastAsia"/>
              <w:noProof/>
              <w:sz w:val="22"/>
              <w:szCs w:val="20"/>
              <w:lang w:bidi="hi-IN"/>
            </w:rPr>
          </w:pPr>
          <w:hyperlink w:anchor="_Toc244020333" w:history="1">
            <w:r w:rsidRPr="00602AD3">
              <w:rPr>
                <w:rStyle w:val="Hyperlink"/>
                <w:rFonts w:ascii="Cambria" w:hAnsi="Cambria"/>
                <w:noProof/>
              </w:rPr>
              <w:t>5.1 Introduction</w:t>
            </w:r>
            <w:r>
              <w:rPr>
                <w:noProof/>
                <w:webHidden/>
              </w:rPr>
              <w:tab/>
            </w:r>
            <w:r>
              <w:rPr>
                <w:noProof/>
                <w:webHidden/>
              </w:rPr>
              <w:fldChar w:fldCharType="begin"/>
            </w:r>
            <w:r>
              <w:rPr>
                <w:noProof/>
                <w:webHidden/>
              </w:rPr>
              <w:instrText xml:space="preserve"> PAGEREF _Toc244020333 \h </w:instrText>
            </w:r>
            <w:r>
              <w:rPr>
                <w:noProof/>
                <w:webHidden/>
              </w:rPr>
            </w:r>
            <w:r>
              <w:rPr>
                <w:noProof/>
                <w:webHidden/>
              </w:rPr>
              <w:fldChar w:fldCharType="separate"/>
            </w:r>
            <w:r>
              <w:rPr>
                <w:noProof/>
                <w:webHidden/>
              </w:rPr>
              <w:t>23</w:t>
            </w:r>
            <w:r>
              <w:rPr>
                <w:noProof/>
                <w:webHidden/>
              </w:rPr>
              <w:fldChar w:fldCharType="end"/>
            </w:r>
          </w:hyperlink>
        </w:p>
        <w:p w14:paraId="11F3D34E" w14:textId="01EB8FD2" w:rsidR="00C17695" w:rsidRDefault="00C17695">
          <w:pPr>
            <w:pStyle w:val="TOC2"/>
            <w:tabs>
              <w:tab w:val="right" w:leader="dot" w:pos="10790"/>
            </w:tabs>
            <w:rPr>
              <w:rFonts w:eastAsiaTheme="minorEastAsia"/>
              <w:noProof/>
              <w:sz w:val="22"/>
              <w:szCs w:val="20"/>
              <w:lang w:bidi="hi-IN"/>
            </w:rPr>
          </w:pPr>
          <w:hyperlink w:anchor="_Toc244020334" w:history="1">
            <w:r w:rsidRPr="00602AD3">
              <w:rPr>
                <w:rStyle w:val="Hyperlink"/>
                <w:rFonts w:ascii="Cambria" w:hAnsi="Cambria"/>
                <w:noProof/>
              </w:rPr>
              <w:t>5.2 Data Preparation Workflow</w:t>
            </w:r>
            <w:r>
              <w:rPr>
                <w:noProof/>
                <w:webHidden/>
              </w:rPr>
              <w:tab/>
            </w:r>
            <w:r>
              <w:rPr>
                <w:noProof/>
                <w:webHidden/>
              </w:rPr>
              <w:fldChar w:fldCharType="begin"/>
            </w:r>
            <w:r>
              <w:rPr>
                <w:noProof/>
                <w:webHidden/>
              </w:rPr>
              <w:instrText xml:space="preserve"> PAGEREF _Toc244020334 \h </w:instrText>
            </w:r>
            <w:r>
              <w:rPr>
                <w:noProof/>
                <w:webHidden/>
              </w:rPr>
            </w:r>
            <w:r>
              <w:rPr>
                <w:noProof/>
                <w:webHidden/>
              </w:rPr>
              <w:fldChar w:fldCharType="separate"/>
            </w:r>
            <w:r>
              <w:rPr>
                <w:noProof/>
                <w:webHidden/>
              </w:rPr>
              <w:t>24</w:t>
            </w:r>
            <w:r>
              <w:rPr>
                <w:noProof/>
                <w:webHidden/>
              </w:rPr>
              <w:fldChar w:fldCharType="end"/>
            </w:r>
          </w:hyperlink>
        </w:p>
        <w:p w14:paraId="51FE0A36" w14:textId="258286D8" w:rsidR="00C17695" w:rsidRDefault="00C17695">
          <w:pPr>
            <w:pStyle w:val="TOC2"/>
            <w:tabs>
              <w:tab w:val="right" w:leader="dot" w:pos="10790"/>
            </w:tabs>
            <w:rPr>
              <w:rFonts w:eastAsiaTheme="minorEastAsia"/>
              <w:noProof/>
              <w:sz w:val="22"/>
              <w:szCs w:val="20"/>
              <w:lang w:bidi="hi-IN"/>
            </w:rPr>
          </w:pPr>
          <w:hyperlink w:anchor="_Toc244020335" w:history="1">
            <w:r w:rsidRPr="00602AD3">
              <w:rPr>
                <w:rStyle w:val="Hyperlink"/>
                <w:rFonts w:ascii="Cambria" w:hAnsi="Cambria"/>
                <w:noProof/>
              </w:rPr>
              <w:t>5.3 Initial Dataset Profiling</w:t>
            </w:r>
            <w:r>
              <w:rPr>
                <w:noProof/>
                <w:webHidden/>
              </w:rPr>
              <w:tab/>
            </w:r>
            <w:r>
              <w:rPr>
                <w:noProof/>
                <w:webHidden/>
              </w:rPr>
              <w:fldChar w:fldCharType="begin"/>
            </w:r>
            <w:r>
              <w:rPr>
                <w:noProof/>
                <w:webHidden/>
              </w:rPr>
              <w:instrText xml:space="preserve"> PAGEREF _Toc244020335 \h </w:instrText>
            </w:r>
            <w:r>
              <w:rPr>
                <w:noProof/>
                <w:webHidden/>
              </w:rPr>
            </w:r>
            <w:r>
              <w:rPr>
                <w:noProof/>
                <w:webHidden/>
              </w:rPr>
              <w:fldChar w:fldCharType="separate"/>
            </w:r>
            <w:r>
              <w:rPr>
                <w:noProof/>
                <w:webHidden/>
              </w:rPr>
              <w:t>24</w:t>
            </w:r>
            <w:r>
              <w:rPr>
                <w:noProof/>
                <w:webHidden/>
              </w:rPr>
              <w:fldChar w:fldCharType="end"/>
            </w:r>
          </w:hyperlink>
        </w:p>
        <w:p w14:paraId="19DAA046" w14:textId="770946DD" w:rsidR="00C17695" w:rsidRDefault="00C17695">
          <w:pPr>
            <w:pStyle w:val="TOC2"/>
            <w:tabs>
              <w:tab w:val="right" w:leader="dot" w:pos="10790"/>
            </w:tabs>
            <w:rPr>
              <w:rFonts w:eastAsiaTheme="minorEastAsia"/>
              <w:noProof/>
              <w:sz w:val="22"/>
              <w:szCs w:val="20"/>
              <w:lang w:bidi="hi-IN"/>
            </w:rPr>
          </w:pPr>
          <w:hyperlink w:anchor="_Toc244020336" w:history="1">
            <w:r w:rsidRPr="00602AD3">
              <w:rPr>
                <w:rStyle w:val="Hyperlink"/>
                <w:rFonts w:ascii="Cambria" w:hAnsi="Cambria"/>
                <w:noProof/>
              </w:rPr>
              <w:t>5.4 Missing-Value Assessment</w:t>
            </w:r>
            <w:r>
              <w:rPr>
                <w:noProof/>
                <w:webHidden/>
              </w:rPr>
              <w:tab/>
            </w:r>
            <w:r>
              <w:rPr>
                <w:noProof/>
                <w:webHidden/>
              </w:rPr>
              <w:fldChar w:fldCharType="begin"/>
            </w:r>
            <w:r>
              <w:rPr>
                <w:noProof/>
                <w:webHidden/>
              </w:rPr>
              <w:instrText xml:space="preserve"> PAGEREF _Toc244020336 \h </w:instrText>
            </w:r>
            <w:r>
              <w:rPr>
                <w:noProof/>
                <w:webHidden/>
              </w:rPr>
            </w:r>
            <w:r>
              <w:rPr>
                <w:noProof/>
                <w:webHidden/>
              </w:rPr>
              <w:fldChar w:fldCharType="separate"/>
            </w:r>
            <w:r>
              <w:rPr>
                <w:noProof/>
                <w:webHidden/>
              </w:rPr>
              <w:t>25</w:t>
            </w:r>
            <w:r>
              <w:rPr>
                <w:noProof/>
                <w:webHidden/>
              </w:rPr>
              <w:fldChar w:fldCharType="end"/>
            </w:r>
          </w:hyperlink>
        </w:p>
        <w:p w14:paraId="73434B0F" w14:textId="5DD9F741" w:rsidR="00C17695" w:rsidRDefault="00C17695">
          <w:pPr>
            <w:pStyle w:val="TOC2"/>
            <w:tabs>
              <w:tab w:val="right" w:leader="dot" w:pos="10790"/>
            </w:tabs>
            <w:rPr>
              <w:rFonts w:eastAsiaTheme="minorEastAsia"/>
              <w:noProof/>
              <w:sz w:val="22"/>
              <w:szCs w:val="20"/>
              <w:lang w:bidi="hi-IN"/>
            </w:rPr>
          </w:pPr>
          <w:hyperlink w:anchor="_Toc244020337" w:history="1">
            <w:r w:rsidRPr="00602AD3">
              <w:rPr>
                <w:rStyle w:val="Hyperlink"/>
                <w:rFonts w:ascii="Cambria" w:hAnsi="Cambria"/>
                <w:noProof/>
              </w:rPr>
              <w:t>5.5 Duplicate Detection and Record Uniqueness</w:t>
            </w:r>
            <w:r>
              <w:rPr>
                <w:noProof/>
                <w:webHidden/>
              </w:rPr>
              <w:tab/>
            </w:r>
            <w:r>
              <w:rPr>
                <w:noProof/>
                <w:webHidden/>
              </w:rPr>
              <w:fldChar w:fldCharType="begin"/>
            </w:r>
            <w:r>
              <w:rPr>
                <w:noProof/>
                <w:webHidden/>
              </w:rPr>
              <w:instrText xml:space="preserve"> PAGEREF _Toc244020337 \h </w:instrText>
            </w:r>
            <w:r>
              <w:rPr>
                <w:noProof/>
                <w:webHidden/>
              </w:rPr>
            </w:r>
            <w:r>
              <w:rPr>
                <w:noProof/>
                <w:webHidden/>
              </w:rPr>
              <w:fldChar w:fldCharType="separate"/>
            </w:r>
            <w:r>
              <w:rPr>
                <w:noProof/>
                <w:webHidden/>
              </w:rPr>
              <w:t>26</w:t>
            </w:r>
            <w:r>
              <w:rPr>
                <w:noProof/>
                <w:webHidden/>
              </w:rPr>
              <w:fldChar w:fldCharType="end"/>
            </w:r>
          </w:hyperlink>
        </w:p>
        <w:p w14:paraId="77A3700A" w14:textId="33A50202" w:rsidR="00C17695" w:rsidRDefault="00C17695">
          <w:pPr>
            <w:pStyle w:val="TOC2"/>
            <w:tabs>
              <w:tab w:val="right" w:leader="dot" w:pos="10790"/>
            </w:tabs>
            <w:rPr>
              <w:rFonts w:eastAsiaTheme="minorEastAsia"/>
              <w:noProof/>
              <w:sz w:val="22"/>
              <w:szCs w:val="20"/>
              <w:lang w:bidi="hi-IN"/>
            </w:rPr>
          </w:pPr>
          <w:hyperlink w:anchor="_Toc244020338" w:history="1">
            <w:r w:rsidRPr="00602AD3">
              <w:rPr>
                <w:rStyle w:val="Hyperlink"/>
                <w:rFonts w:ascii="Cambria" w:hAnsi="Cambria"/>
                <w:noProof/>
              </w:rPr>
              <w:t>5.6 Identifier and Relationship Validation</w:t>
            </w:r>
            <w:r>
              <w:rPr>
                <w:noProof/>
                <w:webHidden/>
              </w:rPr>
              <w:tab/>
            </w:r>
            <w:r>
              <w:rPr>
                <w:noProof/>
                <w:webHidden/>
              </w:rPr>
              <w:fldChar w:fldCharType="begin"/>
            </w:r>
            <w:r>
              <w:rPr>
                <w:noProof/>
                <w:webHidden/>
              </w:rPr>
              <w:instrText xml:space="preserve"> PAGEREF _Toc244020338 \h </w:instrText>
            </w:r>
            <w:r>
              <w:rPr>
                <w:noProof/>
                <w:webHidden/>
              </w:rPr>
            </w:r>
            <w:r>
              <w:rPr>
                <w:noProof/>
                <w:webHidden/>
              </w:rPr>
              <w:fldChar w:fldCharType="separate"/>
            </w:r>
            <w:r>
              <w:rPr>
                <w:noProof/>
                <w:webHidden/>
              </w:rPr>
              <w:t>27</w:t>
            </w:r>
            <w:r>
              <w:rPr>
                <w:noProof/>
                <w:webHidden/>
              </w:rPr>
              <w:fldChar w:fldCharType="end"/>
            </w:r>
          </w:hyperlink>
        </w:p>
        <w:p w14:paraId="540E178F" w14:textId="3EF7D376" w:rsidR="00C17695" w:rsidRDefault="00C17695">
          <w:pPr>
            <w:pStyle w:val="TOC2"/>
            <w:tabs>
              <w:tab w:val="right" w:leader="dot" w:pos="10790"/>
            </w:tabs>
            <w:rPr>
              <w:rFonts w:eastAsiaTheme="minorEastAsia"/>
              <w:noProof/>
              <w:sz w:val="22"/>
              <w:szCs w:val="20"/>
              <w:lang w:bidi="hi-IN"/>
            </w:rPr>
          </w:pPr>
          <w:hyperlink w:anchor="_Toc244020339" w:history="1">
            <w:r w:rsidRPr="00602AD3">
              <w:rPr>
                <w:rStyle w:val="Hyperlink"/>
                <w:rFonts w:ascii="Cambria" w:hAnsi="Cambria"/>
                <w:noProof/>
              </w:rPr>
              <w:t>5.7 Data Granularity and Join Integrity</w:t>
            </w:r>
            <w:r>
              <w:rPr>
                <w:noProof/>
                <w:webHidden/>
              </w:rPr>
              <w:tab/>
            </w:r>
            <w:r>
              <w:rPr>
                <w:noProof/>
                <w:webHidden/>
              </w:rPr>
              <w:fldChar w:fldCharType="begin"/>
            </w:r>
            <w:r>
              <w:rPr>
                <w:noProof/>
                <w:webHidden/>
              </w:rPr>
              <w:instrText xml:space="preserve"> PAGEREF _Toc244020339 \h </w:instrText>
            </w:r>
            <w:r>
              <w:rPr>
                <w:noProof/>
                <w:webHidden/>
              </w:rPr>
            </w:r>
            <w:r>
              <w:rPr>
                <w:noProof/>
                <w:webHidden/>
              </w:rPr>
              <w:fldChar w:fldCharType="separate"/>
            </w:r>
            <w:r>
              <w:rPr>
                <w:noProof/>
                <w:webHidden/>
              </w:rPr>
              <w:t>27</w:t>
            </w:r>
            <w:r>
              <w:rPr>
                <w:noProof/>
                <w:webHidden/>
              </w:rPr>
              <w:fldChar w:fldCharType="end"/>
            </w:r>
          </w:hyperlink>
        </w:p>
        <w:p w14:paraId="3BAAA064" w14:textId="5132AB47" w:rsidR="00C17695" w:rsidRDefault="00C17695">
          <w:pPr>
            <w:pStyle w:val="TOC2"/>
            <w:tabs>
              <w:tab w:val="right" w:leader="dot" w:pos="10790"/>
            </w:tabs>
            <w:rPr>
              <w:rFonts w:eastAsiaTheme="minorEastAsia"/>
              <w:noProof/>
              <w:sz w:val="22"/>
              <w:szCs w:val="20"/>
              <w:lang w:bidi="hi-IN"/>
            </w:rPr>
          </w:pPr>
          <w:hyperlink w:anchor="_Toc244020340" w:history="1">
            <w:r w:rsidRPr="00602AD3">
              <w:rPr>
                <w:rStyle w:val="Hyperlink"/>
                <w:rFonts w:ascii="Cambria" w:hAnsi="Cambria"/>
                <w:noProof/>
              </w:rPr>
              <w:t>5.8 Payment Data Quality and Reconciliation</w:t>
            </w:r>
            <w:r>
              <w:rPr>
                <w:noProof/>
                <w:webHidden/>
              </w:rPr>
              <w:tab/>
            </w:r>
            <w:r>
              <w:rPr>
                <w:noProof/>
                <w:webHidden/>
              </w:rPr>
              <w:fldChar w:fldCharType="begin"/>
            </w:r>
            <w:r>
              <w:rPr>
                <w:noProof/>
                <w:webHidden/>
              </w:rPr>
              <w:instrText xml:space="preserve"> PAGEREF _Toc244020340 \h </w:instrText>
            </w:r>
            <w:r>
              <w:rPr>
                <w:noProof/>
                <w:webHidden/>
              </w:rPr>
            </w:r>
            <w:r>
              <w:rPr>
                <w:noProof/>
                <w:webHidden/>
              </w:rPr>
              <w:fldChar w:fldCharType="separate"/>
            </w:r>
            <w:r>
              <w:rPr>
                <w:noProof/>
                <w:webHidden/>
              </w:rPr>
              <w:t>28</w:t>
            </w:r>
            <w:r>
              <w:rPr>
                <w:noProof/>
                <w:webHidden/>
              </w:rPr>
              <w:fldChar w:fldCharType="end"/>
            </w:r>
          </w:hyperlink>
        </w:p>
        <w:p w14:paraId="1BD7F532" w14:textId="312DF764" w:rsidR="00C17695" w:rsidRDefault="00C17695">
          <w:pPr>
            <w:pStyle w:val="TOC2"/>
            <w:tabs>
              <w:tab w:val="right" w:leader="dot" w:pos="10790"/>
            </w:tabs>
            <w:rPr>
              <w:rFonts w:eastAsiaTheme="minorEastAsia"/>
              <w:noProof/>
              <w:sz w:val="22"/>
              <w:szCs w:val="20"/>
              <w:lang w:bidi="hi-IN"/>
            </w:rPr>
          </w:pPr>
          <w:hyperlink w:anchor="_Toc244020341" w:history="1">
            <w:r w:rsidRPr="00602AD3">
              <w:rPr>
                <w:rStyle w:val="Hyperlink"/>
                <w:rFonts w:ascii="Cambria" w:hAnsi="Cambria"/>
                <w:noProof/>
              </w:rPr>
              <w:t>5.9 Delivery Data Completeness</w:t>
            </w:r>
            <w:r>
              <w:rPr>
                <w:noProof/>
                <w:webHidden/>
              </w:rPr>
              <w:tab/>
            </w:r>
            <w:r>
              <w:rPr>
                <w:noProof/>
                <w:webHidden/>
              </w:rPr>
              <w:fldChar w:fldCharType="begin"/>
            </w:r>
            <w:r>
              <w:rPr>
                <w:noProof/>
                <w:webHidden/>
              </w:rPr>
              <w:instrText xml:space="preserve"> PAGEREF _Toc244020341 \h </w:instrText>
            </w:r>
            <w:r>
              <w:rPr>
                <w:noProof/>
                <w:webHidden/>
              </w:rPr>
            </w:r>
            <w:r>
              <w:rPr>
                <w:noProof/>
                <w:webHidden/>
              </w:rPr>
              <w:fldChar w:fldCharType="separate"/>
            </w:r>
            <w:r>
              <w:rPr>
                <w:noProof/>
                <w:webHidden/>
              </w:rPr>
              <w:t>29</w:t>
            </w:r>
            <w:r>
              <w:rPr>
                <w:noProof/>
                <w:webHidden/>
              </w:rPr>
              <w:fldChar w:fldCharType="end"/>
            </w:r>
          </w:hyperlink>
        </w:p>
        <w:p w14:paraId="46E642F9" w14:textId="68833187" w:rsidR="00C17695" w:rsidRDefault="00C17695">
          <w:pPr>
            <w:pStyle w:val="TOC2"/>
            <w:tabs>
              <w:tab w:val="right" w:leader="dot" w:pos="10790"/>
            </w:tabs>
            <w:rPr>
              <w:rFonts w:eastAsiaTheme="minorEastAsia"/>
              <w:noProof/>
              <w:sz w:val="22"/>
              <w:szCs w:val="20"/>
              <w:lang w:bidi="hi-IN"/>
            </w:rPr>
          </w:pPr>
          <w:hyperlink w:anchor="_Toc244020342" w:history="1">
            <w:r w:rsidRPr="00602AD3">
              <w:rPr>
                <w:rStyle w:val="Hyperlink"/>
                <w:rFonts w:ascii="Cambria" w:hAnsi="Cambria"/>
                <w:noProof/>
              </w:rPr>
              <w:t>5.10 Data Consistency and Metric Definitions</w:t>
            </w:r>
            <w:r>
              <w:rPr>
                <w:noProof/>
                <w:webHidden/>
              </w:rPr>
              <w:tab/>
            </w:r>
            <w:r>
              <w:rPr>
                <w:noProof/>
                <w:webHidden/>
              </w:rPr>
              <w:fldChar w:fldCharType="begin"/>
            </w:r>
            <w:r>
              <w:rPr>
                <w:noProof/>
                <w:webHidden/>
              </w:rPr>
              <w:instrText xml:space="preserve"> PAGEREF _Toc244020342 \h </w:instrText>
            </w:r>
            <w:r>
              <w:rPr>
                <w:noProof/>
                <w:webHidden/>
              </w:rPr>
            </w:r>
            <w:r>
              <w:rPr>
                <w:noProof/>
                <w:webHidden/>
              </w:rPr>
              <w:fldChar w:fldCharType="separate"/>
            </w:r>
            <w:r>
              <w:rPr>
                <w:noProof/>
                <w:webHidden/>
              </w:rPr>
              <w:t>29</w:t>
            </w:r>
            <w:r>
              <w:rPr>
                <w:noProof/>
                <w:webHidden/>
              </w:rPr>
              <w:fldChar w:fldCharType="end"/>
            </w:r>
          </w:hyperlink>
        </w:p>
        <w:p w14:paraId="0AA4330F" w14:textId="5BC62554" w:rsidR="00C17695" w:rsidRDefault="00C17695">
          <w:pPr>
            <w:pStyle w:val="TOC2"/>
            <w:tabs>
              <w:tab w:val="right" w:leader="dot" w:pos="10790"/>
            </w:tabs>
            <w:rPr>
              <w:rFonts w:eastAsiaTheme="minorEastAsia"/>
              <w:noProof/>
              <w:sz w:val="22"/>
              <w:szCs w:val="20"/>
              <w:lang w:bidi="hi-IN"/>
            </w:rPr>
          </w:pPr>
          <w:hyperlink w:anchor="_Toc244020343" w:history="1">
            <w:r w:rsidRPr="00602AD3">
              <w:rPr>
                <w:rStyle w:val="Hyperlink"/>
                <w:rFonts w:ascii="Cambria" w:hAnsi="Cambria"/>
                <w:noProof/>
              </w:rPr>
              <w:t>5.11 Quality Checks and Their Outcomes</w:t>
            </w:r>
            <w:r>
              <w:rPr>
                <w:noProof/>
                <w:webHidden/>
              </w:rPr>
              <w:tab/>
            </w:r>
            <w:r>
              <w:rPr>
                <w:noProof/>
                <w:webHidden/>
              </w:rPr>
              <w:fldChar w:fldCharType="begin"/>
            </w:r>
            <w:r>
              <w:rPr>
                <w:noProof/>
                <w:webHidden/>
              </w:rPr>
              <w:instrText xml:space="preserve"> PAGEREF _Toc244020343 \h </w:instrText>
            </w:r>
            <w:r>
              <w:rPr>
                <w:noProof/>
                <w:webHidden/>
              </w:rPr>
            </w:r>
            <w:r>
              <w:rPr>
                <w:noProof/>
                <w:webHidden/>
              </w:rPr>
              <w:fldChar w:fldCharType="separate"/>
            </w:r>
            <w:r>
              <w:rPr>
                <w:noProof/>
                <w:webHidden/>
              </w:rPr>
              <w:t>30</w:t>
            </w:r>
            <w:r>
              <w:rPr>
                <w:noProof/>
                <w:webHidden/>
              </w:rPr>
              <w:fldChar w:fldCharType="end"/>
            </w:r>
          </w:hyperlink>
        </w:p>
        <w:p w14:paraId="58478FCE" w14:textId="2E26C2DC" w:rsidR="00C17695" w:rsidRDefault="00C17695">
          <w:pPr>
            <w:pStyle w:val="TOC2"/>
            <w:tabs>
              <w:tab w:val="right" w:leader="dot" w:pos="10790"/>
            </w:tabs>
            <w:rPr>
              <w:rFonts w:eastAsiaTheme="minorEastAsia"/>
              <w:noProof/>
              <w:sz w:val="22"/>
              <w:szCs w:val="20"/>
              <w:lang w:bidi="hi-IN"/>
            </w:rPr>
          </w:pPr>
          <w:hyperlink w:anchor="_Toc244020344" w:history="1">
            <w:r w:rsidRPr="00602AD3">
              <w:rPr>
                <w:rStyle w:val="Hyperlink"/>
                <w:rFonts w:ascii="Cambria" w:hAnsi="Cambria"/>
                <w:noProof/>
              </w:rPr>
              <w:t>5.12 Limitations of the Preparation Process</w:t>
            </w:r>
            <w:r>
              <w:rPr>
                <w:noProof/>
                <w:webHidden/>
              </w:rPr>
              <w:tab/>
            </w:r>
            <w:r>
              <w:rPr>
                <w:noProof/>
                <w:webHidden/>
              </w:rPr>
              <w:fldChar w:fldCharType="begin"/>
            </w:r>
            <w:r>
              <w:rPr>
                <w:noProof/>
                <w:webHidden/>
              </w:rPr>
              <w:instrText xml:space="preserve"> PAGEREF _Toc244020344 \h </w:instrText>
            </w:r>
            <w:r>
              <w:rPr>
                <w:noProof/>
                <w:webHidden/>
              </w:rPr>
            </w:r>
            <w:r>
              <w:rPr>
                <w:noProof/>
                <w:webHidden/>
              </w:rPr>
              <w:fldChar w:fldCharType="separate"/>
            </w:r>
            <w:r>
              <w:rPr>
                <w:noProof/>
                <w:webHidden/>
              </w:rPr>
              <w:t>31</w:t>
            </w:r>
            <w:r>
              <w:rPr>
                <w:noProof/>
                <w:webHidden/>
              </w:rPr>
              <w:fldChar w:fldCharType="end"/>
            </w:r>
          </w:hyperlink>
        </w:p>
        <w:p w14:paraId="4C64A502" w14:textId="5D63C1B2" w:rsidR="00C17695" w:rsidRDefault="00C17695">
          <w:pPr>
            <w:pStyle w:val="TOC2"/>
            <w:tabs>
              <w:tab w:val="right" w:leader="dot" w:pos="10790"/>
            </w:tabs>
            <w:rPr>
              <w:rFonts w:eastAsiaTheme="minorEastAsia"/>
              <w:noProof/>
              <w:sz w:val="22"/>
              <w:szCs w:val="20"/>
              <w:lang w:bidi="hi-IN"/>
            </w:rPr>
          </w:pPr>
          <w:hyperlink w:anchor="_Toc244020345" w:history="1">
            <w:r w:rsidRPr="00602AD3">
              <w:rPr>
                <w:rStyle w:val="Hyperlink"/>
                <w:rFonts w:ascii="Cambria" w:hAnsi="Cambria"/>
                <w:noProof/>
              </w:rPr>
              <w:t>5.13 Summary</w:t>
            </w:r>
            <w:r>
              <w:rPr>
                <w:noProof/>
                <w:webHidden/>
              </w:rPr>
              <w:tab/>
            </w:r>
            <w:r>
              <w:rPr>
                <w:noProof/>
                <w:webHidden/>
              </w:rPr>
              <w:fldChar w:fldCharType="begin"/>
            </w:r>
            <w:r>
              <w:rPr>
                <w:noProof/>
                <w:webHidden/>
              </w:rPr>
              <w:instrText xml:space="preserve"> PAGEREF _Toc244020345 \h </w:instrText>
            </w:r>
            <w:r>
              <w:rPr>
                <w:noProof/>
                <w:webHidden/>
              </w:rPr>
            </w:r>
            <w:r>
              <w:rPr>
                <w:noProof/>
                <w:webHidden/>
              </w:rPr>
              <w:fldChar w:fldCharType="separate"/>
            </w:r>
            <w:r>
              <w:rPr>
                <w:noProof/>
                <w:webHidden/>
              </w:rPr>
              <w:t>32</w:t>
            </w:r>
            <w:r>
              <w:rPr>
                <w:noProof/>
                <w:webHidden/>
              </w:rPr>
              <w:fldChar w:fldCharType="end"/>
            </w:r>
          </w:hyperlink>
        </w:p>
        <w:p w14:paraId="4C1B0907" w14:textId="4E9F787E" w:rsidR="00C17695" w:rsidRDefault="00C17695">
          <w:pPr>
            <w:pStyle w:val="TOC1"/>
            <w:tabs>
              <w:tab w:val="right" w:leader="dot" w:pos="10790"/>
            </w:tabs>
            <w:rPr>
              <w:rFonts w:eastAsiaTheme="minorEastAsia"/>
              <w:noProof/>
              <w:sz w:val="22"/>
              <w:szCs w:val="20"/>
              <w:lang w:bidi="hi-IN"/>
            </w:rPr>
          </w:pPr>
          <w:hyperlink w:anchor="_Toc244020346" w:history="1">
            <w:r w:rsidRPr="00602AD3">
              <w:rPr>
                <w:rStyle w:val="Hyperlink"/>
                <w:rFonts w:ascii="Cambria" w:hAnsi="Cambria"/>
                <w:noProof/>
              </w:rPr>
              <w:t>06. Database Schema &amp; Data Model</w:t>
            </w:r>
            <w:r>
              <w:rPr>
                <w:noProof/>
                <w:webHidden/>
              </w:rPr>
              <w:tab/>
            </w:r>
            <w:r>
              <w:rPr>
                <w:noProof/>
                <w:webHidden/>
              </w:rPr>
              <w:fldChar w:fldCharType="begin"/>
            </w:r>
            <w:r>
              <w:rPr>
                <w:noProof/>
                <w:webHidden/>
              </w:rPr>
              <w:instrText xml:space="preserve"> PAGEREF _Toc244020346 \h </w:instrText>
            </w:r>
            <w:r>
              <w:rPr>
                <w:noProof/>
                <w:webHidden/>
              </w:rPr>
            </w:r>
            <w:r>
              <w:rPr>
                <w:noProof/>
                <w:webHidden/>
              </w:rPr>
              <w:fldChar w:fldCharType="separate"/>
            </w:r>
            <w:r>
              <w:rPr>
                <w:noProof/>
                <w:webHidden/>
              </w:rPr>
              <w:t>32</w:t>
            </w:r>
            <w:r>
              <w:rPr>
                <w:noProof/>
                <w:webHidden/>
              </w:rPr>
              <w:fldChar w:fldCharType="end"/>
            </w:r>
          </w:hyperlink>
        </w:p>
        <w:p w14:paraId="44364070" w14:textId="29126D07" w:rsidR="00C17695" w:rsidRDefault="00C17695">
          <w:pPr>
            <w:pStyle w:val="TOC2"/>
            <w:tabs>
              <w:tab w:val="right" w:leader="dot" w:pos="10790"/>
            </w:tabs>
            <w:rPr>
              <w:rFonts w:eastAsiaTheme="minorEastAsia"/>
              <w:noProof/>
              <w:sz w:val="22"/>
              <w:szCs w:val="20"/>
              <w:lang w:bidi="hi-IN"/>
            </w:rPr>
          </w:pPr>
          <w:hyperlink w:anchor="_Toc244020347" w:history="1">
            <w:r w:rsidRPr="00602AD3">
              <w:rPr>
                <w:rStyle w:val="Hyperlink"/>
                <w:rFonts w:ascii="Cambria" w:hAnsi="Cambria"/>
                <w:noProof/>
              </w:rPr>
              <w:t>6.1 Database Design Overview</w:t>
            </w:r>
            <w:r>
              <w:rPr>
                <w:noProof/>
                <w:webHidden/>
              </w:rPr>
              <w:tab/>
            </w:r>
            <w:r>
              <w:rPr>
                <w:noProof/>
                <w:webHidden/>
              </w:rPr>
              <w:fldChar w:fldCharType="begin"/>
            </w:r>
            <w:r>
              <w:rPr>
                <w:noProof/>
                <w:webHidden/>
              </w:rPr>
              <w:instrText xml:space="preserve"> PAGEREF _Toc244020347 \h </w:instrText>
            </w:r>
            <w:r>
              <w:rPr>
                <w:noProof/>
                <w:webHidden/>
              </w:rPr>
            </w:r>
            <w:r>
              <w:rPr>
                <w:noProof/>
                <w:webHidden/>
              </w:rPr>
              <w:fldChar w:fldCharType="separate"/>
            </w:r>
            <w:r>
              <w:rPr>
                <w:noProof/>
                <w:webHidden/>
              </w:rPr>
              <w:t>32</w:t>
            </w:r>
            <w:r>
              <w:rPr>
                <w:noProof/>
                <w:webHidden/>
              </w:rPr>
              <w:fldChar w:fldCharType="end"/>
            </w:r>
          </w:hyperlink>
        </w:p>
        <w:p w14:paraId="7052DBEE" w14:textId="2C8A40C8" w:rsidR="00C17695" w:rsidRDefault="00C17695">
          <w:pPr>
            <w:pStyle w:val="TOC2"/>
            <w:tabs>
              <w:tab w:val="right" w:leader="dot" w:pos="10790"/>
            </w:tabs>
            <w:rPr>
              <w:rFonts w:eastAsiaTheme="minorEastAsia"/>
              <w:noProof/>
              <w:sz w:val="22"/>
              <w:szCs w:val="20"/>
              <w:lang w:bidi="hi-IN"/>
            </w:rPr>
          </w:pPr>
          <w:hyperlink w:anchor="_Toc244020348" w:history="1">
            <w:r w:rsidRPr="00602AD3">
              <w:rPr>
                <w:rStyle w:val="Hyperlink"/>
                <w:rFonts w:ascii="Cambria" w:hAnsi="Cambria"/>
                <w:noProof/>
              </w:rPr>
              <w:t>6.2 Source Tables and Their Roles</w:t>
            </w:r>
            <w:r>
              <w:rPr>
                <w:noProof/>
                <w:webHidden/>
              </w:rPr>
              <w:tab/>
            </w:r>
            <w:r>
              <w:rPr>
                <w:noProof/>
                <w:webHidden/>
              </w:rPr>
              <w:fldChar w:fldCharType="begin"/>
            </w:r>
            <w:r>
              <w:rPr>
                <w:noProof/>
                <w:webHidden/>
              </w:rPr>
              <w:instrText xml:space="preserve"> PAGEREF _Toc244020348 \h </w:instrText>
            </w:r>
            <w:r>
              <w:rPr>
                <w:noProof/>
                <w:webHidden/>
              </w:rPr>
            </w:r>
            <w:r>
              <w:rPr>
                <w:noProof/>
                <w:webHidden/>
              </w:rPr>
              <w:fldChar w:fldCharType="separate"/>
            </w:r>
            <w:r>
              <w:rPr>
                <w:noProof/>
                <w:webHidden/>
              </w:rPr>
              <w:t>33</w:t>
            </w:r>
            <w:r>
              <w:rPr>
                <w:noProof/>
                <w:webHidden/>
              </w:rPr>
              <w:fldChar w:fldCharType="end"/>
            </w:r>
          </w:hyperlink>
        </w:p>
        <w:p w14:paraId="35CC3219" w14:textId="1F27BDFE" w:rsidR="00C17695" w:rsidRDefault="00C17695">
          <w:pPr>
            <w:pStyle w:val="TOC2"/>
            <w:tabs>
              <w:tab w:val="right" w:leader="dot" w:pos="10790"/>
            </w:tabs>
            <w:rPr>
              <w:rFonts w:eastAsiaTheme="minorEastAsia"/>
              <w:noProof/>
              <w:sz w:val="22"/>
              <w:szCs w:val="20"/>
              <w:lang w:bidi="hi-IN"/>
            </w:rPr>
          </w:pPr>
          <w:hyperlink w:anchor="_Toc244020349" w:history="1">
            <w:r w:rsidRPr="00602AD3">
              <w:rPr>
                <w:rStyle w:val="Hyperlink"/>
                <w:rFonts w:ascii="Cambria" w:hAnsi="Cambria"/>
                <w:noProof/>
              </w:rPr>
              <w:t>6.3 Relationship Structure</w:t>
            </w:r>
            <w:r>
              <w:rPr>
                <w:noProof/>
                <w:webHidden/>
              </w:rPr>
              <w:tab/>
            </w:r>
            <w:r>
              <w:rPr>
                <w:noProof/>
                <w:webHidden/>
              </w:rPr>
              <w:fldChar w:fldCharType="begin"/>
            </w:r>
            <w:r>
              <w:rPr>
                <w:noProof/>
                <w:webHidden/>
              </w:rPr>
              <w:instrText xml:space="preserve"> PAGEREF _Toc244020349 \h </w:instrText>
            </w:r>
            <w:r>
              <w:rPr>
                <w:noProof/>
                <w:webHidden/>
              </w:rPr>
            </w:r>
            <w:r>
              <w:rPr>
                <w:noProof/>
                <w:webHidden/>
              </w:rPr>
              <w:fldChar w:fldCharType="separate"/>
            </w:r>
            <w:r>
              <w:rPr>
                <w:noProof/>
                <w:webHidden/>
              </w:rPr>
              <w:t>33</w:t>
            </w:r>
            <w:r>
              <w:rPr>
                <w:noProof/>
                <w:webHidden/>
              </w:rPr>
              <w:fldChar w:fldCharType="end"/>
            </w:r>
          </w:hyperlink>
        </w:p>
        <w:p w14:paraId="75AAADA3" w14:textId="562BE934" w:rsidR="00C17695" w:rsidRDefault="00C17695">
          <w:pPr>
            <w:pStyle w:val="TOC2"/>
            <w:tabs>
              <w:tab w:val="right" w:leader="dot" w:pos="10790"/>
            </w:tabs>
            <w:rPr>
              <w:rFonts w:eastAsiaTheme="minorEastAsia"/>
              <w:noProof/>
              <w:sz w:val="22"/>
              <w:szCs w:val="20"/>
              <w:lang w:bidi="hi-IN"/>
            </w:rPr>
          </w:pPr>
          <w:hyperlink w:anchor="_Toc244020350" w:history="1">
            <w:r w:rsidRPr="00602AD3">
              <w:rPr>
                <w:rStyle w:val="Hyperlink"/>
                <w:rFonts w:ascii="Cambria" w:hAnsi="Cambria"/>
                <w:noProof/>
              </w:rPr>
              <w:t>6.4 Table Granularity and Aggregation Considerations</w:t>
            </w:r>
            <w:r>
              <w:rPr>
                <w:noProof/>
                <w:webHidden/>
              </w:rPr>
              <w:tab/>
            </w:r>
            <w:r>
              <w:rPr>
                <w:noProof/>
                <w:webHidden/>
              </w:rPr>
              <w:fldChar w:fldCharType="begin"/>
            </w:r>
            <w:r>
              <w:rPr>
                <w:noProof/>
                <w:webHidden/>
              </w:rPr>
              <w:instrText xml:space="preserve"> PAGEREF _Toc244020350 \h </w:instrText>
            </w:r>
            <w:r>
              <w:rPr>
                <w:noProof/>
                <w:webHidden/>
              </w:rPr>
            </w:r>
            <w:r>
              <w:rPr>
                <w:noProof/>
                <w:webHidden/>
              </w:rPr>
              <w:fldChar w:fldCharType="separate"/>
            </w:r>
            <w:r>
              <w:rPr>
                <w:noProof/>
                <w:webHidden/>
              </w:rPr>
              <w:t>34</w:t>
            </w:r>
            <w:r>
              <w:rPr>
                <w:noProof/>
                <w:webHidden/>
              </w:rPr>
              <w:fldChar w:fldCharType="end"/>
            </w:r>
          </w:hyperlink>
        </w:p>
        <w:p w14:paraId="2FD44E23" w14:textId="6F621B5E" w:rsidR="00C17695" w:rsidRDefault="00C17695">
          <w:pPr>
            <w:pStyle w:val="TOC2"/>
            <w:tabs>
              <w:tab w:val="right" w:leader="dot" w:pos="10790"/>
            </w:tabs>
            <w:rPr>
              <w:rFonts w:eastAsiaTheme="minorEastAsia"/>
              <w:noProof/>
              <w:sz w:val="22"/>
              <w:szCs w:val="20"/>
              <w:lang w:bidi="hi-IN"/>
            </w:rPr>
          </w:pPr>
          <w:hyperlink w:anchor="_Toc244020351" w:history="1">
            <w:r w:rsidRPr="00602AD3">
              <w:rPr>
                <w:rStyle w:val="Hyperlink"/>
                <w:rFonts w:ascii="Cambria" w:hAnsi="Cambria"/>
                <w:noProof/>
              </w:rPr>
              <w:t>6.5 Data Validation and Relationship Checks</w:t>
            </w:r>
            <w:r>
              <w:rPr>
                <w:noProof/>
                <w:webHidden/>
              </w:rPr>
              <w:tab/>
            </w:r>
            <w:r>
              <w:rPr>
                <w:noProof/>
                <w:webHidden/>
              </w:rPr>
              <w:fldChar w:fldCharType="begin"/>
            </w:r>
            <w:r>
              <w:rPr>
                <w:noProof/>
                <w:webHidden/>
              </w:rPr>
              <w:instrText xml:space="preserve"> PAGEREF _Toc244020351 \h </w:instrText>
            </w:r>
            <w:r>
              <w:rPr>
                <w:noProof/>
                <w:webHidden/>
              </w:rPr>
            </w:r>
            <w:r>
              <w:rPr>
                <w:noProof/>
                <w:webHidden/>
              </w:rPr>
              <w:fldChar w:fldCharType="separate"/>
            </w:r>
            <w:r>
              <w:rPr>
                <w:noProof/>
                <w:webHidden/>
              </w:rPr>
              <w:t>34</w:t>
            </w:r>
            <w:r>
              <w:rPr>
                <w:noProof/>
                <w:webHidden/>
              </w:rPr>
              <w:fldChar w:fldCharType="end"/>
            </w:r>
          </w:hyperlink>
        </w:p>
        <w:p w14:paraId="7EC65B5E" w14:textId="7C9F284E" w:rsidR="00C17695" w:rsidRDefault="00C17695">
          <w:pPr>
            <w:pStyle w:val="TOC2"/>
            <w:tabs>
              <w:tab w:val="right" w:leader="dot" w:pos="10790"/>
            </w:tabs>
            <w:rPr>
              <w:rFonts w:eastAsiaTheme="minorEastAsia"/>
              <w:noProof/>
              <w:sz w:val="22"/>
              <w:szCs w:val="20"/>
              <w:lang w:bidi="hi-IN"/>
            </w:rPr>
          </w:pPr>
          <w:hyperlink w:anchor="_Toc244020352" w:history="1">
            <w:r w:rsidRPr="00602AD3">
              <w:rPr>
                <w:rStyle w:val="Hyperlink"/>
                <w:rFonts w:ascii="Cambria" w:hAnsi="Cambria"/>
                <w:noProof/>
              </w:rPr>
              <w:t>6.6 Role of the Data Model in Business Intelligence</w:t>
            </w:r>
            <w:r>
              <w:rPr>
                <w:noProof/>
                <w:webHidden/>
              </w:rPr>
              <w:tab/>
            </w:r>
            <w:r>
              <w:rPr>
                <w:noProof/>
                <w:webHidden/>
              </w:rPr>
              <w:fldChar w:fldCharType="begin"/>
            </w:r>
            <w:r>
              <w:rPr>
                <w:noProof/>
                <w:webHidden/>
              </w:rPr>
              <w:instrText xml:space="preserve"> PAGEREF _Toc244020352 \h </w:instrText>
            </w:r>
            <w:r>
              <w:rPr>
                <w:noProof/>
                <w:webHidden/>
              </w:rPr>
            </w:r>
            <w:r>
              <w:rPr>
                <w:noProof/>
                <w:webHidden/>
              </w:rPr>
              <w:fldChar w:fldCharType="separate"/>
            </w:r>
            <w:r>
              <w:rPr>
                <w:noProof/>
                <w:webHidden/>
              </w:rPr>
              <w:t>35</w:t>
            </w:r>
            <w:r>
              <w:rPr>
                <w:noProof/>
                <w:webHidden/>
              </w:rPr>
              <w:fldChar w:fldCharType="end"/>
            </w:r>
          </w:hyperlink>
        </w:p>
        <w:p w14:paraId="1AAC305E" w14:textId="4F617053" w:rsidR="00C17695" w:rsidRDefault="00C17695">
          <w:pPr>
            <w:pStyle w:val="TOC1"/>
            <w:tabs>
              <w:tab w:val="right" w:leader="dot" w:pos="10790"/>
            </w:tabs>
            <w:rPr>
              <w:rFonts w:eastAsiaTheme="minorEastAsia"/>
              <w:noProof/>
              <w:sz w:val="22"/>
              <w:szCs w:val="20"/>
              <w:lang w:bidi="hi-IN"/>
            </w:rPr>
          </w:pPr>
          <w:hyperlink w:anchor="_Toc244020353" w:history="1">
            <w:r w:rsidRPr="00602AD3">
              <w:rPr>
                <w:rStyle w:val="Hyperlink"/>
                <w:rFonts w:ascii="Cambria" w:hAnsi="Cambria"/>
                <w:noProof/>
              </w:rPr>
              <w:t>07. SQL Analysis &amp; Business Logic</w:t>
            </w:r>
            <w:r>
              <w:rPr>
                <w:noProof/>
                <w:webHidden/>
              </w:rPr>
              <w:tab/>
            </w:r>
            <w:r>
              <w:rPr>
                <w:noProof/>
                <w:webHidden/>
              </w:rPr>
              <w:fldChar w:fldCharType="begin"/>
            </w:r>
            <w:r>
              <w:rPr>
                <w:noProof/>
                <w:webHidden/>
              </w:rPr>
              <w:instrText xml:space="preserve"> PAGEREF _Toc244020353 \h </w:instrText>
            </w:r>
            <w:r>
              <w:rPr>
                <w:noProof/>
                <w:webHidden/>
              </w:rPr>
            </w:r>
            <w:r>
              <w:rPr>
                <w:noProof/>
                <w:webHidden/>
              </w:rPr>
              <w:fldChar w:fldCharType="separate"/>
            </w:r>
            <w:r>
              <w:rPr>
                <w:noProof/>
                <w:webHidden/>
              </w:rPr>
              <w:t>36</w:t>
            </w:r>
            <w:r>
              <w:rPr>
                <w:noProof/>
                <w:webHidden/>
              </w:rPr>
              <w:fldChar w:fldCharType="end"/>
            </w:r>
          </w:hyperlink>
        </w:p>
        <w:p w14:paraId="5AC84C81" w14:textId="077D8182" w:rsidR="00C17695" w:rsidRDefault="00C17695">
          <w:pPr>
            <w:pStyle w:val="TOC2"/>
            <w:tabs>
              <w:tab w:val="right" w:leader="dot" w:pos="10790"/>
            </w:tabs>
            <w:rPr>
              <w:rFonts w:eastAsiaTheme="minorEastAsia"/>
              <w:noProof/>
              <w:sz w:val="22"/>
              <w:szCs w:val="20"/>
              <w:lang w:bidi="hi-IN"/>
            </w:rPr>
          </w:pPr>
          <w:hyperlink w:anchor="_Toc244020354" w:history="1">
            <w:r w:rsidRPr="00602AD3">
              <w:rPr>
                <w:rStyle w:val="Hyperlink"/>
                <w:rFonts w:ascii="Cambria" w:hAnsi="Cambria"/>
                <w:noProof/>
              </w:rPr>
              <w:t>7.1 Overview of SQL Analysis</w:t>
            </w:r>
            <w:r>
              <w:rPr>
                <w:noProof/>
                <w:webHidden/>
              </w:rPr>
              <w:tab/>
            </w:r>
            <w:r>
              <w:rPr>
                <w:noProof/>
                <w:webHidden/>
              </w:rPr>
              <w:fldChar w:fldCharType="begin"/>
            </w:r>
            <w:r>
              <w:rPr>
                <w:noProof/>
                <w:webHidden/>
              </w:rPr>
              <w:instrText xml:space="preserve"> PAGEREF _Toc244020354 \h </w:instrText>
            </w:r>
            <w:r>
              <w:rPr>
                <w:noProof/>
                <w:webHidden/>
              </w:rPr>
            </w:r>
            <w:r>
              <w:rPr>
                <w:noProof/>
                <w:webHidden/>
              </w:rPr>
              <w:fldChar w:fldCharType="separate"/>
            </w:r>
            <w:r>
              <w:rPr>
                <w:noProof/>
                <w:webHidden/>
              </w:rPr>
              <w:t>36</w:t>
            </w:r>
            <w:r>
              <w:rPr>
                <w:noProof/>
                <w:webHidden/>
              </w:rPr>
              <w:fldChar w:fldCharType="end"/>
            </w:r>
          </w:hyperlink>
        </w:p>
        <w:p w14:paraId="512BE035" w14:textId="059C0841" w:rsidR="00C17695" w:rsidRDefault="00C17695">
          <w:pPr>
            <w:pStyle w:val="TOC2"/>
            <w:tabs>
              <w:tab w:val="right" w:leader="dot" w:pos="10790"/>
            </w:tabs>
            <w:rPr>
              <w:rFonts w:eastAsiaTheme="minorEastAsia"/>
              <w:noProof/>
              <w:sz w:val="22"/>
              <w:szCs w:val="20"/>
              <w:lang w:bidi="hi-IN"/>
            </w:rPr>
          </w:pPr>
          <w:hyperlink w:anchor="_Toc244020355" w:history="1">
            <w:r w:rsidRPr="00602AD3">
              <w:rPr>
                <w:rStyle w:val="Hyperlink"/>
                <w:rFonts w:ascii="Cambria" w:hAnsi="Cambria"/>
                <w:noProof/>
              </w:rPr>
              <w:t>7.2 SQL Techniques Used</w:t>
            </w:r>
            <w:r>
              <w:rPr>
                <w:noProof/>
                <w:webHidden/>
              </w:rPr>
              <w:tab/>
            </w:r>
            <w:r>
              <w:rPr>
                <w:noProof/>
                <w:webHidden/>
              </w:rPr>
              <w:fldChar w:fldCharType="begin"/>
            </w:r>
            <w:r>
              <w:rPr>
                <w:noProof/>
                <w:webHidden/>
              </w:rPr>
              <w:instrText xml:space="preserve"> PAGEREF _Toc244020355 \h </w:instrText>
            </w:r>
            <w:r>
              <w:rPr>
                <w:noProof/>
                <w:webHidden/>
              </w:rPr>
            </w:r>
            <w:r>
              <w:rPr>
                <w:noProof/>
                <w:webHidden/>
              </w:rPr>
              <w:fldChar w:fldCharType="separate"/>
            </w:r>
            <w:r>
              <w:rPr>
                <w:noProof/>
                <w:webHidden/>
              </w:rPr>
              <w:t>36</w:t>
            </w:r>
            <w:r>
              <w:rPr>
                <w:noProof/>
                <w:webHidden/>
              </w:rPr>
              <w:fldChar w:fldCharType="end"/>
            </w:r>
          </w:hyperlink>
        </w:p>
        <w:p w14:paraId="1B4527F3" w14:textId="5B3078F4" w:rsidR="00C17695" w:rsidRDefault="00C17695">
          <w:pPr>
            <w:pStyle w:val="TOC2"/>
            <w:tabs>
              <w:tab w:val="right" w:leader="dot" w:pos="10790"/>
            </w:tabs>
            <w:rPr>
              <w:rFonts w:eastAsiaTheme="minorEastAsia"/>
              <w:noProof/>
              <w:sz w:val="22"/>
              <w:szCs w:val="20"/>
              <w:lang w:bidi="hi-IN"/>
            </w:rPr>
          </w:pPr>
          <w:hyperlink w:anchor="_Toc244020356" w:history="1">
            <w:r w:rsidRPr="00602AD3">
              <w:rPr>
                <w:rStyle w:val="Hyperlink"/>
                <w:rFonts w:ascii="Cambria" w:hAnsi="Cambria"/>
                <w:noProof/>
              </w:rPr>
              <w:t>7.3 Recorded Payment Value and Order Analysis</w:t>
            </w:r>
            <w:r>
              <w:rPr>
                <w:noProof/>
                <w:webHidden/>
              </w:rPr>
              <w:tab/>
            </w:r>
            <w:r>
              <w:rPr>
                <w:noProof/>
                <w:webHidden/>
              </w:rPr>
              <w:fldChar w:fldCharType="begin"/>
            </w:r>
            <w:r>
              <w:rPr>
                <w:noProof/>
                <w:webHidden/>
              </w:rPr>
              <w:instrText xml:space="preserve"> PAGEREF _Toc244020356 \h </w:instrText>
            </w:r>
            <w:r>
              <w:rPr>
                <w:noProof/>
                <w:webHidden/>
              </w:rPr>
            </w:r>
            <w:r>
              <w:rPr>
                <w:noProof/>
                <w:webHidden/>
              </w:rPr>
              <w:fldChar w:fldCharType="separate"/>
            </w:r>
            <w:r>
              <w:rPr>
                <w:noProof/>
                <w:webHidden/>
              </w:rPr>
              <w:t>37</w:t>
            </w:r>
            <w:r>
              <w:rPr>
                <w:noProof/>
                <w:webHidden/>
              </w:rPr>
              <w:fldChar w:fldCharType="end"/>
            </w:r>
          </w:hyperlink>
        </w:p>
        <w:p w14:paraId="471A4ED2" w14:textId="3D74A356" w:rsidR="00C17695" w:rsidRDefault="00C17695">
          <w:pPr>
            <w:pStyle w:val="TOC2"/>
            <w:tabs>
              <w:tab w:val="right" w:leader="dot" w:pos="10790"/>
            </w:tabs>
            <w:rPr>
              <w:rFonts w:eastAsiaTheme="minorEastAsia"/>
              <w:noProof/>
              <w:sz w:val="22"/>
              <w:szCs w:val="20"/>
              <w:lang w:bidi="hi-IN"/>
            </w:rPr>
          </w:pPr>
          <w:hyperlink w:anchor="_Toc244020357" w:history="1">
            <w:r w:rsidRPr="00602AD3">
              <w:rPr>
                <w:rStyle w:val="Hyperlink"/>
                <w:rFonts w:ascii="Cambria" w:hAnsi="Cambria"/>
                <w:noProof/>
              </w:rPr>
              <w:t>7.4 Product and Category Performance</w:t>
            </w:r>
            <w:r>
              <w:rPr>
                <w:noProof/>
                <w:webHidden/>
              </w:rPr>
              <w:tab/>
            </w:r>
            <w:r>
              <w:rPr>
                <w:noProof/>
                <w:webHidden/>
              </w:rPr>
              <w:fldChar w:fldCharType="begin"/>
            </w:r>
            <w:r>
              <w:rPr>
                <w:noProof/>
                <w:webHidden/>
              </w:rPr>
              <w:instrText xml:space="preserve"> PAGEREF _Toc244020357 \h </w:instrText>
            </w:r>
            <w:r>
              <w:rPr>
                <w:noProof/>
                <w:webHidden/>
              </w:rPr>
            </w:r>
            <w:r>
              <w:rPr>
                <w:noProof/>
                <w:webHidden/>
              </w:rPr>
              <w:fldChar w:fldCharType="separate"/>
            </w:r>
            <w:r>
              <w:rPr>
                <w:noProof/>
                <w:webHidden/>
              </w:rPr>
              <w:t>37</w:t>
            </w:r>
            <w:r>
              <w:rPr>
                <w:noProof/>
                <w:webHidden/>
              </w:rPr>
              <w:fldChar w:fldCharType="end"/>
            </w:r>
          </w:hyperlink>
        </w:p>
        <w:p w14:paraId="574EBB4F" w14:textId="3E9F2418" w:rsidR="00C17695" w:rsidRDefault="00C17695">
          <w:pPr>
            <w:pStyle w:val="TOC2"/>
            <w:tabs>
              <w:tab w:val="right" w:leader="dot" w:pos="10790"/>
            </w:tabs>
            <w:rPr>
              <w:rFonts w:eastAsiaTheme="minorEastAsia"/>
              <w:noProof/>
              <w:sz w:val="22"/>
              <w:szCs w:val="20"/>
              <w:lang w:bidi="hi-IN"/>
            </w:rPr>
          </w:pPr>
          <w:hyperlink w:anchor="_Toc244020358" w:history="1">
            <w:r w:rsidRPr="00602AD3">
              <w:rPr>
                <w:rStyle w:val="Hyperlink"/>
                <w:rFonts w:ascii="Cambria" w:hAnsi="Cambria"/>
                <w:noProof/>
              </w:rPr>
              <w:t>7.5 Customer Purchasing Behaviour</w:t>
            </w:r>
            <w:r>
              <w:rPr>
                <w:noProof/>
                <w:webHidden/>
              </w:rPr>
              <w:tab/>
            </w:r>
            <w:r>
              <w:rPr>
                <w:noProof/>
                <w:webHidden/>
              </w:rPr>
              <w:fldChar w:fldCharType="begin"/>
            </w:r>
            <w:r>
              <w:rPr>
                <w:noProof/>
                <w:webHidden/>
              </w:rPr>
              <w:instrText xml:space="preserve"> PAGEREF _Toc244020358 \h </w:instrText>
            </w:r>
            <w:r>
              <w:rPr>
                <w:noProof/>
                <w:webHidden/>
              </w:rPr>
            </w:r>
            <w:r>
              <w:rPr>
                <w:noProof/>
                <w:webHidden/>
              </w:rPr>
              <w:fldChar w:fldCharType="separate"/>
            </w:r>
            <w:r>
              <w:rPr>
                <w:noProof/>
                <w:webHidden/>
              </w:rPr>
              <w:t>38</w:t>
            </w:r>
            <w:r>
              <w:rPr>
                <w:noProof/>
                <w:webHidden/>
              </w:rPr>
              <w:fldChar w:fldCharType="end"/>
            </w:r>
          </w:hyperlink>
        </w:p>
        <w:p w14:paraId="0274AA8F" w14:textId="673E1A38" w:rsidR="00C17695" w:rsidRDefault="00C17695">
          <w:pPr>
            <w:pStyle w:val="TOC2"/>
            <w:tabs>
              <w:tab w:val="right" w:leader="dot" w:pos="10790"/>
            </w:tabs>
            <w:rPr>
              <w:rFonts w:eastAsiaTheme="minorEastAsia"/>
              <w:noProof/>
              <w:sz w:val="22"/>
              <w:szCs w:val="20"/>
              <w:lang w:bidi="hi-IN"/>
            </w:rPr>
          </w:pPr>
          <w:hyperlink w:anchor="_Toc244020359" w:history="1">
            <w:r w:rsidRPr="00602AD3">
              <w:rPr>
                <w:rStyle w:val="Hyperlink"/>
                <w:rFonts w:ascii="Cambria" w:hAnsi="Cambria"/>
                <w:noProof/>
              </w:rPr>
              <w:t>7.6 Delivery Performance Analysis</w:t>
            </w:r>
            <w:r>
              <w:rPr>
                <w:noProof/>
                <w:webHidden/>
              </w:rPr>
              <w:tab/>
            </w:r>
            <w:r>
              <w:rPr>
                <w:noProof/>
                <w:webHidden/>
              </w:rPr>
              <w:fldChar w:fldCharType="begin"/>
            </w:r>
            <w:r>
              <w:rPr>
                <w:noProof/>
                <w:webHidden/>
              </w:rPr>
              <w:instrText xml:space="preserve"> PAGEREF _Toc244020359 \h </w:instrText>
            </w:r>
            <w:r>
              <w:rPr>
                <w:noProof/>
                <w:webHidden/>
              </w:rPr>
            </w:r>
            <w:r>
              <w:rPr>
                <w:noProof/>
                <w:webHidden/>
              </w:rPr>
              <w:fldChar w:fldCharType="separate"/>
            </w:r>
            <w:r>
              <w:rPr>
                <w:noProof/>
                <w:webHidden/>
              </w:rPr>
              <w:t>38</w:t>
            </w:r>
            <w:r>
              <w:rPr>
                <w:noProof/>
                <w:webHidden/>
              </w:rPr>
              <w:fldChar w:fldCharType="end"/>
            </w:r>
          </w:hyperlink>
        </w:p>
        <w:p w14:paraId="50BFCFCB" w14:textId="6CFB92CE" w:rsidR="00C17695" w:rsidRDefault="00C17695">
          <w:pPr>
            <w:pStyle w:val="TOC2"/>
            <w:tabs>
              <w:tab w:val="right" w:leader="dot" w:pos="10790"/>
            </w:tabs>
            <w:rPr>
              <w:rFonts w:eastAsiaTheme="minorEastAsia"/>
              <w:noProof/>
              <w:sz w:val="22"/>
              <w:szCs w:val="20"/>
              <w:lang w:bidi="hi-IN"/>
            </w:rPr>
          </w:pPr>
          <w:hyperlink w:anchor="_Toc244020360" w:history="1">
            <w:r w:rsidRPr="00602AD3">
              <w:rPr>
                <w:rStyle w:val="Hyperlink"/>
                <w:rFonts w:ascii="Cambria" w:hAnsi="Cambria"/>
                <w:noProof/>
              </w:rPr>
              <w:t>7.7 Customer Review and Satisfaction Analysis</w:t>
            </w:r>
            <w:r>
              <w:rPr>
                <w:noProof/>
                <w:webHidden/>
              </w:rPr>
              <w:tab/>
            </w:r>
            <w:r>
              <w:rPr>
                <w:noProof/>
                <w:webHidden/>
              </w:rPr>
              <w:fldChar w:fldCharType="begin"/>
            </w:r>
            <w:r>
              <w:rPr>
                <w:noProof/>
                <w:webHidden/>
              </w:rPr>
              <w:instrText xml:space="preserve"> PAGEREF _Toc244020360 \h </w:instrText>
            </w:r>
            <w:r>
              <w:rPr>
                <w:noProof/>
                <w:webHidden/>
              </w:rPr>
            </w:r>
            <w:r>
              <w:rPr>
                <w:noProof/>
                <w:webHidden/>
              </w:rPr>
              <w:fldChar w:fldCharType="separate"/>
            </w:r>
            <w:r>
              <w:rPr>
                <w:noProof/>
                <w:webHidden/>
              </w:rPr>
              <w:t>39</w:t>
            </w:r>
            <w:r>
              <w:rPr>
                <w:noProof/>
                <w:webHidden/>
              </w:rPr>
              <w:fldChar w:fldCharType="end"/>
            </w:r>
          </w:hyperlink>
        </w:p>
        <w:p w14:paraId="69938027" w14:textId="369EBF6F" w:rsidR="00C17695" w:rsidRDefault="00C17695">
          <w:pPr>
            <w:pStyle w:val="TOC2"/>
            <w:tabs>
              <w:tab w:val="right" w:leader="dot" w:pos="10790"/>
            </w:tabs>
            <w:rPr>
              <w:rFonts w:eastAsiaTheme="minorEastAsia"/>
              <w:noProof/>
              <w:sz w:val="22"/>
              <w:szCs w:val="20"/>
              <w:lang w:bidi="hi-IN"/>
            </w:rPr>
          </w:pPr>
          <w:hyperlink w:anchor="_Toc244020361" w:history="1">
            <w:r w:rsidRPr="00602AD3">
              <w:rPr>
                <w:rStyle w:val="Hyperlink"/>
                <w:rFonts w:ascii="Cambria" w:hAnsi="Cambria"/>
                <w:noProof/>
              </w:rPr>
              <w:t>7.8 Seller and Geographic Analysis</w:t>
            </w:r>
            <w:r>
              <w:rPr>
                <w:noProof/>
                <w:webHidden/>
              </w:rPr>
              <w:tab/>
            </w:r>
            <w:r>
              <w:rPr>
                <w:noProof/>
                <w:webHidden/>
              </w:rPr>
              <w:fldChar w:fldCharType="begin"/>
            </w:r>
            <w:r>
              <w:rPr>
                <w:noProof/>
                <w:webHidden/>
              </w:rPr>
              <w:instrText xml:space="preserve"> PAGEREF _Toc244020361 \h </w:instrText>
            </w:r>
            <w:r>
              <w:rPr>
                <w:noProof/>
                <w:webHidden/>
              </w:rPr>
            </w:r>
            <w:r>
              <w:rPr>
                <w:noProof/>
                <w:webHidden/>
              </w:rPr>
              <w:fldChar w:fldCharType="separate"/>
            </w:r>
            <w:r>
              <w:rPr>
                <w:noProof/>
                <w:webHidden/>
              </w:rPr>
              <w:t>39</w:t>
            </w:r>
            <w:r>
              <w:rPr>
                <w:noProof/>
                <w:webHidden/>
              </w:rPr>
              <w:fldChar w:fldCharType="end"/>
            </w:r>
          </w:hyperlink>
        </w:p>
        <w:p w14:paraId="5AA84E1B" w14:textId="6A0F147D" w:rsidR="00C17695" w:rsidRDefault="00C17695">
          <w:pPr>
            <w:pStyle w:val="TOC2"/>
            <w:tabs>
              <w:tab w:val="right" w:leader="dot" w:pos="10790"/>
            </w:tabs>
            <w:rPr>
              <w:rFonts w:eastAsiaTheme="minorEastAsia"/>
              <w:noProof/>
              <w:sz w:val="22"/>
              <w:szCs w:val="20"/>
              <w:lang w:bidi="hi-IN"/>
            </w:rPr>
          </w:pPr>
          <w:hyperlink w:anchor="_Toc244020362" w:history="1">
            <w:r w:rsidRPr="00602AD3">
              <w:rPr>
                <w:rStyle w:val="Hyperlink"/>
                <w:rFonts w:ascii="Cambria" w:hAnsi="Cambria"/>
                <w:noProof/>
              </w:rPr>
              <w:t>7.9 Validation and Business Logic</w:t>
            </w:r>
            <w:r>
              <w:rPr>
                <w:noProof/>
                <w:webHidden/>
              </w:rPr>
              <w:tab/>
            </w:r>
            <w:r>
              <w:rPr>
                <w:noProof/>
                <w:webHidden/>
              </w:rPr>
              <w:fldChar w:fldCharType="begin"/>
            </w:r>
            <w:r>
              <w:rPr>
                <w:noProof/>
                <w:webHidden/>
              </w:rPr>
              <w:instrText xml:space="preserve"> PAGEREF _Toc244020362 \h </w:instrText>
            </w:r>
            <w:r>
              <w:rPr>
                <w:noProof/>
                <w:webHidden/>
              </w:rPr>
            </w:r>
            <w:r>
              <w:rPr>
                <w:noProof/>
                <w:webHidden/>
              </w:rPr>
              <w:fldChar w:fldCharType="separate"/>
            </w:r>
            <w:r>
              <w:rPr>
                <w:noProof/>
                <w:webHidden/>
              </w:rPr>
              <w:t>40</w:t>
            </w:r>
            <w:r>
              <w:rPr>
                <w:noProof/>
                <w:webHidden/>
              </w:rPr>
              <w:fldChar w:fldCharType="end"/>
            </w:r>
          </w:hyperlink>
        </w:p>
        <w:p w14:paraId="05C937E8" w14:textId="7F6CAE2E" w:rsidR="00C17695" w:rsidRDefault="00C17695">
          <w:pPr>
            <w:pStyle w:val="TOC2"/>
            <w:tabs>
              <w:tab w:val="right" w:leader="dot" w:pos="10790"/>
            </w:tabs>
            <w:rPr>
              <w:rFonts w:eastAsiaTheme="minorEastAsia"/>
              <w:noProof/>
              <w:sz w:val="22"/>
              <w:szCs w:val="20"/>
              <w:lang w:bidi="hi-IN"/>
            </w:rPr>
          </w:pPr>
          <w:hyperlink w:anchor="_Toc244020363" w:history="1">
            <w:r w:rsidRPr="00602AD3">
              <w:rPr>
                <w:rStyle w:val="Hyperlink"/>
                <w:rFonts w:ascii="Cambria" w:hAnsi="Cambria"/>
                <w:noProof/>
              </w:rPr>
              <w:t>7.10 Selected SQL Queries &amp; Explanation</w:t>
            </w:r>
            <w:r>
              <w:rPr>
                <w:noProof/>
                <w:webHidden/>
              </w:rPr>
              <w:tab/>
            </w:r>
            <w:r>
              <w:rPr>
                <w:noProof/>
                <w:webHidden/>
              </w:rPr>
              <w:fldChar w:fldCharType="begin"/>
            </w:r>
            <w:r>
              <w:rPr>
                <w:noProof/>
                <w:webHidden/>
              </w:rPr>
              <w:instrText xml:space="preserve"> PAGEREF _Toc244020363 \h </w:instrText>
            </w:r>
            <w:r>
              <w:rPr>
                <w:noProof/>
                <w:webHidden/>
              </w:rPr>
            </w:r>
            <w:r>
              <w:rPr>
                <w:noProof/>
                <w:webHidden/>
              </w:rPr>
              <w:fldChar w:fldCharType="separate"/>
            </w:r>
            <w:r>
              <w:rPr>
                <w:noProof/>
                <w:webHidden/>
              </w:rPr>
              <w:t>40</w:t>
            </w:r>
            <w:r>
              <w:rPr>
                <w:noProof/>
                <w:webHidden/>
              </w:rPr>
              <w:fldChar w:fldCharType="end"/>
            </w:r>
          </w:hyperlink>
        </w:p>
        <w:p w14:paraId="13726772" w14:textId="0000D547" w:rsidR="00C17695" w:rsidRDefault="00C17695">
          <w:pPr>
            <w:pStyle w:val="TOC3"/>
            <w:tabs>
              <w:tab w:val="right" w:leader="dot" w:pos="10790"/>
            </w:tabs>
            <w:rPr>
              <w:rFonts w:eastAsiaTheme="minorEastAsia"/>
              <w:noProof/>
              <w:sz w:val="22"/>
              <w:szCs w:val="20"/>
              <w:lang w:bidi="hi-IN"/>
            </w:rPr>
          </w:pPr>
          <w:hyperlink w:anchor="_Toc244020364" w:history="1">
            <w:r w:rsidRPr="00602AD3">
              <w:rPr>
                <w:rStyle w:val="Hyperlink"/>
                <w:rFonts w:ascii="Cambria" w:hAnsi="Cambria"/>
                <w:noProof/>
              </w:rPr>
              <w:t>7.10.1 Query 1 : Monthly Recoded Payment Value</w:t>
            </w:r>
            <w:r>
              <w:rPr>
                <w:noProof/>
                <w:webHidden/>
              </w:rPr>
              <w:tab/>
            </w:r>
            <w:r>
              <w:rPr>
                <w:noProof/>
                <w:webHidden/>
              </w:rPr>
              <w:fldChar w:fldCharType="begin"/>
            </w:r>
            <w:r>
              <w:rPr>
                <w:noProof/>
                <w:webHidden/>
              </w:rPr>
              <w:instrText xml:space="preserve"> PAGEREF _Toc244020364 \h </w:instrText>
            </w:r>
            <w:r>
              <w:rPr>
                <w:noProof/>
                <w:webHidden/>
              </w:rPr>
            </w:r>
            <w:r>
              <w:rPr>
                <w:noProof/>
                <w:webHidden/>
              </w:rPr>
              <w:fldChar w:fldCharType="separate"/>
            </w:r>
            <w:r>
              <w:rPr>
                <w:noProof/>
                <w:webHidden/>
              </w:rPr>
              <w:t>40</w:t>
            </w:r>
            <w:r>
              <w:rPr>
                <w:noProof/>
                <w:webHidden/>
              </w:rPr>
              <w:fldChar w:fldCharType="end"/>
            </w:r>
          </w:hyperlink>
        </w:p>
        <w:p w14:paraId="26F741AE" w14:textId="7016BB40" w:rsidR="00C17695" w:rsidRDefault="00C17695">
          <w:pPr>
            <w:pStyle w:val="TOC3"/>
            <w:tabs>
              <w:tab w:val="right" w:leader="dot" w:pos="10790"/>
            </w:tabs>
            <w:rPr>
              <w:rFonts w:eastAsiaTheme="minorEastAsia"/>
              <w:noProof/>
              <w:sz w:val="22"/>
              <w:szCs w:val="20"/>
              <w:lang w:bidi="hi-IN"/>
            </w:rPr>
          </w:pPr>
          <w:hyperlink w:anchor="_Toc244020365" w:history="1">
            <w:r w:rsidRPr="00602AD3">
              <w:rPr>
                <w:rStyle w:val="Hyperlink"/>
                <w:rFonts w:ascii="Cambria" w:hAnsi="Cambria"/>
                <w:noProof/>
              </w:rPr>
              <w:t>7.10.2 Query 2: Top Product Categories by Sales Value</w:t>
            </w:r>
            <w:r>
              <w:rPr>
                <w:noProof/>
                <w:webHidden/>
              </w:rPr>
              <w:tab/>
            </w:r>
            <w:r>
              <w:rPr>
                <w:noProof/>
                <w:webHidden/>
              </w:rPr>
              <w:fldChar w:fldCharType="begin"/>
            </w:r>
            <w:r>
              <w:rPr>
                <w:noProof/>
                <w:webHidden/>
              </w:rPr>
              <w:instrText xml:space="preserve"> PAGEREF _Toc244020365 \h </w:instrText>
            </w:r>
            <w:r>
              <w:rPr>
                <w:noProof/>
                <w:webHidden/>
              </w:rPr>
            </w:r>
            <w:r>
              <w:rPr>
                <w:noProof/>
                <w:webHidden/>
              </w:rPr>
              <w:fldChar w:fldCharType="separate"/>
            </w:r>
            <w:r>
              <w:rPr>
                <w:noProof/>
                <w:webHidden/>
              </w:rPr>
              <w:t>41</w:t>
            </w:r>
            <w:r>
              <w:rPr>
                <w:noProof/>
                <w:webHidden/>
              </w:rPr>
              <w:fldChar w:fldCharType="end"/>
            </w:r>
          </w:hyperlink>
        </w:p>
        <w:p w14:paraId="769F6BB3" w14:textId="18046B96" w:rsidR="00C17695" w:rsidRDefault="00C17695">
          <w:pPr>
            <w:pStyle w:val="TOC3"/>
            <w:tabs>
              <w:tab w:val="right" w:leader="dot" w:pos="10790"/>
            </w:tabs>
            <w:rPr>
              <w:rFonts w:eastAsiaTheme="minorEastAsia"/>
              <w:noProof/>
              <w:sz w:val="22"/>
              <w:szCs w:val="20"/>
              <w:lang w:bidi="hi-IN"/>
            </w:rPr>
          </w:pPr>
          <w:hyperlink w:anchor="_Toc244020366" w:history="1">
            <w:r w:rsidRPr="00602AD3">
              <w:rPr>
                <w:rStyle w:val="Hyperlink"/>
                <w:rFonts w:ascii="Cambria" w:hAnsi="Cambria"/>
                <w:noProof/>
              </w:rPr>
              <w:t>7.10.3 Query 3: Repeat Customer Analysis</w:t>
            </w:r>
            <w:r>
              <w:rPr>
                <w:noProof/>
                <w:webHidden/>
              </w:rPr>
              <w:tab/>
            </w:r>
            <w:r>
              <w:rPr>
                <w:noProof/>
                <w:webHidden/>
              </w:rPr>
              <w:fldChar w:fldCharType="begin"/>
            </w:r>
            <w:r>
              <w:rPr>
                <w:noProof/>
                <w:webHidden/>
              </w:rPr>
              <w:instrText xml:space="preserve"> PAGEREF _Toc244020366 \h </w:instrText>
            </w:r>
            <w:r>
              <w:rPr>
                <w:noProof/>
                <w:webHidden/>
              </w:rPr>
            </w:r>
            <w:r>
              <w:rPr>
                <w:noProof/>
                <w:webHidden/>
              </w:rPr>
              <w:fldChar w:fldCharType="separate"/>
            </w:r>
            <w:r>
              <w:rPr>
                <w:noProof/>
                <w:webHidden/>
              </w:rPr>
              <w:t>43</w:t>
            </w:r>
            <w:r>
              <w:rPr>
                <w:noProof/>
                <w:webHidden/>
              </w:rPr>
              <w:fldChar w:fldCharType="end"/>
            </w:r>
          </w:hyperlink>
        </w:p>
        <w:p w14:paraId="5CF3BAC5" w14:textId="270F4A60" w:rsidR="00C17695" w:rsidRDefault="00C17695">
          <w:pPr>
            <w:pStyle w:val="TOC3"/>
            <w:tabs>
              <w:tab w:val="right" w:leader="dot" w:pos="10790"/>
            </w:tabs>
            <w:rPr>
              <w:rFonts w:eastAsiaTheme="minorEastAsia"/>
              <w:noProof/>
              <w:sz w:val="22"/>
              <w:szCs w:val="20"/>
              <w:lang w:bidi="hi-IN"/>
            </w:rPr>
          </w:pPr>
          <w:hyperlink w:anchor="_Toc244020367" w:history="1">
            <w:r w:rsidRPr="00602AD3">
              <w:rPr>
                <w:rStyle w:val="Hyperlink"/>
                <w:rFonts w:ascii="Cambria" w:hAnsi="Cambria"/>
                <w:noProof/>
              </w:rPr>
              <w:t>7.10.4 Query 4: Late-Delivery Rate</w:t>
            </w:r>
            <w:r>
              <w:rPr>
                <w:noProof/>
                <w:webHidden/>
              </w:rPr>
              <w:tab/>
            </w:r>
            <w:r>
              <w:rPr>
                <w:noProof/>
                <w:webHidden/>
              </w:rPr>
              <w:fldChar w:fldCharType="begin"/>
            </w:r>
            <w:r>
              <w:rPr>
                <w:noProof/>
                <w:webHidden/>
              </w:rPr>
              <w:instrText xml:space="preserve"> PAGEREF _Toc244020367 \h </w:instrText>
            </w:r>
            <w:r>
              <w:rPr>
                <w:noProof/>
                <w:webHidden/>
              </w:rPr>
            </w:r>
            <w:r>
              <w:rPr>
                <w:noProof/>
                <w:webHidden/>
              </w:rPr>
              <w:fldChar w:fldCharType="separate"/>
            </w:r>
            <w:r>
              <w:rPr>
                <w:noProof/>
                <w:webHidden/>
              </w:rPr>
              <w:t>45</w:t>
            </w:r>
            <w:r>
              <w:rPr>
                <w:noProof/>
                <w:webHidden/>
              </w:rPr>
              <w:fldChar w:fldCharType="end"/>
            </w:r>
          </w:hyperlink>
        </w:p>
        <w:p w14:paraId="0D510471" w14:textId="257C137D" w:rsidR="00C17695" w:rsidRDefault="00C17695">
          <w:pPr>
            <w:pStyle w:val="TOC3"/>
            <w:tabs>
              <w:tab w:val="right" w:leader="dot" w:pos="10790"/>
            </w:tabs>
            <w:rPr>
              <w:rFonts w:eastAsiaTheme="minorEastAsia"/>
              <w:noProof/>
              <w:sz w:val="22"/>
              <w:szCs w:val="20"/>
              <w:lang w:bidi="hi-IN"/>
            </w:rPr>
          </w:pPr>
          <w:hyperlink w:anchor="_Toc244020368" w:history="1">
            <w:r w:rsidRPr="00602AD3">
              <w:rPr>
                <w:rStyle w:val="Hyperlink"/>
                <w:rFonts w:ascii="Cambria" w:hAnsi="Cambria"/>
                <w:noProof/>
              </w:rPr>
              <w:t>7.10.5 Query 5: Average Review Score by Delivery Status</w:t>
            </w:r>
            <w:r>
              <w:rPr>
                <w:noProof/>
                <w:webHidden/>
              </w:rPr>
              <w:tab/>
            </w:r>
            <w:r>
              <w:rPr>
                <w:noProof/>
                <w:webHidden/>
              </w:rPr>
              <w:fldChar w:fldCharType="begin"/>
            </w:r>
            <w:r>
              <w:rPr>
                <w:noProof/>
                <w:webHidden/>
              </w:rPr>
              <w:instrText xml:space="preserve"> PAGEREF _Toc244020368 \h </w:instrText>
            </w:r>
            <w:r>
              <w:rPr>
                <w:noProof/>
                <w:webHidden/>
              </w:rPr>
            </w:r>
            <w:r>
              <w:rPr>
                <w:noProof/>
                <w:webHidden/>
              </w:rPr>
              <w:fldChar w:fldCharType="separate"/>
            </w:r>
            <w:r>
              <w:rPr>
                <w:noProof/>
                <w:webHidden/>
              </w:rPr>
              <w:t>46</w:t>
            </w:r>
            <w:r>
              <w:rPr>
                <w:noProof/>
                <w:webHidden/>
              </w:rPr>
              <w:fldChar w:fldCharType="end"/>
            </w:r>
          </w:hyperlink>
        </w:p>
        <w:p w14:paraId="7824139A" w14:textId="572022F6" w:rsidR="00C17695" w:rsidRDefault="00C17695">
          <w:pPr>
            <w:pStyle w:val="TOC3"/>
            <w:tabs>
              <w:tab w:val="right" w:leader="dot" w:pos="10790"/>
            </w:tabs>
            <w:rPr>
              <w:rFonts w:eastAsiaTheme="minorEastAsia"/>
              <w:noProof/>
              <w:sz w:val="22"/>
              <w:szCs w:val="20"/>
              <w:lang w:bidi="hi-IN"/>
            </w:rPr>
          </w:pPr>
          <w:hyperlink w:anchor="_Toc244020369" w:history="1">
            <w:r w:rsidRPr="00602AD3">
              <w:rPr>
                <w:rStyle w:val="Hyperlink"/>
                <w:rFonts w:ascii="Cambria" w:hAnsi="Cambria"/>
                <w:noProof/>
              </w:rPr>
              <w:t>7.10.6 Query 6: Seller and Customer Geographic Analysis</w:t>
            </w:r>
            <w:r>
              <w:rPr>
                <w:noProof/>
                <w:webHidden/>
              </w:rPr>
              <w:tab/>
            </w:r>
            <w:r>
              <w:rPr>
                <w:noProof/>
                <w:webHidden/>
              </w:rPr>
              <w:fldChar w:fldCharType="begin"/>
            </w:r>
            <w:r>
              <w:rPr>
                <w:noProof/>
                <w:webHidden/>
              </w:rPr>
              <w:instrText xml:space="preserve"> PAGEREF _Toc244020369 \h </w:instrText>
            </w:r>
            <w:r>
              <w:rPr>
                <w:noProof/>
                <w:webHidden/>
              </w:rPr>
            </w:r>
            <w:r>
              <w:rPr>
                <w:noProof/>
                <w:webHidden/>
              </w:rPr>
              <w:fldChar w:fldCharType="separate"/>
            </w:r>
            <w:r>
              <w:rPr>
                <w:noProof/>
                <w:webHidden/>
              </w:rPr>
              <w:t>48</w:t>
            </w:r>
            <w:r>
              <w:rPr>
                <w:noProof/>
                <w:webHidden/>
              </w:rPr>
              <w:fldChar w:fldCharType="end"/>
            </w:r>
          </w:hyperlink>
        </w:p>
        <w:p w14:paraId="1B10EFC3" w14:textId="5DF620AA" w:rsidR="00C17695" w:rsidRDefault="00C17695">
          <w:pPr>
            <w:pStyle w:val="TOC3"/>
            <w:tabs>
              <w:tab w:val="right" w:leader="dot" w:pos="10790"/>
            </w:tabs>
            <w:rPr>
              <w:rFonts w:eastAsiaTheme="minorEastAsia"/>
              <w:noProof/>
              <w:sz w:val="22"/>
              <w:szCs w:val="20"/>
              <w:lang w:bidi="hi-IN"/>
            </w:rPr>
          </w:pPr>
          <w:hyperlink w:anchor="_Toc244020370" w:history="1">
            <w:r w:rsidRPr="00602AD3">
              <w:rPr>
                <w:rStyle w:val="Hyperlink"/>
                <w:rFonts w:ascii="Cambria" w:hAnsi="Cambria"/>
                <w:noProof/>
              </w:rPr>
              <w:t>7.10.7 Query 7: Payment Reconciliation</w:t>
            </w:r>
            <w:r>
              <w:rPr>
                <w:noProof/>
                <w:webHidden/>
              </w:rPr>
              <w:tab/>
            </w:r>
            <w:r>
              <w:rPr>
                <w:noProof/>
                <w:webHidden/>
              </w:rPr>
              <w:fldChar w:fldCharType="begin"/>
            </w:r>
            <w:r>
              <w:rPr>
                <w:noProof/>
                <w:webHidden/>
              </w:rPr>
              <w:instrText xml:space="preserve"> PAGEREF _Toc244020370 \h </w:instrText>
            </w:r>
            <w:r>
              <w:rPr>
                <w:noProof/>
                <w:webHidden/>
              </w:rPr>
            </w:r>
            <w:r>
              <w:rPr>
                <w:noProof/>
                <w:webHidden/>
              </w:rPr>
              <w:fldChar w:fldCharType="separate"/>
            </w:r>
            <w:r>
              <w:rPr>
                <w:noProof/>
                <w:webHidden/>
              </w:rPr>
              <w:t>49</w:t>
            </w:r>
            <w:r>
              <w:rPr>
                <w:noProof/>
                <w:webHidden/>
              </w:rPr>
              <w:fldChar w:fldCharType="end"/>
            </w:r>
          </w:hyperlink>
        </w:p>
        <w:p w14:paraId="73CAC635" w14:textId="060CF191" w:rsidR="00C17695" w:rsidRDefault="00C17695">
          <w:pPr>
            <w:pStyle w:val="TOC3"/>
            <w:tabs>
              <w:tab w:val="right" w:leader="dot" w:pos="10790"/>
            </w:tabs>
            <w:rPr>
              <w:rFonts w:eastAsiaTheme="minorEastAsia"/>
              <w:noProof/>
              <w:sz w:val="22"/>
              <w:szCs w:val="20"/>
              <w:lang w:bidi="hi-IN"/>
            </w:rPr>
          </w:pPr>
          <w:hyperlink w:anchor="_Toc244020371" w:history="1">
            <w:r w:rsidRPr="00602AD3">
              <w:rPr>
                <w:rStyle w:val="Hyperlink"/>
                <w:rFonts w:ascii="Cambria" w:hAnsi="Cambria"/>
                <w:noProof/>
              </w:rPr>
              <w:t>7.10.8 Query 8: Data-Quality and Relationship Validation</w:t>
            </w:r>
            <w:r>
              <w:rPr>
                <w:noProof/>
                <w:webHidden/>
              </w:rPr>
              <w:tab/>
            </w:r>
            <w:r>
              <w:rPr>
                <w:noProof/>
                <w:webHidden/>
              </w:rPr>
              <w:fldChar w:fldCharType="begin"/>
            </w:r>
            <w:r>
              <w:rPr>
                <w:noProof/>
                <w:webHidden/>
              </w:rPr>
              <w:instrText xml:space="preserve"> PAGEREF _Toc244020371 \h </w:instrText>
            </w:r>
            <w:r>
              <w:rPr>
                <w:noProof/>
                <w:webHidden/>
              </w:rPr>
            </w:r>
            <w:r>
              <w:rPr>
                <w:noProof/>
                <w:webHidden/>
              </w:rPr>
              <w:fldChar w:fldCharType="separate"/>
            </w:r>
            <w:r>
              <w:rPr>
                <w:noProof/>
                <w:webHidden/>
              </w:rPr>
              <w:t>51</w:t>
            </w:r>
            <w:r>
              <w:rPr>
                <w:noProof/>
                <w:webHidden/>
              </w:rPr>
              <w:fldChar w:fldCharType="end"/>
            </w:r>
          </w:hyperlink>
        </w:p>
        <w:p w14:paraId="4522CC33" w14:textId="2ED9A608" w:rsidR="00C17695" w:rsidRDefault="00C17695">
          <w:pPr>
            <w:pStyle w:val="TOC3"/>
            <w:tabs>
              <w:tab w:val="right" w:leader="dot" w:pos="10790"/>
            </w:tabs>
            <w:rPr>
              <w:rFonts w:eastAsiaTheme="minorEastAsia"/>
              <w:noProof/>
              <w:sz w:val="22"/>
              <w:szCs w:val="20"/>
              <w:lang w:bidi="hi-IN"/>
            </w:rPr>
          </w:pPr>
          <w:hyperlink w:anchor="_Toc244020372" w:history="1">
            <w:r w:rsidRPr="00602AD3">
              <w:rPr>
                <w:rStyle w:val="Hyperlink"/>
                <w:rFonts w:ascii="Cambria" w:hAnsi="Cambria"/>
                <w:noProof/>
              </w:rPr>
              <w:t>7.10.9 Overall Summary of SQL Analysis</w:t>
            </w:r>
            <w:r>
              <w:rPr>
                <w:noProof/>
                <w:webHidden/>
              </w:rPr>
              <w:tab/>
            </w:r>
            <w:r>
              <w:rPr>
                <w:noProof/>
                <w:webHidden/>
              </w:rPr>
              <w:fldChar w:fldCharType="begin"/>
            </w:r>
            <w:r>
              <w:rPr>
                <w:noProof/>
                <w:webHidden/>
              </w:rPr>
              <w:instrText xml:space="preserve"> PAGEREF _Toc244020372 \h </w:instrText>
            </w:r>
            <w:r>
              <w:rPr>
                <w:noProof/>
                <w:webHidden/>
              </w:rPr>
            </w:r>
            <w:r>
              <w:rPr>
                <w:noProof/>
                <w:webHidden/>
              </w:rPr>
              <w:fldChar w:fldCharType="separate"/>
            </w:r>
            <w:r>
              <w:rPr>
                <w:noProof/>
                <w:webHidden/>
              </w:rPr>
              <w:t>52</w:t>
            </w:r>
            <w:r>
              <w:rPr>
                <w:noProof/>
                <w:webHidden/>
              </w:rPr>
              <w:fldChar w:fldCharType="end"/>
            </w:r>
          </w:hyperlink>
        </w:p>
        <w:p w14:paraId="63009E8F" w14:textId="572CA6AE" w:rsidR="00C17695" w:rsidRDefault="00C17695">
          <w:pPr>
            <w:pStyle w:val="TOC2"/>
            <w:tabs>
              <w:tab w:val="right" w:leader="dot" w:pos="10790"/>
            </w:tabs>
            <w:rPr>
              <w:rFonts w:eastAsiaTheme="minorEastAsia"/>
              <w:noProof/>
              <w:sz w:val="22"/>
              <w:szCs w:val="20"/>
              <w:lang w:bidi="hi-IN"/>
            </w:rPr>
          </w:pPr>
          <w:hyperlink w:anchor="_Toc244020373" w:history="1">
            <w:r w:rsidRPr="00602AD3">
              <w:rPr>
                <w:rStyle w:val="Hyperlink"/>
                <w:rFonts w:ascii="Cambria" w:hAnsi="Cambria"/>
                <w:noProof/>
              </w:rPr>
              <w:t>7.11 Summary</w:t>
            </w:r>
            <w:r>
              <w:rPr>
                <w:noProof/>
                <w:webHidden/>
              </w:rPr>
              <w:tab/>
            </w:r>
            <w:r>
              <w:rPr>
                <w:noProof/>
                <w:webHidden/>
              </w:rPr>
              <w:fldChar w:fldCharType="begin"/>
            </w:r>
            <w:r>
              <w:rPr>
                <w:noProof/>
                <w:webHidden/>
              </w:rPr>
              <w:instrText xml:space="preserve"> PAGEREF _Toc244020373 \h </w:instrText>
            </w:r>
            <w:r>
              <w:rPr>
                <w:noProof/>
                <w:webHidden/>
              </w:rPr>
            </w:r>
            <w:r>
              <w:rPr>
                <w:noProof/>
                <w:webHidden/>
              </w:rPr>
              <w:fldChar w:fldCharType="separate"/>
            </w:r>
            <w:r>
              <w:rPr>
                <w:noProof/>
                <w:webHidden/>
              </w:rPr>
              <w:t>52</w:t>
            </w:r>
            <w:r>
              <w:rPr>
                <w:noProof/>
                <w:webHidden/>
              </w:rPr>
              <w:fldChar w:fldCharType="end"/>
            </w:r>
          </w:hyperlink>
        </w:p>
        <w:p w14:paraId="29CFD294" w14:textId="01FD3366" w:rsidR="00C17695" w:rsidRDefault="00C17695">
          <w:pPr>
            <w:pStyle w:val="TOC1"/>
            <w:tabs>
              <w:tab w:val="right" w:leader="dot" w:pos="10790"/>
            </w:tabs>
            <w:rPr>
              <w:rFonts w:eastAsiaTheme="minorEastAsia"/>
              <w:noProof/>
              <w:sz w:val="22"/>
              <w:szCs w:val="20"/>
              <w:lang w:bidi="hi-IN"/>
            </w:rPr>
          </w:pPr>
          <w:hyperlink w:anchor="_Toc244020374" w:history="1">
            <w:r w:rsidRPr="00602AD3">
              <w:rPr>
                <w:rStyle w:val="Hyperlink"/>
                <w:rFonts w:ascii="Cambria" w:hAnsi="Cambria"/>
                <w:noProof/>
              </w:rPr>
              <w:t>08. Power BI Dashboard</w:t>
            </w:r>
            <w:r>
              <w:rPr>
                <w:noProof/>
                <w:webHidden/>
              </w:rPr>
              <w:tab/>
            </w:r>
            <w:r>
              <w:rPr>
                <w:noProof/>
                <w:webHidden/>
              </w:rPr>
              <w:fldChar w:fldCharType="begin"/>
            </w:r>
            <w:r>
              <w:rPr>
                <w:noProof/>
                <w:webHidden/>
              </w:rPr>
              <w:instrText xml:space="preserve"> PAGEREF _Toc244020374 \h </w:instrText>
            </w:r>
            <w:r>
              <w:rPr>
                <w:noProof/>
                <w:webHidden/>
              </w:rPr>
            </w:r>
            <w:r>
              <w:rPr>
                <w:noProof/>
                <w:webHidden/>
              </w:rPr>
              <w:fldChar w:fldCharType="separate"/>
            </w:r>
            <w:r>
              <w:rPr>
                <w:noProof/>
                <w:webHidden/>
              </w:rPr>
              <w:t>53</w:t>
            </w:r>
            <w:r>
              <w:rPr>
                <w:noProof/>
                <w:webHidden/>
              </w:rPr>
              <w:fldChar w:fldCharType="end"/>
            </w:r>
          </w:hyperlink>
        </w:p>
        <w:p w14:paraId="24CE508F" w14:textId="27168ADC" w:rsidR="00C17695" w:rsidRDefault="00C17695">
          <w:pPr>
            <w:pStyle w:val="TOC2"/>
            <w:tabs>
              <w:tab w:val="right" w:leader="dot" w:pos="10790"/>
            </w:tabs>
            <w:rPr>
              <w:rFonts w:eastAsiaTheme="minorEastAsia"/>
              <w:noProof/>
              <w:sz w:val="22"/>
              <w:szCs w:val="20"/>
              <w:lang w:bidi="hi-IN"/>
            </w:rPr>
          </w:pPr>
          <w:hyperlink w:anchor="_Toc244020375" w:history="1">
            <w:r w:rsidRPr="00602AD3">
              <w:rPr>
                <w:rStyle w:val="Hyperlink"/>
                <w:rFonts w:ascii="Cambria" w:hAnsi="Cambria"/>
                <w:noProof/>
              </w:rPr>
              <w:t>8.1 Dashboard Overview</w:t>
            </w:r>
            <w:r>
              <w:rPr>
                <w:noProof/>
                <w:webHidden/>
              </w:rPr>
              <w:tab/>
            </w:r>
            <w:r>
              <w:rPr>
                <w:noProof/>
                <w:webHidden/>
              </w:rPr>
              <w:fldChar w:fldCharType="begin"/>
            </w:r>
            <w:r>
              <w:rPr>
                <w:noProof/>
                <w:webHidden/>
              </w:rPr>
              <w:instrText xml:space="preserve"> PAGEREF _Toc244020375 \h </w:instrText>
            </w:r>
            <w:r>
              <w:rPr>
                <w:noProof/>
                <w:webHidden/>
              </w:rPr>
            </w:r>
            <w:r>
              <w:rPr>
                <w:noProof/>
                <w:webHidden/>
              </w:rPr>
              <w:fldChar w:fldCharType="separate"/>
            </w:r>
            <w:r>
              <w:rPr>
                <w:noProof/>
                <w:webHidden/>
              </w:rPr>
              <w:t>53</w:t>
            </w:r>
            <w:r>
              <w:rPr>
                <w:noProof/>
                <w:webHidden/>
              </w:rPr>
              <w:fldChar w:fldCharType="end"/>
            </w:r>
          </w:hyperlink>
        </w:p>
        <w:p w14:paraId="19F53ACB" w14:textId="0DFFA457" w:rsidR="00C17695" w:rsidRDefault="00C17695">
          <w:pPr>
            <w:pStyle w:val="TOC2"/>
            <w:tabs>
              <w:tab w:val="right" w:leader="dot" w:pos="10790"/>
            </w:tabs>
            <w:rPr>
              <w:rFonts w:eastAsiaTheme="minorEastAsia"/>
              <w:noProof/>
              <w:sz w:val="22"/>
              <w:szCs w:val="20"/>
              <w:lang w:bidi="hi-IN"/>
            </w:rPr>
          </w:pPr>
          <w:hyperlink w:anchor="_Toc244020376" w:history="1">
            <w:r w:rsidRPr="00602AD3">
              <w:rPr>
                <w:rStyle w:val="Hyperlink"/>
                <w:noProof/>
              </w:rPr>
              <w:t>8.2 Dashboard Page 1: Executive Summary</w:t>
            </w:r>
            <w:r>
              <w:rPr>
                <w:noProof/>
                <w:webHidden/>
              </w:rPr>
              <w:tab/>
            </w:r>
            <w:r>
              <w:rPr>
                <w:noProof/>
                <w:webHidden/>
              </w:rPr>
              <w:fldChar w:fldCharType="begin"/>
            </w:r>
            <w:r>
              <w:rPr>
                <w:noProof/>
                <w:webHidden/>
              </w:rPr>
              <w:instrText xml:space="preserve"> PAGEREF _Toc244020376 \h </w:instrText>
            </w:r>
            <w:r>
              <w:rPr>
                <w:noProof/>
                <w:webHidden/>
              </w:rPr>
            </w:r>
            <w:r>
              <w:rPr>
                <w:noProof/>
                <w:webHidden/>
              </w:rPr>
              <w:fldChar w:fldCharType="separate"/>
            </w:r>
            <w:r>
              <w:rPr>
                <w:noProof/>
                <w:webHidden/>
              </w:rPr>
              <w:t>53</w:t>
            </w:r>
            <w:r>
              <w:rPr>
                <w:noProof/>
                <w:webHidden/>
              </w:rPr>
              <w:fldChar w:fldCharType="end"/>
            </w:r>
          </w:hyperlink>
        </w:p>
        <w:p w14:paraId="6FDD441A" w14:textId="5C7136B8" w:rsidR="00C17695" w:rsidRDefault="00C17695">
          <w:pPr>
            <w:pStyle w:val="TOC2"/>
            <w:tabs>
              <w:tab w:val="right" w:leader="dot" w:pos="10790"/>
            </w:tabs>
            <w:rPr>
              <w:rFonts w:eastAsiaTheme="minorEastAsia"/>
              <w:noProof/>
              <w:sz w:val="22"/>
              <w:szCs w:val="20"/>
              <w:lang w:bidi="hi-IN"/>
            </w:rPr>
          </w:pPr>
          <w:hyperlink w:anchor="_Toc244020377" w:history="1">
            <w:r w:rsidRPr="00602AD3">
              <w:rPr>
                <w:rStyle w:val="Hyperlink"/>
                <w:rFonts w:ascii="Cambria" w:hAnsi="Cambria"/>
                <w:noProof/>
              </w:rPr>
              <w:t>8.3 Dashboard Page 2: Product and Category Performance</w:t>
            </w:r>
            <w:r>
              <w:rPr>
                <w:noProof/>
                <w:webHidden/>
              </w:rPr>
              <w:tab/>
            </w:r>
            <w:r>
              <w:rPr>
                <w:noProof/>
                <w:webHidden/>
              </w:rPr>
              <w:fldChar w:fldCharType="begin"/>
            </w:r>
            <w:r>
              <w:rPr>
                <w:noProof/>
                <w:webHidden/>
              </w:rPr>
              <w:instrText xml:space="preserve"> PAGEREF _Toc244020377 \h </w:instrText>
            </w:r>
            <w:r>
              <w:rPr>
                <w:noProof/>
                <w:webHidden/>
              </w:rPr>
            </w:r>
            <w:r>
              <w:rPr>
                <w:noProof/>
                <w:webHidden/>
              </w:rPr>
              <w:fldChar w:fldCharType="separate"/>
            </w:r>
            <w:r>
              <w:rPr>
                <w:noProof/>
                <w:webHidden/>
              </w:rPr>
              <w:t>54</w:t>
            </w:r>
            <w:r>
              <w:rPr>
                <w:noProof/>
                <w:webHidden/>
              </w:rPr>
              <w:fldChar w:fldCharType="end"/>
            </w:r>
          </w:hyperlink>
        </w:p>
        <w:p w14:paraId="168A88CB" w14:textId="70B31E4C" w:rsidR="00C17695" w:rsidRDefault="00C17695">
          <w:pPr>
            <w:pStyle w:val="TOC2"/>
            <w:tabs>
              <w:tab w:val="right" w:leader="dot" w:pos="10790"/>
            </w:tabs>
            <w:rPr>
              <w:rFonts w:eastAsiaTheme="minorEastAsia"/>
              <w:noProof/>
              <w:sz w:val="22"/>
              <w:szCs w:val="20"/>
              <w:lang w:bidi="hi-IN"/>
            </w:rPr>
          </w:pPr>
          <w:hyperlink w:anchor="_Toc244020378" w:history="1">
            <w:r w:rsidRPr="00602AD3">
              <w:rPr>
                <w:rStyle w:val="Hyperlink"/>
                <w:rFonts w:ascii="Cambria" w:hAnsi="Cambria"/>
                <w:noProof/>
              </w:rPr>
              <w:t>8.4 Dashboard Page 3: Customer Intelligence</w:t>
            </w:r>
            <w:r>
              <w:rPr>
                <w:noProof/>
                <w:webHidden/>
              </w:rPr>
              <w:tab/>
            </w:r>
            <w:r>
              <w:rPr>
                <w:noProof/>
                <w:webHidden/>
              </w:rPr>
              <w:fldChar w:fldCharType="begin"/>
            </w:r>
            <w:r>
              <w:rPr>
                <w:noProof/>
                <w:webHidden/>
              </w:rPr>
              <w:instrText xml:space="preserve"> PAGEREF _Toc244020378 \h </w:instrText>
            </w:r>
            <w:r>
              <w:rPr>
                <w:noProof/>
                <w:webHidden/>
              </w:rPr>
            </w:r>
            <w:r>
              <w:rPr>
                <w:noProof/>
                <w:webHidden/>
              </w:rPr>
              <w:fldChar w:fldCharType="separate"/>
            </w:r>
            <w:r>
              <w:rPr>
                <w:noProof/>
                <w:webHidden/>
              </w:rPr>
              <w:t>55</w:t>
            </w:r>
            <w:r>
              <w:rPr>
                <w:noProof/>
                <w:webHidden/>
              </w:rPr>
              <w:fldChar w:fldCharType="end"/>
            </w:r>
          </w:hyperlink>
        </w:p>
        <w:p w14:paraId="5BAE8439" w14:textId="2D7CC292" w:rsidR="00C17695" w:rsidRDefault="00C17695">
          <w:pPr>
            <w:pStyle w:val="TOC2"/>
            <w:tabs>
              <w:tab w:val="right" w:leader="dot" w:pos="10790"/>
            </w:tabs>
            <w:rPr>
              <w:rFonts w:eastAsiaTheme="minorEastAsia"/>
              <w:noProof/>
              <w:sz w:val="22"/>
              <w:szCs w:val="20"/>
              <w:lang w:bidi="hi-IN"/>
            </w:rPr>
          </w:pPr>
          <w:hyperlink w:anchor="_Toc244020379" w:history="1">
            <w:r w:rsidRPr="00602AD3">
              <w:rPr>
                <w:rStyle w:val="Hyperlink"/>
                <w:rFonts w:ascii="Cambria" w:hAnsi="Cambria"/>
                <w:noProof/>
              </w:rPr>
              <w:t>8.5 Dashboard Page 4: Delivery Performance</w:t>
            </w:r>
            <w:r>
              <w:rPr>
                <w:noProof/>
                <w:webHidden/>
              </w:rPr>
              <w:tab/>
            </w:r>
            <w:r>
              <w:rPr>
                <w:noProof/>
                <w:webHidden/>
              </w:rPr>
              <w:fldChar w:fldCharType="begin"/>
            </w:r>
            <w:r>
              <w:rPr>
                <w:noProof/>
                <w:webHidden/>
              </w:rPr>
              <w:instrText xml:space="preserve"> PAGEREF _Toc244020379 \h </w:instrText>
            </w:r>
            <w:r>
              <w:rPr>
                <w:noProof/>
                <w:webHidden/>
              </w:rPr>
            </w:r>
            <w:r>
              <w:rPr>
                <w:noProof/>
                <w:webHidden/>
              </w:rPr>
              <w:fldChar w:fldCharType="separate"/>
            </w:r>
            <w:r>
              <w:rPr>
                <w:noProof/>
                <w:webHidden/>
              </w:rPr>
              <w:t>57</w:t>
            </w:r>
            <w:r>
              <w:rPr>
                <w:noProof/>
                <w:webHidden/>
              </w:rPr>
              <w:fldChar w:fldCharType="end"/>
            </w:r>
          </w:hyperlink>
        </w:p>
        <w:p w14:paraId="51136C8D" w14:textId="2B0CF626" w:rsidR="00C17695" w:rsidRDefault="00C17695">
          <w:pPr>
            <w:pStyle w:val="TOC2"/>
            <w:tabs>
              <w:tab w:val="right" w:leader="dot" w:pos="10790"/>
            </w:tabs>
            <w:rPr>
              <w:rFonts w:eastAsiaTheme="minorEastAsia"/>
              <w:noProof/>
              <w:sz w:val="22"/>
              <w:szCs w:val="20"/>
              <w:lang w:bidi="hi-IN"/>
            </w:rPr>
          </w:pPr>
          <w:hyperlink w:anchor="_Toc244020380" w:history="1">
            <w:r w:rsidRPr="00602AD3">
              <w:rPr>
                <w:rStyle w:val="Hyperlink"/>
                <w:rFonts w:ascii="Cambria" w:hAnsi="Cambria"/>
                <w:noProof/>
              </w:rPr>
              <w:t>8.6 Dashboard Page 5: Customer Experience and Additional Performance Insights</w:t>
            </w:r>
            <w:r>
              <w:rPr>
                <w:noProof/>
                <w:webHidden/>
              </w:rPr>
              <w:tab/>
            </w:r>
            <w:r>
              <w:rPr>
                <w:noProof/>
                <w:webHidden/>
              </w:rPr>
              <w:fldChar w:fldCharType="begin"/>
            </w:r>
            <w:r>
              <w:rPr>
                <w:noProof/>
                <w:webHidden/>
              </w:rPr>
              <w:instrText xml:space="preserve"> PAGEREF _Toc244020380 \h </w:instrText>
            </w:r>
            <w:r>
              <w:rPr>
                <w:noProof/>
                <w:webHidden/>
              </w:rPr>
            </w:r>
            <w:r>
              <w:rPr>
                <w:noProof/>
                <w:webHidden/>
              </w:rPr>
              <w:fldChar w:fldCharType="separate"/>
            </w:r>
            <w:r>
              <w:rPr>
                <w:noProof/>
                <w:webHidden/>
              </w:rPr>
              <w:t>58</w:t>
            </w:r>
            <w:r>
              <w:rPr>
                <w:noProof/>
                <w:webHidden/>
              </w:rPr>
              <w:fldChar w:fldCharType="end"/>
            </w:r>
          </w:hyperlink>
        </w:p>
        <w:p w14:paraId="71384200" w14:textId="194F5C20" w:rsidR="00C17695" w:rsidRDefault="00C17695">
          <w:pPr>
            <w:pStyle w:val="TOC2"/>
            <w:tabs>
              <w:tab w:val="right" w:leader="dot" w:pos="10790"/>
            </w:tabs>
            <w:rPr>
              <w:rFonts w:eastAsiaTheme="minorEastAsia"/>
              <w:noProof/>
              <w:sz w:val="22"/>
              <w:szCs w:val="20"/>
              <w:lang w:bidi="hi-IN"/>
            </w:rPr>
          </w:pPr>
          <w:hyperlink w:anchor="_Toc244020381" w:history="1">
            <w:r w:rsidRPr="00602AD3">
              <w:rPr>
                <w:rStyle w:val="Hyperlink"/>
                <w:rFonts w:ascii="Cambria" w:hAnsi="Cambria"/>
                <w:noProof/>
              </w:rPr>
              <w:t>8.7 Dashboard Interactivity and Usability</w:t>
            </w:r>
            <w:r>
              <w:rPr>
                <w:noProof/>
                <w:webHidden/>
              </w:rPr>
              <w:tab/>
            </w:r>
            <w:r>
              <w:rPr>
                <w:noProof/>
                <w:webHidden/>
              </w:rPr>
              <w:fldChar w:fldCharType="begin"/>
            </w:r>
            <w:r>
              <w:rPr>
                <w:noProof/>
                <w:webHidden/>
              </w:rPr>
              <w:instrText xml:space="preserve"> PAGEREF _Toc244020381 \h </w:instrText>
            </w:r>
            <w:r>
              <w:rPr>
                <w:noProof/>
                <w:webHidden/>
              </w:rPr>
            </w:r>
            <w:r>
              <w:rPr>
                <w:noProof/>
                <w:webHidden/>
              </w:rPr>
              <w:fldChar w:fldCharType="separate"/>
            </w:r>
            <w:r>
              <w:rPr>
                <w:noProof/>
                <w:webHidden/>
              </w:rPr>
              <w:t>59</w:t>
            </w:r>
            <w:r>
              <w:rPr>
                <w:noProof/>
                <w:webHidden/>
              </w:rPr>
              <w:fldChar w:fldCharType="end"/>
            </w:r>
          </w:hyperlink>
        </w:p>
        <w:p w14:paraId="1648DF9B" w14:textId="26A8D1C7" w:rsidR="00C17695" w:rsidRDefault="00C17695">
          <w:pPr>
            <w:pStyle w:val="TOC2"/>
            <w:tabs>
              <w:tab w:val="right" w:leader="dot" w:pos="10790"/>
            </w:tabs>
            <w:rPr>
              <w:rFonts w:eastAsiaTheme="minorEastAsia"/>
              <w:noProof/>
              <w:sz w:val="22"/>
              <w:szCs w:val="20"/>
              <w:lang w:bidi="hi-IN"/>
            </w:rPr>
          </w:pPr>
          <w:hyperlink w:anchor="_Toc244020382" w:history="1">
            <w:r w:rsidRPr="00602AD3">
              <w:rPr>
                <w:rStyle w:val="Hyperlink"/>
                <w:noProof/>
              </w:rPr>
              <w:t>8.8 Dashboard Design and Reporting Principles</w:t>
            </w:r>
            <w:r>
              <w:rPr>
                <w:noProof/>
                <w:webHidden/>
              </w:rPr>
              <w:tab/>
            </w:r>
            <w:r>
              <w:rPr>
                <w:noProof/>
                <w:webHidden/>
              </w:rPr>
              <w:fldChar w:fldCharType="begin"/>
            </w:r>
            <w:r>
              <w:rPr>
                <w:noProof/>
                <w:webHidden/>
              </w:rPr>
              <w:instrText xml:space="preserve"> PAGEREF _Toc244020382 \h </w:instrText>
            </w:r>
            <w:r>
              <w:rPr>
                <w:noProof/>
                <w:webHidden/>
              </w:rPr>
            </w:r>
            <w:r>
              <w:rPr>
                <w:noProof/>
                <w:webHidden/>
              </w:rPr>
              <w:fldChar w:fldCharType="separate"/>
            </w:r>
            <w:r>
              <w:rPr>
                <w:noProof/>
                <w:webHidden/>
              </w:rPr>
              <w:t>60</w:t>
            </w:r>
            <w:r>
              <w:rPr>
                <w:noProof/>
                <w:webHidden/>
              </w:rPr>
              <w:fldChar w:fldCharType="end"/>
            </w:r>
          </w:hyperlink>
        </w:p>
        <w:p w14:paraId="04B6FC7A" w14:textId="39D12C16" w:rsidR="00C17695" w:rsidRDefault="00C17695">
          <w:pPr>
            <w:pStyle w:val="TOC2"/>
            <w:tabs>
              <w:tab w:val="right" w:leader="dot" w:pos="10790"/>
            </w:tabs>
            <w:rPr>
              <w:rFonts w:eastAsiaTheme="minorEastAsia"/>
              <w:noProof/>
              <w:sz w:val="22"/>
              <w:szCs w:val="20"/>
              <w:lang w:bidi="hi-IN"/>
            </w:rPr>
          </w:pPr>
          <w:hyperlink w:anchor="_Toc244020383" w:history="1">
            <w:r w:rsidRPr="00602AD3">
              <w:rPr>
                <w:rStyle w:val="Hyperlink"/>
                <w:rFonts w:ascii="Cambria" w:hAnsi="Cambria"/>
                <w:noProof/>
              </w:rPr>
              <w:t>8.9 Dashboard Limitations</w:t>
            </w:r>
            <w:r>
              <w:rPr>
                <w:noProof/>
                <w:webHidden/>
              </w:rPr>
              <w:tab/>
            </w:r>
            <w:r>
              <w:rPr>
                <w:noProof/>
                <w:webHidden/>
              </w:rPr>
              <w:fldChar w:fldCharType="begin"/>
            </w:r>
            <w:r>
              <w:rPr>
                <w:noProof/>
                <w:webHidden/>
              </w:rPr>
              <w:instrText xml:space="preserve"> PAGEREF _Toc244020383 \h </w:instrText>
            </w:r>
            <w:r>
              <w:rPr>
                <w:noProof/>
                <w:webHidden/>
              </w:rPr>
            </w:r>
            <w:r>
              <w:rPr>
                <w:noProof/>
                <w:webHidden/>
              </w:rPr>
              <w:fldChar w:fldCharType="separate"/>
            </w:r>
            <w:r>
              <w:rPr>
                <w:noProof/>
                <w:webHidden/>
              </w:rPr>
              <w:t>60</w:t>
            </w:r>
            <w:r>
              <w:rPr>
                <w:noProof/>
                <w:webHidden/>
              </w:rPr>
              <w:fldChar w:fldCharType="end"/>
            </w:r>
          </w:hyperlink>
        </w:p>
        <w:p w14:paraId="7B008C83" w14:textId="7B5124C8" w:rsidR="00C17695" w:rsidRDefault="00C17695">
          <w:pPr>
            <w:pStyle w:val="TOC2"/>
            <w:tabs>
              <w:tab w:val="right" w:leader="dot" w:pos="10790"/>
            </w:tabs>
            <w:rPr>
              <w:rFonts w:eastAsiaTheme="minorEastAsia"/>
              <w:noProof/>
              <w:sz w:val="22"/>
              <w:szCs w:val="20"/>
              <w:lang w:bidi="hi-IN"/>
            </w:rPr>
          </w:pPr>
          <w:hyperlink w:anchor="_Toc244020384" w:history="1">
            <w:r w:rsidRPr="00602AD3">
              <w:rPr>
                <w:rStyle w:val="Hyperlink"/>
                <w:rFonts w:ascii="Cambria" w:hAnsi="Cambria"/>
                <w:noProof/>
              </w:rPr>
              <w:t>8.10 Summary</w:t>
            </w:r>
            <w:r>
              <w:rPr>
                <w:noProof/>
                <w:webHidden/>
              </w:rPr>
              <w:tab/>
            </w:r>
            <w:r>
              <w:rPr>
                <w:noProof/>
                <w:webHidden/>
              </w:rPr>
              <w:fldChar w:fldCharType="begin"/>
            </w:r>
            <w:r>
              <w:rPr>
                <w:noProof/>
                <w:webHidden/>
              </w:rPr>
              <w:instrText xml:space="preserve"> PAGEREF _Toc244020384 \h </w:instrText>
            </w:r>
            <w:r>
              <w:rPr>
                <w:noProof/>
                <w:webHidden/>
              </w:rPr>
            </w:r>
            <w:r>
              <w:rPr>
                <w:noProof/>
                <w:webHidden/>
              </w:rPr>
              <w:fldChar w:fldCharType="separate"/>
            </w:r>
            <w:r>
              <w:rPr>
                <w:noProof/>
                <w:webHidden/>
              </w:rPr>
              <w:t>60</w:t>
            </w:r>
            <w:r>
              <w:rPr>
                <w:noProof/>
                <w:webHidden/>
              </w:rPr>
              <w:fldChar w:fldCharType="end"/>
            </w:r>
          </w:hyperlink>
        </w:p>
        <w:p w14:paraId="5F1B86A2" w14:textId="70564C14" w:rsidR="00C17695" w:rsidRDefault="00C17695">
          <w:pPr>
            <w:pStyle w:val="TOC1"/>
            <w:tabs>
              <w:tab w:val="right" w:leader="dot" w:pos="10790"/>
            </w:tabs>
            <w:rPr>
              <w:rFonts w:eastAsiaTheme="minorEastAsia"/>
              <w:noProof/>
              <w:sz w:val="22"/>
              <w:szCs w:val="20"/>
              <w:lang w:bidi="hi-IN"/>
            </w:rPr>
          </w:pPr>
          <w:hyperlink w:anchor="_Toc244020385" w:history="1">
            <w:r w:rsidRPr="00602AD3">
              <w:rPr>
                <w:rStyle w:val="Hyperlink"/>
                <w:rFonts w:ascii="Cambria" w:hAnsi="Cambria"/>
                <w:noProof/>
              </w:rPr>
              <w:t>09. Key Findings &amp; Business Insights</w:t>
            </w:r>
            <w:r>
              <w:rPr>
                <w:noProof/>
                <w:webHidden/>
              </w:rPr>
              <w:tab/>
            </w:r>
            <w:r>
              <w:rPr>
                <w:noProof/>
                <w:webHidden/>
              </w:rPr>
              <w:fldChar w:fldCharType="begin"/>
            </w:r>
            <w:r>
              <w:rPr>
                <w:noProof/>
                <w:webHidden/>
              </w:rPr>
              <w:instrText xml:space="preserve"> PAGEREF _Toc244020385 \h </w:instrText>
            </w:r>
            <w:r>
              <w:rPr>
                <w:noProof/>
                <w:webHidden/>
              </w:rPr>
            </w:r>
            <w:r>
              <w:rPr>
                <w:noProof/>
                <w:webHidden/>
              </w:rPr>
              <w:fldChar w:fldCharType="separate"/>
            </w:r>
            <w:r>
              <w:rPr>
                <w:noProof/>
                <w:webHidden/>
              </w:rPr>
              <w:t>61</w:t>
            </w:r>
            <w:r>
              <w:rPr>
                <w:noProof/>
                <w:webHidden/>
              </w:rPr>
              <w:fldChar w:fldCharType="end"/>
            </w:r>
          </w:hyperlink>
        </w:p>
        <w:p w14:paraId="3E08D73C" w14:textId="6B72B5B0" w:rsidR="00C17695" w:rsidRDefault="00C17695">
          <w:pPr>
            <w:pStyle w:val="TOC2"/>
            <w:tabs>
              <w:tab w:val="right" w:leader="dot" w:pos="10790"/>
            </w:tabs>
            <w:rPr>
              <w:rFonts w:eastAsiaTheme="minorEastAsia"/>
              <w:noProof/>
              <w:sz w:val="22"/>
              <w:szCs w:val="20"/>
              <w:lang w:bidi="hi-IN"/>
            </w:rPr>
          </w:pPr>
          <w:hyperlink w:anchor="_Toc244020386" w:history="1">
            <w:r w:rsidRPr="00602AD3">
              <w:rPr>
                <w:rStyle w:val="Hyperlink"/>
                <w:rFonts w:ascii="Cambria" w:hAnsi="Cambria"/>
                <w:noProof/>
              </w:rPr>
              <w:t>9.1 Overview</w:t>
            </w:r>
            <w:r>
              <w:rPr>
                <w:noProof/>
                <w:webHidden/>
              </w:rPr>
              <w:tab/>
            </w:r>
            <w:r>
              <w:rPr>
                <w:noProof/>
                <w:webHidden/>
              </w:rPr>
              <w:fldChar w:fldCharType="begin"/>
            </w:r>
            <w:r>
              <w:rPr>
                <w:noProof/>
                <w:webHidden/>
              </w:rPr>
              <w:instrText xml:space="preserve"> PAGEREF _Toc244020386 \h </w:instrText>
            </w:r>
            <w:r>
              <w:rPr>
                <w:noProof/>
                <w:webHidden/>
              </w:rPr>
            </w:r>
            <w:r>
              <w:rPr>
                <w:noProof/>
                <w:webHidden/>
              </w:rPr>
              <w:fldChar w:fldCharType="separate"/>
            </w:r>
            <w:r>
              <w:rPr>
                <w:noProof/>
                <w:webHidden/>
              </w:rPr>
              <w:t>61</w:t>
            </w:r>
            <w:r>
              <w:rPr>
                <w:noProof/>
                <w:webHidden/>
              </w:rPr>
              <w:fldChar w:fldCharType="end"/>
            </w:r>
          </w:hyperlink>
        </w:p>
        <w:p w14:paraId="7435DF3A" w14:textId="63DC073E" w:rsidR="00C17695" w:rsidRDefault="00C17695">
          <w:pPr>
            <w:pStyle w:val="TOC2"/>
            <w:tabs>
              <w:tab w:val="right" w:leader="dot" w:pos="10790"/>
            </w:tabs>
            <w:rPr>
              <w:rFonts w:eastAsiaTheme="minorEastAsia"/>
              <w:noProof/>
              <w:sz w:val="22"/>
              <w:szCs w:val="20"/>
              <w:lang w:bidi="hi-IN"/>
            </w:rPr>
          </w:pPr>
          <w:hyperlink w:anchor="_Toc244020387" w:history="1">
            <w:r w:rsidRPr="00602AD3">
              <w:rPr>
                <w:rStyle w:val="Hyperlink"/>
                <w:rFonts w:ascii="Cambria" w:hAnsi="Cambria"/>
                <w:noProof/>
              </w:rPr>
              <w:t>9.2 Key Finding 1: Significant Recorded Payment Activity</w:t>
            </w:r>
            <w:r>
              <w:rPr>
                <w:noProof/>
                <w:webHidden/>
              </w:rPr>
              <w:tab/>
            </w:r>
            <w:r>
              <w:rPr>
                <w:noProof/>
                <w:webHidden/>
              </w:rPr>
              <w:fldChar w:fldCharType="begin"/>
            </w:r>
            <w:r>
              <w:rPr>
                <w:noProof/>
                <w:webHidden/>
              </w:rPr>
              <w:instrText xml:space="preserve"> PAGEREF _Toc244020387 \h </w:instrText>
            </w:r>
            <w:r>
              <w:rPr>
                <w:noProof/>
                <w:webHidden/>
              </w:rPr>
            </w:r>
            <w:r>
              <w:rPr>
                <w:noProof/>
                <w:webHidden/>
              </w:rPr>
              <w:fldChar w:fldCharType="separate"/>
            </w:r>
            <w:r>
              <w:rPr>
                <w:noProof/>
                <w:webHidden/>
              </w:rPr>
              <w:t>61</w:t>
            </w:r>
            <w:r>
              <w:rPr>
                <w:noProof/>
                <w:webHidden/>
              </w:rPr>
              <w:fldChar w:fldCharType="end"/>
            </w:r>
          </w:hyperlink>
        </w:p>
        <w:p w14:paraId="51C1AA62" w14:textId="4D677496" w:rsidR="00C17695" w:rsidRDefault="00C17695">
          <w:pPr>
            <w:pStyle w:val="TOC2"/>
            <w:tabs>
              <w:tab w:val="right" w:leader="dot" w:pos="10790"/>
            </w:tabs>
            <w:rPr>
              <w:rFonts w:eastAsiaTheme="minorEastAsia"/>
              <w:noProof/>
              <w:sz w:val="22"/>
              <w:szCs w:val="20"/>
              <w:lang w:bidi="hi-IN"/>
            </w:rPr>
          </w:pPr>
          <w:hyperlink w:anchor="_Toc244020388" w:history="1">
            <w:r w:rsidRPr="00602AD3">
              <w:rPr>
                <w:rStyle w:val="Hyperlink"/>
                <w:rFonts w:ascii="Cambria" w:hAnsi="Cambria"/>
                <w:noProof/>
              </w:rPr>
              <w:t>9.3 Key Finding 2: Product Sales Value Was Concentrated in Leading Categories</w:t>
            </w:r>
            <w:r>
              <w:rPr>
                <w:noProof/>
                <w:webHidden/>
              </w:rPr>
              <w:tab/>
            </w:r>
            <w:r>
              <w:rPr>
                <w:noProof/>
                <w:webHidden/>
              </w:rPr>
              <w:fldChar w:fldCharType="begin"/>
            </w:r>
            <w:r>
              <w:rPr>
                <w:noProof/>
                <w:webHidden/>
              </w:rPr>
              <w:instrText xml:space="preserve"> PAGEREF _Toc244020388 \h </w:instrText>
            </w:r>
            <w:r>
              <w:rPr>
                <w:noProof/>
                <w:webHidden/>
              </w:rPr>
            </w:r>
            <w:r>
              <w:rPr>
                <w:noProof/>
                <w:webHidden/>
              </w:rPr>
              <w:fldChar w:fldCharType="separate"/>
            </w:r>
            <w:r>
              <w:rPr>
                <w:noProof/>
                <w:webHidden/>
              </w:rPr>
              <w:t>61</w:t>
            </w:r>
            <w:r>
              <w:rPr>
                <w:noProof/>
                <w:webHidden/>
              </w:rPr>
              <w:fldChar w:fldCharType="end"/>
            </w:r>
          </w:hyperlink>
        </w:p>
        <w:p w14:paraId="0DB24440" w14:textId="68D20036" w:rsidR="00C17695" w:rsidRDefault="00C17695">
          <w:pPr>
            <w:pStyle w:val="TOC2"/>
            <w:tabs>
              <w:tab w:val="right" w:leader="dot" w:pos="10790"/>
            </w:tabs>
            <w:rPr>
              <w:rFonts w:eastAsiaTheme="minorEastAsia"/>
              <w:noProof/>
              <w:sz w:val="22"/>
              <w:szCs w:val="20"/>
              <w:lang w:bidi="hi-IN"/>
            </w:rPr>
          </w:pPr>
          <w:hyperlink w:anchor="_Toc244020389" w:history="1">
            <w:r w:rsidRPr="00602AD3">
              <w:rPr>
                <w:rStyle w:val="Hyperlink"/>
                <w:rFonts w:ascii="Cambria" w:hAnsi="Cambria"/>
                <w:noProof/>
              </w:rPr>
              <w:t>9.4 Key Finding 3: Repeat Purchasing Was Limited Within the Observed Dataset</w:t>
            </w:r>
            <w:r>
              <w:rPr>
                <w:noProof/>
                <w:webHidden/>
              </w:rPr>
              <w:tab/>
            </w:r>
            <w:r>
              <w:rPr>
                <w:noProof/>
                <w:webHidden/>
              </w:rPr>
              <w:fldChar w:fldCharType="begin"/>
            </w:r>
            <w:r>
              <w:rPr>
                <w:noProof/>
                <w:webHidden/>
              </w:rPr>
              <w:instrText xml:space="preserve"> PAGEREF _Toc244020389 \h </w:instrText>
            </w:r>
            <w:r>
              <w:rPr>
                <w:noProof/>
                <w:webHidden/>
              </w:rPr>
            </w:r>
            <w:r>
              <w:rPr>
                <w:noProof/>
                <w:webHidden/>
              </w:rPr>
              <w:fldChar w:fldCharType="separate"/>
            </w:r>
            <w:r>
              <w:rPr>
                <w:noProof/>
                <w:webHidden/>
              </w:rPr>
              <w:t>62</w:t>
            </w:r>
            <w:r>
              <w:rPr>
                <w:noProof/>
                <w:webHidden/>
              </w:rPr>
              <w:fldChar w:fldCharType="end"/>
            </w:r>
          </w:hyperlink>
        </w:p>
        <w:p w14:paraId="0AF10C24" w14:textId="688C5732" w:rsidR="00C17695" w:rsidRDefault="00C17695">
          <w:pPr>
            <w:pStyle w:val="TOC2"/>
            <w:tabs>
              <w:tab w:val="right" w:leader="dot" w:pos="10790"/>
            </w:tabs>
            <w:rPr>
              <w:rFonts w:eastAsiaTheme="minorEastAsia"/>
              <w:noProof/>
              <w:sz w:val="22"/>
              <w:szCs w:val="20"/>
              <w:lang w:bidi="hi-IN"/>
            </w:rPr>
          </w:pPr>
          <w:hyperlink w:anchor="_Toc244020390" w:history="1">
            <w:r w:rsidRPr="00602AD3">
              <w:rPr>
                <w:rStyle w:val="Hyperlink"/>
                <w:rFonts w:ascii="Cambria" w:hAnsi="Cambria"/>
                <w:noProof/>
              </w:rPr>
              <w:t>9.5 Key Finding 4: Most Evaluated Deliveries Were On Time, but Delays Remained</w:t>
            </w:r>
            <w:r>
              <w:rPr>
                <w:noProof/>
                <w:webHidden/>
              </w:rPr>
              <w:tab/>
            </w:r>
            <w:r>
              <w:rPr>
                <w:noProof/>
                <w:webHidden/>
              </w:rPr>
              <w:fldChar w:fldCharType="begin"/>
            </w:r>
            <w:r>
              <w:rPr>
                <w:noProof/>
                <w:webHidden/>
              </w:rPr>
              <w:instrText xml:space="preserve"> PAGEREF _Toc244020390 \h </w:instrText>
            </w:r>
            <w:r>
              <w:rPr>
                <w:noProof/>
                <w:webHidden/>
              </w:rPr>
            </w:r>
            <w:r>
              <w:rPr>
                <w:noProof/>
                <w:webHidden/>
              </w:rPr>
              <w:fldChar w:fldCharType="separate"/>
            </w:r>
            <w:r>
              <w:rPr>
                <w:noProof/>
                <w:webHidden/>
              </w:rPr>
              <w:t>62</w:t>
            </w:r>
            <w:r>
              <w:rPr>
                <w:noProof/>
                <w:webHidden/>
              </w:rPr>
              <w:fldChar w:fldCharType="end"/>
            </w:r>
          </w:hyperlink>
        </w:p>
        <w:p w14:paraId="5C6B8017" w14:textId="12B2961D" w:rsidR="00C17695" w:rsidRDefault="00C17695">
          <w:pPr>
            <w:pStyle w:val="TOC2"/>
            <w:tabs>
              <w:tab w:val="right" w:leader="dot" w:pos="10790"/>
            </w:tabs>
            <w:rPr>
              <w:rFonts w:eastAsiaTheme="minorEastAsia"/>
              <w:noProof/>
              <w:sz w:val="22"/>
              <w:szCs w:val="20"/>
              <w:lang w:bidi="hi-IN"/>
            </w:rPr>
          </w:pPr>
          <w:hyperlink w:anchor="_Toc244020391" w:history="1">
            <w:r w:rsidRPr="00602AD3">
              <w:rPr>
                <w:rStyle w:val="Hyperlink"/>
                <w:rFonts w:ascii="Cambria" w:hAnsi="Cambria"/>
                <w:noProof/>
              </w:rPr>
              <w:t>9.6 Key Finding 5: Review Scores Differed by Delivery Outcome</w:t>
            </w:r>
            <w:r>
              <w:rPr>
                <w:noProof/>
                <w:webHidden/>
              </w:rPr>
              <w:tab/>
            </w:r>
            <w:r>
              <w:rPr>
                <w:noProof/>
                <w:webHidden/>
              </w:rPr>
              <w:fldChar w:fldCharType="begin"/>
            </w:r>
            <w:r>
              <w:rPr>
                <w:noProof/>
                <w:webHidden/>
              </w:rPr>
              <w:instrText xml:space="preserve"> PAGEREF _Toc244020391 \h </w:instrText>
            </w:r>
            <w:r>
              <w:rPr>
                <w:noProof/>
                <w:webHidden/>
              </w:rPr>
            </w:r>
            <w:r>
              <w:rPr>
                <w:noProof/>
                <w:webHidden/>
              </w:rPr>
              <w:fldChar w:fldCharType="separate"/>
            </w:r>
            <w:r>
              <w:rPr>
                <w:noProof/>
                <w:webHidden/>
              </w:rPr>
              <w:t>62</w:t>
            </w:r>
            <w:r>
              <w:rPr>
                <w:noProof/>
                <w:webHidden/>
              </w:rPr>
              <w:fldChar w:fldCharType="end"/>
            </w:r>
          </w:hyperlink>
        </w:p>
        <w:p w14:paraId="231DE958" w14:textId="6C4F407B" w:rsidR="00C17695" w:rsidRDefault="00C17695">
          <w:pPr>
            <w:pStyle w:val="TOC2"/>
            <w:tabs>
              <w:tab w:val="right" w:leader="dot" w:pos="10790"/>
            </w:tabs>
            <w:rPr>
              <w:rFonts w:eastAsiaTheme="minorEastAsia"/>
              <w:noProof/>
              <w:sz w:val="22"/>
              <w:szCs w:val="20"/>
              <w:lang w:bidi="hi-IN"/>
            </w:rPr>
          </w:pPr>
          <w:hyperlink w:anchor="_Toc244020392" w:history="1">
            <w:r w:rsidRPr="00602AD3">
              <w:rPr>
                <w:rStyle w:val="Hyperlink"/>
                <w:rFonts w:ascii="Cambria" w:hAnsi="Cambria"/>
                <w:noProof/>
              </w:rPr>
              <w:t>9.7 Key Finding 6: Marketplace Participants Were Geographically Concentrated</w:t>
            </w:r>
            <w:r>
              <w:rPr>
                <w:noProof/>
                <w:webHidden/>
              </w:rPr>
              <w:tab/>
            </w:r>
            <w:r>
              <w:rPr>
                <w:noProof/>
                <w:webHidden/>
              </w:rPr>
              <w:fldChar w:fldCharType="begin"/>
            </w:r>
            <w:r>
              <w:rPr>
                <w:noProof/>
                <w:webHidden/>
              </w:rPr>
              <w:instrText xml:space="preserve"> PAGEREF _Toc244020392 \h </w:instrText>
            </w:r>
            <w:r>
              <w:rPr>
                <w:noProof/>
                <w:webHidden/>
              </w:rPr>
            </w:r>
            <w:r>
              <w:rPr>
                <w:noProof/>
                <w:webHidden/>
              </w:rPr>
              <w:fldChar w:fldCharType="separate"/>
            </w:r>
            <w:r>
              <w:rPr>
                <w:noProof/>
                <w:webHidden/>
              </w:rPr>
              <w:t>62</w:t>
            </w:r>
            <w:r>
              <w:rPr>
                <w:noProof/>
                <w:webHidden/>
              </w:rPr>
              <w:fldChar w:fldCharType="end"/>
            </w:r>
          </w:hyperlink>
        </w:p>
        <w:p w14:paraId="4D8D9987" w14:textId="67C101C0" w:rsidR="00C17695" w:rsidRDefault="00C17695">
          <w:pPr>
            <w:pStyle w:val="TOC2"/>
            <w:tabs>
              <w:tab w:val="right" w:leader="dot" w:pos="10790"/>
            </w:tabs>
            <w:rPr>
              <w:rFonts w:eastAsiaTheme="minorEastAsia"/>
              <w:noProof/>
              <w:sz w:val="22"/>
              <w:szCs w:val="20"/>
              <w:lang w:bidi="hi-IN"/>
            </w:rPr>
          </w:pPr>
          <w:hyperlink w:anchor="_Toc244020393" w:history="1">
            <w:r w:rsidRPr="00602AD3">
              <w:rPr>
                <w:rStyle w:val="Hyperlink"/>
                <w:noProof/>
              </w:rPr>
              <w:t>9.8 Key Finding 7: Data Validation Supported the Tested Relationships</w:t>
            </w:r>
            <w:r>
              <w:rPr>
                <w:noProof/>
                <w:webHidden/>
              </w:rPr>
              <w:tab/>
            </w:r>
            <w:r>
              <w:rPr>
                <w:noProof/>
                <w:webHidden/>
              </w:rPr>
              <w:fldChar w:fldCharType="begin"/>
            </w:r>
            <w:r>
              <w:rPr>
                <w:noProof/>
                <w:webHidden/>
              </w:rPr>
              <w:instrText xml:space="preserve"> PAGEREF _Toc244020393 \h </w:instrText>
            </w:r>
            <w:r>
              <w:rPr>
                <w:noProof/>
                <w:webHidden/>
              </w:rPr>
            </w:r>
            <w:r>
              <w:rPr>
                <w:noProof/>
                <w:webHidden/>
              </w:rPr>
              <w:fldChar w:fldCharType="separate"/>
            </w:r>
            <w:r>
              <w:rPr>
                <w:noProof/>
                <w:webHidden/>
              </w:rPr>
              <w:t>63</w:t>
            </w:r>
            <w:r>
              <w:rPr>
                <w:noProof/>
                <w:webHidden/>
              </w:rPr>
              <w:fldChar w:fldCharType="end"/>
            </w:r>
          </w:hyperlink>
        </w:p>
        <w:p w14:paraId="4C47B199" w14:textId="5DD4B3FA" w:rsidR="00C17695" w:rsidRDefault="00C17695">
          <w:pPr>
            <w:pStyle w:val="TOC2"/>
            <w:tabs>
              <w:tab w:val="right" w:leader="dot" w:pos="10790"/>
            </w:tabs>
            <w:rPr>
              <w:rFonts w:eastAsiaTheme="minorEastAsia"/>
              <w:noProof/>
              <w:sz w:val="22"/>
              <w:szCs w:val="20"/>
              <w:lang w:bidi="hi-IN"/>
            </w:rPr>
          </w:pPr>
          <w:hyperlink w:anchor="_Toc244020394" w:history="1">
            <w:r w:rsidRPr="00602AD3">
              <w:rPr>
                <w:rStyle w:val="Hyperlink"/>
                <w:noProof/>
              </w:rPr>
              <w:t>9.9 Overall Interpretation</w:t>
            </w:r>
            <w:r>
              <w:rPr>
                <w:noProof/>
                <w:webHidden/>
              </w:rPr>
              <w:tab/>
            </w:r>
            <w:r>
              <w:rPr>
                <w:noProof/>
                <w:webHidden/>
              </w:rPr>
              <w:fldChar w:fldCharType="begin"/>
            </w:r>
            <w:r>
              <w:rPr>
                <w:noProof/>
                <w:webHidden/>
              </w:rPr>
              <w:instrText xml:space="preserve"> PAGEREF _Toc244020394 \h </w:instrText>
            </w:r>
            <w:r>
              <w:rPr>
                <w:noProof/>
                <w:webHidden/>
              </w:rPr>
            </w:r>
            <w:r>
              <w:rPr>
                <w:noProof/>
                <w:webHidden/>
              </w:rPr>
              <w:fldChar w:fldCharType="separate"/>
            </w:r>
            <w:r>
              <w:rPr>
                <w:noProof/>
                <w:webHidden/>
              </w:rPr>
              <w:t>63</w:t>
            </w:r>
            <w:r>
              <w:rPr>
                <w:noProof/>
                <w:webHidden/>
              </w:rPr>
              <w:fldChar w:fldCharType="end"/>
            </w:r>
          </w:hyperlink>
        </w:p>
        <w:p w14:paraId="75752773" w14:textId="392F1522" w:rsidR="00C17695" w:rsidRDefault="00C17695">
          <w:pPr>
            <w:pStyle w:val="TOC1"/>
            <w:tabs>
              <w:tab w:val="right" w:leader="dot" w:pos="10790"/>
            </w:tabs>
            <w:rPr>
              <w:rFonts w:eastAsiaTheme="minorEastAsia"/>
              <w:noProof/>
              <w:sz w:val="22"/>
              <w:szCs w:val="20"/>
              <w:lang w:bidi="hi-IN"/>
            </w:rPr>
          </w:pPr>
          <w:hyperlink w:anchor="_Toc244020395" w:history="1">
            <w:r w:rsidRPr="00602AD3">
              <w:rPr>
                <w:rStyle w:val="Hyperlink"/>
                <w:rFonts w:ascii="Cambria" w:hAnsi="Cambria"/>
                <w:noProof/>
              </w:rPr>
              <w:t>10. Business Recommendations</w:t>
            </w:r>
            <w:r>
              <w:rPr>
                <w:noProof/>
                <w:webHidden/>
              </w:rPr>
              <w:tab/>
            </w:r>
            <w:r>
              <w:rPr>
                <w:noProof/>
                <w:webHidden/>
              </w:rPr>
              <w:fldChar w:fldCharType="begin"/>
            </w:r>
            <w:r>
              <w:rPr>
                <w:noProof/>
                <w:webHidden/>
              </w:rPr>
              <w:instrText xml:space="preserve"> PAGEREF _Toc244020395 \h </w:instrText>
            </w:r>
            <w:r>
              <w:rPr>
                <w:noProof/>
                <w:webHidden/>
              </w:rPr>
            </w:r>
            <w:r>
              <w:rPr>
                <w:noProof/>
                <w:webHidden/>
              </w:rPr>
              <w:fldChar w:fldCharType="separate"/>
            </w:r>
            <w:r>
              <w:rPr>
                <w:noProof/>
                <w:webHidden/>
              </w:rPr>
              <w:t>63</w:t>
            </w:r>
            <w:r>
              <w:rPr>
                <w:noProof/>
                <w:webHidden/>
              </w:rPr>
              <w:fldChar w:fldCharType="end"/>
            </w:r>
          </w:hyperlink>
        </w:p>
        <w:p w14:paraId="2A77640F" w14:textId="6A1AFD38" w:rsidR="00C17695" w:rsidRDefault="00C17695">
          <w:pPr>
            <w:pStyle w:val="TOC2"/>
            <w:tabs>
              <w:tab w:val="right" w:leader="dot" w:pos="10790"/>
            </w:tabs>
            <w:rPr>
              <w:rFonts w:eastAsiaTheme="minorEastAsia"/>
              <w:noProof/>
              <w:sz w:val="22"/>
              <w:szCs w:val="20"/>
              <w:lang w:bidi="hi-IN"/>
            </w:rPr>
          </w:pPr>
          <w:hyperlink w:anchor="_Toc244020396" w:history="1">
            <w:r w:rsidRPr="00602AD3">
              <w:rPr>
                <w:rStyle w:val="Hyperlink"/>
                <w:rFonts w:ascii="Cambria" w:hAnsi="Cambria"/>
                <w:noProof/>
              </w:rPr>
              <w:t>10.1 Overview</w:t>
            </w:r>
            <w:r>
              <w:rPr>
                <w:noProof/>
                <w:webHidden/>
              </w:rPr>
              <w:tab/>
            </w:r>
            <w:r>
              <w:rPr>
                <w:noProof/>
                <w:webHidden/>
              </w:rPr>
              <w:fldChar w:fldCharType="begin"/>
            </w:r>
            <w:r>
              <w:rPr>
                <w:noProof/>
                <w:webHidden/>
              </w:rPr>
              <w:instrText xml:space="preserve"> PAGEREF _Toc244020396 \h </w:instrText>
            </w:r>
            <w:r>
              <w:rPr>
                <w:noProof/>
                <w:webHidden/>
              </w:rPr>
            </w:r>
            <w:r>
              <w:rPr>
                <w:noProof/>
                <w:webHidden/>
              </w:rPr>
              <w:fldChar w:fldCharType="separate"/>
            </w:r>
            <w:r>
              <w:rPr>
                <w:noProof/>
                <w:webHidden/>
              </w:rPr>
              <w:t>63</w:t>
            </w:r>
            <w:r>
              <w:rPr>
                <w:noProof/>
                <w:webHidden/>
              </w:rPr>
              <w:fldChar w:fldCharType="end"/>
            </w:r>
          </w:hyperlink>
        </w:p>
        <w:p w14:paraId="414661E6" w14:textId="18DEFD67" w:rsidR="00C17695" w:rsidRDefault="00C17695">
          <w:pPr>
            <w:pStyle w:val="TOC2"/>
            <w:tabs>
              <w:tab w:val="right" w:leader="dot" w:pos="10790"/>
            </w:tabs>
            <w:rPr>
              <w:rFonts w:eastAsiaTheme="minorEastAsia"/>
              <w:noProof/>
              <w:sz w:val="22"/>
              <w:szCs w:val="20"/>
              <w:lang w:bidi="hi-IN"/>
            </w:rPr>
          </w:pPr>
          <w:hyperlink w:anchor="_Toc244020397" w:history="1">
            <w:r w:rsidRPr="00602AD3">
              <w:rPr>
                <w:rStyle w:val="Hyperlink"/>
                <w:rFonts w:ascii="Cambria" w:hAnsi="Cambria"/>
                <w:noProof/>
              </w:rPr>
              <w:t>10.2 Strengthen Customer Retention Analysis</w:t>
            </w:r>
            <w:r>
              <w:rPr>
                <w:noProof/>
                <w:webHidden/>
              </w:rPr>
              <w:tab/>
            </w:r>
            <w:r>
              <w:rPr>
                <w:noProof/>
                <w:webHidden/>
              </w:rPr>
              <w:fldChar w:fldCharType="begin"/>
            </w:r>
            <w:r>
              <w:rPr>
                <w:noProof/>
                <w:webHidden/>
              </w:rPr>
              <w:instrText xml:space="preserve"> PAGEREF _Toc244020397 \h </w:instrText>
            </w:r>
            <w:r>
              <w:rPr>
                <w:noProof/>
                <w:webHidden/>
              </w:rPr>
            </w:r>
            <w:r>
              <w:rPr>
                <w:noProof/>
                <w:webHidden/>
              </w:rPr>
              <w:fldChar w:fldCharType="separate"/>
            </w:r>
            <w:r>
              <w:rPr>
                <w:noProof/>
                <w:webHidden/>
              </w:rPr>
              <w:t>64</w:t>
            </w:r>
            <w:r>
              <w:rPr>
                <w:noProof/>
                <w:webHidden/>
              </w:rPr>
              <w:fldChar w:fldCharType="end"/>
            </w:r>
          </w:hyperlink>
        </w:p>
        <w:p w14:paraId="44269536" w14:textId="0E95C7BE" w:rsidR="00C17695" w:rsidRDefault="00C17695">
          <w:pPr>
            <w:pStyle w:val="TOC2"/>
            <w:tabs>
              <w:tab w:val="right" w:leader="dot" w:pos="10790"/>
            </w:tabs>
            <w:rPr>
              <w:rFonts w:eastAsiaTheme="minorEastAsia"/>
              <w:noProof/>
              <w:sz w:val="22"/>
              <w:szCs w:val="20"/>
              <w:lang w:bidi="hi-IN"/>
            </w:rPr>
          </w:pPr>
          <w:hyperlink w:anchor="_Toc244020398" w:history="1">
            <w:r w:rsidRPr="00602AD3">
              <w:rPr>
                <w:rStyle w:val="Hyperlink"/>
                <w:rFonts w:ascii="Cambria" w:hAnsi="Cambria"/>
                <w:noProof/>
              </w:rPr>
              <w:t>10.3 Investigate Delivery Delays</w:t>
            </w:r>
            <w:r>
              <w:rPr>
                <w:noProof/>
                <w:webHidden/>
              </w:rPr>
              <w:tab/>
            </w:r>
            <w:r>
              <w:rPr>
                <w:noProof/>
                <w:webHidden/>
              </w:rPr>
              <w:fldChar w:fldCharType="begin"/>
            </w:r>
            <w:r>
              <w:rPr>
                <w:noProof/>
                <w:webHidden/>
              </w:rPr>
              <w:instrText xml:space="preserve"> PAGEREF _Toc244020398 \h </w:instrText>
            </w:r>
            <w:r>
              <w:rPr>
                <w:noProof/>
                <w:webHidden/>
              </w:rPr>
            </w:r>
            <w:r>
              <w:rPr>
                <w:noProof/>
                <w:webHidden/>
              </w:rPr>
              <w:fldChar w:fldCharType="separate"/>
            </w:r>
            <w:r>
              <w:rPr>
                <w:noProof/>
                <w:webHidden/>
              </w:rPr>
              <w:t>64</w:t>
            </w:r>
            <w:r>
              <w:rPr>
                <w:noProof/>
                <w:webHidden/>
              </w:rPr>
              <w:fldChar w:fldCharType="end"/>
            </w:r>
          </w:hyperlink>
        </w:p>
        <w:p w14:paraId="17371E99" w14:textId="17CAA809" w:rsidR="00C17695" w:rsidRDefault="00C17695">
          <w:pPr>
            <w:pStyle w:val="TOC2"/>
            <w:tabs>
              <w:tab w:val="right" w:leader="dot" w:pos="10790"/>
            </w:tabs>
            <w:rPr>
              <w:rFonts w:eastAsiaTheme="minorEastAsia"/>
              <w:noProof/>
              <w:sz w:val="22"/>
              <w:szCs w:val="20"/>
              <w:lang w:bidi="hi-IN"/>
            </w:rPr>
          </w:pPr>
          <w:hyperlink w:anchor="_Toc244020399" w:history="1">
            <w:r w:rsidRPr="00602AD3">
              <w:rPr>
                <w:rStyle w:val="Hyperlink"/>
                <w:rFonts w:ascii="Cambria" w:hAnsi="Cambria"/>
                <w:noProof/>
              </w:rPr>
              <w:t>10.4 Monitor Customer Satisfaction Alongside Delivery Performance</w:t>
            </w:r>
            <w:r>
              <w:rPr>
                <w:noProof/>
                <w:webHidden/>
              </w:rPr>
              <w:tab/>
            </w:r>
            <w:r>
              <w:rPr>
                <w:noProof/>
                <w:webHidden/>
              </w:rPr>
              <w:fldChar w:fldCharType="begin"/>
            </w:r>
            <w:r>
              <w:rPr>
                <w:noProof/>
                <w:webHidden/>
              </w:rPr>
              <w:instrText xml:space="preserve"> PAGEREF _Toc244020399 \h </w:instrText>
            </w:r>
            <w:r>
              <w:rPr>
                <w:noProof/>
                <w:webHidden/>
              </w:rPr>
            </w:r>
            <w:r>
              <w:rPr>
                <w:noProof/>
                <w:webHidden/>
              </w:rPr>
              <w:fldChar w:fldCharType="separate"/>
            </w:r>
            <w:r>
              <w:rPr>
                <w:noProof/>
                <w:webHidden/>
              </w:rPr>
              <w:t>64</w:t>
            </w:r>
            <w:r>
              <w:rPr>
                <w:noProof/>
                <w:webHidden/>
              </w:rPr>
              <w:fldChar w:fldCharType="end"/>
            </w:r>
          </w:hyperlink>
        </w:p>
        <w:p w14:paraId="389D8F3A" w14:textId="29B5EF1C" w:rsidR="00C17695" w:rsidRDefault="00C17695">
          <w:pPr>
            <w:pStyle w:val="TOC2"/>
            <w:tabs>
              <w:tab w:val="right" w:leader="dot" w:pos="10790"/>
            </w:tabs>
            <w:rPr>
              <w:rFonts w:eastAsiaTheme="minorEastAsia"/>
              <w:noProof/>
              <w:sz w:val="22"/>
              <w:szCs w:val="20"/>
              <w:lang w:bidi="hi-IN"/>
            </w:rPr>
          </w:pPr>
          <w:hyperlink w:anchor="_Toc244020400" w:history="1">
            <w:r w:rsidRPr="00602AD3">
              <w:rPr>
                <w:rStyle w:val="Hyperlink"/>
                <w:rFonts w:ascii="Cambria" w:hAnsi="Cambria"/>
                <w:noProof/>
              </w:rPr>
              <w:t>10.5 Monitor Leading Product Categories</w:t>
            </w:r>
            <w:r>
              <w:rPr>
                <w:noProof/>
                <w:webHidden/>
              </w:rPr>
              <w:tab/>
            </w:r>
            <w:r>
              <w:rPr>
                <w:noProof/>
                <w:webHidden/>
              </w:rPr>
              <w:fldChar w:fldCharType="begin"/>
            </w:r>
            <w:r>
              <w:rPr>
                <w:noProof/>
                <w:webHidden/>
              </w:rPr>
              <w:instrText xml:space="preserve"> PAGEREF _Toc244020400 \h </w:instrText>
            </w:r>
            <w:r>
              <w:rPr>
                <w:noProof/>
                <w:webHidden/>
              </w:rPr>
            </w:r>
            <w:r>
              <w:rPr>
                <w:noProof/>
                <w:webHidden/>
              </w:rPr>
              <w:fldChar w:fldCharType="separate"/>
            </w:r>
            <w:r>
              <w:rPr>
                <w:noProof/>
                <w:webHidden/>
              </w:rPr>
              <w:t>65</w:t>
            </w:r>
            <w:r>
              <w:rPr>
                <w:noProof/>
                <w:webHidden/>
              </w:rPr>
              <w:fldChar w:fldCharType="end"/>
            </w:r>
          </w:hyperlink>
        </w:p>
        <w:p w14:paraId="0F8C6E07" w14:textId="5A9744A8" w:rsidR="00C17695" w:rsidRDefault="00C17695">
          <w:pPr>
            <w:pStyle w:val="TOC2"/>
            <w:tabs>
              <w:tab w:val="right" w:leader="dot" w:pos="10790"/>
            </w:tabs>
            <w:rPr>
              <w:rFonts w:eastAsiaTheme="minorEastAsia"/>
              <w:noProof/>
              <w:sz w:val="22"/>
              <w:szCs w:val="20"/>
              <w:lang w:bidi="hi-IN"/>
            </w:rPr>
          </w:pPr>
          <w:hyperlink w:anchor="_Toc244020401" w:history="1">
            <w:r w:rsidRPr="00602AD3">
              <w:rPr>
                <w:rStyle w:val="Hyperlink"/>
                <w:rFonts w:ascii="Cambria" w:hAnsi="Cambria"/>
                <w:noProof/>
              </w:rPr>
              <w:t>10.6 Use Geographic Insights for Further Investigation</w:t>
            </w:r>
            <w:r>
              <w:rPr>
                <w:noProof/>
                <w:webHidden/>
              </w:rPr>
              <w:tab/>
            </w:r>
            <w:r>
              <w:rPr>
                <w:noProof/>
                <w:webHidden/>
              </w:rPr>
              <w:fldChar w:fldCharType="begin"/>
            </w:r>
            <w:r>
              <w:rPr>
                <w:noProof/>
                <w:webHidden/>
              </w:rPr>
              <w:instrText xml:space="preserve"> PAGEREF _Toc244020401 \h </w:instrText>
            </w:r>
            <w:r>
              <w:rPr>
                <w:noProof/>
                <w:webHidden/>
              </w:rPr>
            </w:r>
            <w:r>
              <w:rPr>
                <w:noProof/>
                <w:webHidden/>
              </w:rPr>
              <w:fldChar w:fldCharType="separate"/>
            </w:r>
            <w:r>
              <w:rPr>
                <w:noProof/>
                <w:webHidden/>
              </w:rPr>
              <w:t>65</w:t>
            </w:r>
            <w:r>
              <w:rPr>
                <w:noProof/>
                <w:webHidden/>
              </w:rPr>
              <w:fldChar w:fldCharType="end"/>
            </w:r>
          </w:hyperlink>
        </w:p>
        <w:p w14:paraId="1965C0BC" w14:textId="29367387" w:rsidR="00C17695" w:rsidRDefault="00C17695">
          <w:pPr>
            <w:pStyle w:val="TOC2"/>
            <w:tabs>
              <w:tab w:val="right" w:leader="dot" w:pos="10790"/>
            </w:tabs>
            <w:rPr>
              <w:rFonts w:eastAsiaTheme="minorEastAsia"/>
              <w:noProof/>
              <w:sz w:val="22"/>
              <w:szCs w:val="20"/>
              <w:lang w:bidi="hi-IN"/>
            </w:rPr>
          </w:pPr>
          <w:hyperlink w:anchor="_Toc244020402" w:history="1">
            <w:r w:rsidRPr="00602AD3">
              <w:rPr>
                <w:rStyle w:val="Hyperlink"/>
                <w:rFonts w:ascii="Cambria" w:hAnsi="Cambria"/>
                <w:noProof/>
              </w:rPr>
              <w:t>10.7 Maintain Data Quality and Metric Consistency</w:t>
            </w:r>
            <w:r>
              <w:rPr>
                <w:noProof/>
                <w:webHidden/>
              </w:rPr>
              <w:tab/>
            </w:r>
            <w:r>
              <w:rPr>
                <w:noProof/>
                <w:webHidden/>
              </w:rPr>
              <w:fldChar w:fldCharType="begin"/>
            </w:r>
            <w:r>
              <w:rPr>
                <w:noProof/>
                <w:webHidden/>
              </w:rPr>
              <w:instrText xml:space="preserve"> PAGEREF _Toc244020402 \h </w:instrText>
            </w:r>
            <w:r>
              <w:rPr>
                <w:noProof/>
                <w:webHidden/>
              </w:rPr>
            </w:r>
            <w:r>
              <w:rPr>
                <w:noProof/>
                <w:webHidden/>
              </w:rPr>
              <w:fldChar w:fldCharType="separate"/>
            </w:r>
            <w:r>
              <w:rPr>
                <w:noProof/>
                <w:webHidden/>
              </w:rPr>
              <w:t>65</w:t>
            </w:r>
            <w:r>
              <w:rPr>
                <w:noProof/>
                <w:webHidden/>
              </w:rPr>
              <w:fldChar w:fldCharType="end"/>
            </w:r>
          </w:hyperlink>
        </w:p>
        <w:p w14:paraId="6F9FBCFE" w14:textId="378AE48A" w:rsidR="00C17695" w:rsidRDefault="00C17695">
          <w:pPr>
            <w:pStyle w:val="TOC2"/>
            <w:tabs>
              <w:tab w:val="right" w:leader="dot" w:pos="10790"/>
            </w:tabs>
            <w:rPr>
              <w:rFonts w:eastAsiaTheme="minorEastAsia"/>
              <w:noProof/>
              <w:sz w:val="22"/>
              <w:szCs w:val="20"/>
              <w:lang w:bidi="hi-IN"/>
            </w:rPr>
          </w:pPr>
          <w:hyperlink w:anchor="_Toc244020403" w:history="1">
            <w:r w:rsidRPr="00602AD3">
              <w:rPr>
                <w:rStyle w:val="Hyperlink"/>
                <w:rFonts w:ascii="Cambria" w:hAnsi="Cambria"/>
                <w:noProof/>
              </w:rPr>
              <w:t>10.8 Establish Ongoing Performance Monitoring</w:t>
            </w:r>
            <w:r>
              <w:rPr>
                <w:noProof/>
                <w:webHidden/>
              </w:rPr>
              <w:tab/>
            </w:r>
            <w:r>
              <w:rPr>
                <w:noProof/>
                <w:webHidden/>
              </w:rPr>
              <w:fldChar w:fldCharType="begin"/>
            </w:r>
            <w:r>
              <w:rPr>
                <w:noProof/>
                <w:webHidden/>
              </w:rPr>
              <w:instrText xml:space="preserve"> PAGEREF _Toc244020403 \h </w:instrText>
            </w:r>
            <w:r>
              <w:rPr>
                <w:noProof/>
                <w:webHidden/>
              </w:rPr>
            </w:r>
            <w:r>
              <w:rPr>
                <w:noProof/>
                <w:webHidden/>
              </w:rPr>
              <w:fldChar w:fldCharType="separate"/>
            </w:r>
            <w:r>
              <w:rPr>
                <w:noProof/>
                <w:webHidden/>
              </w:rPr>
              <w:t>66</w:t>
            </w:r>
            <w:r>
              <w:rPr>
                <w:noProof/>
                <w:webHidden/>
              </w:rPr>
              <w:fldChar w:fldCharType="end"/>
            </w:r>
          </w:hyperlink>
        </w:p>
        <w:p w14:paraId="5E224E2A" w14:textId="2F169BCF" w:rsidR="00C17695" w:rsidRDefault="00C17695">
          <w:pPr>
            <w:pStyle w:val="TOC2"/>
            <w:tabs>
              <w:tab w:val="right" w:leader="dot" w:pos="10790"/>
            </w:tabs>
            <w:rPr>
              <w:rFonts w:eastAsiaTheme="minorEastAsia"/>
              <w:noProof/>
              <w:sz w:val="22"/>
              <w:szCs w:val="20"/>
              <w:lang w:bidi="hi-IN"/>
            </w:rPr>
          </w:pPr>
          <w:hyperlink w:anchor="_Toc244020404" w:history="1">
            <w:r w:rsidRPr="00602AD3">
              <w:rPr>
                <w:rStyle w:val="Hyperlink"/>
                <w:rFonts w:ascii="Cambria" w:hAnsi="Cambria"/>
                <w:noProof/>
              </w:rPr>
              <w:t>10.9 Recommendation Summary</w:t>
            </w:r>
            <w:r>
              <w:rPr>
                <w:noProof/>
                <w:webHidden/>
              </w:rPr>
              <w:tab/>
            </w:r>
            <w:r>
              <w:rPr>
                <w:noProof/>
                <w:webHidden/>
              </w:rPr>
              <w:fldChar w:fldCharType="begin"/>
            </w:r>
            <w:r>
              <w:rPr>
                <w:noProof/>
                <w:webHidden/>
              </w:rPr>
              <w:instrText xml:space="preserve"> PAGEREF _Toc244020404 \h </w:instrText>
            </w:r>
            <w:r>
              <w:rPr>
                <w:noProof/>
                <w:webHidden/>
              </w:rPr>
            </w:r>
            <w:r>
              <w:rPr>
                <w:noProof/>
                <w:webHidden/>
              </w:rPr>
              <w:fldChar w:fldCharType="separate"/>
            </w:r>
            <w:r>
              <w:rPr>
                <w:noProof/>
                <w:webHidden/>
              </w:rPr>
              <w:t>66</w:t>
            </w:r>
            <w:r>
              <w:rPr>
                <w:noProof/>
                <w:webHidden/>
              </w:rPr>
              <w:fldChar w:fldCharType="end"/>
            </w:r>
          </w:hyperlink>
        </w:p>
        <w:p w14:paraId="651D7EB1" w14:textId="480B2C8D" w:rsidR="00C17695" w:rsidRDefault="00C17695">
          <w:pPr>
            <w:pStyle w:val="TOC1"/>
            <w:tabs>
              <w:tab w:val="right" w:leader="dot" w:pos="10790"/>
            </w:tabs>
            <w:rPr>
              <w:rFonts w:eastAsiaTheme="minorEastAsia"/>
              <w:noProof/>
              <w:sz w:val="22"/>
              <w:szCs w:val="20"/>
              <w:lang w:bidi="hi-IN"/>
            </w:rPr>
          </w:pPr>
          <w:hyperlink w:anchor="_Toc244020405" w:history="1">
            <w:r w:rsidRPr="00602AD3">
              <w:rPr>
                <w:rStyle w:val="Hyperlink"/>
                <w:rFonts w:ascii="Cambria" w:hAnsi="Cambria"/>
                <w:noProof/>
              </w:rPr>
              <w:t>11. Limitations &amp; Future Scope</w:t>
            </w:r>
            <w:r>
              <w:rPr>
                <w:noProof/>
                <w:webHidden/>
              </w:rPr>
              <w:tab/>
            </w:r>
            <w:r>
              <w:rPr>
                <w:noProof/>
                <w:webHidden/>
              </w:rPr>
              <w:fldChar w:fldCharType="begin"/>
            </w:r>
            <w:r>
              <w:rPr>
                <w:noProof/>
                <w:webHidden/>
              </w:rPr>
              <w:instrText xml:space="preserve"> PAGEREF _Toc244020405 \h </w:instrText>
            </w:r>
            <w:r>
              <w:rPr>
                <w:noProof/>
                <w:webHidden/>
              </w:rPr>
            </w:r>
            <w:r>
              <w:rPr>
                <w:noProof/>
                <w:webHidden/>
              </w:rPr>
              <w:fldChar w:fldCharType="separate"/>
            </w:r>
            <w:r>
              <w:rPr>
                <w:noProof/>
                <w:webHidden/>
              </w:rPr>
              <w:t>66</w:t>
            </w:r>
            <w:r>
              <w:rPr>
                <w:noProof/>
                <w:webHidden/>
              </w:rPr>
              <w:fldChar w:fldCharType="end"/>
            </w:r>
          </w:hyperlink>
        </w:p>
        <w:p w14:paraId="3792398C" w14:textId="257DB767" w:rsidR="00C17695" w:rsidRDefault="00C17695">
          <w:pPr>
            <w:pStyle w:val="TOC2"/>
            <w:tabs>
              <w:tab w:val="right" w:leader="dot" w:pos="10790"/>
            </w:tabs>
            <w:rPr>
              <w:rFonts w:eastAsiaTheme="minorEastAsia"/>
              <w:noProof/>
              <w:sz w:val="22"/>
              <w:szCs w:val="20"/>
              <w:lang w:bidi="hi-IN"/>
            </w:rPr>
          </w:pPr>
          <w:hyperlink w:anchor="_Toc244020406" w:history="1">
            <w:r w:rsidRPr="00602AD3">
              <w:rPr>
                <w:rStyle w:val="Hyperlink"/>
                <w:rFonts w:ascii="Cambria" w:hAnsi="Cambria"/>
                <w:noProof/>
              </w:rPr>
              <w:t>11.1 Project Limitations</w:t>
            </w:r>
            <w:r>
              <w:rPr>
                <w:noProof/>
                <w:webHidden/>
              </w:rPr>
              <w:tab/>
            </w:r>
            <w:r>
              <w:rPr>
                <w:noProof/>
                <w:webHidden/>
              </w:rPr>
              <w:fldChar w:fldCharType="begin"/>
            </w:r>
            <w:r>
              <w:rPr>
                <w:noProof/>
                <w:webHidden/>
              </w:rPr>
              <w:instrText xml:space="preserve"> PAGEREF _Toc244020406 \h </w:instrText>
            </w:r>
            <w:r>
              <w:rPr>
                <w:noProof/>
                <w:webHidden/>
              </w:rPr>
            </w:r>
            <w:r>
              <w:rPr>
                <w:noProof/>
                <w:webHidden/>
              </w:rPr>
              <w:fldChar w:fldCharType="separate"/>
            </w:r>
            <w:r>
              <w:rPr>
                <w:noProof/>
                <w:webHidden/>
              </w:rPr>
              <w:t>66</w:t>
            </w:r>
            <w:r>
              <w:rPr>
                <w:noProof/>
                <w:webHidden/>
              </w:rPr>
              <w:fldChar w:fldCharType="end"/>
            </w:r>
          </w:hyperlink>
        </w:p>
        <w:p w14:paraId="7FB68340" w14:textId="6AAAA735" w:rsidR="00C17695" w:rsidRDefault="00C17695">
          <w:pPr>
            <w:pStyle w:val="TOC3"/>
            <w:tabs>
              <w:tab w:val="right" w:leader="dot" w:pos="10790"/>
            </w:tabs>
            <w:rPr>
              <w:rFonts w:eastAsiaTheme="minorEastAsia"/>
              <w:noProof/>
              <w:sz w:val="22"/>
              <w:szCs w:val="20"/>
              <w:lang w:bidi="hi-IN"/>
            </w:rPr>
          </w:pPr>
          <w:hyperlink w:anchor="_Toc244020407" w:history="1">
            <w:r w:rsidRPr="00602AD3">
              <w:rPr>
                <w:rStyle w:val="Hyperlink"/>
                <w:rFonts w:ascii="Cambria" w:hAnsi="Cambria"/>
                <w:noProof/>
              </w:rPr>
              <w:t>11.1.1 Historical Dataset</w:t>
            </w:r>
            <w:r>
              <w:rPr>
                <w:noProof/>
                <w:webHidden/>
              </w:rPr>
              <w:tab/>
            </w:r>
            <w:r>
              <w:rPr>
                <w:noProof/>
                <w:webHidden/>
              </w:rPr>
              <w:fldChar w:fldCharType="begin"/>
            </w:r>
            <w:r>
              <w:rPr>
                <w:noProof/>
                <w:webHidden/>
              </w:rPr>
              <w:instrText xml:space="preserve"> PAGEREF _Toc244020407 \h </w:instrText>
            </w:r>
            <w:r>
              <w:rPr>
                <w:noProof/>
                <w:webHidden/>
              </w:rPr>
            </w:r>
            <w:r>
              <w:rPr>
                <w:noProof/>
                <w:webHidden/>
              </w:rPr>
              <w:fldChar w:fldCharType="separate"/>
            </w:r>
            <w:r>
              <w:rPr>
                <w:noProof/>
                <w:webHidden/>
              </w:rPr>
              <w:t>66</w:t>
            </w:r>
            <w:r>
              <w:rPr>
                <w:noProof/>
                <w:webHidden/>
              </w:rPr>
              <w:fldChar w:fldCharType="end"/>
            </w:r>
          </w:hyperlink>
        </w:p>
        <w:p w14:paraId="17D634D3" w14:textId="5EBA805F" w:rsidR="00C17695" w:rsidRDefault="00C17695">
          <w:pPr>
            <w:pStyle w:val="TOC3"/>
            <w:tabs>
              <w:tab w:val="right" w:leader="dot" w:pos="10790"/>
            </w:tabs>
            <w:rPr>
              <w:rFonts w:eastAsiaTheme="minorEastAsia"/>
              <w:noProof/>
              <w:sz w:val="22"/>
              <w:szCs w:val="20"/>
              <w:lang w:bidi="hi-IN"/>
            </w:rPr>
          </w:pPr>
          <w:hyperlink w:anchor="_Toc244020408" w:history="1">
            <w:r w:rsidRPr="00602AD3">
              <w:rPr>
                <w:rStyle w:val="Hyperlink"/>
                <w:rFonts w:ascii="Cambria" w:hAnsi="Cambria"/>
                <w:noProof/>
              </w:rPr>
              <w:t>11.1.2 Incomplete Financial Information</w:t>
            </w:r>
            <w:r>
              <w:rPr>
                <w:noProof/>
                <w:webHidden/>
              </w:rPr>
              <w:tab/>
            </w:r>
            <w:r>
              <w:rPr>
                <w:noProof/>
                <w:webHidden/>
              </w:rPr>
              <w:fldChar w:fldCharType="begin"/>
            </w:r>
            <w:r>
              <w:rPr>
                <w:noProof/>
                <w:webHidden/>
              </w:rPr>
              <w:instrText xml:space="preserve"> PAGEREF _Toc244020408 \h </w:instrText>
            </w:r>
            <w:r>
              <w:rPr>
                <w:noProof/>
                <w:webHidden/>
              </w:rPr>
            </w:r>
            <w:r>
              <w:rPr>
                <w:noProof/>
                <w:webHidden/>
              </w:rPr>
              <w:fldChar w:fldCharType="separate"/>
            </w:r>
            <w:r>
              <w:rPr>
                <w:noProof/>
                <w:webHidden/>
              </w:rPr>
              <w:t>67</w:t>
            </w:r>
            <w:r>
              <w:rPr>
                <w:noProof/>
                <w:webHidden/>
              </w:rPr>
              <w:fldChar w:fldCharType="end"/>
            </w:r>
          </w:hyperlink>
        </w:p>
        <w:p w14:paraId="0FB53ED3" w14:textId="0C06B6A5" w:rsidR="00C17695" w:rsidRDefault="00C17695">
          <w:pPr>
            <w:pStyle w:val="TOC3"/>
            <w:tabs>
              <w:tab w:val="right" w:leader="dot" w:pos="10790"/>
            </w:tabs>
            <w:rPr>
              <w:rFonts w:eastAsiaTheme="minorEastAsia"/>
              <w:noProof/>
              <w:sz w:val="22"/>
              <w:szCs w:val="20"/>
              <w:lang w:bidi="hi-IN"/>
            </w:rPr>
          </w:pPr>
          <w:hyperlink w:anchor="_Toc244020409" w:history="1">
            <w:r w:rsidRPr="00602AD3">
              <w:rPr>
                <w:rStyle w:val="Hyperlink"/>
                <w:rFonts w:ascii="Cambria" w:hAnsi="Cambria"/>
                <w:noProof/>
              </w:rPr>
              <w:t>11.1.3 Missing Values</w:t>
            </w:r>
            <w:r>
              <w:rPr>
                <w:noProof/>
                <w:webHidden/>
              </w:rPr>
              <w:tab/>
            </w:r>
            <w:r>
              <w:rPr>
                <w:noProof/>
                <w:webHidden/>
              </w:rPr>
              <w:fldChar w:fldCharType="begin"/>
            </w:r>
            <w:r>
              <w:rPr>
                <w:noProof/>
                <w:webHidden/>
              </w:rPr>
              <w:instrText xml:space="preserve"> PAGEREF _Toc244020409 \h </w:instrText>
            </w:r>
            <w:r>
              <w:rPr>
                <w:noProof/>
                <w:webHidden/>
              </w:rPr>
            </w:r>
            <w:r>
              <w:rPr>
                <w:noProof/>
                <w:webHidden/>
              </w:rPr>
              <w:fldChar w:fldCharType="separate"/>
            </w:r>
            <w:r>
              <w:rPr>
                <w:noProof/>
                <w:webHidden/>
              </w:rPr>
              <w:t>67</w:t>
            </w:r>
            <w:r>
              <w:rPr>
                <w:noProof/>
                <w:webHidden/>
              </w:rPr>
              <w:fldChar w:fldCharType="end"/>
            </w:r>
          </w:hyperlink>
        </w:p>
        <w:p w14:paraId="3737D2A9" w14:textId="35301D6C" w:rsidR="00C17695" w:rsidRDefault="00C17695">
          <w:pPr>
            <w:pStyle w:val="TOC3"/>
            <w:tabs>
              <w:tab w:val="right" w:leader="dot" w:pos="10790"/>
            </w:tabs>
            <w:rPr>
              <w:rFonts w:eastAsiaTheme="minorEastAsia"/>
              <w:noProof/>
              <w:sz w:val="22"/>
              <w:szCs w:val="20"/>
              <w:lang w:bidi="hi-IN"/>
            </w:rPr>
          </w:pPr>
          <w:hyperlink w:anchor="_Toc244020410" w:history="1">
            <w:r w:rsidRPr="00602AD3">
              <w:rPr>
                <w:rStyle w:val="Hyperlink"/>
                <w:rFonts w:ascii="Cambria" w:hAnsi="Cambria"/>
                <w:noProof/>
              </w:rPr>
              <w:t>11.1.4 Duplicate and Geographic Records</w:t>
            </w:r>
            <w:r>
              <w:rPr>
                <w:noProof/>
                <w:webHidden/>
              </w:rPr>
              <w:tab/>
            </w:r>
            <w:r>
              <w:rPr>
                <w:noProof/>
                <w:webHidden/>
              </w:rPr>
              <w:fldChar w:fldCharType="begin"/>
            </w:r>
            <w:r>
              <w:rPr>
                <w:noProof/>
                <w:webHidden/>
              </w:rPr>
              <w:instrText xml:space="preserve"> PAGEREF _Toc244020410 \h </w:instrText>
            </w:r>
            <w:r>
              <w:rPr>
                <w:noProof/>
                <w:webHidden/>
              </w:rPr>
            </w:r>
            <w:r>
              <w:rPr>
                <w:noProof/>
                <w:webHidden/>
              </w:rPr>
              <w:fldChar w:fldCharType="separate"/>
            </w:r>
            <w:r>
              <w:rPr>
                <w:noProof/>
                <w:webHidden/>
              </w:rPr>
              <w:t>67</w:t>
            </w:r>
            <w:r>
              <w:rPr>
                <w:noProof/>
                <w:webHidden/>
              </w:rPr>
              <w:fldChar w:fldCharType="end"/>
            </w:r>
          </w:hyperlink>
        </w:p>
        <w:p w14:paraId="73996519" w14:textId="3058269C" w:rsidR="00C17695" w:rsidRDefault="00C17695">
          <w:pPr>
            <w:pStyle w:val="TOC3"/>
            <w:tabs>
              <w:tab w:val="right" w:leader="dot" w:pos="10790"/>
            </w:tabs>
            <w:rPr>
              <w:rFonts w:eastAsiaTheme="minorEastAsia"/>
              <w:noProof/>
              <w:sz w:val="22"/>
              <w:szCs w:val="20"/>
              <w:lang w:bidi="hi-IN"/>
            </w:rPr>
          </w:pPr>
          <w:hyperlink w:anchor="_Toc244020411" w:history="1">
            <w:r w:rsidRPr="00602AD3">
              <w:rPr>
                <w:rStyle w:val="Hyperlink"/>
                <w:rFonts w:ascii="Cambria" w:hAnsi="Cambria"/>
                <w:noProof/>
              </w:rPr>
              <w:t>11.1.5 Repeat-Purchase Measurement</w:t>
            </w:r>
            <w:r>
              <w:rPr>
                <w:noProof/>
                <w:webHidden/>
              </w:rPr>
              <w:tab/>
            </w:r>
            <w:r>
              <w:rPr>
                <w:noProof/>
                <w:webHidden/>
              </w:rPr>
              <w:fldChar w:fldCharType="begin"/>
            </w:r>
            <w:r>
              <w:rPr>
                <w:noProof/>
                <w:webHidden/>
              </w:rPr>
              <w:instrText xml:space="preserve"> PAGEREF _Toc244020411 \h </w:instrText>
            </w:r>
            <w:r>
              <w:rPr>
                <w:noProof/>
                <w:webHidden/>
              </w:rPr>
            </w:r>
            <w:r>
              <w:rPr>
                <w:noProof/>
                <w:webHidden/>
              </w:rPr>
              <w:fldChar w:fldCharType="separate"/>
            </w:r>
            <w:r>
              <w:rPr>
                <w:noProof/>
                <w:webHidden/>
              </w:rPr>
              <w:t>67</w:t>
            </w:r>
            <w:r>
              <w:rPr>
                <w:noProof/>
                <w:webHidden/>
              </w:rPr>
              <w:fldChar w:fldCharType="end"/>
            </w:r>
          </w:hyperlink>
        </w:p>
        <w:p w14:paraId="5EC869C4" w14:textId="37A2C3DF" w:rsidR="00C17695" w:rsidRDefault="00C17695">
          <w:pPr>
            <w:pStyle w:val="TOC3"/>
            <w:tabs>
              <w:tab w:val="right" w:leader="dot" w:pos="10790"/>
            </w:tabs>
            <w:rPr>
              <w:rFonts w:eastAsiaTheme="minorEastAsia"/>
              <w:noProof/>
              <w:sz w:val="22"/>
              <w:szCs w:val="20"/>
              <w:lang w:bidi="hi-IN"/>
            </w:rPr>
          </w:pPr>
          <w:hyperlink w:anchor="_Toc244020412" w:history="1">
            <w:r w:rsidRPr="00602AD3">
              <w:rPr>
                <w:rStyle w:val="Hyperlink"/>
                <w:rFonts w:cstheme="majorHAnsi"/>
                <w:noProof/>
              </w:rPr>
              <w:t>11.1.6 Descriptive Rather Than Causal Analysis</w:t>
            </w:r>
            <w:r>
              <w:rPr>
                <w:noProof/>
                <w:webHidden/>
              </w:rPr>
              <w:tab/>
            </w:r>
            <w:r>
              <w:rPr>
                <w:noProof/>
                <w:webHidden/>
              </w:rPr>
              <w:fldChar w:fldCharType="begin"/>
            </w:r>
            <w:r>
              <w:rPr>
                <w:noProof/>
                <w:webHidden/>
              </w:rPr>
              <w:instrText xml:space="preserve"> PAGEREF _Toc244020412 \h </w:instrText>
            </w:r>
            <w:r>
              <w:rPr>
                <w:noProof/>
                <w:webHidden/>
              </w:rPr>
            </w:r>
            <w:r>
              <w:rPr>
                <w:noProof/>
                <w:webHidden/>
              </w:rPr>
              <w:fldChar w:fldCharType="separate"/>
            </w:r>
            <w:r>
              <w:rPr>
                <w:noProof/>
                <w:webHidden/>
              </w:rPr>
              <w:t>67</w:t>
            </w:r>
            <w:r>
              <w:rPr>
                <w:noProof/>
                <w:webHidden/>
              </w:rPr>
              <w:fldChar w:fldCharType="end"/>
            </w:r>
          </w:hyperlink>
        </w:p>
        <w:p w14:paraId="498E5D71" w14:textId="2D385E7E" w:rsidR="00C17695" w:rsidRDefault="00C17695">
          <w:pPr>
            <w:pStyle w:val="TOC3"/>
            <w:tabs>
              <w:tab w:val="right" w:leader="dot" w:pos="10790"/>
            </w:tabs>
            <w:rPr>
              <w:rFonts w:eastAsiaTheme="minorEastAsia"/>
              <w:noProof/>
              <w:sz w:val="22"/>
              <w:szCs w:val="20"/>
              <w:lang w:bidi="hi-IN"/>
            </w:rPr>
          </w:pPr>
          <w:hyperlink w:anchor="_Toc244020413" w:history="1">
            <w:r w:rsidRPr="00602AD3">
              <w:rPr>
                <w:rStyle w:val="Hyperlink"/>
                <w:rFonts w:ascii="Cambria" w:hAnsi="Cambria"/>
                <w:noProof/>
              </w:rPr>
              <w:t>11.1.7 Scope of Validation</w:t>
            </w:r>
            <w:r>
              <w:rPr>
                <w:noProof/>
                <w:webHidden/>
              </w:rPr>
              <w:tab/>
            </w:r>
            <w:r>
              <w:rPr>
                <w:noProof/>
                <w:webHidden/>
              </w:rPr>
              <w:fldChar w:fldCharType="begin"/>
            </w:r>
            <w:r>
              <w:rPr>
                <w:noProof/>
                <w:webHidden/>
              </w:rPr>
              <w:instrText xml:space="preserve"> PAGEREF _Toc244020413 \h </w:instrText>
            </w:r>
            <w:r>
              <w:rPr>
                <w:noProof/>
                <w:webHidden/>
              </w:rPr>
            </w:r>
            <w:r>
              <w:rPr>
                <w:noProof/>
                <w:webHidden/>
              </w:rPr>
              <w:fldChar w:fldCharType="separate"/>
            </w:r>
            <w:r>
              <w:rPr>
                <w:noProof/>
                <w:webHidden/>
              </w:rPr>
              <w:t>67</w:t>
            </w:r>
            <w:r>
              <w:rPr>
                <w:noProof/>
                <w:webHidden/>
              </w:rPr>
              <w:fldChar w:fldCharType="end"/>
            </w:r>
          </w:hyperlink>
        </w:p>
        <w:p w14:paraId="75A39EB3" w14:textId="68FBB966" w:rsidR="00C17695" w:rsidRDefault="00C17695">
          <w:pPr>
            <w:pStyle w:val="TOC2"/>
            <w:tabs>
              <w:tab w:val="right" w:leader="dot" w:pos="10790"/>
            </w:tabs>
            <w:rPr>
              <w:rFonts w:eastAsiaTheme="minorEastAsia"/>
              <w:noProof/>
              <w:sz w:val="22"/>
              <w:szCs w:val="20"/>
              <w:lang w:bidi="hi-IN"/>
            </w:rPr>
          </w:pPr>
          <w:hyperlink w:anchor="_Toc244020414" w:history="1">
            <w:r w:rsidRPr="00602AD3">
              <w:rPr>
                <w:rStyle w:val="Hyperlink"/>
                <w:rFonts w:ascii="Cambria" w:hAnsi="Cambria"/>
                <w:noProof/>
              </w:rPr>
              <w:t>11.2 Future Scope</w:t>
            </w:r>
            <w:r>
              <w:rPr>
                <w:noProof/>
                <w:webHidden/>
              </w:rPr>
              <w:tab/>
            </w:r>
            <w:r>
              <w:rPr>
                <w:noProof/>
                <w:webHidden/>
              </w:rPr>
              <w:fldChar w:fldCharType="begin"/>
            </w:r>
            <w:r>
              <w:rPr>
                <w:noProof/>
                <w:webHidden/>
              </w:rPr>
              <w:instrText xml:space="preserve"> PAGEREF _Toc244020414 \h </w:instrText>
            </w:r>
            <w:r>
              <w:rPr>
                <w:noProof/>
                <w:webHidden/>
              </w:rPr>
            </w:r>
            <w:r>
              <w:rPr>
                <w:noProof/>
                <w:webHidden/>
              </w:rPr>
              <w:fldChar w:fldCharType="separate"/>
            </w:r>
            <w:r>
              <w:rPr>
                <w:noProof/>
                <w:webHidden/>
              </w:rPr>
              <w:t>68</w:t>
            </w:r>
            <w:r>
              <w:rPr>
                <w:noProof/>
                <w:webHidden/>
              </w:rPr>
              <w:fldChar w:fldCharType="end"/>
            </w:r>
          </w:hyperlink>
        </w:p>
        <w:p w14:paraId="210C3363" w14:textId="7155D3B3" w:rsidR="00C17695" w:rsidRDefault="00C17695">
          <w:pPr>
            <w:pStyle w:val="TOC3"/>
            <w:tabs>
              <w:tab w:val="right" w:leader="dot" w:pos="10790"/>
            </w:tabs>
            <w:rPr>
              <w:rFonts w:eastAsiaTheme="minorEastAsia"/>
              <w:noProof/>
              <w:sz w:val="22"/>
              <w:szCs w:val="20"/>
              <w:lang w:bidi="hi-IN"/>
            </w:rPr>
          </w:pPr>
          <w:hyperlink w:anchor="_Toc244020415" w:history="1">
            <w:r w:rsidRPr="00602AD3">
              <w:rPr>
                <w:rStyle w:val="Hyperlink"/>
                <w:rFonts w:ascii="Cambria" w:hAnsi="Cambria"/>
                <w:noProof/>
              </w:rPr>
              <w:t>11.2.1 Advanced Customer Segmentation</w:t>
            </w:r>
            <w:r>
              <w:rPr>
                <w:noProof/>
                <w:webHidden/>
              </w:rPr>
              <w:tab/>
            </w:r>
            <w:r>
              <w:rPr>
                <w:noProof/>
                <w:webHidden/>
              </w:rPr>
              <w:fldChar w:fldCharType="begin"/>
            </w:r>
            <w:r>
              <w:rPr>
                <w:noProof/>
                <w:webHidden/>
              </w:rPr>
              <w:instrText xml:space="preserve"> PAGEREF _Toc244020415 \h </w:instrText>
            </w:r>
            <w:r>
              <w:rPr>
                <w:noProof/>
                <w:webHidden/>
              </w:rPr>
            </w:r>
            <w:r>
              <w:rPr>
                <w:noProof/>
                <w:webHidden/>
              </w:rPr>
              <w:fldChar w:fldCharType="separate"/>
            </w:r>
            <w:r>
              <w:rPr>
                <w:noProof/>
                <w:webHidden/>
              </w:rPr>
              <w:t>68</w:t>
            </w:r>
            <w:r>
              <w:rPr>
                <w:noProof/>
                <w:webHidden/>
              </w:rPr>
              <w:fldChar w:fldCharType="end"/>
            </w:r>
          </w:hyperlink>
        </w:p>
        <w:p w14:paraId="6C1C2844" w14:textId="27DAFD40" w:rsidR="00C17695" w:rsidRDefault="00C17695">
          <w:pPr>
            <w:pStyle w:val="TOC3"/>
            <w:tabs>
              <w:tab w:val="right" w:leader="dot" w:pos="10790"/>
            </w:tabs>
            <w:rPr>
              <w:rFonts w:eastAsiaTheme="minorEastAsia"/>
              <w:noProof/>
              <w:sz w:val="22"/>
              <w:szCs w:val="20"/>
              <w:lang w:bidi="hi-IN"/>
            </w:rPr>
          </w:pPr>
          <w:hyperlink w:anchor="_Toc244020416" w:history="1">
            <w:r w:rsidRPr="00602AD3">
              <w:rPr>
                <w:rStyle w:val="Hyperlink"/>
                <w:rFonts w:ascii="Cambria" w:hAnsi="Cambria"/>
                <w:noProof/>
              </w:rPr>
              <w:t>11.2.2 Delivery Performance Analysis</w:t>
            </w:r>
            <w:r>
              <w:rPr>
                <w:noProof/>
                <w:webHidden/>
              </w:rPr>
              <w:tab/>
            </w:r>
            <w:r>
              <w:rPr>
                <w:noProof/>
                <w:webHidden/>
              </w:rPr>
              <w:fldChar w:fldCharType="begin"/>
            </w:r>
            <w:r>
              <w:rPr>
                <w:noProof/>
                <w:webHidden/>
              </w:rPr>
              <w:instrText xml:space="preserve"> PAGEREF _Toc244020416 \h </w:instrText>
            </w:r>
            <w:r>
              <w:rPr>
                <w:noProof/>
                <w:webHidden/>
              </w:rPr>
            </w:r>
            <w:r>
              <w:rPr>
                <w:noProof/>
                <w:webHidden/>
              </w:rPr>
              <w:fldChar w:fldCharType="separate"/>
            </w:r>
            <w:r>
              <w:rPr>
                <w:noProof/>
                <w:webHidden/>
              </w:rPr>
              <w:t>68</w:t>
            </w:r>
            <w:r>
              <w:rPr>
                <w:noProof/>
                <w:webHidden/>
              </w:rPr>
              <w:fldChar w:fldCharType="end"/>
            </w:r>
          </w:hyperlink>
        </w:p>
        <w:p w14:paraId="0F41A79A" w14:textId="01131D67" w:rsidR="00C17695" w:rsidRDefault="00C17695">
          <w:pPr>
            <w:pStyle w:val="TOC3"/>
            <w:tabs>
              <w:tab w:val="right" w:leader="dot" w:pos="10790"/>
            </w:tabs>
            <w:rPr>
              <w:rFonts w:eastAsiaTheme="minorEastAsia"/>
              <w:noProof/>
              <w:sz w:val="22"/>
              <w:szCs w:val="20"/>
              <w:lang w:bidi="hi-IN"/>
            </w:rPr>
          </w:pPr>
          <w:hyperlink w:anchor="_Toc244020417" w:history="1">
            <w:r w:rsidRPr="00602AD3">
              <w:rPr>
                <w:rStyle w:val="Hyperlink"/>
                <w:rFonts w:ascii="Cambria" w:hAnsi="Cambria"/>
                <w:noProof/>
              </w:rPr>
              <w:t>11.2.3 Forecasting and Predictive Analytics</w:t>
            </w:r>
            <w:r>
              <w:rPr>
                <w:noProof/>
                <w:webHidden/>
              </w:rPr>
              <w:tab/>
            </w:r>
            <w:r>
              <w:rPr>
                <w:noProof/>
                <w:webHidden/>
              </w:rPr>
              <w:fldChar w:fldCharType="begin"/>
            </w:r>
            <w:r>
              <w:rPr>
                <w:noProof/>
                <w:webHidden/>
              </w:rPr>
              <w:instrText xml:space="preserve"> PAGEREF _Toc244020417 \h </w:instrText>
            </w:r>
            <w:r>
              <w:rPr>
                <w:noProof/>
                <w:webHidden/>
              </w:rPr>
            </w:r>
            <w:r>
              <w:rPr>
                <w:noProof/>
                <w:webHidden/>
              </w:rPr>
              <w:fldChar w:fldCharType="separate"/>
            </w:r>
            <w:r>
              <w:rPr>
                <w:noProof/>
                <w:webHidden/>
              </w:rPr>
              <w:t>68</w:t>
            </w:r>
            <w:r>
              <w:rPr>
                <w:noProof/>
                <w:webHidden/>
              </w:rPr>
              <w:fldChar w:fldCharType="end"/>
            </w:r>
          </w:hyperlink>
        </w:p>
        <w:p w14:paraId="64C76BD3" w14:textId="39821A7E" w:rsidR="00C17695" w:rsidRDefault="00C17695">
          <w:pPr>
            <w:pStyle w:val="TOC3"/>
            <w:tabs>
              <w:tab w:val="right" w:leader="dot" w:pos="10790"/>
            </w:tabs>
            <w:rPr>
              <w:rFonts w:eastAsiaTheme="minorEastAsia"/>
              <w:noProof/>
              <w:sz w:val="22"/>
              <w:szCs w:val="20"/>
              <w:lang w:bidi="hi-IN"/>
            </w:rPr>
          </w:pPr>
          <w:hyperlink w:anchor="_Toc244020418" w:history="1">
            <w:r w:rsidRPr="00602AD3">
              <w:rPr>
                <w:rStyle w:val="Hyperlink"/>
                <w:rFonts w:ascii="Cambria" w:hAnsi="Cambria"/>
                <w:noProof/>
              </w:rPr>
              <w:t>11.2.4 Enhanced Data Quality Automation</w:t>
            </w:r>
            <w:r>
              <w:rPr>
                <w:noProof/>
                <w:webHidden/>
              </w:rPr>
              <w:tab/>
            </w:r>
            <w:r>
              <w:rPr>
                <w:noProof/>
                <w:webHidden/>
              </w:rPr>
              <w:fldChar w:fldCharType="begin"/>
            </w:r>
            <w:r>
              <w:rPr>
                <w:noProof/>
                <w:webHidden/>
              </w:rPr>
              <w:instrText xml:space="preserve"> PAGEREF _Toc244020418 \h </w:instrText>
            </w:r>
            <w:r>
              <w:rPr>
                <w:noProof/>
                <w:webHidden/>
              </w:rPr>
            </w:r>
            <w:r>
              <w:rPr>
                <w:noProof/>
                <w:webHidden/>
              </w:rPr>
              <w:fldChar w:fldCharType="separate"/>
            </w:r>
            <w:r>
              <w:rPr>
                <w:noProof/>
                <w:webHidden/>
              </w:rPr>
              <w:t>68</w:t>
            </w:r>
            <w:r>
              <w:rPr>
                <w:noProof/>
                <w:webHidden/>
              </w:rPr>
              <w:fldChar w:fldCharType="end"/>
            </w:r>
          </w:hyperlink>
        </w:p>
        <w:p w14:paraId="51807649" w14:textId="46B726D8" w:rsidR="00C17695" w:rsidRDefault="00C17695">
          <w:pPr>
            <w:pStyle w:val="TOC3"/>
            <w:tabs>
              <w:tab w:val="right" w:leader="dot" w:pos="10790"/>
            </w:tabs>
            <w:rPr>
              <w:rFonts w:eastAsiaTheme="minorEastAsia"/>
              <w:noProof/>
              <w:sz w:val="22"/>
              <w:szCs w:val="20"/>
              <w:lang w:bidi="hi-IN"/>
            </w:rPr>
          </w:pPr>
          <w:hyperlink w:anchor="_Toc244020419" w:history="1">
            <w:r w:rsidRPr="00602AD3">
              <w:rPr>
                <w:rStyle w:val="Hyperlink"/>
                <w:noProof/>
              </w:rPr>
              <w:t>11.2.5 Profitability Analysis</w:t>
            </w:r>
            <w:r>
              <w:rPr>
                <w:noProof/>
                <w:webHidden/>
              </w:rPr>
              <w:tab/>
            </w:r>
            <w:r>
              <w:rPr>
                <w:noProof/>
                <w:webHidden/>
              </w:rPr>
              <w:fldChar w:fldCharType="begin"/>
            </w:r>
            <w:r>
              <w:rPr>
                <w:noProof/>
                <w:webHidden/>
              </w:rPr>
              <w:instrText xml:space="preserve"> PAGEREF _Toc244020419 \h </w:instrText>
            </w:r>
            <w:r>
              <w:rPr>
                <w:noProof/>
                <w:webHidden/>
              </w:rPr>
            </w:r>
            <w:r>
              <w:rPr>
                <w:noProof/>
                <w:webHidden/>
              </w:rPr>
              <w:fldChar w:fldCharType="separate"/>
            </w:r>
            <w:r>
              <w:rPr>
                <w:noProof/>
                <w:webHidden/>
              </w:rPr>
              <w:t>68</w:t>
            </w:r>
            <w:r>
              <w:rPr>
                <w:noProof/>
                <w:webHidden/>
              </w:rPr>
              <w:fldChar w:fldCharType="end"/>
            </w:r>
          </w:hyperlink>
        </w:p>
        <w:p w14:paraId="4846B94B" w14:textId="477D18B3" w:rsidR="00C17695" w:rsidRDefault="00C17695">
          <w:pPr>
            <w:pStyle w:val="TOC3"/>
            <w:tabs>
              <w:tab w:val="right" w:leader="dot" w:pos="10790"/>
            </w:tabs>
            <w:rPr>
              <w:rFonts w:eastAsiaTheme="minorEastAsia"/>
              <w:noProof/>
              <w:sz w:val="22"/>
              <w:szCs w:val="20"/>
              <w:lang w:bidi="hi-IN"/>
            </w:rPr>
          </w:pPr>
          <w:hyperlink w:anchor="_Toc244020420" w:history="1">
            <w:r w:rsidRPr="00602AD3">
              <w:rPr>
                <w:rStyle w:val="Hyperlink"/>
                <w:noProof/>
              </w:rPr>
              <w:t>11.2.6 Dashboard Enhancement</w:t>
            </w:r>
            <w:r>
              <w:rPr>
                <w:noProof/>
                <w:webHidden/>
              </w:rPr>
              <w:tab/>
            </w:r>
            <w:r>
              <w:rPr>
                <w:noProof/>
                <w:webHidden/>
              </w:rPr>
              <w:fldChar w:fldCharType="begin"/>
            </w:r>
            <w:r>
              <w:rPr>
                <w:noProof/>
                <w:webHidden/>
              </w:rPr>
              <w:instrText xml:space="preserve"> PAGEREF _Toc244020420 \h </w:instrText>
            </w:r>
            <w:r>
              <w:rPr>
                <w:noProof/>
                <w:webHidden/>
              </w:rPr>
            </w:r>
            <w:r>
              <w:rPr>
                <w:noProof/>
                <w:webHidden/>
              </w:rPr>
              <w:fldChar w:fldCharType="separate"/>
            </w:r>
            <w:r>
              <w:rPr>
                <w:noProof/>
                <w:webHidden/>
              </w:rPr>
              <w:t>68</w:t>
            </w:r>
            <w:r>
              <w:rPr>
                <w:noProof/>
                <w:webHidden/>
              </w:rPr>
              <w:fldChar w:fldCharType="end"/>
            </w:r>
          </w:hyperlink>
        </w:p>
        <w:p w14:paraId="5C3F45DD" w14:textId="3F9C6F7E" w:rsidR="00C17695" w:rsidRDefault="00C17695">
          <w:pPr>
            <w:pStyle w:val="TOC2"/>
            <w:tabs>
              <w:tab w:val="right" w:leader="dot" w:pos="10790"/>
            </w:tabs>
            <w:rPr>
              <w:rFonts w:eastAsiaTheme="minorEastAsia"/>
              <w:noProof/>
              <w:sz w:val="22"/>
              <w:szCs w:val="20"/>
              <w:lang w:bidi="hi-IN"/>
            </w:rPr>
          </w:pPr>
          <w:hyperlink w:anchor="_Toc244020421" w:history="1">
            <w:r w:rsidRPr="00602AD3">
              <w:rPr>
                <w:rStyle w:val="Hyperlink"/>
                <w:noProof/>
              </w:rPr>
              <w:t>11.3 Summary</w:t>
            </w:r>
            <w:r>
              <w:rPr>
                <w:noProof/>
                <w:webHidden/>
              </w:rPr>
              <w:tab/>
            </w:r>
            <w:r>
              <w:rPr>
                <w:noProof/>
                <w:webHidden/>
              </w:rPr>
              <w:fldChar w:fldCharType="begin"/>
            </w:r>
            <w:r>
              <w:rPr>
                <w:noProof/>
                <w:webHidden/>
              </w:rPr>
              <w:instrText xml:space="preserve"> PAGEREF _Toc244020421 \h </w:instrText>
            </w:r>
            <w:r>
              <w:rPr>
                <w:noProof/>
                <w:webHidden/>
              </w:rPr>
            </w:r>
            <w:r>
              <w:rPr>
                <w:noProof/>
                <w:webHidden/>
              </w:rPr>
              <w:fldChar w:fldCharType="separate"/>
            </w:r>
            <w:r>
              <w:rPr>
                <w:noProof/>
                <w:webHidden/>
              </w:rPr>
              <w:t>69</w:t>
            </w:r>
            <w:r>
              <w:rPr>
                <w:noProof/>
                <w:webHidden/>
              </w:rPr>
              <w:fldChar w:fldCharType="end"/>
            </w:r>
          </w:hyperlink>
        </w:p>
        <w:p w14:paraId="02682467" w14:textId="6DD71BD3" w:rsidR="00C17695" w:rsidRDefault="00C17695">
          <w:pPr>
            <w:pStyle w:val="TOC1"/>
            <w:tabs>
              <w:tab w:val="right" w:leader="dot" w:pos="10790"/>
            </w:tabs>
            <w:rPr>
              <w:rFonts w:eastAsiaTheme="minorEastAsia"/>
              <w:noProof/>
              <w:sz w:val="22"/>
              <w:szCs w:val="20"/>
              <w:lang w:bidi="hi-IN"/>
            </w:rPr>
          </w:pPr>
          <w:hyperlink w:anchor="_Toc244020422" w:history="1">
            <w:r w:rsidRPr="00602AD3">
              <w:rPr>
                <w:rStyle w:val="Hyperlink"/>
                <w:rFonts w:ascii="Cambria" w:hAnsi="Cambria"/>
                <w:noProof/>
              </w:rPr>
              <w:t>12. Conclusion</w:t>
            </w:r>
            <w:r>
              <w:rPr>
                <w:noProof/>
                <w:webHidden/>
              </w:rPr>
              <w:tab/>
            </w:r>
            <w:r>
              <w:rPr>
                <w:noProof/>
                <w:webHidden/>
              </w:rPr>
              <w:fldChar w:fldCharType="begin"/>
            </w:r>
            <w:r>
              <w:rPr>
                <w:noProof/>
                <w:webHidden/>
              </w:rPr>
              <w:instrText xml:space="preserve"> PAGEREF _Toc244020422 \h </w:instrText>
            </w:r>
            <w:r>
              <w:rPr>
                <w:noProof/>
                <w:webHidden/>
              </w:rPr>
            </w:r>
            <w:r>
              <w:rPr>
                <w:noProof/>
                <w:webHidden/>
              </w:rPr>
              <w:fldChar w:fldCharType="separate"/>
            </w:r>
            <w:r>
              <w:rPr>
                <w:noProof/>
                <w:webHidden/>
              </w:rPr>
              <w:t>69</w:t>
            </w:r>
            <w:r>
              <w:rPr>
                <w:noProof/>
                <w:webHidden/>
              </w:rPr>
              <w:fldChar w:fldCharType="end"/>
            </w:r>
          </w:hyperlink>
        </w:p>
        <w:p w14:paraId="70493338" w14:textId="47AAEA58" w:rsidR="00C17695" w:rsidRDefault="00C17695">
          <w:pPr>
            <w:pStyle w:val="TOC1"/>
            <w:tabs>
              <w:tab w:val="right" w:leader="dot" w:pos="10790"/>
            </w:tabs>
            <w:rPr>
              <w:rFonts w:eastAsiaTheme="minorEastAsia"/>
              <w:noProof/>
              <w:sz w:val="22"/>
              <w:szCs w:val="20"/>
              <w:lang w:bidi="hi-IN"/>
            </w:rPr>
          </w:pPr>
          <w:hyperlink w:anchor="_Toc244020423" w:history="1">
            <w:r w:rsidRPr="00602AD3">
              <w:rPr>
                <w:rStyle w:val="Hyperlink"/>
                <w:noProof/>
              </w:rPr>
              <w:t>13. Appendices &amp; References</w:t>
            </w:r>
            <w:r>
              <w:rPr>
                <w:noProof/>
                <w:webHidden/>
              </w:rPr>
              <w:tab/>
            </w:r>
            <w:r>
              <w:rPr>
                <w:noProof/>
                <w:webHidden/>
              </w:rPr>
              <w:fldChar w:fldCharType="begin"/>
            </w:r>
            <w:r>
              <w:rPr>
                <w:noProof/>
                <w:webHidden/>
              </w:rPr>
              <w:instrText xml:space="preserve"> PAGEREF _Toc244020423 \h </w:instrText>
            </w:r>
            <w:r>
              <w:rPr>
                <w:noProof/>
                <w:webHidden/>
              </w:rPr>
            </w:r>
            <w:r>
              <w:rPr>
                <w:noProof/>
                <w:webHidden/>
              </w:rPr>
              <w:fldChar w:fldCharType="separate"/>
            </w:r>
            <w:r>
              <w:rPr>
                <w:noProof/>
                <w:webHidden/>
              </w:rPr>
              <w:t>70</w:t>
            </w:r>
            <w:r>
              <w:rPr>
                <w:noProof/>
                <w:webHidden/>
              </w:rPr>
              <w:fldChar w:fldCharType="end"/>
            </w:r>
          </w:hyperlink>
        </w:p>
        <w:p w14:paraId="433EE734" w14:textId="5D4C3A74" w:rsidR="00C17695" w:rsidRDefault="00C17695">
          <w:pPr>
            <w:pStyle w:val="TOC2"/>
            <w:tabs>
              <w:tab w:val="right" w:leader="dot" w:pos="10790"/>
            </w:tabs>
            <w:rPr>
              <w:rFonts w:eastAsiaTheme="minorEastAsia"/>
              <w:noProof/>
              <w:sz w:val="22"/>
              <w:szCs w:val="20"/>
              <w:lang w:bidi="hi-IN"/>
            </w:rPr>
          </w:pPr>
          <w:hyperlink w:anchor="_Toc244020424" w:history="1">
            <w:r w:rsidRPr="00602AD3">
              <w:rPr>
                <w:rStyle w:val="Hyperlink"/>
                <w:rFonts w:ascii="Cambria" w:hAnsi="Cambria"/>
                <w:noProof/>
              </w:rPr>
              <w:t>13.1 Project Progress Log</w:t>
            </w:r>
            <w:r>
              <w:rPr>
                <w:noProof/>
                <w:webHidden/>
              </w:rPr>
              <w:tab/>
            </w:r>
            <w:r>
              <w:rPr>
                <w:noProof/>
                <w:webHidden/>
              </w:rPr>
              <w:fldChar w:fldCharType="begin"/>
            </w:r>
            <w:r>
              <w:rPr>
                <w:noProof/>
                <w:webHidden/>
              </w:rPr>
              <w:instrText xml:space="preserve"> PAGEREF _Toc244020424 \h </w:instrText>
            </w:r>
            <w:r>
              <w:rPr>
                <w:noProof/>
                <w:webHidden/>
              </w:rPr>
            </w:r>
            <w:r>
              <w:rPr>
                <w:noProof/>
                <w:webHidden/>
              </w:rPr>
              <w:fldChar w:fldCharType="separate"/>
            </w:r>
            <w:r>
              <w:rPr>
                <w:noProof/>
                <w:webHidden/>
              </w:rPr>
              <w:t>70</w:t>
            </w:r>
            <w:r>
              <w:rPr>
                <w:noProof/>
                <w:webHidden/>
              </w:rPr>
              <w:fldChar w:fldCharType="end"/>
            </w:r>
          </w:hyperlink>
        </w:p>
        <w:p w14:paraId="5F388A09" w14:textId="40D7B0A2" w:rsidR="00C17695" w:rsidRDefault="00C17695">
          <w:pPr>
            <w:pStyle w:val="TOC2"/>
            <w:tabs>
              <w:tab w:val="right" w:leader="dot" w:pos="10790"/>
            </w:tabs>
            <w:rPr>
              <w:rFonts w:eastAsiaTheme="minorEastAsia"/>
              <w:noProof/>
              <w:sz w:val="22"/>
              <w:szCs w:val="20"/>
              <w:lang w:bidi="hi-IN"/>
            </w:rPr>
          </w:pPr>
          <w:hyperlink w:anchor="_Toc244020425" w:history="1">
            <w:r w:rsidRPr="00602AD3">
              <w:rPr>
                <w:rStyle w:val="Hyperlink"/>
                <w:rFonts w:ascii="Cambria" w:hAnsi="Cambria"/>
                <w:noProof/>
              </w:rPr>
              <w:t>13.2 Key Metric Definitions</w:t>
            </w:r>
            <w:r>
              <w:rPr>
                <w:noProof/>
                <w:webHidden/>
              </w:rPr>
              <w:tab/>
            </w:r>
            <w:r>
              <w:rPr>
                <w:noProof/>
                <w:webHidden/>
              </w:rPr>
              <w:fldChar w:fldCharType="begin"/>
            </w:r>
            <w:r>
              <w:rPr>
                <w:noProof/>
                <w:webHidden/>
              </w:rPr>
              <w:instrText xml:space="preserve"> PAGEREF _Toc244020425 \h </w:instrText>
            </w:r>
            <w:r>
              <w:rPr>
                <w:noProof/>
                <w:webHidden/>
              </w:rPr>
            </w:r>
            <w:r>
              <w:rPr>
                <w:noProof/>
                <w:webHidden/>
              </w:rPr>
              <w:fldChar w:fldCharType="separate"/>
            </w:r>
            <w:r>
              <w:rPr>
                <w:noProof/>
                <w:webHidden/>
              </w:rPr>
              <w:t>71</w:t>
            </w:r>
            <w:r>
              <w:rPr>
                <w:noProof/>
                <w:webHidden/>
              </w:rPr>
              <w:fldChar w:fldCharType="end"/>
            </w:r>
          </w:hyperlink>
        </w:p>
        <w:p w14:paraId="17145470" w14:textId="704E4C3D" w:rsidR="00C17695" w:rsidRDefault="00C17695">
          <w:pPr>
            <w:pStyle w:val="TOC2"/>
            <w:tabs>
              <w:tab w:val="right" w:leader="dot" w:pos="10790"/>
            </w:tabs>
            <w:rPr>
              <w:rFonts w:eastAsiaTheme="minorEastAsia"/>
              <w:noProof/>
              <w:sz w:val="22"/>
              <w:szCs w:val="20"/>
              <w:lang w:bidi="hi-IN"/>
            </w:rPr>
          </w:pPr>
          <w:hyperlink w:anchor="_Toc244020426" w:history="1">
            <w:r w:rsidRPr="00602AD3">
              <w:rPr>
                <w:rStyle w:val="Hyperlink"/>
                <w:rFonts w:ascii="Cambria" w:hAnsi="Cambria"/>
                <w:noProof/>
              </w:rPr>
              <w:t>13.3 Data Quality Validation Results</w:t>
            </w:r>
            <w:r>
              <w:rPr>
                <w:noProof/>
                <w:webHidden/>
              </w:rPr>
              <w:tab/>
            </w:r>
            <w:r>
              <w:rPr>
                <w:noProof/>
                <w:webHidden/>
              </w:rPr>
              <w:fldChar w:fldCharType="begin"/>
            </w:r>
            <w:r>
              <w:rPr>
                <w:noProof/>
                <w:webHidden/>
              </w:rPr>
              <w:instrText xml:space="preserve"> PAGEREF _Toc244020426 \h </w:instrText>
            </w:r>
            <w:r>
              <w:rPr>
                <w:noProof/>
                <w:webHidden/>
              </w:rPr>
            </w:r>
            <w:r>
              <w:rPr>
                <w:noProof/>
                <w:webHidden/>
              </w:rPr>
              <w:fldChar w:fldCharType="separate"/>
            </w:r>
            <w:r>
              <w:rPr>
                <w:noProof/>
                <w:webHidden/>
              </w:rPr>
              <w:t>71</w:t>
            </w:r>
            <w:r>
              <w:rPr>
                <w:noProof/>
                <w:webHidden/>
              </w:rPr>
              <w:fldChar w:fldCharType="end"/>
            </w:r>
          </w:hyperlink>
        </w:p>
        <w:p w14:paraId="01F80603" w14:textId="6864805D" w:rsidR="00C17695" w:rsidRDefault="00C17695">
          <w:pPr>
            <w:pStyle w:val="TOC2"/>
            <w:tabs>
              <w:tab w:val="right" w:leader="dot" w:pos="10790"/>
            </w:tabs>
            <w:rPr>
              <w:rFonts w:eastAsiaTheme="minorEastAsia"/>
              <w:noProof/>
              <w:sz w:val="22"/>
              <w:szCs w:val="20"/>
              <w:lang w:bidi="hi-IN"/>
            </w:rPr>
          </w:pPr>
          <w:hyperlink w:anchor="_Toc244020427" w:history="1">
            <w:r w:rsidRPr="00602AD3">
              <w:rPr>
                <w:rStyle w:val="Hyperlink"/>
                <w:rFonts w:ascii="Cambria" w:hAnsi="Cambria"/>
                <w:noProof/>
              </w:rPr>
              <w:t>13.4 Project Files and Repository</w:t>
            </w:r>
            <w:r>
              <w:rPr>
                <w:noProof/>
                <w:webHidden/>
              </w:rPr>
              <w:tab/>
            </w:r>
            <w:r>
              <w:rPr>
                <w:noProof/>
                <w:webHidden/>
              </w:rPr>
              <w:fldChar w:fldCharType="begin"/>
            </w:r>
            <w:r>
              <w:rPr>
                <w:noProof/>
                <w:webHidden/>
              </w:rPr>
              <w:instrText xml:space="preserve"> PAGEREF _Toc244020427 \h </w:instrText>
            </w:r>
            <w:r>
              <w:rPr>
                <w:noProof/>
                <w:webHidden/>
              </w:rPr>
            </w:r>
            <w:r>
              <w:rPr>
                <w:noProof/>
                <w:webHidden/>
              </w:rPr>
              <w:fldChar w:fldCharType="separate"/>
            </w:r>
            <w:r>
              <w:rPr>
                <w:noProof/>
                <w:webHidden/>
              </w:rPr>
              <w:t>72</w:t>
            </w:r>
            <w:r>
              <w:rPr>
                <w:noProof/>
                <w:webHidden/>
              </w:rPr>
              <w:fldChar w:fldCharType="end"/>
            </w:r>
          </w:hyperlink>
        </w:p>
        <w:p w14:paraId="230B52D8" w14:textId="1AECC4F5" w:rsidR="00C17695" w:rsidRDefault="00C17695">
          <w:pPr>
            <w:pStyle w:val="TOC2"/>
            <w:tabs>
              <w:tab w:val="right" w:leader="dot" w:pos="10790"/>
            </w:tabs>
            <w:rPr>
              <w:rFonts w:eastAsiaTheme="minorEastAsia"/>
              <w:noProof/>
              <w:sz w:val="22"/>
              <w:szCs w:val="20"/>
              <w:lang w:bidi="hi-IN"/>
            </w:rPr>
          </w:pPr>
          <w:hyperlink w:anchor="_Toc244020428" w:history="1">
            <w:r w:rsidRPr="00602AD3">
              <w:rPr>
                <w:rStyle w:val="Hyperlink"/>
                <w:rFonts w:ascii="Cambria" w:hAnsi="Cambria"/>
                <w:noProof/>
              </w:rPr>
              <w:t>13.5 Important Analytical Notes</w:t>
            </w:r>
            <w:r>
              <w:rPr>
                <w:noProof/>
                <w:webHidden/>
              </w:rPr>
              <w:tab/>
            </w:r>
            <w:r>
              <w:rPr>
                <w:noProof/>
                <w:webHidden/>
              </w:rPr>
              <w:fldChar w:fldCharType="begin"/>
            </w:r>
            <w:r>
              <w:rPr>
                <w:noProof/>
                <w:webHidden/>
              </w:rPr>
              <w:instrText xml:space="preserve"> PAGEREF _Toc244020428 \h </w:instrText>
            </w:r>
            <w:r>
              <w:rPr>
                <w:noProof/>
                <w:webHidden/>
              </w:rPr>
            </w:r>
            <w:r>
              <w:rPr>
                <w:noProof/>
                <w:webHidden/>
              </w:rPr>
              <w:fldChar w:fldCharType="separate"/>
            </w:r>
            <w:r>
              <w:rPr>
                <w:noProof/>
                <w:webHidden/>
              </w:rPr>
              <w:t>72</w:t>
            </w:r>
            <w:r>
              <w:rPr>
                <w:noProof/>
                <w:webHidden/>
              </w:rPr>
              <w:fldChar w:fldCharType="end"/>
            </w:r>
          </w:hyperlink>
        </w:p>
        <w:p w14:paraId="0475F354" w14:textId="01B5C056" w:rsidR="00C17695" w:rsidRDefault="00C17695">
          <w:pPr>
            <w:pStyle w:val="TOC2"/>
            <w:tabs>
              <w:tab w:val="right" w:leader="dot" w:pos="10790"/>
            </w:tabs>
            <w:rPr>
              <w:rFonts w:eastAsiaTheme="minorEastAsia"/>
              <w:noProof/>
              <w:sz w:val="22"/>
              <w:szCs w:val="20"/>
              <w:lang w:bidi="hi-IN"/>
            </w:rPr>
          </w:pPr>
          <w:hyperlink w:anchor="_Toc244020429" w:history="1">
            <w:r w:rsidRPr="00602AD3">
              <w:rPr>
                <w:rStyle w:val="Hyperlink"/>
                <w:rFonts w:ascii="Cambria" w:hAnsi="Cambria"/>
                <w:noProof/>
              </w:rPr>
              <w:t>13.6 References</w:t>
            </w:r>
            <w:r>
              <w:rPr>
                <w:noProof/>
                <w:webHidden/>
              </w:rPr>
              <w:tab/>
            </w:r>
            <w:r>
              <w:rPr>
                <w:noProof/>
                <w:webHidden/>
              </w:rPr>
              <w:fldChar w:fldCharType="begin"/>
            </w:r>
            <w:r>
              <w:rPr>
                <w:noProof/>
                <w:webHidden/>
              </w:rPr>
              <w:instrText xml:space="preserve"> PAGEREF _Toc244020429 \h </w:instrText>
            </w:r>
            <w:r>
              <w:rPr>
                <w:noProof/>
                <w:webHidden/>
              </w:rPr>
            </w:r>
            <w:r>
              <w:rPr>
                <w:noProof/>
                <w:webHidden/>
              </w:rPr>
              <w:fldChar w:fldCharType="separate"/>
            </w:r>
            <w:r>
              <w:rPr>
                <w:noProof/>
                <w:webHidden/>
              </w:rPr>
              <w:t>73</w:t>
            </w:r>
            <w:r>
              <w:rPr>
                <w:noProof/>
                <w:webHidden/>
              </w:rPr>
              <w:fldChar w:fldCharType="end"/>
            </w:r>
          </w:hyperlink>
        </w:p>
        <w:p w14:paraId="3C04933D" w14:textId="0881879F" w:rsidR="00C17695" w:rsidRDefault="00C17695">
          <w:pPr>
            <w:pStyle w:val="TOC2"/>
            <w:tabs>
              <w:tab w:val="right" w:leader="dot" w:pos="10790"/>
            </w:tabs>
            <w:rPr>
              <w:rFonts w:eastAsiaTheme="minorEastAsia"/>
              <w:noProof/>
              <w:sz w:val="22"/>
              <w:szCs w:val="20"/>
              <w:lang w:bidi="hi-IN"/>
            </w:rPr>
          </w:pPr>
          <w:hyperlink w:anchor="_Toc244020430" w:history="1">
            <w:r w:rsidRPr="00602AD3">
              <w:rPr>
                <w:rStyle w:val="Hyperlink"/>
                <w:rFonts w:ascii="Cambria" w:hAnsi="Cambria"/>
                <w:noProof/>
              </w:rPr>
              <w:t>13.7 Final Project Summary</w:t>
            </w:r>
            <w:r>
              <w:rPr>
                <w:noProof/>
                <w:webHidden/>
              </w:rPr>
              <w:tab/>
            </w:r>
            <w:r>
              <w:rPr>
                <w:noProof/>
                <w:webHidden/>
              </w:rPr>
              <w:fldChar w:fldCharType="begin"/>
            </w:r>
            <w:r>
              <w:rPr>
                <w:noProof/>
                <w:webHidden/>
              </w:rPr>
              <w:instrText xml:space="preserve"> PAGEREF _Toc244020430 \h </w:instrText>
            </w:r>
            <w:r>
              <w:rPr>
                <w:noProof/>
                <w:webHidden/>
              </w:rPr>
            </w:r>
            <w:r>
              <w:rPr>
                <w:noProof/>
                <w:webHidden/>
              </w:rPr>
              <w:fldChar w:fldCharType="separate"/>
            </w:r>
            <w:r>
              <w:rPr>
                <w:noProof/>
                <w:webHidden/>
              </w:rPr>
              <w:t>73</w:t>
            </w:r>
            <w:r>
              <w:rPr>
                <w:noProof/>
                <w:webHidden/>
              </w:rPr>
              <w:fldChar w:fldCharType="end"/>
            </w:r>
          </w:hyperlink>
        </w:p>
        <w:p w14:paraId="436D33A2" w14:textId="16916E11" w:rsidR="00B4577A" w:rsidRPr="008D6308" w:rsidRDefault="00596ADE" w:rsidP="00B4577A">
          <w:pPr>
            <w:rPr>
              <w:b/>
              <w:bCs/>
              <w:noProof/>
            </w:rPr>
          </w:pPr>
          <w:r w:rsidRPr="008D6308">
            <w:rPr>
              <w:b/>
              <w:bCs/>
              <w:noProof/>
            </w:rPr>
            <w:fldChar w:fldCharType="end"/>
          </w:r>
        </w:p>
      </w:sdtContent>
    </w:sdt>
    <w:p w14:paraId="49B6530E" w14:textId="77777777" w:rsidR="00C17695" w:rsidRDefault="00C17695" w:rsidP="00373EF2">
      <w:pPr>
        <w:pStyle w:val="Heading1"/>
        <w:spacing w:line="276" w:lineRule="auto"/>
        <w:rPr>
          <w:rFonts w:asciiTheme="minorHAnsi" w:hAnsiTheme="minorHAnsi"/>
          <w:color w:val="E36C0A" w:themeColor="accent6" w:themeShade="BF"/>
          <w:sz w:val="36"/>
          <w:szCs w:val="36"/>
        </w:rPr>
      </w:pPr>
      <w:bookmarkStart w:id="0" w:name="executive-summary"/>
      <w:bookmarkStart w:id="1" w:name="_Toc244020293"/>
    </w:p>
    <w:p w14:paraId="6EF1B53A" w14:textId="7C93B5E7" w:rsidR="005502B9" w:rsidRPr="008D6308" w:rsidRDefault="005502B9" w:rsidP="00373EF2">
      <w:pPr>
        <w:pStyle w:val="Heading1"/>
        <w:spacing w:line="276" w:lineRule="auto"/>
        <w:rPr>
          <w:rFonts w:asciiTheme="minorHAnsi" w:hAnsiTheme="minorHAnsi"/>
          <w:color w:val="E36C0A" w:themeColor="accent6" w:themeShade="BF"/>
          <w:sz w:val="36"/>
          <w:szCs w:val="36"/>
        </w:rPr>
      </w:pPr>
      <w:r w:rsidRPr="008D6308">
        <w:rPr>
          <w:rFonts w:asciiTheme="minorHAnsi" w:hAnsiTheme="minorHAnsi"/>
          <w:color w:val="E36C0A" w:themeColor="accent6" w:themeShade="BF"/>
          <w:sz w:val="36"/>
          <w:szCs w:val="36"/>
        </w:rPr>
        <w:t>1. Executive Summary</w:t>
      </w:r>
      <w:bookmarkEnd w:id="1"/>
    </w:p>
    <w:p w14:paraId="49C26E3A" w14:textId="4635B36B" w:rsidR="005502B9" w:rsidRPr="008D6308" w:rsidRDefault="005502B9" w:rsidP="00373EF2">
      <w:pPr>
        <w:pStyle w:val="Heading2"/>
        <w:spacing w:line="276" w:lineRule="auto"/>
        <w:rPr>
          <w:rFonts w:asciiTheme="minorHAnsi" w:hAnsiTheme="minorHAnsi"/>
          <w:color w:val="E36C0A" w:themeColor="accent6" w:themeShade="BF"/>
        </w:rPr>
      </w:pPr>
      <w:bookmarkStart w:id="2" w:name="_Toc244020294"/>
      <w:r w:rsidRPr="008D6308">
        <w:rPr>
          <w:rFonts w:asciiTheme="minorHAnsi" w:hAnsiTheme="minorHAnsi"/>
          <w:color w:val="E36C0A" w:themeColor="accent6" w:themeShade="BF"/>
        </w:rPr>
        <w:t>1.1 Project Overview</w:t>
      </w:r>
      <w:bookmarkEnd w:id="2"/>
    </w:p>
    <w:p w14:paraId="430B8029" w14:textId="77777777" w:rsidR="005502B9" w:rsidRPr="008D6308" w:rsidRDefault="005502B9" w:rsidP="00373EF2">
      <w:pPr>
        <w:pStyle w:val="NormalWeb"/>
        <w:spacing w:line="276" w:lineRule="auto"/>
        <w:rPr>
          <w:rFonts w:asciiTheme="minorHAnsi" w:hAnsiTheme="minorHAnsi"/>
        </w:rPr>
      </w:pPr>
      <w:r w:rsidRPr="008D6308">
        <w:rPr>
          <w:rFonts w:asciiTheme="minorHAnsi" w:hAnsiTheme="minorHAnsi"/>
        </w:rPr>
        <w:t>This project presents an end-to-end data analytics and business intelligence solution developed using the Brazilian E-Commerce Public Dataset by Olist. The objective was to analyze e-commerce transactions and transform raw data into meaningful business insights related to revenue, customer purchasing behavior, product performance, seller performance, delivery efficiency, and customer satisfaction.</w:t>
      </w:r>
    </w:p>
    <w:p w14:paraId="2B407D9C" w14:textId="498A379E" w:rsidR="005502B9" w:rsidRDefault="005502B9" w:rsidP="00373EF2">
      <w:pPr>
        <w:pStyle w:val="NormalWeb"/>
        <w:spacing w:line="276" w:lineRule="auto"/>
        <w:rPr>
          <w:rFonts w:asciiTheme="minorHAnsi" w:hAnsiTheme="minorHAnsi"/>
        </w:rPr>
      </w:pPr>
      <w:r w:rsidRPr="008D6308">
        <w:rPr>
          <w:rFonts w:asciiTheme="minorHAnsi" w:hAnsiTheme="minorHAnsi"/>
        </w:rPr>
        <w:t>The project combines SQL-based analysis, Python-assisted data quality assessment, and an interactive Power BI dashboard to support evidence-based business decision-making. The analysis covers historical e-commerce activity in Brazil, primarily from September 2016 to October 2018.</w:t>
      </w:r>
    </w:p>
    <w:p w14:paraId="568488D5" w14:textId="77777777" w:rsidR="00373EF2" w:rsidRPr="008D6308" w:rsidRDefault="00373EF2" w:rsidP="00373EF2">
      <w:pPr>
        <w:pStyle w:val="NormalWeb"/>
        <w:spacing w:line="276" w:lineRule="auto"/>
        <w:rPr>
          <w:rFonts w:asciiTheme="minorHAnsi" w:hAnsiTheme="minorHAnsi"/>
        </w:rPr>
      </w:pPr>
    </w:p>
    <w:p w14:paraId="641FA5E8" w14:textId="6E18600A" w:rsidR="005502B9" w:rsidRPr="008D6308" w:rsidRDefault="005502B9" w:rsidP="00373EF2">
      <w:pPr>
        <w:pStyle w:val="Heading2"/>
        <w:spacing w:line="276" w:lineRule="auto"/>
        <w:rPr>
          <w:rFonts w:asciiTheme="minorHAnsi" w:hAnsiTheme="minorHAnsi"/>
          <w:color w:val="E36C0A" w:themeColor="accent6" w:themeShade="BF"/>
        </w:rPr>
      </w:pPr>
      <w:bookmarkStart w:id="3" w:name="_Toc244020295"/>
      <w:r w:rsidRPr="008D6308">
        <w:rPr>
          <w:rFonts w:asciiTheme="minorHAnsi" w:hAnsiTheme="minorHAnsi"/>
          <w:color w:val="E36C0A" w:themeColor="accent6" w:themeShade="BF"/>
        </w:rPr>
        <w:t>1.2 Analytical Approach</w:t>
      </w:r>
      <w:bookmarkEnd w:id="3"/>
    </w:p>
    <w:p w14:paraId="2D2CA620" w14:textId="77777777" w:rsidR="005502B9" w:rsidRPr="008D6308" w:rsidRDefault="005502B9" w:rsidP="00373EF2">
      <w:pPr>
        <w:pStyle w:val="NormalWeb"/>
        <w:spacing w:line="276" w:lineRule="auto"/>
        <w:rPr>
          <w:rFonts w:asciiTheme="minorHAnsi" w:hAnsiTheme="minorHAnsi"/>
        </w:rPr>
      </w:pPr>
      <w:r w:rsidRPr="008D6308">
        <w:rPr>
          <w:rFonts w:asciiTheme="minorHAnsi" w:hAnsiTheme="minorHAnsi"/>
        </w:rPr>
        <w:t>The project involved examining multiple related datasets, including orders, order items, payments, customers, products, sellers, reviews, and product category translations. Data quality checks were conducted to identify missing values, duplicate records, and inconsistencies across the source tables. SQL queries were then developed to investigate key business questions, calculate performance indicators, and identify patterns across customers, products, sellers, and deliveries.</w:t>
      </w:r>
    </w:p>
    <w:p w14:paraId="24EDE23C" w14:textId="630600A2" w:rsidR="005502B9" w:rsidRDefault="005502B9" w:rsidP="00373EF2">
      <w:pPr>
        <w:pStyle w:val="NormalWeb"/>
        <w:spacing w:line="276" w:lineRule="auto"/>
        <w:rPr>
          <w:rFonts w:asciiTheme="minorHAnsi" w:hAnsiTheme="minorHAnsi"/>
        </w:rPr>
      </w:pPr>
      <w:r w:rsidRPr="008D6308">
        <w:rPr>
          <w:rFonts w:asciiTheme="minorHAnsi" w:hAnsiTheme="minorHAnsi"/>
        </w:rPr>
        <w:t>The findings were presented through a five-page Power BI dashboard designed to make the results accessible through interactive visualizations and business-focused performance indicators.</w:t>
      </w:r>
    </w:p>
    <w:p w14:paraId="785335F8" w14:textId="77777777" w:rsidR="00373EF2" w:rsidRPr="008D6308" w:rsidRDefault="00373EF2" w:rsidP="00373EF2">
      <w:pPr>
        <w:pStyle w:val="NormalWeb"/>
        <w:spacing w:line="276" w:lineRule="auto"/>
        <w:rPr>
          <w:rFonts w:asciiTheme="minorHAnsi" w:hAnsiTheme="minorHAnsi"/>
        </w:rPr>
      </w:pPr>
    </w:p>
    <w:p w14:paraId="550CCBA5" w14:textId="553E66E2" w:rsidR="005502B9" w:rsidRPr="008D6308" w:rsidRDefault="005502B9" w:rsidP="00373EF2">
      <w:pPr>
        <w:pStyle w:val="Heading2"/>
        <w:spacing w:line="276" w:lineRule="auto"/>
        <w:rPr>
          <w:rFonts w:asciiTheme="minorHAnsi" w:hAnsiTheme="minorHAnsi"/>
          <w:color w:val="E36C0A" w:themeColor="accent6" w:themeShade="BF"/>
        </w:rPr>
      </w:pPr>
      <w:bookmarkStart w:id="4" w:name="_Toc244020296"/>
      <w:r w:rsidRPr="008D6308">
        <w:rPr>
          <w:rFonts w:asciiTheme="minorHAnsi" w:hAnsiTheme="minorHAnsi"/>
          <w:color w:val="E36C0A" w:themeColor="accent6" w:themeShade="BF"/>
        </w:rPr>
        <w:t>1.3 Key Findings</w:t>
      </w:r>
      <w:bookmarkEnd w:id="4"/>
    </w:p>
    <w:p w14:paraId="66ED6D74" w14:textId="77777777" w:rsidR="005502B9" w:rsidRPr="008D6308" w:rsidRDefault="005502B9" w:rsidP="00373EF2">
      <w:pPr>
        <w:pStyle w:val="NormalWeb"/>
        <w:spacing w:line="276" w:lineRule="auto"/>
        <w:rPr>
          <w:rFonts w:asciiTheme="minorHAnsi" w:hAnsiTheme="minorHAnsi"/>
        </w:rPr>
      </w:pPr>
      <w:r w:rsidRPr="008D6308">
        <w:rPr>
          <w:rFonts w:asciiTheme="minorHAnsi" w:hAnsiTheme="minorHAnsi"/>
        </w:rPr>
        <w:t>The analysis produced several notable findings:</w:t>
      </w:r>
    </w:p>
    <w:p w14:paraId="3D8CE64A" w14:textId="77777777" w:rsidR="005502B9" w:rsidRPr="008D6308" w:rsidRDefault="005502B9" w:rsidP="00373EF2">
      <w:pPr>
        <w:pStyle w:val="NormalWeb"/>
        <w:numPr>
          <w:ilvl w:val="0"/>
          <w:numId w:val="7"/>
        </w:numPr>
        <w:spacing w:line="276" w:lineRule="auto"/>
        <w:rPr>
          <w:rFonts w:asciiTheme="minorHAnsi" w:hAnsiTheme="minorHAnsi"/>
        </w:rPr>
      </w:pPr>
      <w:r w:rsidRPr="008D6308">
        <w:rPr>
          <w:rStyle w:val="Strong"/>
          <w:rFonts w:asciiTheme="minorHAnsi" w:hAnsiTheme="minorHAnsi"/>
        </w:rPr>
        <w:t>Transaction value:</w:t>
      </w:r>
      <w:r w:rsidRPr="008D6308">
        <w:rPr>
          <w:rFonts w:asciiTheme="minorHAnsi" w:hAnsiTheme="minorHAnsi"/>
        </w:rPr>
        <w:t xml:space="preserve"> Recorded payment values totalled approximately R$16.01 million across 99,440 orders with payment records. This represents payment value, not profit.</w:t>
      </w:r>
    </w:p>
    <w:p w14:paraId="240E8919" w14:textId="79B5124B" w:rsidR="008D6308" w:rsidRPr="008D6308" w:rsidRDefault="005502B9" w:rsidP="00373EF2">
      <w:pPr>
        <w:pStyle w:val="NormalWeb"/>
        <w:numPr>
          <w:ilvl w:val="0"/>
          <w:numId w:val="5"/>
        </w:numPr>
        <w:spacing w:line="276" w:lineRule="auto"/>
        <w:rPr>
          <w:rFonts w:asciiTheme="minorHAnsi" w:hAnsiTheme="minorHAnsi"/>
        </w:rPr>
      </w:pPr>
      <w:r w:rsidRPr="008D6308">
        <w:rPr>
          <w:rStyle w:val="Strong"/>
          <w:rFonts w:asciiTheme="minorHAnsi" w:hAnsiTheme="minorHAnsi"/>
        </w:rPr>
        <w:t>Customer retention:</w:t>
      </w:r>
      <w:r w:rsidRPr="008D6308">
        <w:rPr>
          <w:rFonts w:asciiTheme="minorHAnsi" w:hAnsiTheme="minorHAnsi"/>
        </w:rPr>
        <w:t xml:space="preserve"> Of 96,096 customers in the repeat-purchase analysis, 2,997 were identified as repeat customers, representing approximately 3.12%. The average interval between repeat purchases was 78.2 days.</w:t>
      </w:r>
    </w:p>
    <w:p w14:paraId="7273A1B0" w14:textId="77777777" w:rsidR="005502B9" w:rsidRPr="008D6308" w:rsidRDefault="005502B9" w:rsidP="00373EF2">
      <w:pPr>
        <w:pStyle w:val="NormalWeb"/>
        <w:numPr>
          <w:ilvl w:val="0"/>
          <w:numId w:val="5"/>
        </w:numPr>
        <w:spacing w:line="276" w:lineRule="auto"/>
        <w:rPr>
          <w:rFonts w:asciiTheme="minorHAnsi" w:hAnsiTheme="minorHAnsi"/>
        </w:rPr>
      </w:pPr>
      <w:r w:rsidRPr="008D6308">
        <w:rPr>
          <w:rStyle w:val="Strong"/>
          <w:rFonts w:asciiTheme="minorHAnsi" w:hAnsiTheme="minorHAnsi"/>
        </w:rPr>
        <w:t>Delivery performance:</w:t>
      </w:r>
      <w:r w:rsidRPr="008D6308">
        <w:rPr>
          <w:rFonts w:asciiTheme="minorHAnsi" w:hAnsiTheme="minorHAnsi"/>
        </w:rPr>
        <w:t xml:space="preserve"> Among 96,470 delivered orders with the necessary delivery dates, 7,826 were classified as late, corresponding to an 8.11% late-delivery rate.</w:t>
      </w:r>
    </w:p>
    <w:p w14:paraId="590EDB57" w14:textId="77777777" w:rsidR="005502B9" w:rsidRPr="008D6308" w:rsidRDefault="005502B9" w:rsidP="00373EF2">
      <w:pPr>
        <w:pStyle w:val="NormalWeb"/>
        <w:numPr>
          <w:ilvl w:val="0"/>
          <w:numId w:val="5"/>
        </w:numPr>
        <w:spacing w:line="276" w:lineRule="auto"/>
        <w:rPr>
          <w:rFonts w:asciiTheme="minorHAnsi" w:hAnsiTheme="minorHAnsi"/>
        </w:rPr>
      </w:pPr>
      <w:r w:rsidRPr="008D6308">
        <w:rPr>
          <w:rStyle w:val="Strong"/>
          <w:rFonts w:asciiTheme="minorHAnsi" w:hAnsiTheme="minorHAnsi"/>
        </w:rPr>
        <w:lastRenderedPageBreak/>
        <w:t>Customer satisfaction:</w:t>
      </w:r>
      <w:r w:rsidRPr="008D6308">
        <w:rPr>
          <w:rFonts w:asciiTheme="minorHAnsi" w:hAnsiTheme="minorHAnsi"/>
        </w:rPr>
        <w:t xml:space="preserve"> The average review score was 4.09 out of 5 across 99,224 review records. Late-delivered orders had a substantially lower average review score of 2.57, compared with 4.29 for orders delivered on time.</w:t>
      </w:r>
    </w:p>
    <w:p w14:paraId="2A0182EE" w14:textId="77777777" w:rsidR="005502B9" w:rsidRPr="008D6308" w:rsidRDefault="005502B9" w:rsidP="00373EF2">
      <w:pPr>
        <w:pStyle w:val="NormalWeb"/>
        <w:numPr>
          <w:ilvl w:val="0"/>
          <w:numId w:val="5"/>
        </w:numPr>
        <w:spacing w:line="276" w:lineRule="auto"/>
        <w:rPr>
          <w:rFonts w:asciiTheme="minorHAnsi" w:hAnsiTheme="minorHAnsi"/>
        </w:rPr>
      </w:pPr>
      <w:r w:rsidRPr="008D6308">
        <w:rPr>
          <w:rStyle w:val="Strong"/>
          <w:rFonts w:asciiTheme="minorHAnsi" w:hAnsiTheme="minorHAnsi"/>
        </w:rPr>
        <w:t>Product category performance:</w:t>
      </w:r>
      <w:r w:rsidRPr="008D6308">
        <w:rPr>
          <w:rFonts w:asciiTheme="minorHAnsi" w:hAnsiTheme="minorHAnsi"/>
        </w:rPr>
        <w:t xml:space="preserve"> Health and beauty, watches and gifts, and bed, bath and table were among the leading categories by recorded product sales.</w:t>
      </w:r>
    </w:p>
    <w:p w14:paraId="1708B4A3" w14:textId="07E8E063" w:rsidR="005502B9" w:rsidRDefault="005502B9" w:rsidP="00373EF2">
      <w:pPr>
        <w:pStyle w:val="NormalWeb"/>
        <w:numPr>
          <w:ilvl w:val="0"/>
          <w:numId w:val="5"/>
        </w:numPr>
        <w:spacing w:line="276" w:lineRule="auto"/>
        <w:rPr>
          <w:rFonts w:asciiTheme="minorHAnsi" w:hAnsiTheme="minorHAnsi"/>
        </w:rPr>
      </w:pPr>
      <w:r w:rsidRPr="008D6308">
        <w:rPr>
          <w:rStyle w:val="Strong"/>
          <w:rFonts w:asciiTheme="minorHAnsi" w:hAnsiTheme="minorHAnsi"/>
        </w:rPr>
        <w:t>Geographic concentration:</w:t>
      </w:r>
      <w:r w:rsidRPr="008D6308">
        <w:rPr>
          <w:rFonts w:asciiTheme="minorHAnsi" w:hAnsiTheme="minorHAnsi"/>
        </w:rPr>
        <w:t xml:space="preserve"> São Paulo was a major market, accounting for 40,302 customers. The seller base was also concentrated in São Paulo, which had 1,849 of the 3,095 sellers represented in the dataset.</w:t>
      </w:r>
    </w:p>
    <w:p w14:paraId="0BF4F6C8" w14:textId="77777777" w:rsidR="00373EF2" w:rsidRPr="008D6308" w:rsidRDefault="00373EF2" w:rsidP="00373EF2">
      <w:pPr>
        <w:pStyle w:val="NormalWeb"/>
        <w:spacing w:line="276" w:lineRule="auto"/>
        <w:ind w:left="720"/>
        <w:rPr>
          <w:rFonts w:asciiTheme="minorHAnsi" w:hAnsiTheme="minorHAnsi"/>
        </w:rPr>
      </w:pPr>
    </w:p>
    <w:p w14:paraId="44069254" w14:textId="1C77077D" w:rsidR="005502B9" w:rsidRPr="00E9450A" w:rsidRDefault="008D6308" w:rsidP="00373EF2">
      <w:pPr>
        <w:pStyle w:val="Heading2"/>
        <w:spacing w:line="276" w:lineRule="auto"/>
        <w:rPr>
          <w:rFonts w:ascii="Cambria" w:hAnsi="Cambria"/>
          <w:color w:val="E36C0A" w:themeColor="accent6" w:themeShade="BF"/>
        </w:rPr>
      </w:pPr>
      <w:bookmarkStart w:id="5" w:name="_Toc244020297"/>
      <w:r w:rsidRPr="00E9450A">
        <w:rPr>
          <w:rFonts w:ascii="Cambria" w:hAnsi="Cambria"/>
          <w:color w:val="E36C0A" w:themeColor="accent6" w:themeShade="BF"/>
        </w:rPr>
        <w:t xml:space="preserve">1.4 </w:t>
      </w:r>
      <w:r w:rsidR="005502B9" w:rsidRPr="00E9450A">
        <w:rPr>
          <w:rFonts w:ascii="Cambria" w:hAnsi="Cambria"/>
          <w:color w:val="E36C0A" w:themeColor="accent6" w:themeShade="BF"/>
        </w:rPr>
        <w:t>Business Implications</w:t>
      </w:r>
      <w:bookmarkEnd w:id="5"/>
    </w:p>
    <w:p w14:paraId="4B28746F" w14:textId="77777777" w:rsidR="005502B9" w:rsidRPr="008D6308" w:rsidRDefault="005502B9" w:rsidP="00373EF2">
      <w:pPr>
        <w:pStyle w:val="NormalWeb"/>
        <w:spacing w:line="276" w:lineRule="auto"/>
        <w:rPr>
          <w:rFonts w:asciiTheme="minorHAnsi" w:hAnsiTheme="minorHAnsi"/>
        </w:rPr>
      </w:pPr>
      <w:r w:rsidRPr="008D6308">
        <w:rPr>
          <w:rFonts w:asciiTheme="minorHAnsi" w:hAnsiTheme="minorHAnsi"/>
        </w:rPr>
        <w:t>The results indicate opportunities to improve customer retention, delivery reliability, and the overall customer experience. The low repeat-customer share suggests that customer re-engagement and retention initiatives merit further investigation. The association between late delivery and lower review scores highlights the importance of monitoring fulfilment performance and investigating delivery delays.</w:t>
      </w:r>
    </w:p>
    <w:p w14:paraId="6A07B0F2" w14:textId="6788D6E6" w:rsidR="005502B9" w:rsidRDefault="005502B9" w:rsidP="00373EF2">
      <w:pPr>
        <w:pStyle w:val="NormalWeb"/>
        <w:spacing w:line="276" w:lineRule="auto"/>
        <w:rPr>
          <w:rFonts w:asciiTheme="minorHAnsi" w:hAnsiTheme="minorHAnsi"/>
        </w:rPr>
      </w:pPr>
      <w:r w:rsidRPr="008D6308">
        <w:rPr>
          <w:rFonts w:asciiTheme="minorHAnsi" w:hAnsiTheme="minorHAnsi"/>
        </w:rPr>
        <w:t>Category-level, seller-level, and geographic analysis can also help management identify areas for deeper investigation, prioritize operational improvements, and allocate resources more effectively.</w:t>
      </w:r>
    </w:p>
    <w:p w14:paraId="07A91AA3" w14:textId="77777777" w:rsidR="00373EF2" w:rsidRPr="008D6308" w:rsidRDefault="00373EF2" w:rsidP="00373EF2">
      <w:pPr>
        <w:pStyle w:val="NormalWeb"/>
        <w:spacing w:line="276" w:lineRule="auto"/>
        <w:rPr>
          <w:rFonts w:asciiTheme="minorHAnsi" w:hAnsiTheme="minorHAnsi"/>
        </w:rPr>
      </w:pPr>
    </w:p>
    <w:p w14:paraId="441C1FF6" w14:textId="719F43B0" w:rsidR="005502B9" w:rsidRPr="008D6308" w:rsidRDefault="008D6308" w:rsidP="00373EF2">
      <w:pPr>
        <w:pStyle w:val="Heading2"/>
        <w:spacing w:line="276" w:lineRule="auto"/>
        <w:rPr>
          <w:rFonts w:asciiTheme="minorHAnsi" w:hAnsiTheme="minorHAnsi"/>
          <w:color w:val="E36C0A" w:themeColor="accent6" w:themeShade="BF"/>
        </w:rPr>
      </w:pPr>
      <w:bookmarkStart w:id="6" w:name="_Toc244020298"/>
      <w:r w:rsidRPr="008D6308">
        <w:rPr>
          <w:rFonts w:asciiTheme="minorHAnsi" w:hAnsiTheme="minorHAnsi"/>
          <w:color w:val="E36C0A" w:themeColor="accent6" w:themeShade="BF"/>
        </w:rPr>
        <w:t xml:space="preserve">1.5 </w:t>
      </w:r>
      <w:r w:rsidR="005502B9" w:rsidRPr="008D6308">
        <w:rPr>
          <w:rFonts w:asciiTheme="minorHAnsi" w:hAnsiTheme="minorHAnsi"/>
          <w:color w:val="E36C0A" w:themeColor="accent6" w:themeShade="BF"/>
        </w:rPr>
        <w:t>Conclusion</w:t>
      </w:r>
      <w:bookmarkEnd w:id="6"/>
    </w:p>
    <w:p w14:paraId="0602F75D" w14:textId="77777777" w:rsidR="005502B9" w:rsidRPr="008D6308" w:rsidRDefault="005502B9" w:rsidP="00373EF2">
      <w:pPr>
        <w:pStyle w:val="NormalWeb"/>
        <w:spacing w:line="276" w:lineRule="auto"/>
        <w:rPr>
          <w:rFonts w:asciiTheme="minorHAnsi" w:hAnsiTheme="minorHAnsi"/>
        </w:rPr>
      </w:pPr>
      <w:r w:rsidRPr="008D6308">
        <w:rPr>
          <w:rFonts w:asciiTheme="minorHAnsi" w:hAnsiTheme="minorHAnsi"/>
        </w:rPr>
        <w:t>The project demonstrates how SQL, Python, and Power BI can be combined to build a structured analytics workflow—from source-data assessment and analytical querying to dashboard development and business interpretation. The resulting dashboard and supporting SQL analyses provide a foundation for exploring e-commerce performance and identifying potential areas for improvement.</w:t>
      </w:r>
    </w:p>
    <w:p w14:paraId="3AD859D7" w14:textId="6B776F0F" w:rsidR="005502B9" w:rsidRDefault="005502B9" w:rsidP="00373EF2">
      <w:pPr>
        <w:pStyle w:val="NormalWeb"/>
        <w:spacing w:line="276" w:lineRule="auto"/>
        <w:rPr>
          <w:rFonts w:asciiTheme="minorHAnsi" w:hAnsiTheme="minorHAnsi"/>
        </w:rPr>
      </w:pPr>
      <w:r w:rsidRPr="008D6308">
        <w:rPr>
          <w:rFonts w:asciiTheme="minorHAnsi" w:hAnsiTheme="minorHAnsi"/>
        </w:rPr>
        <w:t>The findings should be interpreted within the limitations of the historical dataset. Recorded payment values are not equivalent to revenue recognized under accounting rules or business profit, and the observed relationships do not by themselves establish causation.</w:t>
      </w:r>
    </w:p>
    <w:p w14:paraId="5FEC9460" w14:textId="77777777" w:rsidR="00373EF2" w:rsidRDefault="00373EF2" w:rsidP="00373EF2">
      <w:pPr>
        <w:pStyle w:val="NormalWeb"/>
        <w:spacing w:line="276" w:lineRule="auto"/>
        <w:rPr>
          <w:rFonts w:asciiTheme="minorHAnsi" w:hAnsiTheme="minorHAnsi"/>
        </w:rPr>
      </w:pPr>
    </w:p>
    <w:p w14:paraId="5A8C04DB" w14:textId="369EEAB7" w:rsidR="00074D37" w:rsidRDefault="00903ACB" w:rsidP="00373EF2">
      <w:pPr>
        <w:pStyle w:val="NormalWeb"/>
        <w:spacing w:line="276" w:lineRule="auto"/>
        <w:rPr>
          <w:rFonts w:asciiTheme="minorHAnsi" w:hAnsiTheme="minorHAnsi"/>
        </w:rPr>
      </w:pPr>
      <w:r>
        <w:rPr>
          <w:rFonts w:asciiTheme="minorHAnsi" w:hAnsiTheme="minorHAnsi"/>
        </w:rPr>
        <w:pict w14:anchorId="48A32A69">
          <v:rect id="_x0000_i1450" style="width:0;height:1.5pt" o:hralign="center" o:hrstd="t" o:hr="t"/>
        </w:pict>
      </w:r>
    </w:p>
    <w:p w14:paraId="36384832" w14:textId="28366FF8" w:rsidR="008D6308" w:rsidRDefault="008D6308" w:rsidP="00373EF2">
      <w:pPr>
        <w:pStyle w:val="NormalWeb"/>
        <w:spacing w:line="276" w:lineRule="auto"/>
        <w:rPr>
          <w:rFonts w:asciiTheme="minorHAnsi" w:hAnsiTheme="minorHAnsi"/>
        </w:rPr>
      </w:pPr>
    </w:p>
    <w:p w14:paraId="331EC85A" w14:textId="6DBBA697" w:rsidR="008D6308" w:rsidRPr="00E9450A" w:rsidRDefault="008D6308" w:rsidP="00373EF2">
      <w:pPr>
        <w:pStyle w:val="Heading1"/>
        <w:spacing w:line="276" w:lineRule="auto"/>
        <w:rPr>
          <w:rFonts w:ascii="Cambria" w:hAnsi="Cambria"/>
          <w:color w:val="E36C0A" w:themeColor="accent6" w:themeShade="BF"/>
        </w:rPr>
      </w:pPr>
      <w:bookmarkStart w:id="7" w:name="_Toc244020299"/>
      <w:r w:rsidRPr="00E9450A">
        <w:rPr>
          <w:rFonts w:ascii="Cambria" w:hAnsi="Cambria"/>
          <w:color w:val="E36C0A" w:themeColor="accent6" w:themeShade="BF"/>
        </w:rPr>
        <w:lastRenderedPageBreak/>
        <w:t>2. Project Objectives &amp; Business Questions</w:t>
      </w:r>
      <w:bookmarkEnd w:id="7"/>
    </w:p>
    <w:p w14:paraId="3EF8F77E" w14:textId="4BB030DF" w:rsidR="008D6308" w:rsidRPr="00E9450A" w:rsidRDefault="008D6308" w:rsidP="00373EF2">
      <w:pPr>
        <w:pStyle w:val="Heading2"/>
        <w:spacing w:line="276" w:lineRule="auto"/>
        <w:rPr>
          <w:rFonts w:ascii="Cambria" w:hAnsi="Cambria"/>
          <w:color w:val="E36C0A" w:themeColor="accent6" w:themeShade="BF"/>
        </w:rPr>
      </w:pPr>
      <w:bookmarkStart w:id="8" w:name="_Toc244020300"/>
      <w:r w:rsidRPr="00E9450A">
        <w:rPr>
          <w:rFonts w:ascii="Cambria" w:hAnsi="Cambria"/>
          <w:color w:val="E36C0A" w:themeColor="accent6" w:themeShade="BF"/>
        </w:rPr>
        <w:t>2.1 Project Objectives</w:t>
      </w:r>
      <w:bookmarkEnd w:id="8"/>
    </w:p>
    <w:p w14:paraId="703B6B98" w14:textId="77777777" w:rsidR="008D6308" w:rsidRDefault="008D6308" w:rsidP="00373EF2">
      <w:pPr>
        <w:pStyle w:val="NormalWeb"/>
        <w:spacing w:line="276" w:lineRule="auto"/>
      </w:pPr>
      <w:r>
        <w:t>The primary objective of this project was to analyze historical e-commerce data and develop a business intelligence solution that converts raw transactional records into meaningful, actionable insights. The project focused on understanding business performance across revenue, customers, products, sellers, delivery operations, and customer satisfaction.</w:t>
      </w:r>
    </w:p>
    <w:p w14:paraId="329BA9B8" w14:textId="77777777" w:rsidR="008D6308" w:rsidRDefault="008D6308" w:rsidP="00373EF2">
      <w:pPr>
        <w:pStyle w:val="NormalWeb"/>
        <w:spacing w:line="276" w:lineRule="auto"/>
      </w:pPr>
      <w:r>
        <w:t>The specific objectives were as follows:</w:t>
      </w:r>
    </w:p>
    <w:p w14:paraId="18CAC94B" w14:textId="77777777" w:rsidR="008D6308" w:rsidRDefault="008D6308" w:rsidP="00373EF2">
      <w:pPr>
        <w:pStyle w:val="NormalWeb"/>
        <w:numPr>
          <w:ilvl w:val="0"/>
          <w:numId w:val="8"/>
        </w:numPr>
        <w:spacing w:line="276" w:lineRule="auto"/>
      </w:pPr>
      <w:r>
        <w:rPr>
          <w:rStyle w:val="Strong"/>
        </w:rPr>
        <w:t>Analyze transaction and payment performance:</w:t>
      </w:r>
      <w:r>
        <w:t xml:space="preserve"> Examine order and payment records to understand recorded payment values, order volumes, and payment patterns.</w:t>
      </w:r>
    </w:p>
    <w:p w14:paraId="369906BB" w14:textId="77777777" w:rsidR="008D6308" w:rsidRDefault="008D6308" w:rsidP="00373EF2">
      <w:pPr>
        <w:pStyle w:val="NormalWeb"/>
        <w:numPr>
          <w:ilvl w:val="0"/>
          <w:numId w:val="8"/>
        </w:numPr>
        <w:spacing w:line="276" w:lineRule="auto"/>
      </w:pPr>
      <w:r>
        <w:rPr>
          <w:rStyle w:val="Strong"/>
        </w:rPr>
        <w:t>Evaluate product and category performance:</w:t>
      </w:r>
      <w:r>
        <w:t xml:space="preserve"> Identify leading product categories by recorded product sales and examine differences in category-level performance.</w:t>
      </w:r>
    </w:p>
    <w:p w14:paraId="27A40E86" w14:textId="77777777" w:rsidR="008D6308" w:rsidRDefault="008D6308" w:rsidP="00373EF2">
      <w:pPr>
        <w:pStyle w:val="NormalWeb"/>
        <w:numPr>
          <w:ilvl w:val="0"/>
          <w:numId w:val="8"/>
        </w:numPr>
        <w:spacing w:line="276" w:lineRule="auto"/>
      </w:pPr>
      <w:r>
        <w:rPr>
          <w:rStyle w:val="Strong"/>
        </w:rPr>
        <w:t>Understand customer purchasing behavior:</w:t>
      </w:r>
      <w:r>
        <w:t xml:space="preserve"> Analyze customer activity, repeat purchasing, and the time interval between repeat purchases to identify potential customer-retention opportunities.</w:t>
      </w:r>
    </w:p>
    <w:p w14:paraId="5BCDF54F" w14:textId="77777777" w:rsidR="008D6308" w:rsidRDefault="008D6308" w:rsidP="00373EF2">
      <w:pPr>
        <w:pStyle w:val="NormalWeb"/>
        <w:numPr>
          <w:ilvl w:val="0"/>
          <w:numId w:val="8"/>
        </w:numPr>
        <w:spacing w:line="276" w:lineRule="auto"/>
      </w:pPr>
      <w:r>
        <w:rPr>
          <w:rStyle w:val="Strong"/>
        </w:rPr>
        <w:t>Assess delivery performance:</w:t>
      </w:r>
      <w:r>
        <w:t xml:space="preserve"> Evaluate delivery timeliness by comparing estimated and actual delivery dates and quantify the extent of late deliveries.</w:t>
      </w:r>
    </w:p>
    <w:p w14:paraId="0748AE3F" w14:textId="77777777" w:rsidR="008D6308" w:rsidRDefault="008D6308" w:rsidP="00373EF2">
      <w:pPr>
        <w:pStyle w:val="NormalWeb"/>
        <w:numPr>
          <w:ilvl w:val="0"/>
          <w:numId w:val="8"/>
        </w:numPr>
        <w:spacing w:line="276" w:lineRule="auto"/>
      </w:pPr>
      <w:r>
        <w:rPr>
          <w:rStyle w:val="Strong"/>
        </w:rPr>
        <w:t>Examine customer satisfaction:</w:t>
      </w:r>
      <w:r>
        <w:t xml:space="preserve"> Analyze review scores and investigate how customer ratings vary across delivery-performance groups.</w:t>
      </w:r>
    </w:p>
    <w:p w14:paraId="0A515280" w14:textId="77777777" w:rsidR="008D6308" w:rsidRDefault="008D6308" w:rsidP="00373EF2">
      <w:pPr>
        <w:pStyle w:val="NormalWeb"/>
        <w:numPr>
          <w:ilvl w:val="0"/>
          <w:numId w:val="8"/>
        </w:numPr>
        <w:spacing w:line="276" w:lineRule="auto"/>
      </w:pPr>
      <w:r>
        <w:rPr>
          <w:rStyle w:val="Strong"/>
        </w:rPr>
        <w:t>Analyze seller and geographic performance:</w:t>
      </w:r>
      <w:r>
        <w:t xml:space="preserve"> Compare seller participation and performance across available geographic locations to identify areas of concentration and potential operational dependencies.</w:t>
      </w:r>
    </w:p>
    <w:p w14:paraId="6CD6A109" w14:textId="77777777" w:rsidR="008D6308" w:rsidRDefault="008D6308" w:rsidP="00373EF2">
      <w:pPr>
        <w:pStyle w:val="NormalWeb"/>
        <w:numPr>
          <w:ilvl w:val="0"/>
          <w:numId w:val="8"/>
        </w:numPr>
        <w:spacing w:line="276" w:lineRule="auto"/>
      </w:pPr>
      <w:r>
        <w:rPr>
          <w:rStyle w:val="Strong"/>
        </w:rPr>
        <w:t>Assess data quality and consistency:</w:t>
      </w:r>
      <w:r>
        <w:t xml:space="preserve"> Identify missing values, duplicate records, and inconsistencies across related datasets. Validate key analytical results, including payment reconciliation.</w:t>
      </w:r>
    </w:p>
    <w:p w14:paraId="00ECBA61" w14:textId="646B994E" w:rsidR="008D6308" w:rsidRDefault="008D6308" w:rsidP="00373EF2">
      <w:pPr>
        <w:pStyle w:val="NormalWeb"/>
        <w:numPr>
          <w:ilvl w:val="0"/>
          <w:numId w:val="8"/>
        </w:numPr>
        <w:spacing w:line="276" w:lineRule="auto"/>
      </w:pPr>
      <w:r>
        <w:rPr>
          <w:rStyle w:val="Strong"/>
        </w:rPr>
        <w:t>Develop an interactive business intelligence dashboard:</w:t>
      </w:r>
      <w:r>
        <w:t xml:space="preserve"> Present the analysis through a five-page Power BI dashboard supported by SQL queries, Python-assisted data quality assessment, and business-focused visualizations.</w:t>
      </w:r>
    </w:p>
    <w:p w14:paraId="0EE533EF" w14:textId="77777777" w:rsidR="00373EF2" w:rsidRDefault="00373EF2" w:rsidP="00373EF2">
      <w:pPr>
        <w:pStyle w:val="NormalWeb"/>
        <w:spacing w:line="276" w:lineRule="auto"/>
        <w:ind w:left="720"/>
      </w:pPr>
    </w:p>
    <w:p w14:paraId="14B6C221" w14:textId="281C54EA" w:rsidR="008D6308" w:rsidRPr="00E9450A" w:rsidRDefault="008D6308" w:rsidP="00373EF2">
      <w:pPr>
        <w:pStyle w:val="Heading2"/>
        <w:spacing w:line="276" w:lineRule="auto"/>
        <w:rPr>
          <w:rFonts w:ascii="Cambria" w:hAnsi="Cambria"/>
          <w:color w:val="E36C0A" w:themeColor="accent6" w:themeShade="BF"/>
        </w:rPr>
      </w:pPr>
      <w:bookmarkStart w:id="9" w:name="_Toc244020301"/>
      <w:r w:rsidRPr="00E9450A">
        <w:rPr>
          <w:rFonts w:ascii="Cambria" w:hAnsi="Cambria"/>
          <w:color w:val="E36C0A" w:themeColor="accent6" w:themeShade="BF"/>
        </w:rPr>
        <w:t>2.2 Business Questions</w:t>
      </w:r>
      <w:bookmarkEnd w:id="9"/>
    </w:p>
    <w:p w14:paraId="424229E1" w14:textId="77777777" w:rsidR="008D6308" w:rsidRDefault="008D6308" w:rsidP="00373EF2">
      <w:pPr>
        <w:pStyle w:val="NormalWeb"/>
        <w:spacing w:line="276" w:lineRule="auto"/>
      </w:pPr>
      <w:r>
        <w:t>The analysis was structured around the following business questions.</w:t>
      </w:r>
    </w:p>
    <w:p w14:paraId="7F4D836D" w14:textId="77777777" w:rsidR="008D6308" w:rsidRPr="00E9450A" w:rsidRDefault="008D6308" w:rsidP="00373EF2">
      <w:pPr>
        <w:pStyle w:val="Heading3"/>
        <w:spacing w:line="276" w:lineRule="auto"/>
        <w:rPr>
          <w:rFonts w:asciiTheme="minorHAnsi" w:hAnsiTheme="minorHAnsi"/>
          <w:color w:val="E36C0A" w:themeColor="accent6" w:themeShade="BF"/>
        </w:rPr>
      </w:pPr>
      <w:bookmarkStart w:id="10" w:name="_Toc244020302"/>
      <w:r w:rsidRPr="00E9450A">
        <w:rPr>
          <w:rFonts w:asciiTheme="minorHAnsi" w:hAnsiTheme="minorHAnsi"/>
          <w:color w:val="E36C0A" w:themeColor="accent6" w:themeShade="BF"/>
        </w:rPr>
        <w:t>A. Revenue and Order Performance</w:t>
      </w:r>
      <w:bookmarkEnd w:id="10"/>
    </w:p>
    <w:p w14:paraId="5BB7D74B" w14:textId="77777777" w:rsidR="008D6308" w:rsidRDefault="008D6308" w:rsidP="00373EF2">
      <w:pPr>
        <w:pStyle w:val="NormalWeb"/>
        <w:numPr>
          <w:ilvl w:val="0"/>
          <w:numId w:val="9"/>
        </w:numPr>
        <w:spacing w:line="276" w:lineRule="auto"/>
      </w:pPr>
      <w:r>
        <w:t>What is the total recorded payment value and how many orders have payment records?</w:t>
      </w:r>
    </w:p>
    <w:p w14:paraId="36CB4B43" w14:textId="77777777" w:rsidR="008D6308" w:rsidRDefault="008D6308" w:rsidP="00373EF2">
      <w:pPr>
        <w:pStyle w:val="NormalWeb"/>
        <w:numPr>
          <w:ilvl w:val="0"/>
          <w:numId w:val="9"/>
        </w:numPr>
        <w:spacing w:line="276" w:lineRule="auto"/>
      </w:pPr>
      <w:r>
        <w:t>What is the average recorded payment value per order?</w:t>
      </w:r>
    </w:p>
    <w:p w14:paraId="30131C36" w14:textId="77777777" w:rsidR="008D6308" w:rsidRDefault="008D6308" w:rsidP="00373EF2">
      <w:pPr>
        <w:pStyle w:val="NormalWeb"/>
        <w:numPr>
          <w:ilvl w:val="0"/>
          <w:numId w:val="9"/>
        </w:numPr>
        <w:spacing w:line="276" w:lineRule="auto"/>
      </w:pPr>
      <w:r>
        <w:t>Are there differences between order counts and payment-record counts that require further investigation?</w:t>
      </w:r>
    </w:p>
    <w:p w14:paraId="682E1968" w14:textId="77777777" w:rsidR="008D6308" w:rsidRDefault="008D6308" w:rsidP="00373EF2">
      <w:pPr>
        <w:pStyle w:val="NormalWeb"/>
        <w:numPr>
          <w:ilvl w:val="0"/>
          <w:numId w:val="9"/>
        </w:numPr>
        <w:spacing w:line="276" w:lineRule="auto"/>
      </w:pPr>
      <w:r>
        <w:t>Do the available payment records reconcile with the associated order-level payment totals?</w:t>
      </w:r>
    </w:p>
    <w:p w14:paraId="4B91AA29" w14:textId="77777777" w:rsidR="008D6308" w:rsidRPr="00E9450A" w:rsidRDefault="008D6308" w:rsidP="00373EF2">
      <w:pPr>
        <w:pStyle w:val="Heading3"/>
        <w:spacing w:line="276" w:lineRule="auto"/>
        <w:rPr>
          <w:rFonts w:asciiTheme="minorHAnsi" w:hAnsiTheme="minorHAnsi"/>
          <w:color w:val="E36C0A" w:themeColor="accent6" w:themeShade="BF"/>
        </w:rPr>
      </w:pPr>
      <w:bookmarkStart w:id="11" w:name="_Toc244020303"/>
      <w:r w:rsidRPr="00E9450A">
        <w:rPr>
          <w:rFonts w:asciiTheme="minorHAnsi" w:hAnsiTheme="minorHAnsi"/>
          <w:color w:val="E36C0A" w:themeColor="accent6" w:themeShade="BF"/>
        </w:rPr>
        <w:lastRenderedPageBreak/>
        <w:t>B. Product and Category Performance</w:t>
      </w:r>
      <w:bookmarkEnd w:id="11"/>
    </w:p>
    <w:p w14:paraId="2E39B8A5" w14:textId="77777777" w:rsidR="008D6308" w:rsidRDefault="008D6308" w:rsidP="00373EF2">
      <w:pPr>
        <w:pStyle w:val="NormalWeb"/>
        <w:numPr>
          <w:ilvl w:val="0"/>
          <w:numId w:val="10"/>
        </w:numPr>
        <w:spacing w:line="276" w:lineRule="auto"/>
      </w:pPr>
      <w:r>
        <w:t>Which product categories contribute the highest recorded product sales?</w:t>
      </w:r>
    </w:p>
    <w:p w14:paraId="776D4BEF" w14:textId="77777777" w:rsidR="008D6308" w:rsidRDefault="008D6308" w:rsidP="00373EF2">
      <w:pPr>
        <w:pStyle w:val="NormalWeb"/>
        <w:numPr>
          <w:ilvl w:val="0"/>
          <w:numId w:val="10"/>
        </w:numPr>
        <w:spacing w:line="276" w:lineRule="auto"/>
      </w:pPr>
      <w:r>
        <w:t>How does product sales performance vary across categories?</w:t>
      </w:r>
    </w:p>
    <w:p w14:paraId="3707004B" w14:textId="77777777" w:rsidR="008D6308" w:rsidRDefault="008D6308" w:rsidP="00373EF2">
      <w:pPr>
        <w:pStyle w:val="NormalWeb"/>
        <w:numPr>
          <w:ilvl w:val="0"/>
          <w:numId w:val="10"/>
        </w:numPr>
        <w:spacing w:line="276" w:lineRule="auto"/>
      </w:pPr>
      <w:r>
        <w:t>Which categories may warrant further investigation for growth opportunities or changes in product strategy?</w:t>
      </w:r>
    </w:p>
    <w:p w14:paraId="22A30973" w14:textId="77777777" w:rsidR="008D6308" w:rsidRPr="008D6308" w:rsidRDefault="008D6308" w:rsidP="00373EF2">
      <w:pPr>
        <w:pStyle w:val="Heading3"/>
        <w:spacing w:line="276" w:lineRule="auto"/>
        <w:rPr>
          <w:color w:val="E36C0A" w:themeColor="accent6" w:themeShade="BF"/>
        </w:rPr>
      </w:pPr>
      <w:bookmarkStart w:id="12" w:name="_Toc244020304"/>
      <w:r w:rsidRPr="008D6308">
        <w:rPr>
          <w:color w:val="E36C0A" w:themeColor="accent6" w:themeShade="BF"/>
        </w:rPr>
        <w:t>C. Customer Intelligence and Purchasing Behavior</w:t>
      </w:r>
      <w:bookmarkEnd w:id="12"/>
    </w:p>
    <w:p w14:paraId="3F0A3EAB" w14:textId="2C3B8321" w:rsidR="00074D37" w:rsidRDefault="008D6308" w:rsidP="00373EF2">
      <w:pPr>
        <w:pStyle w:val="NormalWeb"/>
        <w:numPr>
          <w:ilvl w:val="0"/>
          <w:numId w:val="12"/>
        </w:numPr>
        <w:spacing w:line="276" w:lineRule="auto"/>
      </w:pPr>
      <w:r>
        <w:t>How many customers made repeat purchases within the available d</w:t>
      </w:r>
      <w:r w:rsidR="00074D37">
        <w:t>ataset?</w:t>
      </w:r>
    </w:p>
    <w:p w14:paraId="0712F865" w14:textId="77777777" w:rsidR="00074D37" w:rsidRDefault="00074D37" w:rsidP="00373EF2">
      <w:pPr>
        <w:pStyle w:val="NormalWeb"/>
        <w:numPr>
          <w:ilvl w:val="0"/>
          <w:numId w:val="12"/>
        </w:numPr>
        <w:spacing w:line="276" w:lineRule="auto"/>
      </w:pPr>
      <w:r>
        <w:t>What proportion of the analyzed customer population consists of repeat customers?</w:t>
      </w:r>
    </w:p>
    <w:p w14:paraId="7DCFFF19" w14:textId="77777777" w:rsidR="00074D37" w:rsidRDefault="00074D37" w:rsidP="00373EF2">
      <w:pPr>
        <w:pStyle w:val="NormalWeb"/>
        <w:numPr>
          <w:ilvl w:val="0"/>
          <w:numId w:val="12"/>
        </w:numPr>
        <w:spacing w:line="276" w:lineRule="auto"/>
      </w:pPr>
      <w:r>
        <w:t>What is the average interval between repeat purchases?</w:t>
      </w:r>
    </w:p>
    <w:p w14:paraId="2F7A5C11" w14:textId="77777777" w:rsidR="00074D37" w:rsidRDefault="00074D37" w:rsidP="00373EF2">
      <w:pPr>
        <w:pStyle w:val="NormalWeb"/>
        <w:numPr>
          <w:ilvl w:val="0"/>
          <w:numId w:val="12"/>
        </w:numPr>
        <w:spacing w:line="276" w:lineRule="auto"/>
      </w:pPr>
      <w:r>
        <w:t>What opportunities exist to encourage additional purchases and improve customer retention?</w:t>
      </w:r>
    </w:p>
    <w:p w14:paraId="042AC6EE" w14:textId="77777777" w:rsidR="00074D37" w:rsidRPr="00074D37" w:rsidRDefault="00074D37" w:rsidP="00373EF2">
      <w:pPr>
        <w:pStyle w:val="Heading3"/>
        <w:spacing w:line="276" w:lineRule="auto"/>
        <w:rPr>
          <w:color w:val="E36C0A" w:themeColor="accent6" w:themeShade="BF"/>
        </w:rPr>
      </w:pPr>
      <w:bookmarkStart w:id="13" w:name="_Toc244020305"/>
      <w:r w:rsidRPr="00074D37">
        <w:rPr>
          <w:color w:val="E36C0A" w:themeColor="accent6" w:themeShade="BF"/>
        </w:rPr>
        <w:t>D. Delivery Performance</w:t>
      </w:r>
      <w:bookmarkEnd w:id="13"/>
    </w:p>
    <w:p w14:paraId="781E4843" w14:textId="77777777" w:rsidR="00074D37" w:rsidRDefault="00074D37" w:rsidP="00373EF2">
      <w:pPr>
        <w:pStyle w:val="NormalWeb"/>
        <w:numPr>
          <w:ilvl w:val="0"/>
          <w:numId w:val="13"/>
        </w:numPr>
        <w:spacing w:line="276" w:lineRule="auto"/>
      </w:pPr>
      <w:r>
        <w:t>How many delivered orders were classified as on time or late?</w:t>
      </w:r>
    </w:p>
    <w:p w14:paraId="3CC72E32" w14:textId="77777777" w:rsidR="00074D37" w:rsidRDefault="00074D37" w:rsidP="00373EF2">
      <w:pPr>
        <w:pStyle w:val="NormalWeb"/>
        <w:numPr>
          <w:ilvl w:val="0"/>
          <w:numId w:val="13"/>
        </w:numPr>
        <w:spacing w:line="276" w:lineRule="auto"/>
      </w:pPr>
      <w:r>
        <w:t>What proportion of delivered orders experienced delays when the required delivery dates were available?</w:t>
      </w:r>
    </w:p>
    <w:p w14:paraId="404417BE" w14:textId="77777777" w:rsidR="00074D37" w:rsidRDefault="00074D37" w:rsidP="00373EF2">
      <w:pPr>
        <w:pStyle w:val="NormalWeb"/>
        <w:numPr>
          <w:ilvl w:val="0"/>
          <w:numId w:val="13"/>
        </w:numPr>
        <w:spacing w:line="276" w:lineRule="auto"/>
      </w:pPr>
      <w:r>
        <w:t>How long were late deliveries, on average?</w:t>
      </w:r>
    </w:p>
    <w:p w14:paraId="0F4FBD3A" w14:textId="77777777" w:rsidR="00074D37" w:rsidRDefault="00074D37" w:rsidP="00373EF2">
      <w:pPr>
        <w:pStyle w:val="NormalWeb"/>
        <w:numPr>
          <w:ilvl w:val="0"/>
          <w:numId w:val="13"/>
        </w:numPr>
        <w:spacing w:line="276" w:lineRule="auto"/>
      </w:pPr>
      <w:r>
        <w:t>Are there identifiable periods or patterns that warrant further investigation into delivery delays?</w:t>
      </w:r>
    </w:p>
    <w:p w14:paraId="011B0E73" w14:textId="77777777" w:rsidR="00074D37" w:rsidRPr="00074D37" w:rsidRDefault="00074D37" w:rsidP="00373EF2">
      <w:pPr>
        <w:pStyle w:val="Heading3"/>
        <w:spacing w:line="276" w:lineRule="auto"/>
        <w:rPr>
          <w:color w:val="E36C0A" w:themeColor="accent6" w:themeShade="BF"/>
        </w:rPr>
      </w:pPr>
      <w:bookmarkStart w:id="14" w:name="_Toc244020306"/>
      <w:r w:rsidRPr="00074D37">
        <w:rPr>
          <w:color w:val="E36C0A" w:themeColor="accent6" w:themeShade="BF"/>
        </w:rPr>
        <w:t>E. Customer Satisfaction and Reviews</w:t>
      </w:r>
      <w:bookmarkEnd w:id="14"/>
    </w:p>
    <w:p w14:paraId="060603FC" w14:textId="77777777" w:rsidR="00074D37" w:rsidRDefault="00074D37" w:rsidP="00373EF2">
      <w:pPr>
        <w:pStyle w:val="NormalWeb"/>
        <w:numPr>
          <w:ilvl w:val="0"/>
          <w:numId w:val="14"/>
        </w:numPr>
        <w:spacing w:line="276" w:lineRule="auto"/>
      </w:pPr>
      <w:r>
        <w:t>What is the average customer review score?</w:t>
      </w:r>
    </w:p>
    <w:p w14:paraId="2FD3827C" w14:textId="77777777" w:rsidR="00074D37" w:rsidRDefault="00074D37" w:rsidP="00373EF2">
      <w:pPr>
        <w:pStyle w:val="NormalWeb"/>
        <w:numPr>
          <w:ilvl w:val="0"/>
          <w:numId w:val="14"/>
        </w:numPr>
        <w:spacing w:line="276" w:lineRule="auto"/>
      </w:pPr>
      <w:r>
        <w:t>How are review scores distributed across the available rating scale?</w:t>
      </w:r>
    </w:p>
    <w:p w14:paraId="6041AD43" w14:textId="77777777" w:rsidR="00074D37" w:rsidRDefault="00074D37" w:rsidP="00373EF2">
      <w:pPr>
        <w:pStyle w:val="NormalWeb"/>
        <w:numPr>
          <w:ilvl w:val="0"/>
          <w:numId w:val="14"/>
        </w:numPr>
        <w:spacing w:line="276" w:lineRule="auto"/>
      </w:pPr>
      <w:r>
        <w:t>How do average review scores differ between on-time and late deliveries?</w:t>
      </w:r>
    </w:p>
    <w:p w14:paraId="52A0D890" w14:textId="77777777" w:rsidR="00074D37" w:rsidRDefault="00074D37" w:rsidP="00373EF2">
      <w:pPr>
        <w:pStyle w:val="NormalWeb"/>
        <w:numPr>
          <w:ilvl w:val="0"/>
          <w:numId w:val="14"/>
        </w:numPr>
        <w:spacing w:line="276" w:lineRule="auto"/>
      </w:pPr>
      <w:r>
        <w:t>Is late delivery associated with a higher share of low customer ratings?</w:t>
      </w:r>
    </w:p>
    <w:p w14:paraId="7FA10026" w14:textId="77777777" w:rsidR="00074D37" w:rsidRPr="00074D37" w:rsidRDefault="00074D37" w:rsidP="00373EF2">
      <w:pPr>
        <w:pStyle w:val="Heading3"/>
        <w:spacing w:line="276" w:lineRule="auto"/>
        <w:rPr>
          <w:color w:val="E36C0A" w:themeColor="accent6" w:themeShade="BF"/>
        </w:rPr>
      </w:pPr>
      <w:bookmarkStart w:id="15" w:name="_Toc244020307"/>
      <w:r w:rsidRPr="00074D37">
        <w:rPr>
          <w:color w:val="E36C0A" w:themeColor="accent6" w:themeShade="BF"/>
        </w:rPr>
        <w:t>F. Seller and Geographic Performance</w:t>
      </w:r>
      <w:bookmarkEnd w:id="15"/>
    </w:p>
    <w:p w14:paraId="5E8FAAF6" w14:textId="77777777" w:rsidR="00074D37" w:rsidRDefault="00074D37" w:rsidP="00373EF2">
      <w:pPr>
        <w:pStyle w:val="NormalWeb"/>
        <w:numPr>
          <w:ilvl w:val="0"/>
          <w:numId w:val="15"/>
        </w:numPr>
        <w:spacing w:line="276" w:lineRule="auto"/>
      </w:pPr>
      <w:r>
        <w:t>How many sellers are represented in the dataset, and how is the seller base distributed geographically?</w:t>
      </w:r>
    </w:p>
    <w:p w14:paraId="489E94A1" w14:textId="77777777" w:rsidR="00074D37" w:rsidRDefault="00074D37" w:rsidP="00373EF2">
      <w:pPr>
        <w:pStyle w:val="NormalWeb"/>
        <w:numPr>
          <w:ilvl w:val="0"/>
          <w:numId w:val="15"/>
        </w:numPr>
        <w:spacing w:line="276" w:lineRule="auto"/>
      </w:pPr>
      <w:r>
        <w:t>Which geographic areas account for the largest customer populations?</w:t>
      </w:r>
    </w:p>
    <w:p w14:paraId="06B8C899" w14:textId="77777777" w:rsidR="00074D37" w:rsidRDefault="00074D37" w:rsidP="00373EF2">
      <w:pPr>
        <w:pStyle w:val="NormalWeb"/>
        <w:numPr>
          <w:ilvl w:val="0"/>
          <w:numId w:val="15"/>
        </w:numPr>
        <w:spacing w:line="276" w:lineRule="auto"/>
      </w:pPr>
      <w:r>
        <w:t>How does recorded product sales value vary across customer locations?</w:t>
      </w:r>
    </w:p>
    <w:p w14:paraId="7E467839" w14:textId="7CD394A8" w:rsidR="008D6308" w:rsidRPr="00074D37" w:rsidRDefault="00074D37" w:rsidP="00373EF2">
      <w:pPr>
        <w:pStyle w:val="NormalWeb"/>
        <w:numPr>
          <w:ilvl w:val="0"/>
          <w:numId w:val="15"/>
        </w:numPr>
        <w:spacing w:line="276" w:lineRule="auto"/>
      </w:pPr>
      <w:r>
        <w:t>What operational considerations arise from the geographic concentration of sellers and customers?</w:t>
      </w:r>
    </w:p>
    <w:p w14:paraId="43AA3ADE" w14:textId="67B71669" w:rsidR="00074D37" w:rsidRPr="00074D37" w:rsidRDefault="00074D37" w:rsidP="00373EF2">
      <w:pPr>
        <w:pStyle w:val="Heading2"/>
        <w:spacing w:line="276" w:lineRule="auto"/>
        <w:rPr>
          <w:color w:val="E36C0A" w:themeColor="accent6" w:themeShade="BF"/>
        </w:rPr>
      </w:pPr>
      <w:bookmarkStart w:id="16" w:name="_Toc244020308"/>
      <w:r w:rsidRPr="00074D37">
        <w:rPr>
          <w:color w:val="E36C0A" w:themeColor="accent6" w:themeShade="BF"/>
        </w:rPr>
        <w:t>2.3 Scope of the Analysis</w:t>
      </w:r>
      <w:bookmarkEnd w:id="16"/>
    </w:p>
    <w:p w14:paraId="74A1332F" w14:textId="77777777" w:rsidR="00074D37" w:rsidRDefault="00074D37" w:rsidP="00373EF2">
      <w:pPr>
        <w:pStyle w:val="NormalWeb"/>
        <w:spacing w:line="276" w:lineRule="auto"/>
      </w:pPr>
      <w:r>
        <w:t>The project used the Brazilian E-Commerce Public Dataset by Olist, which contains historical records primarily covering September 2016 to October 2018. The analysis included orders, order items, payments, customers, products, sellers, reviews, geolocation data, and product category translations.</w:t>
      </w:r>
    </w:p>
    <w:p w14:paraId="6735786D" w14:textId="77777777" w:rsidR="00074D37" w:rsidRDefault="00074D37" w:rsidP="00373EF2">
      <w:pPr>
        <w:pStyle w:val="NormalWeb"/>
        <w:spacing w:line="276" w:lineRule="auto"/>
      </w:pPr>
      <w:r>
        <w:t>SQL was used to query and aggregate the relational data, while Python supported data quality assessment. Power BI was used to present the results through a five-page interactive dashboard.</w:t>
      </w:r>
    </w:p>
    <w:p w14:paraId="0959CC3C" w14:textId="0A060F33" w:rsidR="00074D37" w:rsidRDefault="00074D37" w:rsidP="00373EF2">
      <w:pPr>
        <w:pStyle w:val="NormalWeb"/>
        <w:spacing w:line="276" w:lineRule="auto"/>
      </w:pPr>
      <w:r>
        <w:lastRenderedPageBreak/>
        <w:t>The scope was limited to the information available in the dataset. The analysis did not establish business profit, customer lifetime value, causal relationships, or future performance unless explicitly supported by additional data and validated methods. Accordingly, the business questions were designed to identify observed patterns and potential areas for further investigation rather than to claim definitive causes.</w:t>
      </w:r>
    </w:p>
    <w:p w14:paraId="2581D3EC" w14:textId="77777777" w:rsidR="00373EF2" w:rsidRDefault="00373EF2" w:rsidP="00373EF2">
      <w:pPr>
        <w:pStyle w:val="NormalWeb"/>
        <w:spacing w:line="276" w:lineRule="auto"/>
      </w:pPr>
    </w:p>
    <w:p w14:paraId="38A80596" w14:textId="3FC89666" w:rsidR="00074D37" w:rsidRDefault="00903ACB" w:rsidP="00373EF2">
      <w:pPr>
        <w:pStyle w:val="NormalWeb"/>
        <w:spacing w:line="276" w:lineRule="auto"/>
        <w:rPr>
          <w:rStyle w:val="Strong"/>
          <w:rFonts w:asciiTheme="minorHAnsi" w:hAnsiTheme="minorHAnsi"/>
        </w:rPr>
      </w:pPr>
      <w:r>
        <w:rPr>
          <w:rFonts w:asciiTheme="minorHAnsi" w:hAnsiTheme="minorHAnsi"/>
        </w:rPr>
        <w:pict w14:anchorId="099F4FE4">
          <v:rect id="_x0000_i1451" style="width:0;height:1.5pt" o:hralign="center" o:hrstd="t" o:hr="t"/>
        </w:pict>
      </w:r>
    </w:p>
    <w:p w14:paraId="791DB2E0" w14:textId="77777777" w:rsidR="00074D37" w:rsidRDefault="00074D37" w:rsidP="00373EF2">
      <w:pPr>
        <w:pStyle w:val="NormalWeb"/>
        <w:spacing w:line="276" w:lineRule="auto"/>
        <w:rPr>
          <w:rStyle w:val="Strong"/>
          <w:rFonts w:asciiTheme="minorHAnsi" w:hAnsiTheme="minorHAnsi"/>
        </w:rPr>
      </w:pPr>
    </w:p>
    <w:p w14:paraId="12EDB732" w14:textId="6E3CC963" w:rsidR="00074D37" w:rsidRPr="007E3AB4" w:rsidRDefault="00074D37" w:rsidP="00373EF2">
      <w:pPr>
        <w:pStyle w:val="Heading1"/>
        <w:spacing w:line="276" w:lineRule="auto"/>
        <w:rPr>
          <w:rFonts w:ascii="Cambria" w:hAnsi="Cambria"/>
          <w:color w:val="E36C0A" w:themeColor="accent6" w:themeShade="BF"/>
        </w:rPr>
      </w:pPr>
      <w:bookmarkStart w:id="17" w:name="_Toc244020309"/>
      <w:r w:rsidRPr="007E3AB4">
        <w:rPr>
          <w:rFonts w:ascii="Cambria" w:hAnsi="Cambria"/>
          <w:color w:val="E36C0A" w:themeColor="accent6" w:themeShade="BF"/>
        </w:rPr>
        <w:t>3. Dataset Overview</w:t>
      </w:r>
      <w:bookmarkEnd w:id="17"/>
    </w:p>
    <w:p w14:paraId="4499C238" w14:textId="121EDE9A" w:rsidR="00074D37" w:rsidRPr="007E3AB4" w:rsidRDefault="007E3AB4" w:rsidP="00373EF2">
      <w:pPr>
        <w:pStyle w:val="Heading2"/>
        <w:spacing w:line="276" w:lineRule="auto"/>
        <w:rPr>
          <w:rFonts w:ascii="Cambria" w:hAnsi="Cambria"/>
          <w:color w:val="E36C0A" w:themeColor="accent6" w:themeShade="BF"/>
        </w:rPr>
      </w:pPr>
      <w:bookmarkStart w:id="18" w:name="_Toc244020310"/>
      <w:r>
        <w:rPr>
          <w:rFonts w:ascii="Cambria" w:hAnsi="Cambria"/>
          <w:color w:val="E36C0A" w:themeColor="accent6" w:themeShade="BF"/>
        </w:rPr>
        <w:t>3</w:t>
      </w:r>
      <w:r w:rsidR="00074D37" w:rsidRPr="007E3AB4">
        <w:rPr>
          <w:rFonts w:ascii="Cambria" w:hAnsi="Cambria"/>
          <w:color w:val="E36C0A" w:themeColor="accent6" w:themeShade="BF"/>
        </w:rPr>
        <w:t>.1 Introduction to the Dataset</w:t>
      </w:r>
      <w:bookmarkEnd w:id="18"/>
    </w:p>
    <w:p w14:paraId="59BCBC01" w14:textId="77777777" w:rsidR="00074D37" w:rsidRPr="007E3AB4" w:rsidRDefault="00074D37" w:rsidP="00373EF2">
      <w:pPr>
        <w:pStyle w:val="NormalWeb"/>
        <w:spacing w:line="276" w:lineRule="auto"/>
        <w:rPr>
          <w:rFonts w:asciiTheme="minorHAnsi" w:hAnsiTheme="minorHAnsi"/>
        </w:rPr>
      </w:pPr>
      <w:r w:rsidRPr="007E3AB4">
        <w:rPr>
          <w:rFonts w:asciiTheme="minorHAnsi" w:hAnsiTheme="minorHAnsi"/>
        </w:rPr>
        <w:t>The Brazilian E-Commerce Public Dataset by Olist was selected as the primary data source for this project. It contains historical records from a Brazilian e-commerce marketplace and provides information about customer orders, products, payments, sellers, delivery operations, and customer reviews.</w:t>
      </w:r>
    </w:p>
    <w:p w14:paraId="38854E27" w14:textId="77777777" w:rsidR="00074D37" w:rsidRPr="007E3AB4" w:rsidRDefault="00074D37" w:rsidP="00373EF2">
      <w:pPr>
        <w:pStyle w:val="NormalWeb"/>
        <w:spacing w:line="276" w:lineRule="auto"/>
        <w:rPr>
          <w:rFonts w:asciiTheme="minorHAnsi" w:hAnsiTheme="minorHAnsi"/>
        </w:rPr>
      </w:pPr>
      <w:r w:rsidRPr="007E3AB4">
        <w:rPr>
          <w:rFonts w:asciiTheme="minorHAnsi" w:hAnsiTheme="minorHAnsi"/>
        </w:rPr>
        <w:t>The dataset is suitable for business intelligence analysis because its related tables allow multiple dimensions of e-commerce performance to be examined together. Rather than focusing on a single metric, the project investigates how transaction activity, customer purchasing behavior, product-category performance, delivery efficiency, and customer satisfaction can be analyzed through a common analytical framework.</w:t>
      </w:r>
    </w:p>
    <w:p w14:paraId="6D13F533" w14:textId="2CB046FF" w:rsidR="00074D37" w:rsidRDefault="00074D37" w:rsidP="00373EF2">
      <w:pPr>
        <w:pStyle w:val="NormalWeb"/>
        <w:spacing w:line="276" w:lineRule="auto"/>
        <w:rPr>
          <w:rFonts w:asciiTheme="minorHAnsi" w:hAnsiTheme="minorHAnsi"/>
        </w:rPr>
      </w:pPr>
      <w:r w:rsidRPr="007E3AB4">
        <w:rPr>
          <w:rFonts w:asciiTheme="minorHAnsi" w:hAnsiTheme="minorHAnsi"/>
        </w:rPr>
        <w:t xml:space="preserve">The dataset was used to develop the </w:t>
      </w:r>
      <w:r w:rsidRPr="007E3AB4">
        <w:rPr>
          <w:rStyle w:val="Emphasis"/>
          <w:rFonts w:asciiTheme="minorHAnsi" w:hAnsiTheme="minorHAnsi"/>
        </w:rPr>
        <w:t>E-Commerce Revenue &amp; Customer Intelligence</w:t>
      </w:r>
      <w:r w:rsidRPr="007E3AB4">
        <w:rPr>
          <w:rFonts w:asciiTheme="minorHAnsi" w:hAnsiTheme="minorHAnsi"/>
        </w:rPr>
        <w:t xml:space="preserve"> project, combining SQL-based business analysis, Python-assisted data quality assessment, and an interactive Power BI dashboard.</w:t>
      </w:r>
    </w:p>
    <w:p w14:paraId="01A0745D" w14:textId="77777777" w:rsidR="00373EF2" w:rsidRPr="007E3AB4" w:rsidRDefault="00373EF2" w:rsidP="00373EF2">
      <w:pPr>
        <w:pStyle w:val="NormalWeb"/>
        <w:spacing w:line="276" w:lineRule="auto"/>
        <w:rPr>
          <w:rFonts w:asciiTheme="minorHAnsi" w:hAnsiTheme="minorHAnsi"/>
        </w:rPr>
      </w:pPr>
    </w:p>
    <w:p w14:paraId="31B286DC" w14:textId="6B36233B" w:rsidR="00074D37" w:rsidRPr="007E3AB4" w:rsidRDefault="007E3AB4" w:rsidP="00373EF2">
      <w:pPr>
        <w:pStyle w:val="Heading2"/>
        <w:spacing w:line="276" w:lineRule="auto"/>
        <w:rPr>
          <w:rFonts w:asciiTheme="minorHAnsi" w:hAnsiTheme="minorHAnsi"/>
          <w:color w:val="E36C0A" w:themeColor="accent6" w:themeShade="BF"/>
        </w:rPr>
      </w:pPr>
      <w:bookmarkStart w:id="19" w:name="_Toc244020311"/>
      <w:r>
        <w:rPr>
          <w:rFonts w:asciiTheme="minorHAnsi" w:hAnsiTheme="minorHAnsi"/>
          <w:color w:val="E36C0A" w:themeColor="accent6" w:themeShade="BF"/>
        </w:rPr>
        <w:t>3</w:t>
      </w:r>
      <w:r w:rsidR="00074D37" w:rsidRPr="007E3AB4">
        <w:rPr>
          <w:rFonts w:asciiTheme="minorHAnsi" w:hAnsiTheme="minorHAnsi"/>
          <w:color w:val="E36C0A" w:themeColor="accent6" w:themeShade="BF"/>
        </w:rPr>
        <w:t>.2 Dataset Source and Historical Coverage</w:t>
      </w:r>
      <w:bookmarkEnd w:id="19"/>
    </w:p>
    <w:p w14:paraId="28EC7DF7" w14:textId="77777777" w:rsidR="00074D37" w:rsidRPr="007E3AB4" w:rsidRDefault="00074D37" w:rsidP="00373EF2">
      <w:pPr>
        <w:pStyle w:val="NormalWeb"/>
        <w:spacing w:line="276" w:lineRule="auto"/>
        <w:rPr>
          <w:rFonts w:asciiTheme="minorHAnsi" w:hAnsiTheme="minorHAnsi"/>
        </w:rPr>
      </w:pPr>
      <w:r w:rsidRPr="007E3AB4">
        <w:rPr>
          <w:rFonts w:asciiTheme="minorHAnsi" w:hAnsiTheme="minorHAnsi"/>
        </w:rPr>
        <w:t xml:space="preserve">The dataset originates from Olist, a Brazilian e-commerce marketplace platform. It is publicly available for analytical and educational use through Kaggle under the title </w:t>
      </w:r>
      <w:r w:rsidRPr="007E3AB4">
        <w:rPr>
          <w:rStyle w:val="Emphasis"/>
          <w:rFonts w:asciiTheme="minorHAnsi" w:hAnsiTheme="minorHAnsi"/>
        </w:rPr>
        <w:t>Brazilian E-Commerce Public Dataset by Olist</w:t>
      </w:r>
      <w:r w:rsidRPr="007E3AB4">
        <w:rPr>
          <w:rFonts w:asciiTheme="minorHAnsi" w:hAnsiTheme="minorHAnsi"/>
        </w:rPr>
        <w:t>.</w:t>
      </w:r>
    </w:p>
    <w:p w14:paraId="13A9309E" w14:textId="77777777" w:rsidR="00074D37" w:rsidRPr="007E3AB4" w:rsidRDefault="00074D37" w:rsidP="00373EF2">
      <w:pPr>
        <w:pStyle w:val="NormalWeb"/>
        <w:spacing w:line="276" w:lineRule="auto"/>
        <w:rPr>
          <w:rFonts w:asciiTheme="minorHAnsi" w:hAnsiTheme="minorHAnsi"/>
        </w:rPr>
      </w:pPr>
      <w:r w:rsidRPr="007E3AB4">
        <w:rPr>
          <w:rFonts w:asciiTheme="minorHAnsi" w:hAnsiTheme="minorHAnsi"/>
        </w:rPr>
        <w:t>The records primarily cover the period from September 2016 to October 2018. They represent historical marketplace activity rather than a live or continuously updated business system.</w:t>
      </w:r>
    </w:p>
    <w:p w14:paraId="5CBAE69A" w14:textId="77777777" w:rsidR="00074D37" w:rsidRPr="007E3AB4" w:rsidRDefault="00074D37" w:rsidP="00373EF2">
      <w:pPr>
        <w:pStyle w:val="NormalWeb"/>
        <w:spacing w:line="276" w:lineRule="auto"/>
        <w:rPr>
          <w:rFonts w:asciiTheme="minorHAnsi" w:hAnsiTheme="minorHAnsi"/>
        </w:rPr>
      </w:pPr>
      <w:r w:rsidRPr="007E3AB4">
        <w:rPr>
          <w:rStyle w:val="Strong"/>
          <w:rFonts w:asciiTheme="minorHAnsi" w:hAnsiTheme="minorHAnsi"/>
        </w:rPr>
        <w:t>Dataset reference details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1"/>
        <w:gridCol w:w="7432"/>
      </w:tblGrid>
      <w:tr w:rsidR="00074D37" w:rsidRPr="007E3AB4" w14:paraId="7E152AC6" w14:textId="77777777" w:rsidTr="007E3AB4">
        <w:trPr>
          <w:tblCellSpacing w:w="15" w:type="dxa"/>
          <w:jc w:val="center"/>
        </w:trPr>
        <w:tc>
          <w:tcPr>
            <w:tcW w:w="2826" w:type="dxa"/>
            <w:vAlign w:val="center"/>
            <w:hideMark/>
          </w:tcPr>
          <w:p w14:paraId="092D8D8C" w14:textId="77777777" w:rsidR="00074D37" w:rsidRPr="007E3AB4" w:rsidRDefault="00074D37" w:rsidP="00373EF2">
            <w:pPr>
              <w:spacing w:line="276" w:lineRule="auto"/>
              <w:jc w:val="center"/>
              <w:rPr>
                <w:b/>
                <w:bCs/>
              </w:rPr>
            </w:pPr>
            <w:r w:rsidRPr="007E3AB4">
              <w:rPr>
                <w:b/>
                <w:bCs/>
              </w:rPr>
              <w:t>Attribute</w:t>
            </w:r>
          </w:p>
        </w:tc>
        <w:tc>
          <w:tcPr>
            <w:tcW w:w="7387" w:type="dxa"/>
            <w:vAlign w:val="center"/>
            <w:hideMark/>
          </w:tcPr>
          <w:p w14:paraId="339BE10B" w14:textId="77777777" w:rsidR="00074D37" w:rsidRPr="007E3AB4" w:rsidRDefault="00074D37" w:rsidP="00373EF2">
            <w:pPr>
              <w:spacing w:line="276" w:lineRule="auto"/>
              <w:jc w:val="center"/>
              <w:rPr>
                <w:b/>
                <w:bCs/>
              </w:rPr>
            </w:pPr>
            <w:r w:rsidRPr="007E3AB4">
              <w:rPr>
                <w:b/>
                <w:bCs/>
              </w:rPr>
              <w:t>Description</w:t>
            </w:r>
          </w:p>
        </w:tc>
      </w:tr>
      <w:tr w:rsidR="00074D37" w:rsidRPr="007E3AB4" w14:paraId="75ABFAC8" w14:textId="77777777" w:rsidTr="007E3AB4">
        <w:trPr>
          <w:tblCellSpacing w:w="15" w:type="dxa"/>
          <w:jc w:val="center"/>
        </w:trPr>
        <w:tc>
          <w:tcPr>
            <w:tcW w:w="2826" w:type="dxa"/>
            <w:vAlign w:val="center"/>
            <w:hideMark/>
          </w:tcPr>
          <w:p w14:paraId="0D16EE96" w14:textId="77777777" w:rsidR="00074D37" w:rsidRPr="007E3AB4" w:rsidRDefault="00074D37" w:rsidP="00373EF2">
            <w:pPr>
              <w:spacing w:line="276" w:lineRule="auto"/>
              <w:jc w:val="center"/>
            </w:pPr>
            <w:r w:rsidRPr="007E3AB4">
              <w:lastRenderedPageBreak/>
              <w:t>Dataset name</w:t>
            </w:r>
          </w:p>
        </w:tc>
        <w:tc>
          <w:tcPr>
            <w:tcW w:w="7387" w:type="dxa"/>
            <w:vAlign w:val="center"/>
            <w:hideMark/>
          </w:tcPr>
          <w:p w14:paraId="43CB9F53" w14:textId="77777777" w:rsidR="00074D37" w:rsidRPr="007E3AB4" w:rsidRDefault="00074D37" w:rsidP="00373EF2">
            <w:pPr>
              <w:spacing w:line="276" w:lineRule="auto"/>
              <w:jc w:val="center"/>
            </w:pPr>
            <w:r w:rsidRPr="007E3AB4">
              <w:t>Brazilian E-Commerce Public Dataset by Olist</w:t>
            </w:r>
          </w:p>
        </w:tc>
      </w:tr>
      <w:tr w:rsidR="00074D37" w:rsidRPr="007E3AB4" w14:paraId="089CAB2A" w14:textId="77777777" w:rsidTr="007E3AB4">
        <w:trPr>
          <w:tblCellSpacing w:w="15" w:type="dxa"/>
          <w:jc w:val="center"/>
        </w:trPr>
        <w:tc>
          <w:tcPr>
            <w:tcW w:w="2826" w:type="dxa"/>
            <w:vAlign w:val="center"/>
            <w:hideMark/>
          </w:tcPr>
          <w:p w14:paraId="61C0BD5F" w14:textId="77777777" w:rsidR="00074D37" w:rsidRPr="007E3AB4" w:rsidRDefault="00074D37" w:rsidP="00373EF2">
            <w:pPr>
              <w:spacing w:line="276" w:lineRule="auto"/>
              <w:jc w:val="center"/>
            </w:pPr>
            <w:r w:rsidRPr="007E3AB4">
              <w:t>Source</w:t>
            </w:r>
          </w:p>
        </w:tc>
        <w:tc>
          <w:tcPr>
            <w:tcW w:w="7387" w:type="dxa"/>
            <w:vAlign w:val="center"/>
            <w:hideMark/>
          </w:tcPr>
          <w:p w14:paraId="3A2DC2F3" w14:textId="77777777" w:rsidR="00074D37" w:rsidRPr="007E3AB4" w:rsidRDefault="00074D37" w:rsidP="00373EF2">
            <w:pPr>
              <w:spacing w:line="276" w:lineRule="auto"/>
              <w:jc w:val="center"/>
            </w:pPr>
            <w:r w:rsidRPr="007E3AB4">
              <w:t>Olist, distributed through Kaggle</w:t>
            </w:r>
          </w:p>
        </w:tc>
      </w:tr>
      <w:tr w:rsidR="00074D37" w:rsidRPr="007E3AB4" w14:paraId="4E131EE3" w14:textId="77777777" w:rsidTr="007E3AB4">
        <w:trPr>
          <w:tblCellSpacing w:w="15" w:type="dxa"/>
          <w:jc w:val="center"/>
        </w:trPr>
        <w:tc>
          <w:tcPr>
            <w:tcW w:w="2826" w:type="dxa"/>
            <w:vAlign w:val="center"/>
            <w:hideMark/>
          </w:tcPr>
          <w:p w14:paraId="7D5F1749" w14:textId="77777777" w:rsidR="00074D37" w:rsidRPr="007E3AB4" w:rsidRDefault="00074D37" w:rsidP="00373EF2">
            <w:pPr>
              <w:spacing w:line="276" w:lineRule="auto"/>
              <w:jc w:val="center"/>
            </w:pPr>
            <w:r w:rsidRPr="007E3AB4">
              <w:t>Geographic context</w:t>
            </w:r>
          </w:p>
        </w:tc>
        <w:tc>
          <w:tcPr>
            <w:tcW w:w="7387" w:type="dxa"/>
            <w:vAlign w:val="center"/>
            <w:hideMark/>
          </w:tcPr>
          <w:p w14:paraId="440D5217" w14:textId="77777777" w:rsidR="00074D37" w:rsidRPr="007E3AB4" w:rsidRDefault="00074D37" w:rsidP="00373EF2">
            <w:pPr>
              <w:spacing w:line="276" w:lineRule="auto"/>
              <w:jc w:val="center"/>
            </w:pPr>
            <w:r w:rsidRPr="007E3AB4">
              <w:t>Brazil</w:t>
            </w:r>
          </w:p>
        </w:tc>
      </w:tr>
      <w:tr w:rsidR="00074D37" w:rsidRPr="007E3AB4" w14:paraId="67AE1218" w14:textId="77777777" w:rsidTr="007E3AB4">
        <w:trPr>
          <w:tblCellSpacing w:w="15" w:type="dxa"/>
          <w:jc w:val="center"/>
        </w:trPr>
        <w:tc>
          <w:tcPr>
            <w:tcW w:w="2826" w:type="dxa"/>
            <w:vAlign w:val="center"/>
            <w:hideMark/>
          </w:tcPr>
          <w:p w14:paraId="4E94BED5" w14:textId="77777777" w:rsidR="00074D37" w:rsidRPr="007E3AB4" w:rsidRDefault="00074D37" w:rsidP="00373EF2">
            <w:pPr>
              <w:spacing w:line="276" w:lineRule="auto"/>
              <w:jc w:val="center"/>
            </w:pPr>
            <w:r w:rsidRPr="007E3AB4">
              <w:t>Historical coverage</w:t>
            </w:r>
          </w:p>
        </w:tc>
        <w:tc>
          <w:tcPr>
            <w:tcW w:w="7387" w:type="dxa"/>
            <w:vAlign w:val="center"/>
            <w:hideMark/>
          </w:tcPr>
          <w:p w14:paraId="3B69DF73" w14:textId="77777777" w:rsidR="00074D37" w:rsidRPr="007E3AB4" w:rsidRDefault="00074D37" w:rsidP="00373EF2">
            <w:pPr>
              <w:spacing w:line="276" w:lineRule="auto"/>
              <w:jc w:val="center"/>
            </w:pPr>
            <w:r w:rsidRPr="007E3AB4">
              <w:t>Primarily September 2016–October 2018</w:t>
            </w:r>
          </w:p>
        </w:tc>
      </w:tr>
      <w:tr w:rsidR="00074D37" w:rsidRPr="007E3AB4" w14:paraId="7319E50B" w14:textId="77777777" w:rsidTr="007E3AB4">
        <w:trPr>
          <w:tblCellSpacing w:w="15" w:type="dxa"/>
          <w:jc w:val="center"/>
        </w:trPr>
        <w:tc>
          <w:tcPr>
            <w:tcW w:w="2826" w:type="dxa"/>
            <w:vAlign w:val="center"/>
            <w:hideMark/>
          </w:tcPr>
          <w:p w14:paraId="1BF92253" w14:textId="77777777" w:rsidR="00074D37" w:rsidRPr="007E3AB4" w:rsidRDefault="00074D37" w:rsidP="00373EF2">
            <w:pPr>
              <w:spacing w:line="276" w:lineRule="auto"/>
              <w:jc w:val="center"/>
            </w:pPr>
            <w:r w:rsidRPr="007E3AB4">
              <w:t>Data format</w:t>
            </w:r>
          </w:p>
        </w:tc>
        <w:tc>
          <w:tcPr>
            <w:tcW w:w="7387" w:type="dxa"/>
            <w:vAlign w:val="center"/>
            <w:hideMark/>
          </w:tcPr>
          <w:p w14:paraId="3FA68A71" w14:textId="77777777" w:rsidR="00074D37" w:rsidRPr="007E3AB4" w:rsidRDefault="00074D37" w:rsidP="00373EF2">
            <w:pPr>
              <w:spacing w:line="276" w:lineRule="auto"/>
              <w:jc w:val="center"/>
            </w:pPr>
            <w:r w:rsidRPr="007E3AB4">
              <w:t>Structured CSV files</w:t>
            </w:r>
          </w:p>
        </w:tc>
      </w:tr>
      <w:tr w:rsidR="00074D37" w:rsidRPr="007E3AB4" w14:paraId="1DDC823D" w14:textId="77777777" w:rsidTr="007E3AB4">
        <w:trPr>
          <w:tblCellSpacing w:w="15" w:type="dxa"/>
          <w:jc w:val="center"/>
        </w:trPr>
        <w:tc>
          <w:tcPr>
            <w:tcW w:w="2826" w:type="dxa"/>
            <w:vAlign w:val="center"/>
            <w:hideMark/>
          </w:tcPr>
          <w:p w14:paraId="4374C896" w14:textId="77777777" w:rsidR="00074D37" w:rsidRPr="007E3AB4" w:rsidRDefault="00074D37" w:rsidP="00373EF2">
            <w:pPr>
              <w:spacing w:line="276" w:lineRule="auto"/>
              <w:jc w:val="center"/>
            </w:pPr>
            <w:r w:rsidRPr="007E3AB4">
              <w:t>Analytical domain</w:t>
            </w:r>
          </w:p>
        </w:tc>
        <w:tc>
          <w:tcPr>
            <w:tcW w:w="7387" w:type="dxa"/>
            <w:vAlign w:val="center"/>
            <w:hideMark/>
          </w:tcPr>
          <w:p w14:paraId="72400A6A" w14:textId="77777777" w:rsidR="00074D37" w:rsidRPr="007E3AB4" w:rsidRDefault="00074D37" w:rsidP="00373EF2">
            <w:pPr>
              <w:spacing w:line="276" w:lineRule="auto"/>
              <w:jc w:val="center"/>
            </w:pPr>
            <w:r w:rsidRPr="007E3AB4">
              <w:t>E-commerce, sales, customers, logistics, and customer experience</w:t>
            </w:r>
          </w:p>
        </w:tc>
      </w:tr>
      <w:tr w:rsidR="00074D37" w:rsidRPr="007E3AB4" w14:paraId="0CE28040" w14:textId="77777777" w:rsidTr="007E3AB4">
        <w:trPr>
          <w:tblCellSpacing w:w="15" w:type="dxa"/>
          <w:jc w:val="center"/>
        </w:trPr>
        <w:tc>
          <w:tcPr>
            <w:tcW w:w="2826" w:type="dxa"/>
            <w:vAlign w:val="center"/>
            <w:hideMark/>
          </w:tcPr>
          <w:p w14:paraId="2F7D3035" w14:textId="77777777" w:rsidR="00074D37" w:rsidRPr="007E3AB4" w:rsidRDefault="00074D37" w:rsidP="00373EF2">
            <w:pPr>
              <w:spacing w:line="276" w:lineRule="auto"/>
              <w:jc w:val="center"/>
            </w:pPr>
            <w:r w:rsidRPr="007E3AB4">
              <w:t>Project database</w:t>
            </w:r>
          </w:p>
        </w:tc>
        <w:tc>
          <w:tcPr>
            <w:tcW w:w="7387" w:type="dxa"/>
            <w:vAlign w:val="center"/>
            <w:hideMark/>
          </w:tcPr>
          <w:p w14:paraId="70AF371E" w14:textId="77777777" w:rsidR="00074D37" w:rsidRPr="007E3AB4" w:rsidRDefault="00074D37" w:rsidP="00373EF2">
            <w:pPr>
              <w:spacing w:line="276" w:lineRule="auto"/>
              <w:jc w:val="center"/>
            </w:pPr>
            <w:r w:rsidRPr="007E3AB4">
              <w:t xml:space="preserve">MySQL — </w:t>
            </w:r>
            <w:r w:rsidRPr="007E3AB4">
              <w:rPr>
                <w:rStyle w:val="HTMLCode"/>
                <w:rFonts w:asciiTheme="minorHAnsi" w:eastAsiaTheme="minorHAnsi" w:hAnsiTheme="minorHAnsi"/>
                <w:sz w:val="24"/>
                <w:szCs w:val="24"/>
              </w:rPr>
              <w:t>ecommerce_analytics</w:t>
            </w:r>
          </w:p>
        </w:tc>
      </w:tr>
      <w:tr w:rsidR="00074D37" w:rsidRPr="007E3AB4" w14:paraId="5E2408A0" w14:textId="77777777" w:rsidTr="007E3AB4">
        <w:trPr>
          <w:tblCellSpacing w:w="15" w:type="dxa"/>
          <w:jc w:val="center"/>
        </w:trPr>
        <w:tc>
          <w:tcPr>
            <w:tcW w:w="2826" w:type="dxa"/>
            <w:vAlign w:val="center"/>
            <w:hideMark/>
          </w:tcPr>
          <w:p w14:paraId="685EBE96" w14:textId="77777777" w:rsidR="00074D37" w:rsidRPr="007E3AB4" w:rsidRDefault="00074D37" w:rsidP="00373EF2">
            <w:pPr>
              <w:spacing w:line="276" w:lineRule="auto"/>
              <w:jc w:val="center"/>
            </w:pPr>
            <w:r w:rsidRPr="007E3AB4">
              <w:t>Reporting platform</w:t>
            </w:r>
          </w:p>
        </w:tc>
        <w:tc>
          <w:tcPr>
            <w:tcW w:w="7387" w:type="dxa"/>
            <w:vAlign w:val="center"/>
            <w:hideMark/>
          </w:tcPr>
          <w:p w14:paraId="15C26832" w14:textId="77777777" w:rsidR="00074D37" w:rsidRPr="007E3AB4" w:rsidRDefault="00074D37" w:rsidP="00373EF2">
            <w:pPr>
              <w:spacing w:line="276" w:lineRule="auto"/>
              <w:jc w:val="center"/>
            </w:pPr>
            <w:r w:rsidRPr="007E3AB4">
              <w:t>Microsoft Power BI</w:t>
            </w:r>
          </w:p>
        </w:tc>
      </w:tr>
      <w:tr w:rsidR="00074D37" w:rsidRPr="007E3AB4" w14:paraId="4DB3E45B" w14:textId="77777777" w:rsidTr="007E3AB4">
        <w:trPr>
          <w:tblCellSpacing w:w="15" w:type="dxa"/>
          <w:jc w:val="center"/>
        </w:trPr>
        <w:tc>
          <w:tcPr>
            <w:tcW w:w="2826" w:type="dxa"/>
            <w:vAlign w:val="center"/>
            <w:hideMark/>
          </w:tcPr>
          <w:p w14:paraId="276BC063" w14:textId="77777777" w:rsidR="00074D37" w:rsidRPr="007E3AB4" w:rsidRDefault="00074D37" w:rsidP="00373EF2">
            <w:pPr>
              <w:spacing w:line="276" w:lineRule="auto"/>
              <w:jc w:val="center"/>
            </w:pPr>
            <w:r w:rsidRPr="007E3AB4">
              <w:t>Supporting analytical tool</w:t>
            </w:r>
          </w:p>
        </w:tc>
        <w:tc>
          <w:tcPr>
            <w:tcW w:w="7387" w:type="dxa"/>
            <w:vAlign w:val="center"/>
            <w:hideMark/>
          </w:tcPr>
          <w:p w14:paraId="6BC05CC5" w14:textId="77777777" w:rsidR="00074D37" w:rsidRPr="007E3AB4" w:rsidRDefault="00074D37" w:rsidP="00373EF2">
            <w:pPr>
              <w:spacing w:line="276" w:lineRule="auto"/>
              <w:jc w:val="center"/>
            </w:pPr>
            <w:r w:rsidRPr="007E3AB4">
              <w:t>Python</w:t>
            </w:r>
          </w:p>
        </w:tc>
      </w:tr>
    </w:tbl>
    <w:p w14:paraId="094C5B64" w14:textId="039CD175" w:rsidR="00074D37" w:rsidRDefault="00074D37" w:rsidP="00373EF2">
      <w:pPr>
        <w:pStyle w:val="NormalWeb"/>
        <w:spacing w:line="276" w:lineRule="auto"/>
        <w:rPr>
          <w:rFonts w:asciiTheme="minorHAnsi" w:hAnsiTheme="minorHAnsi"/>
        </w:rPr>
      </w:pPr>
      <w:r w:rsidRPr="007E3AB4">
        <w:rPr>
          <w:rFonts w:asciiTheme="minorHAnsi" w:hAnsiTheme="minorHAnsi"/>
        </w:rPr>
        <w:t>The historical nature of the dataset is important when interpreting results. The findings describe the records available within the specified period and should not be interpreted as indicators of current Brazilian e-commerce market conditions.</w:t>
      </w:r>
    </w:p>
    <w:p w14:paraId="321C156D" w14:textId="77777777" w:rsidR="00373EF2" w:rsidRPr="007E3AB4" w:rsidRDefault="00373EF2" w:rsidP="00373EF2">
      <w:pPr>
        <w:pStyle w:val="NormalWeb"/>
        <w:spacing w:line="276" w:lineRule="auto"/>
        <w:rPr>
          <w:rFonts w:asciiTheme="minorHAnsi" w:hAnsiTheme="minorHAnsi"/>
        </w:rPr>
      </w:pPr>
    </w:p>
    <w:p w14:paraId="515AC71F" w14:textId="47310EB4" w:rsidR="00074D37" w:rsidRPr="007E3AB4" w:rsidRDefault="007E3AB4" w:rsidP="00373EF2">
      <w:pPr>
        <w:pStyle w:val="Heading2"/>
        <w:spacing w:line="276" w:lineRule="auto"/>
        <w:rPr>
          <w:rFonts w:asciiTheme="minorHAnsi" w:hAnsiTheme="minorHAnsi"/>
          <w:color w:val="E36C0A" w:themeColor="accent6" w:themeShade="BF"/>
        </w:rPr>
      </w:pPr>
      <w:bookmarkStart w:id="20" w:name="_Toc244020312"/>
      <w:r>
        <w:rPr>
          <w:rFonts w:asciiTheme="minorHAnsi" w:hAnsiTheme="minorHAnsi"/>
          <w:color w:val="E36C0A" w:themeColor="accent6" w:themeShade="BF"/>
        </w:rPr>
        <w:t>3</w:t>
      </w:r>
      <w:r w:rsidR="00074D37" w:rsidRPr="007E3AB4">
        <w:rPr>
          <w:rFonts w:asciiTheme="minorHAnsi" w:hAnsiTheme="minorHAnsi"/>
          <w:color w:val="E36C0A" w:themeColor="accent6" w:themeShade="BF"/>
        </w:rPr>
        <w:t>.3 Dataset Structure and Principal Tables</w:t>
      </w:r>
      <w:bookmarkEnd w:id="20"/>
    </w:p>
    <w:p w14:paraId="2295C828" w14:textId="77777777" w:rsidR="00074D37" w:rsidRPr="007E3AB4" w:rsidRDefault="00074D37" w:rsidP="00373EF2">
      <w:pPr>
        <w:pStyle w:val="NormalWeb"/>
        <w:spacing w:line="276" w:lineRule="auto"/>
        <w:rPr>
          <w:rFonts w:asciiTheme="minorHAnsi" w:hAnsiTheme="minorHAnsi"/>
        </w:rPr>
      </w:pPr>
      <w:r w:rsidRPr="007E3AB4">
        <w:rPr>
          <w:rFonts w:asciiTheme="minorHAnsi" w:hAnsiTheme="minorHAnsi"/>
        </w:rPr>
        <w:t>The dataset consists of multiple related tables, each representing a different aspect of the marketplace. Together, these tables provide a foundation for connecting customer activity with orders, products, payments, fulfilment outcomes, sellers, and reviews.</w:t>
      </w:r>
    </w:p>
    <w:p w14:paraId="672C5C7A" w14:textId="77777777" w:rsidR="00074D37" w:rsidRPr="007E3AB4" w:rsidRDefault="00074D37" w:rsidP="00373EF2">
      <w:pPr>
        <w:pStyle w:val="NormalWeb"/>
        <w:spacing w:line="276" w:lineRule="auto"/>
        <w:rPr>
          <w:rFonts w:asciiTheme="minorHAnsi" w:hAnsiTheme="minorHAnsi"/>
        </w:rPr>
      </w:pPr>
      <w:r w:rsidRPr="007E3AB4">
        <w:rPr>
          <w:rFonts w:asciiTheme="minorHAnsi" w:hAnsiTheme="minorHAnsi"/>
        </w:rPr>
        <w:t>The following table summarizes the principal source tables used or assessed during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1345"/>
        <w:gridCol w:w="5005"/>
        <w:gridCol w:w="2891"/>
      </w:tblGrid>
      <w:tr w:rsidR="00074D37" w:rsidRPr="007E3AB4" w14:paraId="781240A3" w14:textId="77777777" w:rsidTr="007E3AB4">
        <w:trPr>
          <w:tblCellSpacing w:w="15" w:type="dxa"/>
        </w:trPr>
        <w:tc>
          <w:tcPr>
            <w:tcW w:w="0" w:type="auto"/>
            <w:vAlign w:val="center"/>
            <w:hideMark/>
          </w:tcPr>
          <w:p w14:paraId="2BE4AC22" w14:textId="77777777" w:rsidR="00074D37" w:rsidRPr="007E3AB4" w:rsidRDefault="00074D37" w:rsidP="00373EF2">
            <w:pPr>
              <w:spacing w:line="276" w:lineRule="auto"/>
              <w:jc w:val="center"/>
              <w:rPr>
                <w:b/>
                <w:bCs/>
              </w:rPr>
            </w:pPr>
            <w:r w:rsidRPr="007E3AB4">
              <w:rPr>
                <w:b/>
                <w:bCs/>
              </w:rPr>
              <w:t>Source table</w:t>
            </w:r>
          </w:p>
        </w:tc>
        <w:tc>
          <w:tcPr>
            <w:tcW w:w="0" w:type="auto"/>
            <w:vAlign w:val="center"/>
            <w:hideMark/>
          </w:tcPr>
          <w:p w14:paraId="7EAC58D5" w14:textId="77777777" w:rsidR="00074D37" w:rsidRPr="007E3AB4" w:rsidRDefault="00074D37" w:rsidP="00373EF2">
            <w:pPr>
              <w:spacing w:line="276" w:lineRule="auto"/>
              <w:jc w:val="center"/>
              <w:rPr>
                <w:b/>
                <w:bCs/>
              </w:rPr>
            </w:pPr>
            <w:r w:rsidRPr="007E3AB4">
              <w:rPr>
                <w:b/>
                <w:bCs/>
              </w:rPr>
              <w:t>Source records</w:t>
            </w:r>
          </w:p>
        </w:tc>
        <w:tc>
          <w:tcPr>
            <w:tcW w:w="0" w:type="auto"/>
            <w:vAlign w:val="center"/>
            <w:hideMark/>
          </w:tcPr>
          <w:p w14:paraId="34D8E455" w14:textId="77777777" w:rsidR="00074D37" w:rsidRPr="007E3AB4" w:rsidRDefault="00074D37" w:rsidP="00373EF2">
            <w:pPr>
              <w:spacing w:line="276" w:lineRule="auto"/>
              <w:jc w:val="center"/>
              <w:rPr>
                <w:b/>
                <w:bCs/>
              </w:rPr>
            </w:pPr>
            <w:r w:rsidRPr="007E3AB4">
              <w:rPr>
                <w:b/>
                <w:bCs/>
              </w:rPr>
              <w:t>Principal information</w:t>
            </w:r>
          </w:p>
        </w:tc>
        <w:tc>
          <w:tcPr>
            <w:tcW w:w="0" w:type="auto"/>
            <w:vAlign w:val="center"/>
            <w:hideMark/>
          </w:tcPr>
          <w:p w14:paraId="7FBC5B94" w14:textId="77777777" w:rsidR="00074D37" w:rsidRPr="007E3AB4" w:rsidRDefault="00074D37" w:rsidP="00373EF2">
            <w:pPr>
              <w:spacing w:line="276" w:lineRule="auto"/>
              <w:jc w:val="center"/>
              <w:rPr>
                <w:b/>
                <w:bCs/>
              </w:rPr>
            </w:pPr>
            <w:r w:rsidRPr="007E3AB4">
              <w:rPr>
                <w:b/>
                <w:bCs/>
              </w:rPr>
              <w:t>Analytical relevance</w:t>
            </w:r>
          </w:p>
        </w:tc>
      </w:tr>
      <w:tr w:rsidR="00074D37" w:rsidRPr="007E3AB4" w14:paraId="20BA0F42" w14:textId="77777777" w:rsidTr="007E3AB4">
        <w:trPr>
          <w:tblCellSpacing w:w="15" w:type="dxa"/>
        </w:trPr>
        <w:tc>
          <w:tcPr>
            <w:tcW w:w="0" w:type="auto"/>
            <w:vAlign w:val="center"/>
            <w:hideMark/>
          </w:tcPr>
          <w:p w14:paraId="6F46A16D" w14:textId="77777777" w:rsidR="00074D37" w:rsidRPr="007E3AB4" w:rsidRDefault="00074D37" w:rsidP="00373EF2">
            <w:pPr>
              <w:spacing w:line="276" w:lineRule="auto"/>
              <w:jc w:val="center"/>
            </w:pPr>
            <w:r w:rsidRPr="007E3AB4">
              <w:t>Customers</w:t>
            </w:r>
          </w:p>
        </w:tc>
        <w:tc>
          <w:tcPr>
            <w:tcW w:w="0" w:type="auto"/>
            <w:vAlign w:val="center"/>
            <w:hideMark/>
          </w:tcPr>
          <w:p w14:paraId="03ABC850" w14:textId="77777777" w:rsidR="00074D37" w:rsidRPr="007E3AB4" w:rsidRDefault="00074D37" w:rsidP="00373EF2">
            <w:pPr>
              <w:spacing w:line="276" w:lineRule="auto"/>
              <w:jc w:val="center"/>
            </w:pPr>
            <w:r w:rsidRPr="007E3AB4">
              <w:t>99,441</w:t>
            </w:r>
          </w:p>
        </w:tc>
        <w:tc>
          <w:tcPr>
            <w:tcW w:w="0" w:type="auto"/>
            <w:vAlign w:val="center"/>
            <w:hideMark/>
          </w:tcPr>
          <w:p w14:paraId="70306653" w14:textId="77777777" w:rsidR="00074D37" w:rsidRPr="007E3AB4" w:rsidRDefault="00074D37" w:rsidP="00373EF2">
            <w:pPr>
              <w:spacing w:line="276" w:lineRule="auto"/>
              <w:jc w:val="center"/>
            </w:pPr>
            <w:r w:rsidRPr="007E3AB4">
              <w:t>Customer identifiers, unique customer identifiers, postal codes, city, and state</w:t>
            </w:r>
          </w:p>
        </w:tc>
        <w:tc>
          <w:tcPr>
            <w:tcW w:w="0" w:type="auto"/>
            <w:vAlign w:val="center"/>
            <w:hideMark/>
          </w:tcPr>
          <w:p w14:paraId="0BD26003" w14:textId="77777777" w:rsidR="00074D37" w:rsidRPr="007E3AB4" w:rsidRDefault="00074D37" w:rsidP="00373EF2">
            <w:pPr>
              <w:spacing w:line="276" w:lineRule="auto"/>
              <w:jc w:val="center"/>
            </w:pPr>
            <w:r w:rsidRPr="007E3AB4">
              <w:t>Customer distribution and purchasing analysis</w:t>
            </w:r>
          </w:p>
        </w:tc>
      </w:tr>
      <w:tr w:rsidR="00074D37" w:rsidRPr="007E3AB4" w14:paraId="5C4AD664" w14:textId="77777777" w:rsidTr="007E3AB4">
        <w:trPr>
          <w:tblCellSpacing w:w="15" w:type="dxa"/>
        </w:trPr>
        <w:tc>
          <w:tcPr>
            <w:tcW w:w="0" w:type="auto"/>
            <w:vAlign w:val="center"/>
            <w:hideMark/>
          </w:tcPr>
          <w:p w14:paraId="1CE82B59" w14:textId="77777777" w:rsidR="00074D37" w:rsidRPr="007E3AB4" w:rsidRDefault="00074D37" w:rsidP="00373EF2">
            <w:pPr>
              <w:spacing w:line="276" w:lineRule="auto"/>
              <w:jc w:val="center"/>
            </w:pPr>
            <w:r w:rsidRPr="007E3AB4">
              <w:t>Geolocation</w:t>
            </w:r>
          </w:p>
        </w:tc>
        <w:tc>
          <w:tcPr>
            <w:tcW w:w="0" w:type="auto"/>
            <w:vAlign w:val="center"/>
            <w:hideMark/>
          </w:tcPr>
          <w:p w14:paraId="11D3BD0B" w14:textId="77777777" w:rsidR="00074D37" w:rsidRPr="007E3AB4" w:rsidRDefault="00074D37" w:rsidP="00373EF2">
            <w:pPr>
              <w:spacing w:line="276" w:lineRule="auto"/>
              <w:jc w:val="center"/>
            </w:pPr>
            <w:r w:rsidRPr="007E3AB4">
              <w:t>1,000,163</w:t>
            </w:r>
          </w:p>
        </w:tc>
        <w:tc>
          <w:tcPr>
            <w:tcW w:w="0" w:type="auto"/>
            <w:vAlign w:val="center"/>
            <w:hideMark/>
          </w:tcPr>
          <w:p w14:paraId="0307FBF5" w14:textId="77777777" w:rsidR="00074D37" w:rsidRPr="007E3AB4" w:rsidRDefault="00074D37" w:rsidP="00373EF2">
            <w:pPr>
              <w:spacing w:line="276" w:lineRule="auto"/>
              <w:jc w:val="center"/>
            </w:pPr>
            <w:r w:rsidRPr="007E3AB4">
              <w:t>Postal-code prefixes and geographic coordinates</w:t>
            </w:r>
          </w:p>
        </w:tc>
        <w:tc>
          <w:tcPr>
            <w:tcW w:w="0" w:type="auto"/>
            <w:vAlign w:val="center"/>
            <w:hideMark/>
          </w:tcPr>
          <w:p w14:paraId="645998E1" w14:textId="77777777" w:rsidR="00074D37" w:rsidRPr="007E3AB4" w:rsidRDefault="00074D37" w:rsidP="00373EF2">
            <w:pPr>
              <w:spacing w:line="276" w:lineRule="auto"/>
              <w:jc w:val="center"/>
            </w:pPr>
            <w:r w:rsidRPr="007E3AB4">
              <w:t>Geographic analysis and location enrichment</w:t>
            </w:r>
          </w:p>
        </w:tc>
      </w:tr>
      <w:tr w:rsidR="00074D37" w:rsidRPr="007E3AB4" w14:paraId="206FFA0C" w14:textId="77777777" w:rsidTr="007E3AB4">
        <w:trPr>
          <w:tblCellSpacing w:w="15" w:type="dxa"/>
        </w:trPr>
        <w:tc>
          <w:tcPr>
            <w:tcW w:w="0" w:type="auto"/>
            <w:vAlign w:val="center"/>
            <w:hideMark/>
          </w:tcPr>
          <w:p w14:paraId="3E0FA553" w14:textId="77777777" w:rsidR="00074D37" w:rsidRPr="007E3AB4" w:rsidRDefault="00074D37" w:rsidP="00373EF2">
            <w:pPr>
              <w:spacing w:line="276" w:lineRule="auto"/>
              <w:jc w:val="center"/>
            </w:pPr>
            <w:r w:rsidRPr="007E3AB4">
              <w:t>Order items</w:t>
            </w:r>
          </w:p>
        </w:tc>
        <w:tc>
          <w:tcPr>
            <w:tcW w:w="0" w:type="auto"/>
            <w:vAlign w:val="center"/>
            <w:hideMark/>
          </w:tcPr>
          <w:p w14:paraId="794649AD" w14:textId="77777777" w:rsidR="00074D37" w:rsidRPr="007E3AB4" w:rsidRDefault="00074D37" w:rsidP="00373EF2">
            <w:pPr>
              <w:spacing w:line="276" w:lineRule="auto"/>
              <w:jc w:val="center"/>
            </w:pPr>
            <w:r w:rsidRPr="007E3AB4">
              <w:t>112,650</w:t>
            </w:r>
          </w:p>
        </w:tc>
        <w:tc>
          <w:tcPr>
            <w:tcW w:w="0" w:type="auto"/>
            <w:vAlign w:val="center"/>
            <w:hideMark/>
          </w:tcPr>
          <w:p w14:paraId="18855A9A" w14:textId="77777777" w:rsidR="00074D37" w:rsidRPr="007E3AB4" w:rsidRDefault="00074D37" w:rsidP="00373EF2">
            <w:pPr>
              <w:spacing w:line="276" w:lineRule="auto"/>
              <w:jc w:val="center"/>
            </w:pPr>
            <w:r w:rsidRPr="007E3AB4">
              <w:t>Order and product identifiers, seller identifiers, item prices, freight values, and shipping sequence</w:t>
            </w:r>
          </w:p>
        </w:tc>
        <w:tc>
          <w:tcPr>
            <w:tcW w:w="0" w:type="auto"/>
            <w:vAlign w:val="center"/>
            <w:hideMark/>
          </w:tcPr>
          <w:p w14:paraId="4EF17706" w14:textId="77777777" w:rsidR="00074D37" w:rsidRPr="007E3AB4" w:rsidRDefault="00074D37" w:rsidP="00373EF2">
            <w:pPr>
              <w:spacing w:line="276" w:lineRule="auto"/>
              <w:jc w:val="center"/>
            </w:pPr>
            <w:r w:rsidRPr="007E3AB4">
              <w:t>Product sales, category, and seller performance</w:t>
            </w:r>
          </w:p>
        </w:tc>
      </w:tr>
      <w:tr w:rsidR="00074D37" w:rsidRPr="007E3AB4" w14:paraId="5A061725" w14:textId="77777777" w:rsidTr="007E3AB4">
        <w:trPr>
          <w:tblCellSpacing w:w="15" w:type="dxa"/>
        </w:trPr>
        <w:tc>
          <w:tcPr>
            <w:tcW w:w="0" w:type="auto"/>
            <w:vAlign w:val="center"/>
            <w:hideMark/>
          </w:tcPr>
          <w:p w14:paraId="02D8622C" w14:textId="77777777" w:rsidR="00074D37" w:rsidRPr="007E3AB4" w:rsidRDefault="00074D37" w:rsidP="00373EF2">
            <w:pPr>
              <w:spacing w:line="276" w:lineRule="auto"/>
              <w:jc w:val="center"/>
            </w:pPr>
            <w:r w:rsidRPr="007E3AB4">
              <w:lastRenderedPageBreak/>
              <w:t>Payments</w:t>
            </w:r>
          </w:p>
        </w:tc>
        <w:tc>
          <w:tcPr>
            <w:tcW w:w="0" w:type="auto"/>
            <w:vAlign w:val="center"/>
            <w:hideMark/>
          </w:tcPr>
          <w:p w14:paraId="423AF439" w14:textId="77777777" w:rsidR="00074D37" w:rsidRPr="007E3AB4" w:rsidRDefault="00074D37" w:rsidP="00373EF2">
            <w:pPr>
              <w:spacing w:line="276" w:lineRule="auto"/>
              <w:jc w:val="center"/>
            </w:pPr>
            <w:r w:rsidRPr="007E3AB4">
              <w:t>103,886</w:t>
            </w:r>
          </w:p>
        </w:tc>
        <w:tc>
          <w:tcPr>
            <w:tcW w:w="0" w:type="auto"/>
            <w:vAlign w:val="center"/>
            <w:hideMark/>
          </w:tcPr>
          <w:p w14:paraId="6AB7F810" w14:textId="77777777" w:rsidR="00074D37" w:rsidRPr="007E3AB4" w:rsidRDefault="00074D37" w:rsidP="00373EF2">
            <w:pPr>
              <w:spacing w:line="276" w:lineRule="auto"/>
              <w:jc w:val="center"/>
            </w:pPr>
            <w:r w:rsidRPr="007E3AB4">
              <w:t>Payment method, payment installments, and payment values</w:t>
            </w:r>
          </w:p>
        </w:tc>
        <w:tc>
          <w:tcPr>
            <w:tcW w:w="0" w:type="auto"/>
            <w:vAlign w:val="center"/>
            <w:hideMark/>
          </w:tcPr>
          <w:p w14:paraId="2EB467FD" w14:textId="77777777" w:rsidR="00074D37" w:rsidRPr="007E3AB4" w:rsidRDefault="00074D37" w:rsidP="00373EF2">
            <w:pPr>
              <w:spacing w:line="276" w:lineRule="auto"/>
              <w:jc w:val="center"/>
            </w:pPr>
            <w:r w:rsidRPr="007E3AB4">
              <w:t>Payment analysis and reconciliation</w:t>
            </w:r>
          </w:p>
        </w:tc>
      </w:tr>
      <w:tr w:rsidR="00074D37" w:rsidRPr="007E3AB4" w14:paraId="3015E93A" w14:textId="77777777" w:rsidTr="007E3AB4">
        <w:trPr>
          <w:tblCellSpacing w:w="15" w:type="dxa"/>
        </w:trPr>
        <w:tc>
          <w:tcPr>
            <w:tcW w:w="0" w:type="auto"/>
            <w:vAlign w:val="center"/>
            <w:hideMark/>
          </w:tcPr>
          <w:p w14:paraId="36B2D629" w14:textId="77777777" w:rsidR="00074D37" w:rsidRPr="007E3AB4" w:rsidRDefault="00074D37" w:rsidP="00373EF2">
            <w:pPr>
              <w:spacing w:line="276" w:lineRule="auto"/>
              <w:jc w:val="center"/>
            </w:pPr>
            <w:r w:rsidRPr="007E3AB4">
              <w:t>Reviews</w:t>
            </w:r>
          </w:p>
        </w:tc>
        <w:tc>
          <w:tcPr>
            <w:tcW w:w="0" w:type="auto"/>
            <w:vAlign w:val="center"/>
            <w:hideMark/>
          </w:tcPr>
          <w:p w14:paraId="05CEB612" w14:textId="77777777" w:rsidR="00074D37" w:rsidRPr="007E3AB4" w:rsidRDefault="00074D37" w:rsidP="00373EF2">
            <w:pPr>
              <w:spacing w:line="276" w:lineRule="auto"/>
              <w:jc w:val="center"/>
            </w:pPr>
            <w:r w:rsidRPr="007E3AB4">
              <w:t>99,224</w:t>
            </w:r>
          </w:p>
        </w:tc>
        <w:tc>
          <w:tcPr>
            <w:tcW w:w="0" w:type="auto"/>
            <w:vAlign w:val="center"/>
            <w:hideMark/>
          </w:tcPr>
          <w:p w14:paraId="662B757A" w14:textId="77777777" w:rsidR="00074D37" w:rsidRPr="007E3AB4" w:rsidRDefault="00074D37" w:rsidP="00373EF2">
            <w:pPr>
              <w:spacing w:line="276" w:lineRule="auto"/>
              <w:jc w:val="center"/>
            </w:pPr>
            <w:r w:rsidRPr="007E3AB4">
              <w:t>Review identifiers, associated orders, scores, comments, and timestamps</w:t>
            </w:r>
          </w:p>
        </w:tc>
        <w:tc>
          <w:tcPr>
            <w:tcW w:w="0" w:type="auto"/>
            <w:vAlign w:val="center"/>
            <w:hideMark/>
          </w:tcPr>
          <w:p w14:paraId="2C46B837" w14:textId="77777777" w:rsidR="00074D37" w:rsidRPr="007E3AB4" w:rsidRDefault="00074D37" w:rsidP="00373EF2">
            <w:pPr>
              <w:spacing w:line="276" w:lineRule="auto"/>
              <w:jc w:val="center"/>
            </w:pPr>
            <w:r w:rsidRPr="007E3AB4">
              <w:t>Customer satisfaction analysis</w:t>
            </w:r>
          </w:p>
        </w:tc>
      </w:tr>
      <w:tr w:rsidR="00074D37" w:rsidRPr="007E3AB4" w14:paraId="6D5E32A6" w14:textId="77777777" w:rsidTr="007E3AB4">
        <w:trPr>
          <w:tblCellSpacing w:w="15" w:type="dxa"/>
        </w:trPr>
        <w:tc>
          <w:tcPr>
            <w:tcW w:w="0" w:type="auto"/>
            <w:vAlign w:val="center"/>
            <w:hideMark/>
          </w:tcPr>
          <w:p w14:paraId="53A12857" w14:textId="77777777" w:rsidR="00074D37" w:rsidRPr="007E3AB4" w:rsidRDefault="00074D37" w:rsidP="00373EF2">
            <w:pPr>
              <w:spacing w:line="276" w:lineRule="auto"/>
              <w:jc w:val="center"/>
            </w:pPr>
            <w:r w:rsidRPr="007E3AB4">
              <w:t>Orders</w:t>
            </w:r>
          </w:p>
        </w:tc>
        <w:tc>
          <w:tcPr>
            <w:tcW w:w="0" w:type="auto"/>
            <w:vAlign w:val="center"/>
            <w:hideMark/>
          </w:tcPr>
          <w:p w14:paraId="68957C60" w14:textId="77777777" w:rsidR="00074D37" w:rsidRPr="007E3AB4" w:rsidRDefault="00074D37" w:rsidP="00373EF2">
            <w:pPr>
              <w:spacing w:line="276" w:lineRule="auto"/>
              <w:jc w:val="center"/>
            </w:pPr>
            <w:r w:rsidRPr="007E3AB4">
              <w:t>99,441</w:t>
            </w:r>
          </w:p>
        </w:tc>
        <w:tc>
          <w:tcPr>
            <w:tcW w:w="0" w:type="auto"/>
            <w:vAlign w:val="center"/>
            <w:hideMark/>
          </w:tcPr>
          <w:p w14:paraId="49D168DC" w14:textId="77777777" w:rsidR="00074D37" w:rsidRPr="007E3AB4" w:rsidRDefault="00074D37" w:rsidP="00373EF2">
            <w:pPr>
              <w:spacing w:line="276" w:lineRule="auto"/>
              <w:jc w:val="center"/>
            </w:pPr>
            <w:r w:rsidRPr="007E3AB4">
              <w:t>Order identifiers, customer identifiers, order status, and purchase and delivery timestamps</w:t>
            </w:r>
          </w:p>
        </w:tc>
        <w:tc>
          <w:tcPr>
            <w:tcW w:w="0" w:type="auto"/>
            <w:vAlign w:val="center"/>
            <w:hideMark/>
          </w:tcPr>
          <w:p w14:paraId="01B08EAD" w14:textId="77777777" w:rsidR="00074D37" w:rsidRPr="007E3AB4" w:rsidRDefault="00074D37" w:rsidP="00373EF2">
            <w:pPr>
              <w:spacing w:line="276" w:lineRule="auto"/>
              <w:jc w:val="center"/>
            </w:pPr>
            <w:r w:rsidRPr="007E3AB4">
              <w:t>Order volumes and delivery performance</w:t>
            </w:r>
          </w:p>
        </w:tc>
      </w:tr>
      <w:tr w:rsidR="00074D37" w:rsidRPr="007E3AB4" w14:paraId="65D493AD" w14:textId="77777777" w:rsidTr="007E3AB4">
        <w:trPr>
          <w:tblCellSpacing w:w="15" w:type="dxa"/>
        </w:trPr>
        <w:tc>
          <w:tcPr>
            <w:tcW w:w="0" w:type="auto"/>
            <w:vAlign w:val="center"/>
            <w:hideMark/>
          </w:tcPr>
          <w:p w14:paraId="51CA062A" w14:textId="77777777" w:rsidR="00074D37" w:rsidRPr="007E3AB4" w:rsidRDefault="00074D37" w:rsidP="00373EF2">
            <w:pPr>
              <w:spacing w:line="276" w:lineRule="auto"/>
              <w:jc w:val="center"/>
            </w:pPr>
            <w:r w:rsidRPr="007E3AB4">
              <w:t>Products</w:t>
            </w:r>
          </w:p>
        </w:tc>
        <w:tc>
          <w:tcPr>
            <w:tcW w:w="0" w:type="auto"/>
            <w:vAlign w:val="center"/>
            <w:hideMark/>
          </w:tcPr>
          <w:p w14:paraId="4E5B4D67" w14:textId="77777777" w:rsidR="00074D37" w:rsidRPr="007E3AB4" w:rsidRDefault="00074D37" w:rsidP="00373EF2">
            <w:pPr>
              <w:spacing w:line="276" w:lineRule="auto"/>
              <w:jc w:val="center"/>
            </w:pPr>
            <w:r w:rsidRPr="007E3AB4">
              <w:t>32,951</w:t>
            </w:r>
          </w:p>
        </w:tc>
        <w:tc>
          <w:tcPr>
            <w:tcW w:w="0" w:type="auto"/>
            <w:vAlign w:val="center"/>
            <w:hideMark/>
          </w:tcPr>
          <w:p w14:paraId="1FB54196" w14:textId="77777777" w:rsidR="00074D37" w:rsidRPr="007E3AB4" w:rsidRDefault="00074D37" w:rsidP="00373EF2">
            <w:pPr>
              <w:spacing w:line="276" w:lineRule="auto"/>
              <w:jc w:val="center"/>
            </w:pPr>
            <w:r w:rsidRPr="007E3AB4">
              <w:t>Product identifiers and available product attributes, including dimensions and category information</w:t>
            </w:r>
          </w:p>
        </w:tc>
        <w:tc>
          <w:tcPr>
            <w:tcW w:w="0" w:type="auto"/>
            <w:vAlign w:val="center"/>
            <w:hideMark/>
          </w:tcPr>
          <w:p w14:paraId="07A1D0D1" w14:textId="77777777" w:rsidR="00074D37" w:rsidRPr="007E3AB4" w:rsidRDefault="00074D37" w:rsidP="00373EF2">
            <w:pPr>
              <w:spacing w:line="276" w:lineRule="auto"/>
              <w:jc w:val="center"/>
            </w:pPr>
            <w:r w:rsidRPr="007E3AB4">
              <w:t>Product and category analysis</w:t>
            </w:r>
          </w:p>
        </w:tc>
      </w:tr>
      <w:tr w:rsidR="00074D37" w:rsidRPr="007E3AB4" w14:paraId="72B3E682" w14:textId="77777777" w:rsidTr="007E3AB4">
        <w:trPr>
          <w:tblCellSpacing w:w="15" w:type="dxa"/>
        </w:trPr>
        <w:tc>
          <w:tcPr>
            <w:tcW w:w="0" w:type="auto"/>
            <w:vAlign w:val="center"/>
            <w:hideMark/>
          </w:tcPr>
          <w:p w14:paraId="27324511" w14:textId="77777777" w:rsidR="00074D37" w:rsidRPr="007E3AB4" w:rsidRDefault="00074D37" w:rsidP="00373EF2">
            <w:pPr>
              <w:spacing w:line="276" w:lineRule="auto"/>
              <w:jc w:val="center"/>
            </w:pPr>
            <w:r w:rsidRPr="007E3AB4">
              <w:t>Sellers</w:t>
            </w:r>
          </w:p>
        </w:tc>
        <w:tc>
          <w:tcPr>
            <w:tcW w:w="0" w:type="auto"/>
            <w:vAlign w:val="center"/>
            <w:hideMark/>
          </w:tcPr>
          <w:p w14:paraId="4E906242" w14:textId="77777777" w:rsidR="00074D37" w:rsidRPr="007E3AB4" w:rsidRDefault="00074D37" w:rsidP="00373EF2">
            <w:pPr>
              <w:spacing w:line="276" w:lineRule="auto"/>
              <w:jc w:val="center"/>
            </w:pPr>
            <w:r w:rsidRPr="007E3AB4">
              <w:t>3,095</w:t>
            </w:r>
          </w:p>
        </w:tc>
        <w:tc>
          <w:tcPr>
            <w:tcW w:w="0" w:type="auto"/>
            <w:vAlign w:val="center"/>
            <w:hideMark/>
          </w:tcPr>
          <w:p w14:paraId="141669F4" w14:textId="77777777" w:rsidR="00074D37" w:rsidRPr="007E3AB4" w:rsidRDefault="00074D37" w:rsidP="00373EF2">
            <w:pPr>
              <w:spacing w:line="276" w:lineRule="auto"/>
              <w:jc w:val="center"/>
            </w:pPr>
            <w:r w:rsidRPr="007E3AB4">
              <w:t>Seller identifiers, postal codes, city, and state</w:t>
            </w:r>
          </w:p>
        </w:tc>
        <w:tc>
          <w:tcPr>
            <w:tcW w:w="0" w:type="auto"/>
            <w:vAlign w:val="center"/>
            <w:hideMark/>
          </w:tcPr>
          <w:p w14:paraId="3AEB5F4D" w14:textId="77777777" w:rsidR="00074D37" w:rsidRPr="007E3AB4" w:rsidRDefault="00074D37" w:rsidP="00373EF2">
            <w:pPr>
              <w:spacing w:line="276" w:lineRule="auto"/>
              <w:jc w:val="center"/>
            </w:pPr>
            <w:r w:rsidRPr="007E3AB4">
              <w:t>Seller performance and geographic distribution</w:t>
            </w:r>
          </w:p>
        </w:tc>
      </w:tr>
      <w:tr w:rsidR="00074D37" w:rsidRPr="007E3AB4" w14:paraId="300F623D" w14:textId="77777777" w:rsidTr="007E3AB4">
        <w:trPr>
          <w:tblCellSpacing w:w="15" w:type="dxa"/>
        </w:trPr>
        <w:tc>
          <w:tcPr>
            <w:tcW w:w="0" w:type="auto"/>
            <w:vAlign w:val="center"/>
            <w:hideMark/>
          </w:tcPr>
          <w:p w14:paraId="7A9F0BC0" w14:textId="77777777" w:rsidR="00074D37" w:rsidRPr="007E3AB4" w:rsidRDefault="00074D37" w:rsidP="00373EF2">
            <w:pPr>
              <w:spacing w:line="276" w:lineRule="auto"/>
              <w:jc w:val="center"/>
            </w:pPr>
            <w:r w:rsidRPr="007E3AB4">
              <w:t>Category translation</w:t>
            </w:r>
          </w:p>
        </w:tc>
        <w:tc>
          <w:tcPr>
            <w:tcW w:w="0" w:type="auto"/>
            <w:vAlign w:val="center"/>
            <w:hideMark/>
          </w:tcPr>
          <w:p w14:paraId="4292AEC6" w14:textId="77777777" w:rsidR="00074D37" w:rsidRPr="007E3AB4" w:rsidRDefault="00074D37" w:rsidP="00373EF2">
            <w:pPr>
              <w:spacing w:line="276" w:lineRule="auto"/>
              <w:jc w:val="center"/>
            </w:pPr>
            <w:r w:rsidRPr="007E3AB4">
              <w:t>71</w:t>
            </w:r>
          </w:p>
        </w:tc>
        <w:tc>
          <w:tcPr>
            <w:tcW w:w="0" w:type="auto"/>
            <w:vAlign w:val="center"/>
            <w:hideMark/>
          </w:tcPr>
          <w:p w14:paraId="1047BCAC" w14:textId="77777777" w:rsidR="00074D37" w:rsidRPr="007E3AB4" w:rsidRDefault="00074D37" w:rsidP="00373EF2">
            <w:pPr>
              <w:spacing w:line="276" w:lineRule="auto"/>
              <w:jc w:val="center"/>
            </w:pPr>
            <w:r w:rsidRPr="007E3AB4">
              <w:t>Original product-category names and English translations</w:t>
            </w:r>
          </w:p>
        </w:tc>
        <w:tc>
          <w:tcPr>
            <w:tcW w:w="0" w:type="auto"/>
            <w:vAlign w:val="center"/>
            <w:hideMark/>
          </w:tcPr>
          <w:p w14:paraId="2B1DC4B0" w14:textId="77777777" w:rsidR="00074D37" w:rsidRPr="007E3AB4" w:rsidRDefault="00074D37" w:rsidP="00373EF2">
            <w:pPr>
              <w:spacing w:line="276" w:lineRule="auto"/>
              <w:jc w:val="center"/>
            </w:pPr>
            <w:r w:rsidRPr="007E3AB4">
              <w:t>Consistent category reporting</w:t>
            </w:r>
          </w:p>
        </w:tc>
      </w:tr>
    </w:tbl>
    <w:p w14:paraId="593890E1" w14:textId="400DE868" w:rsidR="00074D37" w:rsidRDefault="00074D37" w:rsidP="00373EF2">
      <w:pPr>
        <w:pStyle w:val="NormalWeb"/>
        <w:spacing w:line="276" w:lineRule="auto"/>
        <w:rPr>
          <w:rStyle w:val="Emphasis"/>
          <w:rFonts w:asciiTheme="minorHAnsi" w:hAnsiTheme="minorHAnsi"/>
        </w:rPr>
      </w:pPr>
      <w:r w:rsidRPr="007E3AB4">
        <w:rPr>
          <w:rStyle w:val="Emphasis"/>
          <w:rFonts w:asciiTheme="minorHAnsi" w:hAnsiTheme="minorHAnsi"/>
        </w:rPr>
        <w:t>Note: Record counts represent the source-table inventory assessed for this project. A source-table row count is not necessarily the number of distinct business entities or completed transactions. Counts can differ across tables because of one-to-many relationships, repeated records, missing information, and differences in table granularity.</w:t>
      </w:r>
    </w:p>
    <w:p w14:paraId="7099AF86" w14:textId="77777777" w:rsidR="007E3AB4" w:rsidRPr="007E3AB4" w:rsidRDefault="007E3AB4" w:rsidP="00373EF2">
      <w:pPr>
        <w:pStyle w:val="NormalWeb"/>
        <w:spacing w:line="276" w:lineRule="auto"/>
        <w:rPr>
          <w:rFonts w:asciiTheme="minorHAnsi" w:hAnsiTheme="minorHAnsi"/>
        </w:rPr>
      </w:pPr>
    </w:p>
    <w:p w14:paraId="6A1AF5F5" w14:textId="50026FAC" w:rsidR="00074D37" w:rsidRPr="007E3AB4" w:rsidRDefault="007E3AB4" w:rsidP="00373EF2">
      <w:pPr>
        <w:pStyle w:val="Heading2"/>
        <w:spacing w:line="276" w:lineRule="auto"/>
        <w:rPr>
          <w:rFonts w:asciiTheme="minorHAnsi" w:hAnsiTheme="minorHAnsi"/>
          <w:color w:val="E36C0A" w:themeColor="accent6" w:themeShade="BF"/>
        </w:rPr>
      </w:pPr>
      <w:bookmarkStart w:id="21" w:name="_Toc244020313"/>
      <w:r w:rsidRPr="007E3AB4">
        <w:rPr>
          <w:rFonts w:asciiTheme="minorHAnsi" w:hAnsiTheme="minorHAnsi"/>
          <w:color w:val="E36C0A" w:themeColor="accent6" w:themeShade="BF"/>
        </w:rPr>
        <w:t>3</w:t>
      </w:r>
      <w:r w:rsidR="00074D37" w:rsidRPr="007E3AB4">
        <w:rPr>
          <w:rFonts w:asciiTheme="minorHAnsi" w:hAnsiTheme="minorHAnsi"/>
          <w:color w:val="E36C0A" w:themeColor="accent6" w:themeShade="BF"/>
        </w:rPr>
        <w:t>.4 Understanding the Business Entities</w:t>
      </w:r>
      <w:bookmarkEnd w:id="21"/>
    </w:p>
    <w:p w14:paraId="275A9943" w14:textId="77777777" w:rsidR="00074D37" w:rsidRPr="007E3AB4" w:rsidRDefault="00074D37" w:rsidP="00373EF2">
      <w:pPr>
        <w:pStyle w:val="NormalWeb"/>
        <w:spacing w:line="276" w:lineRule="auto"/>
        <w:rPr>
          <w:rFonts w:asciiTheme="minorHAnsi" w:hAnsiTheme="minorHAnsi"/>
        </w:rPr>
      </w:pPr>
      <w:r w:rsidRPr="007E3AB4">
        <w:rPr>
          <w:rFonts w:asciiTheme="minorHAnsi" w:hAnsiTheme="minorHAnsi"/>
        </w:rPr>
        <w:t>The dataset can be understood through several interconnected business entities.</w:t>
      </w:r>
    </w:p>
    <w:p w14:paraId="59B67056" w14:textId="77777777" w:rsidR="00074D37" w:rsidRPr="007E3AB4" w:rsidRDefault="00074D37" w:rsidP="00373EF2">
      <w:pPr>
        <w:pStyle w:val="NormalWeb"/>
        <w:spacing w:line="276" w:lineRule="auto"/>
        <w:rPr>
          <w:rFonts w:asciiTheme="minorHAnsi" w:hAnsiTheme="minorHAnsi"/>
        </w:rPr>
      </w:pPr>
      <w:r w:rsidRPr="007E3AB4">
        <w:rPr>
          <w:rStyle w:val="Strong"/>
          <w:rFonts w:asciiTheme="minorHAnsi" w:hAnsiTheme="minorHAnsi"/>
        </w:rPr>
        <w:t>Customers:</w:t>
      </w:r>
      <w:r w:rsidRPr="007E3AB4">
        <w:rPr>
          <w:rFonts w:asciiTheme="minorHAnsi" w:hAnsiTheme="minorHAnsi"/>
        </w:rPr>
        <w:t xml:space="preserve"> Customer records provide identifiers and geographic attributes. These support analysis of customer concentration, purchase activity, and repeat purchasing. The distinction between a customer record and a unique customer identifier is important when counting customers.</w:t>
      </w:r>
    </w:p>
    <w:p w14:paraId="47007AA5" w14:textId="77777777" w:rsidR="00074D37" w:rsidRPr="007E3AB4" w:rsidRDefault="00074D37" w:rsidP="00373EF2">
      <w:pPr>
        <w:pStyle w:val="NormalWeb"/>
        <w:spacing w:line="276" w:lineRule="auto"/>
        <w:rPr>
          <w:rFonts w:asciiTheme="minorHAnsi" w:hAnsiTheme="minorHAnsi"/>
        </w:rPr>
      </w:pPr>
      <w:r w:rsidRPr="007E3AB4">
        <w:rPr>
          <w:rStyle w:val="Strong"/>
          <w:rFonts w:asciiTheme="minorHAnsi" w:hAnsiTheme="minorHAnsi"/>
        </w:rPr>
        <w:t>Orders:</w:t>
      </w:r>
      <w:r w:rsidRPr="007E3AB4">
        <w:rPr>
          <w:rFonts w:asciiTheme="minorHAnsi" w:hAnsiTheme="minorHAnsi"/>
        </w:rPr>
        <w:t xml:space="preserve"> Order records capture the purchase lifecycle, including order status and relevant timestamps. They form the central reference point for examining order volumes, fulfilment progress, and delivery outcomes.</w:t>
      </w:r>
    </w:p>
    <w:p w14:paraId="786DD8E4" w14:textId="77777777" w:rsidR="00074D37" w:rsidRPr="007E3AB4" w:rsidRDefault="00074D37" w:rsidP="00373EF2">
      <w:pPr>
        <w:pStyle w:val="NormalWeb"/>
        <w:spacing w:line="276" w:lineRule="auto"/>
        <w:rPr>
          <w:rFonts w:asciiTheme="minorHAnsi" w:hAnsiTheme="minorHAnsi"/>
        </w:rPr>
      </w:pPr>
      <w:r w:rsidRPr="007E3AB4">
        <w:rPr>
          <w:rStyle w:val="Strong"/>
          <w:rFonts w:asciiTheme="minorHAnsi" w:hAnsiTheme="minorHAnsi"/>
        </w:rPr>
        <w:t>Order items and products:</w:t>
      </w:r>
      <w:r w:rsidRPr="007E3AB4">
        <w:rPr>
          <w:rFonts w:asciiTheme="minorHAnsi" w:hAnsiTheme="minorHAnsi"/>
        </w:rPr>
        <w:t xml:space="preserve"> An order may contain multiple items, and an item is associated with a product and seller. The order-items table therefore supports product-level and seller-level analysis. Product attributes and category translations provide additional context for comparing performance across categories.</w:t>
      </w:r>
    </w:p>
    <w:p w14:paraId="29269193" w14:textId="77777777" w:rsidR="00074D37" w:rsidRPr="007E3AB4" w:rsidRDefault="00074D37" w:rsidP="00373EF2">
      <w:pPr>
        <w:pStyle w:val="NormalWeb"/>
        <w:spacing w:line="276" w:lineRule="auto"/>
        <w:rPr>
          <w:rFonts w:asciiTheme="minorHAnsi" w:hAnsiTheme="minorHAnsi"/>
        </w:rPr>
      </w:pPr>
      <w:r w:rsidRPr="007E3AB4">
        <w:rPr>
          <w:rStyle w:val="Strong"/>
          <w:rFonts w:asciiTheme="minorHAnsi" w:hAnsiTheme="minorHAnsi"/>
        </w:rPr>
        <w:lastRenderedPageBreak/>
        <w:t>Payments:</w:t>
      </w:r>
      <w:r w:rsidRPr="007E3AB4">
        <w:rPr>
          <w:rFonts w:asciiTheme="minorHAnsi" w:hAnsiTheme="minorHAnsi"/>
        </w:rPr>
        <w:t xml:space="preserve"> Payment records describe the payment method, installment information, and recorded payment values associated with orders. Multiple payment records can exist for a single order, so payment records must not be treated as equivalent to unique orders.</w:t>
      </w:r>
    </w:p>
    <w:p w14:paraId="47AB79DC" w14:textId="77777777" w:rsidR="00074D37" w:rsidRPr="007E3AB4" w:rsidRDefault="00074D37" w:rsidP="00373EF2">
      <w:pPr>
        <w:pStyle w:val="NormalWeb"/>
        <w:spacing w:line="276" w:lineRule="auto"/>
        <w:rPr>
          <w:rFonts w:asciiTheme="minorHAnsi" w:hAnsiTheme="minorHAnsi"/>
        </w:rPr>
      </w:pPr>
      <w:r w:rsidRPr="007E3AB4">
        <w:rPr>
          <w:rStyle w:val="Strong"/>
          <w:rFonts w:asciiTheme="minorHAnsi" w:hAnsiTheme="minorHAnsi"/>
        </w:rPr>
        <w:t>Sellers:</w:t>
      </w:r>
      <w:r w:rsidRPr="007E3AB4">
        <w:rPr>
          <w:rFonts w:asciiTheme="minorHAnsi" w:hAnsiTheme="minorHAnsi"/>
        </w:rPr>
        <w:t xml:space="preserve"> Seller records provide identifiers and geographic attributes. When combined with order-item data, they support the assessment of seller participation, recorded product sales, and geographic concentration.</w:t>
      </w:r>
    </w:p>
    <w:p w14:paraId="186ED560" w14:textId="77777777" w:rsidR="00074D37" w:rsidRPr="007E3AB4" w:rsidRDefault="00074D37" w:rsidP="00373EF2">
      <w:pPr>
        <w:pStyle w:val="NormalWeb"/>
        <w:spacing w:line="276" w:lineRule="auto"/>
        <w:rPr>
          <w:rFonts w:asciiTheme="minorHAnsi" w:hAnsiTheme="minorHAnsi"/>
        </w:rPr>
      </w:pPr>
      <w:r w:rsidRPr="007E3AB4">
        <w:rPr>
          <w:rStyle w:val="Strong"/>
          <w:rFonts w:asciiTheme="minorHAnsi" w:hAnsiTheme="minorHAnsi"/>
        </w:rPr>
        <w:t>Reviews:</w:t>
      </w:r>
      <w:r w:rsidRPr="007E3AB4">
        <w:rPr>
          <w:rFonts w:asciiTheme="minorHAnsi" w:hAnsiTheme="minorHAnsi"/>
        </w:rPr>
        <w:t xml:space="preserve"> Review records provide customer ratings and associated order references. These can be compared with delivery outcomes to investigate patterns in customer satisfaction.</w:t>
      </w:r>
    </w:p>
    <w:p w14:paraId="6EFC7F4A" w14:textId="0882F38D" w:rsidR="00074D37" w:rsidRDefault="00074D37" w:rsidP="00373EF2">
      <w:pPr>
        <w:pStyle w:val="NormalWeb"/>
        <w:spacing w:line="276" w:lineRule="auto"/>
        <w:rPr>
          <w:rFonts w:asciiTheme="minorHAnsi" w:hAnsiTheme="minorHAnsi"/>
        </w:rPr>
      </w:pPr>
      <w:r w:rsidRPr="007E3AB4">
        <w:rPr>
          <w:rStyle w:val="Strong"/>
          <w:rFonts w:asciiTheme="minorHAnsi" w:hAnsiTheme="minorHAnsi"/>
        </w:rPr>
        <w:t>Geolocation and category translations:</w:t>
      </w:r>
      <w:r w:rsidRPr="007E3AB4">
        <w:rPr>
          <w:rFonts w:asciiTheme="minorHAnsi" w:hAnsiTheme="minorHAnsi"/>
        </w:rPr>
        <w:t xml:space="preserve"> The geolocation table provides postal-code-based geographic information, while the category translation table maps original category names to English labels. These supporting tables improve geographic and category-level interpretation.</w:t>
      </w:r>
    </w:p>
    <w:p w14:paraId="22C62870" w14:textId="77777777" w:rsidR="007E3AB4" w:rsidRPr="007E3AB4" w:rsidRDefault="007E3AB4" w:rsidP="00373EF2">
      <w:pPr>
        <w:pStyle w:val="NormalWeb"/>
        <w:spacing w:line="276" w:lineRule="auto"/>
        <w:rPr>
          <w:rFonts w:asciiTheme="minorHAnsi" w:hAnsiTheme="minorHAnsi"/>
        </w:rPr>
      </w:pPr>
    </w:p>
    <w:p w14:paraId="67AC3BA8" w14:textId="4A22C4D4" w:rsidR="00074D37" w:rsidRPr="007E3AB4" w:rsidRDefault="007E3AB4" w:rsidP="00373EF2">
      <w:pPr>
        <w:pStyle w:val="Heading2"/>
        <w:spacing w:line="276" w:lineRule="auto"/>
        <w:rPr>
          <w:rFonts w:asciiTheme="minorHAnsi" w:hAnsiTheme="minorHAnsi"/>
          <w:color w:val="E36C0A" w:themeColor="accent6" w:themeShade="BF"/>
        </w:rPr>
      </w:pPr>
      <w:bookmarkStart w:id="22" w:name="_Toc244020314"/>
      <w:r w:rsidRPr="007E3AB4">
        <w:rPr>
          <w:rFonts w:asciiTheme="minorHAnsi" w:hAnsiTheme="minorHAnsi"/>
          <w:color w:val="E36C0A" w:themeColor="accent6" w:themeShade="BF"/>
        </w:rPr>
        <w:t>3</w:t>
      </w:r>
      <w:r w:rsidR="00074D37" w:rsidRPr="007E3AB4">
        <w:rPr>
          <w:rFonts w:asciiTheme="minorHAnsi" w:hAnsiTheme="minorHAnsi"/>
          <w:color w:val="E36C0A" w:themeColor="accent6" w:themeShade="BF"/>
        </w:rPr>
        <w:t>.5 Data Granularity and Relationships</w:t>
      </w:r>
      <w:bookmarkEnd w:id="22"/>
    </w:p>
    <w:p w14:paraId="55798CF2" w14:textId="77777777" w:rsidR="00074D37" w:rsidRPr="007E3AB4" w:rsidRDefault="00074D37" w:rsidP="00373EF2">
      <w:pPr>
        <w:pStyle w:val="NormalWeb"/>
        <w:spacing w:line="276" w:lineRule="auto"/>
        <w:rPr>
          <w:rFonts w:asciiTheme="minorHAnsi" w:hAnsiTheme="minorHAnsi"/>
        </w:rPr>
      </w:pPr>
      <w:r w:rsidRPr="007E3AB4">
        <w:rPr>
          <w:rFonts w:asciiTheme="minorHAnsi" w:hAnsiTheme="minorHAnsi"/>
        </w:rPr>
        <w:t>An important consideration in this project was that the source tables operate at different levels of granularity.</w:t>
      </w:r>
    </w:p>
    <w:p w14:paraId="332115DA" w14:textId="77777777" w:rsidR="00074D37" w:rsidRPr="007E3AB4" w:rsidRDefault="00074D37" w:rsidP="00373EF2">
      <w:pPr>
        <w:pStyle w:val="NormalWeb"/>
        <w:spacing w:line="276" w:lineRule="auto"/>
        <w:rPr>
          <w:rFonts w:asciiTheme="minorHAnsi" w:hAnsiTheme="minorHAnsi"/>
        </w:rPr>
      </w:pPr>
      <w:r w:rsidRPr="007E3AB4">
        <w:rPr>
          <w:rFonts w:asciiTheme="minorHAnsi" w:hAnsiTheme="minorHAnsi"/>
        </w:rPr>
        <w:t>For example, the orders table generally represents one record per order, whereas the order-items table can contain multiple records for a single order. Similarly, an order may be associated with multiple payment entries. Reviews, products, customers, and sellers each represent different entities or business events.</w:t>
      </w:r>
    </w:p>
    <w:p w14:paraId="1750224A" w14:textId="77777777" w:rsidR="00074D37" w:rsidRPr="007E3AB4" w:rsidRDefault="00074D37" w:rsidP="00373EF2">
      <w:pPr>
        <w:pStyle w:val="NormalWeb"/>
        <w:spacing w:line="276" w:lineRule="auto"/>
        <w:rPr>
          <w:rFonts w:asciiTheme="minorHAnsi" w:hAnsiTheme="minorHAnsi"/>
        </w:rPr>
      </w:pPr>
      <w:r w:rsidRPr="007E3AB4">
        <w:rPr>
          <w:rFonts w:asciiTheme="minorHAnsi" w:hAnsiTheme="minorHAnsi"/>
        </w:rPr>
        <w:t>These differences affect how measures must be calculated. Joining tables without considering their granularity can multiply rows and produce inflated totals.</w:t>
      </w:r>
    </w:p>
    <w:p w14:paraId="78403F68" w14:textId="77777777" w:rsidR="00074D37" w:rsidRPr="007E3AB4" w:rsidRDefault="00074D37" w:rsidP="00373EF2">
      <w:pPr>
        <w:pStyle w:val="NormalWeb"/>
        <w:spacing w:line="276" w:lineRule="auto"/>
        <w:rPr>
          <w:rFonts w:asciiTheme="minorHAnsi" w:hAnsiTheme="minorHAnsi"/>
        </w:rPr>
      </w:pPr>
      <w:r w:rsidRPr="007E3AB4">
        <w:rPr>
          <w:rFonts w:asciiTheme="minorHAnsi" w:hAnsiTheme="minorHAnsi"/>
        </w:rPr>
        <w:t>To reduce this risk, the analysis used appropriate identifiers and aggregation levels for the business question being investigated. Order-level metrics were calculated at the relevant order level, item-level sales were derived from order-item records, and payment analysis accounted for the possibility of multiple payment entries per order.</w:t>
      </w:r>
    </w:p>
    <w:p w14:paraId="53CD6068" w14:textId="1724E93E" w:rsidR="00074D37" w:rsidRDefault="00074D37" w:rsidP="00373EF2">
      <w:pPr>
        <w:pStyle w:val="NormalWeb"/>
        <w:spacing w:line="276" w:lineRule="auto"/>
        <w:rPr>
          <w:rFonts w:asciiTheme="minorHAnsi" w:hAnsiTheme="minorHAnsi"/>
        </w:rPr>
      </w:pPr>
      <w:r w:rsidRPr="007E3AB4">
        <w:rPr>
          <w:rFonts w:asciiTheme="minorHAnsi" w:hAnsiTheme="minorHAnsi"/>
        </w:rPr>
        <w:t>The project also distinguished between customer records and unique customer identifiers when analyzing customer purchasing behavior. These distinctions help maintain consistency between source data and reported business indicators.</w:t>
      </w:r>
    </w:p>
    <w:p w14:paraId="7E14BB7F" w14:textId="77777777" w:rsidR="00373EF2" w:rsidRPr="007E3AB4" w:rsidRDefault="00373EF2" w:rsidP="00373EF2">
      <w:pPr>
        <w:pStyle w:val="NormalWeb"/>
        <w:spacing w:line="276" w:lineRule="auto"/>
        <w:rPr>
          <w:rFonts w:asciiTheme="minorHAnsi" w:hAnsiTheme="minorHAnsi"/>
        </w:rPr>
      </w:pPr>
    </w:p>
    <w:p w14:paraId="08F857B7" w14:textId="37E4F591" w:rsidR="00074D37" w:rsidRPr="007E3AB4" w:rsidRDefault="007E3AB4" w:rsidP="00373EF2">
      <w:pPr>
        <w:pStyle w:val="Heading2"/>
        <w:spacing w:line="276" w:lineRule="auto"/>
        <w:rPr>
          <w:rFonts w:asciiTheme="minorHAnsi" w:hAnsiTheme="minorHAnsi"/>
          <w:color w:val="E36C0A" w:themeColor="accent6" w:themeShade="BF"/>
        </w:rPr>
      </w:pPr>
      <w:bookmarkStart w:id="23" w:name="_Toc244020315"/>
      <w:r w:rsidRPr="007E3AB4">
        <w:rPr>
          <w:rFonts w:asciiTheme="minorHAnsi" w:hAnsiTheme="minorHAnsi"/>
          <w:color w:val="E36C0A" w:themeColor="accent6" w:themeShade="BF"/>
        </w:rPr>
        <w:lastRenderedPageBreak/>
        <w:t>3</w:t>
      </w:r>
      <w:r w:rsidR="00074D37" w:rsidRPr="007E3AB4">
        <w:rPr>
          <w:rFonts w:asciiTheme="minorHAnsi" w:hAnsiTheme="minorHAnsi"/>
          <w:color w:val="E36C0A" w:themeColor="accent6" w:themeShade="BF"/>
        </w:rPr>
        <w:t>.6 Data Quality and Initial Assessment</w:t>
      </w:r>
      <w:bookmarkEnd w:id="23"/>
    </w:p>
    <w:p w14:paraId="3A49CA78" w14:textId="77777777" w:rsidR="00074D37" w:rsidRPr="007E3AB4" w:rsidRDefault="00074D37" w:rsidP="00373EF2">
      <w:pPr>
        <w:pStyle w:val="NormalWeb"/>
        <w:spacing w:line="276" w:lineRule="auto"/>
        <w:rPr>
          <w:rFonts w:asciiTheme="minorHAnsi" w:hAnsiTheme="minorHAnsi"/>
        </w:rPr>
      </w:pPr>
      <w:r w:rsidRPr="007E3AB4">
        <w:rPr>
          <w:rFonts w:asciiTheme="minorHAnsi" w:hAnsiTheme="minorHAnsi"/>
        </w:rPr>
        <w:t>Before conducting the business analysis, the source tables were assessed for missing values, duplicate records, and potential inconsistencies. The purpose was to understand the reliability and limitations of the data before using it to calculate performance indicators.</w:t>
      </w:r>
    </w:p>
    <w:p w14:paraId="3BE91FE8" w14:textId="77777777" w:rsidR="00074D37" w:rsidRPr="007E3AB4" w:rsidRDefault="00074D37" w:rsidP="00373EF2">
      <w:pPr>
        <w:pStyle w:val="NormalWeb"/>
        <w:spacing w:line="276" w:lineRule="auto"/>
        <w:rPr>
          <w:rFonts w:asciiTheme="minorHAnsi" w:hAnsiTheme="minorHAnsi"/>
        </w:rPr>
      </w:pPr>
      <w:r w:rsidRPr="007E3AB4">
        <w:rPr>
          <w:rFonts w:asciiTheme="minorHAnsi" w:hAnsiTheme="minorHAnsi"/>
        </w:rPr>
        <w:t>The initial source-data inventory identified the following notable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gridCol w:w="9144"/>
      </w:tblGrid>
      <w:tr w:rsidR="00074D37" w:rsidRPr="007E3AB4" w14:paraId="0DECA92E" w14:textId="77777777" w:rsidTr="007E3AB4">
        <w:trPr>
          <w:tblCellSpacing w:w="15" w:type="dxa"/>
        </w:trPr>
        <w:tc>
          <w:tcPr>
            <w:tcW w:w="1701" w:type="dxa"/>
            <w:vAlign w:val="center"/>
            <w:hideMark/>
          </w:tcPr>
          <w:p w14:paraId="7979D79A" w14:textId="77777777" w:rsidR="00074D37" w:rsidRPr="007E3AB4" w:rsidRDefault="00074D37" w:rsidP="00373EF2">
            <w:pPr>
              <w:spacing w:line="276" w:lineRule="auto"/>
              <w:jc w:val="center"/>
              <w:rPr>
                <w:b/>
                <w:bCs/>
              </w:rPr>
            </w:pPr>
            <w:r w:rsidRPr="007E3AB4">
              <w:rPr>
                <w:b/>
                <w:bCs/>
              </w:rPr>
              <w:t>Table</w:t>
            </w:r>
          </w:p>
        </w:tc>
        <w:tc>
          <w:tcPr>
            <w:tcW w:w="9099" w:type="dxa"/>
            <w:vAlign w:val="center"/>
            <w:hideMark/>
          </w:tcPr>
          <w:p w14:paraId="5251245B" w14:textId="77777777" w:rsidR="00074D37" w:rsidRPr="007E3AB4" w:rsidRDefault="00074D37" w:rsidP="00373EF2">
            <w:pPr>
              <w:spacing w:line="276" w:lineRule="auto"/>
              <w:jc w:val="center"/>
              <w:rPr>
                <w:b/>
                <w:bCs/>
              </w:rPr>
            </w:pPr>
            <w:r w:rsidRPr="007E3AB4">
              <w:rPr>
                <w:b/>
                <w:bCs/>
              </w:rPr>
              <w:t>Initial data quality observation</w:t>
            </w:r>
          </w:p>
        </w:tc>
      </w:tr>
      <w:tr w:rsidR="00074D37" w:rsidRPr="007E3AB4" w14:paraId="4F2741CA" w14:textId="77777777" w:rsidTr="007E3AB4">
        <w:trPr>
          <w:tblCellSpacing w:w="15" w:type="dxa"/>
        </w:trPr>
        <w:tc>
          <w:tcPr>
            <w:tcW w:w="1701" w:type="dxa"/>
            <w:vAlign w:val="center"/>
            <w:hideMark/>
          </w:tcPr>
          <w:p w14:paraId="4B22EF53" w14:textId="77777777" w:rsidR="00074D37" w:rsidRPr="007E3AB4" w:rsidRDefault="00074D37" w:rsidP="00373EF2">
            <w:pPr>
              <w:spacing w:line="276" w:lineRule="auto"/>
              <w:jc w:val="center"/>
            </w:pPr>
            <w:r w:rsidRPr="007E3AB4">
              <w:t>Geolocation</w:t>
            </w:r>
          </w:p>
        </w:tc>
        <w:tc>
          <w:tcPr>
            <w:tcW w:w="9099" w:type="dxa"/>
            <w:vAlign w:val="center"/>
            <w:hideMark/>
          </w:tcPr>
          <w:p w14:paraId="1644240A" w14:textId="77777777" w:rsidR="00074D37" w:rsidRPr="007E3AB4" w:rsidRDefault="00074D37" w:rsidP="00373EF2">
            <w:pPr>
              <w:spacing w:line="276" w:lineRule="auto"/>
              <w:jc w:val="center"/>
            </w:pPr>
            <w:r w:rsidRPr="007E3AB4">
              <w:t>261,831 exact duplicate rows were identified in the source inventory.</w:t>
            </w:r>
          </w:p>
        </w:tc>
      </w:tr>
      <w:tr w:rsidR="00074D37" w:rsidRPr="007E3AB4" w14:paraId="136940C1" w14:textId="77777777" w:rsidTr="007E3AB4">
        <w:trPr>
          <w:tblCellSpacing w:w="15" w:type="dxa"/>
        </w:trPr>
        <w:tc>
          <w:tcPr>
            <w:tcW w:w="1701" w:type="dxa"/>
            <w:vAlign w:val="center"/>
            <w:hideMark/>
          </w:tcPr>
          <w:p w14:paraId="3013B807" w14:textId="77777777" w:rsidR="00074D37" w:rsidRPr="007E3AB4" w:rsidRDefault="00074D37" w:rsidP="00373EF2">
            <w:pPr>
              <w:spacing w:line="276" w:lineRule="auto"/>
              <w:jc w:val="center"/>
            </w:pPr>
            <w:r w:rsidRPr="007E3AB4">
              <w:t>Orders</w:t>
            </w:r>
          </w:p>
        </w:tc>
        <w:tc>
          <w:tcPr>
            <w:tcW w:w="9099" w:type="dxa"/>
            <w:vAlign w:val="center"/>
            <w:hideMark/>
          </w:tcPr>
          <w:p w14:paraId="7F87AF9E" w14:textId="77777777" w:rsidR="00074D37" w:rsidRPr="007E3AB4" w:rsidRDefault="00074D37" w:rsidP="00373EF2">
            <w:pPr>
              <w:spacing w:line="276" w:lineRule="auto"/>
              <w:jc w:val="center"/>
            </w:pPr>
            <w:r w:rsidRPr="007E3AB4">
              <w:t>4,908 missing cells were recorded across the source table.</w:t>
            </w:r>
          </w:p>
        </w:tc>
      </w:tr>
      <w:tr w:rsidR="00074D37" w:rsidRPr="007E3AB4" w14:paraId="5D80D8E7" w14:textId="77777777" w:rsidTr="007E3AB4">
        <w:trPr>
          <w:tblCellSpacing w:w="15" w:type="dxa"/>
        </w:trPr>
        <w:tc>
          <w:tcPr>
            <w:tcW w:w="1701" w:type="dxa"/>
            <w:vAlign w:val="center"/>
            <w:hideMark/>
          </w:tcPr>
          <w:p w14:paraId="47E5E56F" w14:textId="77777777" w:rsidR="00074D37" w:rsidRPr="007E3AB4" w:rsidRDefault="00074D37" w:rsidP="00373EF2">
            <w:pPr>
              <w:spacing w:line="276" w:lineRule="auto"/>
              <w:jc w:val="center"/>
            </w:pPr>
            <w:r w:rsidRPr="007E3AB4">
              <w:t>Reviews</w:t>
            </w:r>
          </w:p>
        </w:tc>
        <w:tc>
          <w:tcPr>
            <w:tcW w:w="9099" w:type="dxa"/>
            <w:vAlign w:val="center"/>
            <w:hideMark/>
          </w:tcPr>
          <w:p w14:paraId="599FAB70" w14:textId="77777777" w:rsidR="00074D37" w:rsidRPr="007E3AB4" w:rsidRDefault="00074D37" w:rsidP="00373EF2">
            <w:pPr>
              <w:spacing w:line="276" w:lineRule="auto"/>
              <w:jc w:val="center"/>
            </w:pPr>
            <w:r w:rsidRPr="007E3AB4">
              <w:t>145,903 missing cells were recorded, including missing review-comment information.</w:t>
            </w:r>
          </w:p>
        </w:tc>
      </w:tr>
      <w:tr w:rsidR="00074D37" w:rsidRPr="007E3AB4" w14:paraId="1C293A81" w14:textId="77777777" w:rsidTr="007E3AB4">
        <w:trPr>
          <w:tblCellSpacing w:w="15" w:type="dxa"/>
        </w:trPr>
        <w:tc>
          <w:tcPr>
            <w:tcW w:w="1701" w:type="dxa"/>
            <w:vAlign w:val="center"/>
            <w:hideMark/>
          </w:tcPr>
          <w:p w14:paraId="330E015E" w14:textId="77777777" w:rsidR="00074D37" w:rsidRPr="007E3AB4" w:rsidRDefault="00074D37" w:rsidP="00373EF2">
            <w:pPr>
              <w:spacing w:line="276" w:lineRule="auto"/>
              <w:jc w:val="center"/>
            </w:pPr>
            <w:r w:rsidRPr="007E3AB4">
              <w:t>Products</w:t>
            </w:r>
          </w:p>
        </w:tc>
        <w:tc>
          <w:tcPr>
            <w:tcW w:w="9099" w:type="dxa"/>
            <w:vAlign w:val="center"/>
            <w:hideMark/>
          </w:tcPr>
          <w:p w14:paraId="3B5738C2" w14:textId="77777777" w:rsidR="00074D37" w:rsidRPr="007E3AB4" w:rsidRDefault="00074D37" w:rsidP="00373EF2">
            <w:pPr>
              <w:spacing w:line="276" w:lineRule="auto"/>
              <w:jc w:val="center"/>
            </w:pPr>
            <w:r w:rsidRPr="007E3AB4">
              <w:t>2,448 missing cells were recorded across product attributes.</w:t>
            </w:r>
          </w:p>
        </w:tc>
      </w:tr>
      <w:tr w:rsidR="00074D37" w:rsidRPr="007E3AB4" w14:paraId="0B10CEC6" w14:textId="77777777" w:rsidTr="007E3AB4">
        <w:trPr>
          <w:tblCellSpacing w:w="15" w:type="dxa"/>
        </w:trPr>
        <w:tc>
          <w:tcPr>
            <w:tcW w:w="1701" w:type="dxa"/>
            <w:vAlign w:val="center"/>
            <w:hideMark/>
          </w:tcPr>
          <w:p w14:paraId="74B61A09" w14:textId="77777777" w:rsidR="00074D37" w:rsidRPr="007E3AB4" w:rsidRDefault="00074D37" w:rsidP="00373EF2">
            <w:pPr>
              <w:spacing w:line="276" w:lineRule="auto"/>
              <w:jc w:val="center"/>
            </w:pPr>
            <w:r w:rsidRPr="007E3AB4">
              <w:t>Other tables</w:t>
            </w:r>
          </w:p>
        </w:tc>
        <w:tc>
          <w:tcPr>
            <w:tcW w:w="9099" w:type="dxa"/>
            <w:vAlign w:val="center"/>
            <w:hideMark/>
          </w:tcPr>
          <w:p w14:paraId="0911CDCC" w14:textId="77777777" w:rsidR="00074D37" w:rsidRPr="007E3AB4" w:rsidRDefault="00074D37" w:rsidP="00373EF2">
            <w:pPr>
              <w:spacing w:line="276" w:lineRule="auto"/>
              <w:jc w:val="center"/>
            </w:pPr>
            <w:r w:rsidRPr="007E3AB4">
              <w:t>Missing values and repeated business references were assessed in the context of each table's purpose.</w:t>
            </w:r>
          </w:p>
        </w:tc>
      </w:tr>
    </w:tbl>
    <w:p w14:paraId="1ED9363B" w14:textId="77777777" w:rsidR="00074D37" w:rsidRPr="007E3AB4" w:rsidRDefault="00074D37" w:rsidP="00373EF2">
      <w:pPr>
        <w:pStyle w:val="NormalWeb"/>
        <w:spacing w:line="276" w:lineRule="auto"/>
        <w:rPr>
          <w:rFonts w:asciiTheme="minorHAnsi" w:hAnsiTheme="minorHAnsi"/>
        </w:rPr>
      </w:pPr>
      <w:r w:rsidRPr="007E3AB4">
        <w:rPr>
          <w:rStyle w:val="Emphasis"/>
          <w:rFonts w:asciiTheme="minorHAnsi" w:hAnsiTheme="minorHAnsi"/>
        </w:rPr>
        <w:t>Note: Missing-cell counts are not the same as missing-record counts. These observations describe the initial source inventory and should not be interpreted as proof that every affected record is invalid.</w:t>
      </w:r>
    </w:p>
    <w:p w14:paraId="0E024709" w14:textId="77777777" w:rsidR="00074D37" w:rsidRPr="007E3AB4" w:rsidRDefault="00074D37" w:rsidP="00373EF2">
      <w:pPr>
        <w:pStyle w:val="NormalWeb"/>
        <w:spacing w:line="276" w:lineRule="auto"/>
        <w:rPr>
          <w:rFonts w:asciiTheme="minorHAnsi" w:hAnsiTheme="minorHAnsi"/>
        </w:rPr>
      </w:pPr>
      <w:r w:rsidRPr="007E3AB4">
        <w:rPr>
          <w:rFonts w:asciiTheme="minorHAnsi" w:hAnsiTheme="minorHAnsi"/>
        </w:rPr>
        <w:t>The presence of missing review comments does not automatically invalidate a review when a review score and the required order reference are available. Similarly, missing product attributes may affect some analyses without preventing all product-level calculations.</w:t>
      </w:r>
    </w:p>
    <w:p w14:paraId="086BD055" w14:textId="170FB1AE" w:rsidR="00074D37" w:rsidRDefault="00074D37" w:rsidP="00373EF2">
      <w:pPr>
        <w:pStyle w:val="NormalWeb"/>
        <w:spacing w:line="276" w:lineRule="auto"/>
        <w:rPr>
          <w:rFonts w:asciiTheme="minorHAnsi" w:hAnsiTheme="minorHAnsi"/>
        </w:rPr>
      </w:pPr>
      <w:r w:rsidRPr="007E3AB4">
        <w:rPr>
          <w:rFonts w:asciiTheme="minorHAnsi" w:hAnsiTheme="minorHAnsi"/>
        </w:rPr>
        <w:t>Geolocation duplicates require particular attention because repeated postal-code information can multiply rows if the table is joined directly to transactional data without appropriate handling.</w:t>
      </w:r>
    </w:p>
    <w:p w14:paraId="50200F44" w14:textId="77777777" w:rsidR="007E3AB4" w:rsidRPr="007E3AB4" w:rsidRDefault="007E3AB4" w:rsidP="00373EF2">
      <w:pPr>
        <w:pStyle w:val="NormalWeb"/>
        <w:spacing w:line="276" w:lineRule="auto"/>
        <w:rPr>
          <w:rFonts w:asciiTheme="minorHAnsi" w:hAnsiTheme="minorHAnsi"/>
        </w:rPr>
      </w:pPr>
    </w:p>
    <w:p w14:paraId="2B23F8DD" w14:textId="23A28A84" w:rsidR="00074D37" w:rsidRPr="007E3AB4" w:rsidRDefault="007E3AB4" w:rsidP="00373EF2">
      <w:pPr>
        <w:pStyle w:val="Heading2"/>
        <w:spacing w:line="276" w:lineRule="auto"/>
        <w:rPr>
          <w:rFonts w:asciiTheme="minorHAnsi" w:hAnsiTheme="minorHAnsi"/>
          <w:color w:val="E36C0A" w:themeColor="accent6" w:themeShade="BF"/>
        </w:rPr>
      </w:pPr>
      <w:bookmarkStart w:id="24" w:name="_Toc244020316"/>
      <w:r w:rsidRPr="007E3AB4">
        <w:rPr>
          <w:rFonts w:asciiTheme="minorHAnsi" w:hAnsiTheme="minorHAnsi"/>
          <w:color w:val="E36C0A" w:themeColor="accent6" w:themeShade="BF"/>
        </w:rPr>
        <w:t>3</w:t>
      </w:r>
      <w:r w:rsidR="00074D37" w:rsidRPr="007E3AB4">
        <w:rPr>
          <w:rFonts w:asciiTheme="minorHAnsi" w:hAnsiTheme="minorHAnsi"/>
          <w:color w:val="E36C0A" w:themeColor="accent6" w:themeShade="BF"/>
        </w:rPr>
        <w:t>.7 Payment and Order Reconciliation Considerations</w:t>
      </w:r>
      <w:bookmarkEnd w:id="24"/>
    </w:p>
    <w:p w14:paraId="1E0F01AA" w14:textId="77777777" w:rsidR="00074D37" w:rsidRPr="007E3AB4" w:rsidRDefault="00074D37" w:rsidP="00373EF2">
      <w:pPr>
        <w:pStyle w:val="NormalWeb"/>
        <w:spacing w:line="276" w:lineRule="auto"/>
        <w:rPr>
          <w:rFonts w:asciiTheme="minorHAnsi" w:hAnsiTheme="minorHAnsi"/>
        </w:rPr>
      </w:pPr>
      <w:r w:rsidRPr="007E3AB4">
        <w:rPr>
          <w:rFonts w:asciiTheme="minorHAnsi" w:hAnsiTheme="minorHAnsi"/>
        </w:rPr>
        <w:t>Payment analysis required particular care because order counts and payment-record counts are not identical.</w:t>
      </w:r>
    </w:p>
    <w:p w14:paraId="40BFA642" w14:textId="77777777" w:rsidR="00074D37" w:rsidRPr="007E3AB4" w:rsidRDefault="00074D37" w:rsidP="00373EF2">
      <w:pPr>
        <w:pStyle w:val="NormalWeb"/>
        <w:spacing w:line="276" w:lineRule="auto"/>
        <w:rPr>
          <w:rFonts w:asciiTheme="minorHAnsi" w:hAnsiTheme="minorHAnsi"/>
        </w:rPr>
      </w:pPr>
      <w:r w:rsidRPr="007E3AB4">
        <w:rPr>
          <w:rFonts w:asciiTheme="minorHAnsi" w:hAnsiTheme="minorHAnsi"/>
        </w:rPr>
        <w:t>The source data contained 103,886 payment records and 99,441 order records. These counts describe different units and should not be compared as if they represented the same measure.</w:t>
      </w:r>
    </w:p>
    <w:p w14:paraId="135A011B" w14:textId="77777777" w:rsidR="00074D37" w:rsidRPr="007E3AB4" w:rsidRDefault="00074D37" w:rsidP="00373EF2">
      <w:pPr>
        <w:pStyle w:val="NormalWeb"/>
        <w:spacing w:line="276" w:lineRule="auto"/>
        <w:rPr>
          <w:rFonts w:asciiTheme="minorHAnsi" w:hAnsiTheme="minorHAnsi"/>
        </w:rPr>
      </w:pPr>
      <w:r w:rsidRPr="007E3AB4">
        <w:rPr>
          <w:rFonts w:asciiTheme="minorHAnsi" w:hAnsiTheme="minorHAnsi"/>
        </w:rPr>
        <w:t>The project identified the following reconciliation observations:</w:t>
      </w:r>
    </w:p>
    <w:p w14:paraId="7EE91516" w14:textId="77777777" w:rsidR="00074D37" w:rsidRPr="007E3AB4" w:rsidRDefault="00074D37" w:rsidP="00373EF2">
      <w:pPr>
        <w:pStyle w:val="NormalWeb"/>
        <w:numPr>
          <w:ilvl w:val="0"/>
          <w:numId w:val="16"/>
        </w:numPr>
        <w:spacing w:line="276" w:lineRule="auto"/>
        <w:rPr>
          <w:rFonts w:asciiTheme="minorHAnsi" w:hAnsiTheme="minorHAnsi"/>
        </w:rPr>
      </w:pPr>
      <w:r w:rsidRPr="007E3AB4">
        <w:rPr>
          <w:rFonts w:asciiTheme="minorHAnsi" w:hAnsiTheme="minorHAnsi"/>
        </w:rPr>
        <w:t>No payment records were identified without a matching order.</w:t>
      </w:r>
    </w:p>
    <w:p w14:paraId="4EDAFA9B" w14:textId="77777777" w:rsidR="00074D37" w:rsidRPr="007E3AB4" w:rsidRDefault="00074D37" w:rsidP="00373EF2">
      <w:pPr>
        <w:pStyle w:val="NormalWeb"/>
        <w:numPr>
          <w:ilvl w:val="0"/>
          <w:numId w:val="16"/>
        </w:numPr>
        <w:spacing w:line="276" w:lineRule="auto"/>
        <w:rPr>
          <w:rFonts w:asciiTheme="minorHAnsi" w:hAnsiTheme="minorHAnsi"/>
        </w:rPr>
      </w:pPr>
      <w:r w:rsidRPr="007E3AB4">
        <w:rPr>
          <w:rFonts w:asciiTheme="minorHAnsi" w:hAnsiTheme="minorHAnsi"/>
        </w:rPr>
        <w:lastRenderedPageBreak/>
        <w:t>One order had no associated payment record; it was identified as a delivered order and required separate consideration in reconciliation.</w:t>
      </w:r>
    </w:p>
    <w:p w14:paraId="41CCF1D6" w14:textId="77777777" w:rsidR="00074D37" w:rsidRPr="007E3AB4" w:rsidRDefault="00074D37" w:rsidP="00373EF2">
      <w:pPr>
        <w:pStyle w:val="NormalWeb"/>
        <w:numPr>
          <w:ilvl w:val="0"/>
          <w:numId w:val="16"/>
        </w:numPr>
        <w:spacing w:line="276" w:lineRule="auto"/>
        <w:rPr>
          <w:rFonts w:asciiTheme="minorHAnsi" w:hAnsiTheme="minorHAnsi"/>
        </w:rPr>
      </w:pPr>
      <w:r w:rsidRPr="007E3AB4">
        <w:rPr>
          <w:rFonts w:asciiTheme="minorHAnsi" w:hAnsiTheme="minorHAnsi"/>
        </w:rPr>
        <w:t>A total of 2,961 orders had multiple payment entries.</w:t>
      </w:r>
    </w:p>
    <w:p w14:paraId="6E667D4D" w14:textId="77777777" w:rsidR="00074D37" w:rsidRPr="007E3AB4" w:rsidRDefault="00074D37" w:rsidP="00373EF2">
      <w:pPr>
        <w:pStyle w:val="NormalWeb"/>
        <w:numPr>
          <w:ilvl w:val="0"/>
          <w:numId w:val="16"/>
        </w:numPr>
        <w:spacing w:line="276" w:lineRule="auto"/>
        <w:rPr>
          <w:rFonts w:asciiTheme="minorHAnsi" w:hAnsiTheme="minorHAnsi"/>
        </w:rPr>
      </w:pPr>
      <w:r w:rsidRPr="007E3AB4">
        <w:rPr>
          <w:rFonts w:asciiTheme="minorHAnsi" w:hAnsiTheme="minorHAnsi"/>
        </w:rPr>
        <w:t>Three orders had zero recorded payment value in the payment analysis.</w:t>
      </w:r>
    </w:p>
    <w:p w14:paraId="6CE1D5A7" w14:textId="77777777" w:rsidR="00074D37" w:rsidRPr="007E3AB4" w:rsidRDefault="00074D37" w:rsidP="00373EF2">
      <w:pPr>
        <w:pStyle w:val="NormalWeb"/>
        <w:spacing w:line="276" w:lineRule="auto"/>
        <w:rPr>
          <w:rFonts w:asciiTheme="minorHAnsi" w:hAnsiTheme="minorHAnsi"/>
        </w:rPr>
      </w:pPr>
      <w:r w:rsidRPr="007E3AB4">
        <w:rPr>
          <w:rFonts w:asciiTheme="minorHAnsi" w:hAnsiTheme="minorHAnsi"/>
        </w:rPr>
        <w:t>These observations demonstrate why payment values should be aggregated at the appropriate level and why exceptions should be documented rather than silently excluded.</w:t>
      </w:r>
    </w:p>
    <w:p w14:paraId="2ECE4A0D" w14:textId="2DA8A23A" w:rsidR="00074D37" w:rsidRDefault="00074D37" w:rsidP="00373EF2">
      <w:pPr>
        <w:pStyle w:val="NormalWeb"/>
        <w:spacing w:line="276" w:lineRule="auto"/>
        <w:rPr>
          <w:rFonts w:asciiTheme="minorHAnsi" w:hAnsiTheme="minorHAnsi"/>
        </w:rPr>
      </w:pPr>
      <w:r w:rsidRPr="007E3AB4">
        <w:rPr>
          <w:rFonts w:asciiTheme="minorHAnsi" w:hAnsiTheme="minorHAnsi"/>
        </w:rPr>
        <w:t xml:space="preserve">For the completed analysis, total recorded payment value was approximately </w:t>
      </w:r>
      <w:r w:rsidRPr="007E3AB4">
        <w:rPr>
          <w:rStyle w:val="Strong"/>
          <w:rFonts w:asciiTheme="minorHAnsi" w:hAnsiTheme="minorHAnsi"/>
        </w:rPr>
        <w:t>R$16.01 million across 99,440 orders with payment records</w:t>
      </w:r>
      <w:r w:rsidRPr="007E3AB4">
        <w:rPr>
          <w:rFonts w:asciiTheme="minorHAnsi" w:hAnsiTheme="minorHAnsi"/>
        </w:rPr>
        <w:t xml:space="preserve">. The payment reconciliation analysis reported a difference of </w:t>
      </w:r>
      <w:r w:rsidRPr="007E3AB4">
        <w:rPr>
          <w:rStyle w:val="Strong"/>
          <w:rFonts w:asciiTheme="minorHAnsi" w:hAnsiTheme="minorHAnsi"/>
        </w:rPr>
        <w:t>R$0.00</w:t>
      </w:r>
      <w:r w:rsidRPr="007E3AB4">
        <w:rPr>
          <w:rFonts w:asciiTheme="minorHAnsi" w:hAnsiTheme="minorHAnsi"/>
        </w:rPr>
        <w:t xml:space="preserve"> for the specified reconciliation check. This does not imply that every order has a payment record or that all payment values represent recognized accounting revenue.</w:t>
      </w:r>
    </w:p>
    <w:p w14:paraId="39644E5B" w14:textId="77777777" w:rsidR="007E3AB4" w:rsidRPr="007E3AB4" w:rsidRDefault="007E3AB4" w:rsidP="00373EF2">
      <w:pPr>
        <w:pStyle w:val="NormalWeb"/>
        <w:spacing w:line="276" w:lineRule="auto"/>
        <w:rPr>
          <w:rFonts w:asciiTheme="minorHAnsi" w:hAnsiTheme="minorHAnsi"/>
        </w:rPr>
      </w:pPr>
    </w:p>
    <w:p w14:paraId="3AFB9B3B" w14:textId="32344BBA" w:rsidR="00074D37" w:rsidRPr="007E3AB4" w:rsidRDefault="007E3AB4" w:rsidP="00373EF2">
      <w:pPr>
        <w:pStyle w:val="Heading2"/>
        <w:spacing w:line="276" w:lineRule="auto"/>
        <w:rPr>
          <w:rFonts w:asciiTheme="minorHAnsi" w:hAnsiTheme="minorHAnsi"/>
          <w:color w:val="E36C0A" w:themeColor="accent6" w:themeShade="BF"/>
        </w:rPr>
      </w:pPr>
      <w:bookmarkStart w:id="25" w:name="_Toc244020317"/>
      <w:r w:rsidRPr="007E3AB4">
        <w:rPr>
          <w:rFonts w:asciiTheme="minorHAnsi" w:hAnsiTheme="minorHAnsi"/>
          <w:color w:val="E36C0A" w:themeColor="accent6" w:themeShade="BF"/>
        </w:rPr>
        <w:t>3</w:t>
      </w:r>
      <w:r w:rsidR="00074D37" w:rsidRPr="007E3AB4">
        <w:rPr>
          <w:rFonts w:asciiTheme="minorHAnsi" w:hAnsiTheme="minorHAnsi"/>
          <w:color w:val="E36C0A" w:themeColor="accent6" w:themeShade="BF"/>
        </w:rPr>
        <w:t>.8 Suitability for Business Intelligence Analysis</w:t>
      </w:r>
      <w:bookmarkEnd w:id="25"/>
    </w:p>
    <w:p w14:paraId="617EFD59" w14:textId="77777777" w:rsidR="00074D37" w:rsidRPr="007E3AB4" w:rsidRDefault="00074D37" w:rsidP="00373EF2">
      <w:pPr>
        <w:pStyle w:val="NormalWeb"/>
        <w:spacing w:line="276" w:lineRule="auto"/>
        <w:rPr>
          <w:rFonts w:asciiTheme="minorHAnsi" w:hAnsiTheme="minorHAnsi"/>
        </w:rPr>
      </w:pPr>
      <w:r w:rsidRPr="007E3AB4">
        <w:rPr>
          <w:rFonts w:asciiTheme="minorHAnsi" w:hAnsiTheme="minorHAnsi"/>
        </w:rPr>
        <w:t>The dataset provides several characteristics that make it useful for a multi-dimensional analytics project.</w:t>
      </w:r>
    </w:p>
    <w:p w14:paraId="5FCA3425" w14:textId="77777777" w:rsidR="00074D37" w:rsidRPr="007E3AB4" w:rsidRDefault="00074D37" w:rsidP="00373EF2">
      <w:pPr>
        <w:pStyle w:val="NormalWeb"/>
        <w:spacing w:line="276" w:lineRule="auto"/>
        <w:rPr>
          <w:rFonts w:asciiTheme="minorHAnsi" w:hAnsiTheme="minorHAnsi"/>
        </w:rPr>
      </w:pPr>
      <w:r w:rsidRPr="007E3AB4">
        <w:rPr>
          <w:rFonts w:asciiTheme="minorHAnsi" w:hAnsiTheme="minorHAnsi"/>
        </w:rPr>
        <w:t>First, the related tables support analysis across multiple business functions. Transaction, customer, product, seller, delivery, and review information can be investigated separately and connected where appropriate.</w:t>
      </w:r>
    </w:p>
    <w:p w14:paraId="6B3F5019" w14:textId="77777777" w:rsidR="00074D37" w:rsidRPr="007E3AB4" w:rsidRDefault="00074D37" w:rsidP="00373EF2">
      <w:pPr>
        <w:pStyle w:val="NormalWeb"/>
        <w:spacing w:line="276" w:lineRule="auto"/>
        <w:rPr>
          <w:rFonts w:asciiTheme="minorHAnsi" w:hAnsiTheme="minorHAnsi"/>
        </w:rPr>
      </w:pPr>
      <w:r w:rsidRPr="007E3AB4">
        <w:rPr>
          <w:rFonts w:asciiTheme="minorHAnsi" w:hAnsiTheme="minorHAnsi"/>
        </w:rPr>
        <w:t>Second, the dataset contains sufficient detail for both descriptive and diagnostic analysis. Descriptive measures can summarize order volumes, recorded payment values, product sales, review scores, and delivery rates. Diagnostic comparisons can investigate how these indicators vary by category, location, seller, or delivery outcome.</w:t>
      </w:r>
    </w:p>
    <w:p w14:paraId="76F0B50E" w14:textId="77777777" w:rsidR="00074D37" w:rsidRPr="007E3AB4" w:rsidRDefault="00074D37" w:rsidP="00373EF2">
      <w:pPr>
        <w:pStyle w:val="NormalWeb"/>
        <w:spacing w:line="276" w:lineRule="auto"/>
        <w:rPr>
          <w:rFonts w:asciiTheme="minorHAnsi" w:hAnsiTheme="minorHAnsi"/>
        </w:rPr>
      </w:pPr>
      <w:r w:rsidRPr="007E3AB4">
        <w:rPr>
          <w:rFonts w:asciiTheme="minorHAnsi" w:hAnsiTheme="minorHAnsi"/>
        </w:rPr>
        <w:t>Third, the structured CSV format supports data inspection and processing with Python, relational analysis through MySQL, and interactive reporting through Power BI.</w:t>
      </w:r>
    </w:p>
    <w:p w14:paraId="0B5EE289" w14:textId="77777777" w:rsidR="00074D37" w:rsidRPr="007E3AB4" w:rsidRDefault="00074D37" w:rsidP="00373EF2">
      <w:pPr>
        <w:pStyle w:val="NormalWeb"/>
        <w:spacing w:line="276" w:lineRule="auto"/>
        <w:rPr>
          <w:rFonts w:asciiTheme="minorHAnsi" w:hAnsiTheme="minorHAnsi"/>
        </w:rPr>
      </w:pPr>
      <w:r w:rsidRPr="007E3AB4">
        <w:rPr>
          <w:rFonts w:asciiTheme="minorHAnsi" w:hAnsiTheme="minorHAnsi"/>
        </w:rPr>
        <w:t>Finally, the historical records make it possible to explore patterns over time, subject to the completeness and quality of the relevant timestamps.</w:t>
      </w:r>
    </w:p>
    <w:p w14:paraId="52254C67" w14:textId="7E6735D9" w:rsidR="00074D37" w:rsidRPr="007E3AB4" w:rsidRDefault="007E3AB4" w:rsidP="00373EF2">
      <w:pPr>
        <w:pStyle w:val="Heading2"/>
        <w:spacing w:line="276" w:lineRule="auto"/>
        <w:rPr>
          <w:rFonts w:asciiTheme="minorHAnsi" w:hAnsiTheme="minorHAnsi"/>
          <w:color w:val="E36C0A" w:themeColor="accent6" w:themeShade="BF"/>
        </w:rPr>
      </w:pPr>
      <w:bookmarkStart w:id="26" w:name="_Toc244020318"/>
      <w:r w:rsidRPr="007E3AB4">
        <w:rPr>
          <w:rFonts w:asciiTheme="minorHAnsi" w:hAnsiTheme="minorHAnsi"/>
          <w:color w:val="E36C0A" w:themeColor="accent6" w:themeShade="BF"/>
        </w:rPr>
        <w:t>3</w:t>
      </w:r>
      <w:r w:rsidR="00074D37" w:rsidRPr="007E3AB4">
        <w:rPr>
          <w:rFonts w:asciiTheme="minorHAnsi" w:hAnsiTheme="minorHAnsi"/>
          <w:color w:val="E36C0A" w:themeColor="accent6" w:themeShade="BF"/>
        </w:rPr>
        <w:t>.9 Dataset Limitations</w:t>
      </w:r>
      <w:bookmarkEnd w:id="26"/>
    </w:p>
    <w:p w14:paraId="7BF0F2D1" w14:textId="77777777" w:rsidR="00074D37" w:rsidRPr="007E3AB4" w:rsidRDefault="00074D37" w:rsidP="00373EF2">
      <w:pPr>
        <w:pStyle w:val="NormalWeb"/>
        <w:spacing w:line="276" w:lineRule="auto"/>
        <w:rPr>
          <w:rFonts w:asciiTheme="minorHAnsi" w:hAnsiTheme="minorHAnsi"/>
        </w:rPr>
      </w:pPr>
      <w:r w:rsidRPr="007E3AB4">
        <w:rPr>
          <w:rFonts w:asciiTheme="minorHAnsi" w:hAnsiTheme="minorHAnsi"/>
        </w:rPr>
        <w:t>Although the dataset supports a broad range of analytical questions, several limitations must be considered when interpreting the results.</w:t>
      </w:r>
    </w:p>
    <w:p w14:paraId="65A02F3D" w14:textId="77777777" w:rsidR="00074D37" w:rsidRPr="007E3AB4" w:rsidRDefault="00074D37" w:rsidP="00373EF2">
      <w:pPr>
        <w:pStyle w:val="NormalWeb"/>
        <w:spacing w:line="276" w:lineRule="auto"/>
        <w:rPr>
          <w:rFonts w:asciiTheme="minorHAnsi" w:hAnsiTheme="minorHAnsi"/>
        </w:rPr>
      </w:pPr>
      <w:r w:rsidRPr="007E3AB4">
        <w:rPr>
          <w:rStyle w:val="Strong"/>
          <w:rFonts w:asciiTheme="minorHAnsi" w:hAnsiTheme="minorHAnsi"/>
        </w:rPr>
        <w:t>Historical scope:</w:t>
      </w:r>
      <w:r w:rsidRPr="007E3AB4">
        <w:rPr>
          <w:rFonts w:asciiTheme="minorHAnsi" w:hAnsiTheme="minorHAnsi"/>
        </w:rPr>
        <w:t xml:space="preserve"> The records primarily cover September 2016 to October 2018. The findings should not be assumed to describe present-day business conditions.</w:t>
      </w:r>
    </w:p>
    <w:p w14:paraId="4D4125FB" w14:textId="77777777" w:rsidR="00074D37" w:rsidRPr="007E3AB4" w:rsidRDefault="00074D37" w:rsidP="00373EF2">
      <w:pPr>
        <w:pStyle w:val="NormalWeb"/>
        <w:spacing w:line="276" w:lineRule="auto"/>
        <w:rPr>
          <w:rFonts w:asciiTheme="minorHAnsi" w:hAnsiTheme="minorHAnsi"/>
        </w:rPr>
      </w:pPr>
      <w:r w:rsidRPr="007E3AB4">
        <w:rPr>
          <w:rStyle w:val="Strong"/>
          <w:rFonts w:asciiTheme="minorHAnsi" w:hAnsiTheme="minorHAnsi"/>
        </w:rPr>
        <w:t>Limited cost information:</w:t>
      </w:r>
      <w:r w:rsidRPr="007E3AB4">
        <w:rPr>
          <w:rFonts w:asciiTheme="minorHAnsi" w:hAnsiTheme="minorHAnsi"/>
        </w:rPr>
        <w:t xml:space="preserve"> The dataset does not provide a complete cost structure sufficient to calculate business profit reliably. Recorded payment values and product-item sales must not be presented as profit.</w:t>
      </w:r>
    </w:p>
    <w:p w14:paraId="575ADA76" w14:textId="77777777" w:rsidR="00074D37" w:rsidRPr="007E3AB4" w:rsidRDefault="00074D37" w:rsidP="00373EF2">
      <w:pPr>
        <w:pStyle w:val="NormalWeb"/>
        <w:spacing w:line="276" w:lineRule="auto"/>
        <w:rPr>
          <w:rFonts w:asciiTheme="minorHAnsi" w:hAnsiTheme="minorHAnsi"/>
        </w:rPr>
      </w:pPr>
      <w:r w:rsidRPr="007E3AB4">
        <w:rPr>
          <w:rStyle w:val="Strong"/>
          <w:rFonts w:asciiTheme="minorHAnsi" w:hAnsiTheme="minorHAnsi"/>
        </w:rPr>
        <w:lastRenderedPageBreak/>
        <w:t>Payment and order differences:</w:t>
      </w:r>
      <w:r w:rsidRPr="007E3AB4">
        <w:rPr>
          <w:rFonts w:asciiTheme="minorHAnsi" w:hAnsiTheme="minorHAnsi"/>
        </w:rPr>
        <w:t xml:space="preserve"> Orders can have multiple payment records, and some orders may lack payment records. Measures therefore require clear definitions and appropriate aggregation.</w:t>
      </w:r>
    </w:p>
    <w:p w14:paraId="537BB742" w14:textId="77777777" w:rsidR="00074D37" w:rsidRPr="007E3AB4" w:rsidRDefault="00074D37" w:rsidP="00373EF2">
      <w:pPr>
        <w:pStyle w:val="NormalWeb"/>
        <w:spacing w:line="276" w:lineRule="auto"/>
        <w:rPr>
          <w:rFonts w:asciiTheme="minorHAnsi" w:hAnsiTheme="minorHAnsi"/>
        </w:rPr>
      </w:pPr>
      <w:r w:rsidRPr="007E3AB4">
        <w:rPr>
          <w:rStyle w:val="Strong"/>
          <w:rFonts w:asciiTheme="minorHAnsi" w:hAnsiTheme="minorHAnsi"/>
        </w:rPr>
        <w:t>Incomplete attributes:</w:t>
      </w:r>
      <w:r w:rsidRPr="007E3AB4">
        <w:rPr>
          <w:rFonts w:asciiTheme="minorHAnsi" w:hAnsiTheme="minorHAnsi"/>
        </w:rPr>
        <w:t xml:space="preserve"> Missing product attributes, review comments, and other fields can limit specific analyses. The effect depends on the field and the analytical question.</w:t>
      </w:r>
    </w:p>
    <w:p w14:paraId="4C324960" w14:textId="77777777" w:rsidR="00074D37" w:rsidRPr="007E3AB4" w:rsidRDefault="00074D37" w:rsidP="00373EF2">
      <w:pPr>
        <w:pStyle w:val="NormalWeb"/>
        <w:spacing w:line="276" w:lineRule="auto"/>
        <w:rPr>
          <w:rFonts w:asciiTheme="minorHAnsi" w:hAnsiTheme="minorHAnsi"/>
        </w:rPr>
      </w:pPr>
      <w:r w:rsidRPr="007E3AB4">
        <w:rPr>
          <w:rStyle w:val="Strong"/>
          <w:rFonts w:asciiTheme="minorHAnsi" w:hAnsiTheme="minorHAnsi"/>
        </w:rPr>
        <w:t>Geographic data duplication:</w:t>
      </w:r>
      <w:r w:rsidRPr="007E3AB4">
        <w:rPr>
          <w:rFonts w:asciiTheme="minorHAnsi" w:hAnsiTheme="minorHAnsi"/>
        </w:rPr>
        <w:t xml:space="preserve"> The geolocation table contains repeated records. Appropriate handling is necessary to avoid inflating results when geographic information is joined to transactional tables.</w:t>
      </w:r>
    </w:p>
    <w:p w14:paraId="4035BF04" w14:textId="77777777" w:rsidR="00074D37" w:rsidRPr="007E3AB4" w:rsidRDefault="00074D37" w:rsidP="00373EF2">
      <w:pPr>
        <w:pStyle w:val="NormalWeb"/>
        <w:spacing w:line="276" w:lineRule="auto"/>
        <w:rPr>
          <w:rFonts w:asciiTheme="minorHAnsi" w:hAnsiTheme="minorHAnsi"/>
        </w:rPr>
      </w:pPr>
      <w:r w:rsidRPr="007E3AB4">
        <w:rPr>
          <w:rStyle w:val="Strong"/>
          <w:rFonts w:asciiTheme="minorHAnsi" w:hAnsiTheme="minorHAnsi"/>
        </w:rPr>
        <w:t>Observational analysis:</w:t>
      </w:r>
      <w:r w:rsidRPr="007E3AB4">
        <w:rPr>
          <w:rFonts w:asciiTheme="minorHAnsi" w:hAnsiTheme="minorHAnsi"/>
        </w:rPr>
        <w:t xml:space="preserve"> The dataset supports the identification of patterns and associations, but those patterns alone do not establish causal relationships. For example, lower review scores among late-delivered orders do not independently prove that delivery delays caused every lower rating.</w:t>
      </w:r>
    </w:p>
    <w:p w14:paraId="68EDDFCE" w14:textId="7B69BCD9" w:rsidR="00074D37" w:rsidRDefault="00074D37" w:rsidP="00373EF2">
      <w:pPr>
        <w:pStyle w:val="NormalWeb"/>
        <w:spacing w:line="276" w:lineRule="auto"/>
        <w:rPr>
          <w:rFonts w:asciiTheme="minorHAnsi" w:hAnsiTheme="minorHAnsi"/>
        </w:rPr>
      </w:pPr>
      <w:r w:rsidRPr="007E3AB4">
        <w:rPr>
          <w:rStyle w:val="Strong"/>
          <w:rFonts w:asciiTheme="minorHAnsi" w:hAnsiTheme="minorHAnsi"/>
        </w:rPr>
        <w:t>Coverage of customer activity:</w:t>
      </w:r>
      <w:r w:rsidRPr="007E3AB4">
        <w:rPr>
          <w:rFonts w:asciiTheme="minorHAnsi" w:hAnsiTheme="minorHAnsi"/>
        </w:rPr>
        <w:t xml:space="preserve"> A repeat purchase observed within the dataset's historical window does not necessarily represent a customer's complete purchasing history. The available records may not capture purchases outside the dataset.</w:t>
      </w:r>
    </w:p>
    <w:p w14:paraId="227EC51F" w14:textId="77777777" w:rsidR="00373EF2" w:rsidRPr="007E3AB4" w:rsidRDefault="00373EF2" w:rsidP="00373EF2">
      <w:pPr>
        <w:pStyle w:val="NormalWeb"/>
        <w:spacing w:line="276" w:lineRule="auto"/>
        <w:rPr>
          <w:rFonts w:asciiTheme="minorHAnsi" w:hAnsiTheme="minorHAnsi"/>
        </w:rPr>
      </w:pPr>
    </w:p>
    <w:p w14:paraId="08AFDC7F" w14:textId="3A454495" w:rsidR="00074D37" w:rsidRPr="007E3AB4" w:rsidRDefault="007E3AB4" w:rsidP="00373EF2">
      <w:pPr>
        <w:pStyle w:val="Heading2"/>
        <w:spacing w:line="276" w:lineRule="auto"/>
        <w:rPr>
          <w:rFonts w:asciiTheme="minorHAnsi" w:hAnsiTheme="minorHAnsi"/>
          <w:color w:val="E36C0A" w:themeColor="accent6" w:themeShade="BF"/>
        </w:rPr>
      </w:pPr>
      <w:bookmarkStart w:id="27" w:name="_Toc244020319"/>
      <w:r w:rsidRPr="007E3AB4">
        <w:rPr>
          <w:rFonts w:asciiTheme="minorHAnsi" w:hAnsiTheme="minorHAnsi"/>
          <w:color w:val="E36C0A" w:themeColor="accent6" w:themeShade="BF"/>
        </w:rPr>
        <w:t>3</w:t>
      </w:r>
      <w:r w:rsidR="00074D37" w:rsidRPr="007E3AB4">
        <w:rPr>
          <w:rFonts w:asciiTheme="minorHAnsi" w:hAnsiTheme="minorHAnsi"/>
          <w:color w:val="E36C0A" w:themeColor="accent6" w:themeShade="BF"/>
        </w:rPr>
        <w:t>.10 Summary</w:t>
      </w:r>
      <w:bookmarkEnd w:id="27"/>
    </w:p>
    <w:p w14:paraId="5DAAB4E0" w14:textId="77777777" w:rsidR="00074D37" w:rsidRPr="007E3AB4" w:rsidRDefault="00074D37" w:rsidP="00373EF2">
      <w:pPr>
        <w:pStyle w:val="NormalWeb"/>
        <w:spacing w:line="276" w:lineRule="auto"/>
        <w:rPr>
          <w:rFonts w:asciiTheme="minorHAnsi" w:hAnsiTheme="minorHAnsi"/>
        </w:rPr>
      </w:pPr>
      <w:r w:rsidRPr="007E3AB4">
        <w:rPr>
          <w:rFonts w:asciiTheme="minorHAnsi" w:hAnsiTheme="minorHAnsi"/>
        </w:rPr>
        <w:t>The Brazilian E-Commerce Public Dataset by Olist provided the foundation for the E-Commerce Revenue &amp; Customer Intelligence project. Its interconnected tables enabled a structured examination of payment activity, order behaviour, product categories, customers, sellers, delivery outcomes, and customer reviews.</w:t>
      </w:r>
    </w:p>
    <w:p w14:paraId="78E9CCD0" w14:textId="77777777" w:rsidR="00074D37" w:rsidRPr="007E3AB4" w:rsidRDefault="00074D37" w:rsidP="00373EF2">
      <w:pPr>
        <w:pStyle w:val="NormalWeb"/>
        <w:spacing w:line="276" w:lineRule="auto"/>
        <w:rPr>
          <w:rFonts w:asciiTheme="minorHAnsi" w:hAnsiTheme="minorHAnsi"/>
        </w:rPr>
      </w:pPr>
      <w:r w:rsidRPr="007E3AB4">
        <w:rPr>
          <w:rFonts w:asciiTheme="minorHAnsi" w:hAnsiTheme="minorHAnsi"/>
        </w:rPr>
        <w:t>The initial data assessment highlighted important considerations involving missing values, duplicate geolocation records, differing table granularity, and payment-to-order relationships. Addressing these issues was necessary to support consistent SQL calculations and reliable dashboard interpretation.</w:t>
      </w:r>
    </w:p>
    <w:p w14:paraId="3C6346CB" w14:textId="77777777" w:rsidR="00074D37" w:rsidRPr="007E3AB4" w:rsidRDefault="00074D37" w:rsidP="00373EF2">
      <w:pPr>
        <w:pStyle w:val="NormalWeb"/>
        <w:spacing w:line="276" w:lineRule="auto"/>
        <w:rPr>
          <w:rFonts w:asciiTheme="minorHAnsi" w:hAnsiTheme="minorHAnsi"/>
        </w:rPr>
      </w:pPr>
      <w:r w:rsidRPr="007E3AB4">
        <w:rPr>
          <w:rFonts w:asciiTheme="minorHAnsi" w:hAnsiTheme="minorHAnsi"/>
        </w:rPr>
        <w:t>The dataset's structure and business relevance made it suitable for the project's analytical objectives. Its limitations, particularly its historical coverage and the absence of complete cost information, were considered when defining metrics and communicating findings. This established the data foundation for the subsequent sections on tools and technologies, data preparation, database modelling, SQL analysis, and Power BI dashboard development.</w:t>
      </w:r>
    </w:p>
    <w:p w14:paraId="2EBF6EF3" w14:textId="77777777" w:rsidR="00D24580" w:rsidRPr="007E3AB4" w:rsidRDefault="00D24580" w:rsidP="00373EF2">
      <w:pPr>
        <w:pStyle w:val="NormalWeb"/>
        <w:spacing w:line="276" w:lineRule="auto"/>
        <w:rPr>
          <w:rFonts w:asciiTheme="minorHAnsi" w:hAnsiTheme="minorHAnsi"/>
        </w:rPr>
      </w:pPr>
    </w:p>
    <w:p w14:paraId="479155C4" w14:textId="72842599" w:rsidR="00D24580" w:rsidRPr="008D6308" w:rsidRDefault="00903ACB" w:rsidP="00373EF2">
      <w:pPr>
        <w:pStyle w:val="NormalWeb"/>
        <w:spacing w:line="276" w:lineRule="auto"/>
        <w:rPr>
          <w:rFonts w:asciiTheme="minorHAnsi" w:hAnsiTheme="minorHAnsi"/>
        </w:rPr>
      </w:pPr>
      <w:r>
        <w:rPr>
          <w:rFonts w:asciiTheme="minorHAnsi" w:hAnsiTheme="minorHAnsi"/>
          <w:color w:val="08B3CA"/>
        </w:rPr>
        <w:pict w14:anchorId="55BD55FE">
          <v:rect id="_x0000_i1452" style="width:535.15pt;height:2.2pt" o:hrpct="991" o:hralign="center" o:hrstd="t" o:hr="t"/>
        </w:pict>
      </w:r>
    </w:p>
    <w:p w14:paraId="48720C83" w14:textId="77777777" w:rsidR="00D24580" w:rsidRPr="008D6308" w:rsidRDefault="00D24580" w:rsidP="00373EF2">
      <w:pPr>
        <w:pStyle w:val="BodyText"/>
        <w:spacing w:line="276" w:lineRule="auto"/>
      </w:pPr>
    </w:p>
    <w:p w14:paraId="00FE4262" w14:textId="78E9C0CB" w:rsidR="00DA78E5" w:rsidRPr="00DA78E5" w:rsidRDefault="00DA78E5" w:rsidP="00373EF2">
      <w:pPr>
        <w:pStyle w:val="Heading1"/>
        <w:spacing w:line="276" w:lineRule="auto"/>
        <w:rPr>
          <w:rFonts w:ascii="Cambria" w:hAnsi="Cambria"/>
          <w:color w:val="E36C0A" w:themeColor="accent6" w:themeShade="BF"/>
        </w:rPr>
      </w:pPr>
      <w:bookmarkStart w:id="28" w:name="_Toc244020320"/>
      <w:r w:rsidRPr="00DA78E5">
        <w:rPr>
          <w:rFonts w:ascii="Cambria" w:hAnsi="Cambria"/>
          <w:color w:val="E36C0A" w:themeColor="accent6" w:themeShade="BF"/>
        </w:rPr>
        <w:lastRenderedPageBreak/>
        <w:t>4. Tools &amp; Technologies</w:t>
      </w:r>
      <w:bookmarkEnd w:id="28"/>
    </w:p>
    <w:p w14:paraId="354556B6" w14:textId="4A95EA55" w:rsidR="00DA78E5" w:rsidRPr="00DA78E5" w:rsidRDefault="00DA78E5" w:rsidP="00373EF2">
      <w:pPr>
        <w:pStyle w:val="Heading2"/>
        <w:spacing w:line="276" w:lineRule="auto"/>
        <w:rPr>
          <w:rFonts w:ascii="Cambria" w:hAnsi="Cambria"/>
          <w:color w:val="E36C0A" w:themeColor="accent6" w:themeShade="BF"/>
        </w:rPr>
      </w:pPr>
      <w:bookmarkStart w:id="29" w:name="_Toc244020321"/>
      <w:r w:rsidRPr="00DA78E5">
        <w:rPr>
          <w:rFonts w:ascii="Cambria" w:hAnsi="Cambria"/>
          <w:color w:val="E36C0A" w:themeColor="accent6" w:themeShade="BF"/>
        </w:rPr>
        <w:t>4.1 Introduction</w:t>
      </w:r>
      <w:bookmarkEnd w:id="29"/>
    </w:p>
    <w:p w14:paraId="401C44EF" w14:textId="77777777" w:rsidR="00DA78E5" w:rsidRPr="00DA78E5" w:rsidRDefault="00DA78E5" w:rsidP="00373EF2">
      <w:pPr>
        <w:pStyle w:val="NormalWeb"/>
        <w:spacing w:line="276" w:lineRule="auto"/>
        <w:rPr>
          <w:rFonts w:asciiTheme="minorHAnsi" w:hAnsiTheme="minorHAnsi"/>
        </w:rPr>
      </w:pPr>
      <w:r w:rsidRPr="00DA78E5">
        <w:rPr>
          <w:rFonts w:asciiTheme="minorHAnsi" w:hAnsiTheme="minorHAnsi"/>
        </w:rPr>
        <w:t>The E-Commerce Revenue &amp; Customer Intelligence project used a combination of data analysis, database management, data quality assessment, and business intelligence technologies. Each tool served a specific purpose within the analytical workflow, from examining the source data and performing structured queries to presenting the results through interactive visualizations.</w:t>
      </w:r>
    </w:p>
    <w:p w14:paraId="178D4860" w14:textId="77777777" w:rsidR="00DA78E5" w:rsidRPr="00DA78E5" w:rsidRDefault="00DA78E5" w:rsidP="00373EF2">
      <w:pPr>
        <w:pStyle w:val="NormalWeb"/>
        <w:spacing w:line="276" w:lineRule="auto"/>
        <w:rPr>
          <w:rFonts w:asciiTheme="minorHAnsi" w:hAnsiTheme="minorHAnsi"/>
        </w:rPr>
      </w:pPr>
      <w:r w:rsidRPr="00DA78E5">
        <w:rPr>
          <w:rFonts w:asciiTheme="minorHAnsi" w:hAnsiTheme="minorHAnsi"/>
        </w:rPr>
        <w:t>The technology stack was selected to support a structured and reproducible analytical process. SQL was used for querying and aggregating relational data, Python supported data inspection and quality assessment, MySQL provided the relational database environment, and Microsoft Power BI was used to develop the final interactive dashboard.</w:t>
      </w:r>
    </w:p>
    <w:p w14:paraId="221E47DE" w14:textId="3FFB88B0" w:rsidR="00DA78E5" w:rsidRDefault="00DA78E5" w:rsidP="00373EF2">
      <w:pPr>
        <w:pStyle w:val="NormalWeb"/>
        <w:spacing w:line="276" w:lineRule="auto"/>
        <w:rPr>
          <w:rFonts w:asciiTheme="minorHAnsi" w:hAnsiTheme="minorHAnsi"/>
        </w:rPr>
      </w:pPr>
      <w:r w:rsidRPr="00DA78E5">
        <w:rPr>
          <w:rFonts w:asciiTheme="minorHAnsi" w:hAnsiTheme="minorHAnsi"/>
        </w:rPr>
        <w:t>The tools were applied according to the requirements of the project rather than as independent technologies. Their combined use helped transform multiple source datasets into organized analytical outputs and business-focused insights.</w:t>
      </w:r>
    </w:p>
    <w:p w14:paraId="2FB7921E" w14:textId="77777777" w:rsidR="00373EF2" w:rsidRPr="00DA78E5" w:rsidRDefault="00373EF2" w:rsidP="00373EF2">
      <w:pPr>
        <w:pStyle w:val="NormalWeb"/>
        <w:spacing w:line="276" w:lineRule="auto"/>
        <w:rPr>
          <w:rFonts w:asciiTheme="minorHAnsi" w:hAnsiTheme="minorHAnsi"/>
        </w:rPr>
      </w:pPr>
    </w:p>
    <w:p w14:paraId="7F246C63" w14:textId="335F1983" w:rsidR="00DA78E5" w:rsidRPr="00DA78E5" w:rsidRDefault="00DA78E5" w:rsidP="00373EF2">
      <w:pPr>
        <w:pStyle w:val="Heading2"/>
        <w:spacing w:line="276" w:lineRule="auto"/>
        <w:rPr>
          <w:rFonts w:asciiTheme="minorHAnsi" w:hAnsiTheme="minorHAnsi"/>
          <w:color w:val="E36C0A" w:themeColor="accent6" w:themeShade="BF"/>
        </w:rPr>
      </w:pPr>
      <w:bookmarkStart w:id="30" w:name="_Toc244020322"/>
      <w:r w:rsidRPr="00DA78E5">
        <w:rPr>
          <w:rFonts w:asciiTheme="minorHAnsi" w:hAnsiTheme="minorHAnsi"/>
          <w:color w:val="E36C0A" w:themeColor="accent6" w:themeShade="BF"/>
        </w:rPr>
        <w:t>4.2 Technology Stack Overview</w:t>
      </w:r>
      <w:bookmarkEnd w:id="3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3248"/>
        <w:gridCol w:w="5895"/>
      </w:tblGrid>
      <w:tr w:rsidR="00DA78E5" w14:paraId="4F0FD750" w14:textId="77777777" w:rsidTr="00DA78E5">
        <w:trPr>
          <w:tblCellSpacing w:w="15" w:type="dxa"/>
        </w:trPr>
        <w:tc>
          <w:tcPr>
            <w:tcW w:w="0" w:type="auto"/>
            <w:vAlign w:val="center"/>
            <w:hideMark/>
          </w:tcPr>
          <w:p w14:paraId="6FB07BA6" w14:textId="77777777" w:rsidR="00DA78E5" w:rsidRDefault="00DA78E5" w:rsidP="00373EF2">
            <w:pPr>
              <w:spacing w:line="276" w:lineRule="auto"/>
              <w:jc w:val="center"/>
              <w:rPr>
                <w:b/>
                <w:bCs/>
              </w:rPr>
            </w:pPr>
            <w:r>
              <w:rPr>
                <w:b/>
                <w:bCs/>
              </w:rPr>
              <w:t>Technology</w:t>
            </w:r>
          </w:p>
        </w:tc>
        <w:tc>
          <w:tcPr>
            <w:tcW w:w="0" w:type="auto"/>
            <w:vAlign w:val="center"/>
            <w:hideMark/>
          </w:tcPr>
          <w:p w14:paraId="60848D1C" w14:textId="77777777" w:rsidR="00DA78E5" w:rsidRDefault="00DA78E5" w:rsidP="00373EF2">
            <w:pPr>
              <w:spacing w:line="276" w:lineRule="auto"/>
              <w:jc w:val="center"/>
              <w:rPr>
                <w:b/>
                <w:bCs/>
              </w:rPr>
            </w:pPr>
            <w:r>
              <w:rPr>
                <w:b/>
                <w:bCs/>
              </w:rPr>
              <w:t>Primary role</w:t>
            </w:r>
          </w:p>
        </w:tc>
        <w:tc>
          <w:tcPr>
            <w:tcW w:w="0" w:type="auto"/>
            <w:vAlign w:val="center"/>
            <w:hideMark/>
          </w:tcPr>
          <w:p w14:paraId="5826441C" w14:textId="77777777" w:rsidR="00DA78E5" w:rsidRDefault="00DA78E5" w:rsidP="00373EF2">
            <w:pPr>
              <w:spacing w:line="276" w:lineRule="auto"/>
              <w:jc w:val="center"/>
              <w:rPr>
                <w:b/>
                <w:bCs/>
              </w:rPr>
            </w:pPr>
            <w:r>
              <w:rPr>
                <w:b/>
                <w:bCs/>
              </w:rPr>
              <w:t>Application in the project</w:t>
            </w:r>
          </w:p>
        </w:tc>
      </w:tr>
      <w:tr w:rsidR="00DA78E5" w14:paraId="59B6E9E7" w14:textId="77777777" w:rsidTr="00DA78E5">
        <w:trPr>
          <w:tblCellSpacing w:w="15" w:type="dxa"/>
        </w:trPr>
        <w:tc>
          <w:tcPr>
            <w:tcW w:w="0" w:type="auto"/>
            <w:vAlign w:val="center"/>
            <w:hideMark/>
          </w:tcPr>
          <w:p w14:paraId="2DC3FC8B" w14:textId="77777777" w:rsidR="00DA78E5" w:rsidRDefault="00DA78E5" w:rsidP="00373EF2">
            <w:pPr>
              <w:spacing w:line="276" w:lineRule="auto"/>
              <w:jc w:val="center"/>
            </w:pPr>
            <w:r>
              <w:t>SQL</w:t>
            </w:r>
          </w:p>
        </w:tc>
        <w:tc>
          <w:tcPr>
            <w:tcW w:w="0" w:type="auto"/>
            <w:vAlign w:val="center"/>
            <w:hideMark/>
          </w:tcPr>
          <w:p w14:paraId="52BC2A3A" w14:textId="77777777" w:rsidR="00DA78E5" w:rsidRDefault="00DA78E5" w:rsidP="00373EF2">
            <w:pPr>
              <w:spacing w:line="276" w:lineRule="auto"/>
              <w:jc w:val="center"/>
            </w:pPr>
            <w:r>
              <w:t>Data querying and analysis</w:t>
            </w:r>
          </w:p>
        </w:tc>
        <w:tc>
          <w:tcPr>
            <w:tcW w:w="0" w:type="auto"/>
            <w:vAlign w:val="center"/>
            <w:hideMark/>
          </w:tcPr>
          <w:p w14:paraId="17ACC2B9" w14:textId="77777777" w:rsidR="00DA78E5" w:rsidRDefault="00DA78E5" w:rsidP="00373EF2">
            <w:pPr>
              <w:spacing w:line="276" w:lineRule="auto"/>
              <w:jc w:val="center"/>
            </w:pPr>
            <w:r>
              <w:t>Filtering, joining, aggregating, and analyzing relational data</w:t>
            </w:r>
          </w:p>
        </w:tc>
      </w:tr>
      <w:tr w:rsidR="00DA78E5" w14:paraId="27DB3970" w14:textId="77777777" w:rsidTr="00DA78E5">
        <w:trPr>
          <w:tblCellSpacing w:w="15" w:type="dxa"/>
        </w:trPr>
        <w:tc>
          <w:tcPr>
            <w:tcW w:w="0" w:type="auto"/>
            <w:vAlign w:val="center"/>
            <w:hideMark/>
          </w:tcPr>
          <w:p w14:paraId="593833AF" w14:textId="77777777" w:rsidR="00DA78E5" w:rsidRDefault="00DA78E5" w:rsidP="00373EF2">
            <w:pPr>
              <w:spacing w:line="276" w:lineRule="auto"/>
              <w:jc w:val="center"/>
            </w:pPr>
            <w:r>
              <w:t>MySQL</w:t>
            </w:r>
          </w:p>
        </w:tc>
        <w:tc>
          <w:tcPr>
            <w:tcW w:w="0" w:type="auto"/>
            <w:vAlign w:val="center"/>
            <w:hideMark/>
          </w:tcPr>
          <w:p w14:paraId="5C23A893" w14:textId="77777777" w:rsidR="00DA78E5" w:rsidRDefault="00DA78E5" w:rsidP="00373EF2">
            <w:pPr>
              <w:spacing w:line="276" w:lineRule="auto"/>
              <w:jc w:val="center"/>
            </w:pPr>
            <w:r>
              <w:t>Relational database management</w:t>
            </w:r>
          </w:p>
        </w:tc>
        <w:tc>
          <w:tcPr>
            <w:tcW w:w="0" w:type="auto"/>
            <w:vAlign w:val="center"/>
            <w:hideMark/>
          </w:tcPr>
          <w:p w14:paraId="5F06EDBC" w14:textId="77777777" w:rsidR="00DA78E5" w:rsidRDefault="00DA78E5" w:rsidP="00373EF2">
            <w:pPr>
              <w:spacing w:line="276" w:lineRule="auto"/>
              <w:jc w:val="center"/>
            </w:pPr>
            <w:r>
              <w:t>Storing and querying the structured e-commerce datasets</w:t>
            </w:r>
          </w:p>
        </w:tc>
      </w:tr>
      <w:tr w:rsidR="00DA78E5" w14:paraId="282719CB" w14:textId="77777777" w:rsidTr="00DA78E5">
        <w:trPr>
          <w:tblCellSpacing w:w="15" w:type="dxa"/>
        </w:trPr>
        <w:tc>
          <w:tcPr>
            <w:tcW w:w="0" w:type="auto"/>
            <w:vAlign w:val="center"/>
            <w:hideMark/>
          </w:tcPr>
          <w:p w14:paraId="203745FF" w14:textId="77777777" w:rsidR="00DA78E5" w:rsidRDefault="00DA78E5" w:rsidP="00373EF2">
            <w:pPr>
              <w:spacing w:line="276" w:lineRule="auto"/>
              <w:jc w:val="center"/>
            </w:pPr>
            <w:r>
              <w:t>Python</w:t>
            </w:r>
          </w:p>
        </w:tc>
        <w:tc>
          <w:tcPr>
            <w:tcW w:w="0" w:type="auto"/>
            <w:vAlign w:val="center"/>
            <w:hideMark/>
          </w:tcPr>
          <w:p w14:paraId="038505FB" w14:textId="77777777" w:rsidR="00DA78E5" w:rsidRDefault="00DA78E5" w:rsidP="00373EF2">
            <w:pPr>
              <w:spacing w:line="276" w:lineRule="auto"/>
              <w:jc w:val="center"/>
            </w:pPr>
            <w:r>
              <w:t>Data inspection and quality assessment</w:t>
            </w:r>
          </w:p>
        </w:tc>
        <w:tc>
          <w:tcPr>
            <w:tcW w:w="0" w:type="auto"/>
            <w:vAlign w:val="center"/>
            <w:hideMark/>
          </w:tcPr>
          <w:p w14:paraId="21432675" w14:textId="77777777" w:rsidR="00DA78E5" w:rsidRDefault="00DA78E5" w:rsidP="00373EF2">
            <w:pPr>
              <w:spacing w:line="276" w:lineRule="auto"/>
              <w:jc w:val="center"/>
            </w:pPr>
            <w:r>
              <w:t>Examining source files, assessing missing values and duplicates, and supporting validation</w:t>
            </w:r>
          </w:p>
        </w:tc>
      </w:tr>
      <w:tr w:rsidR="00DA78E5" w14:paraId="58A8F48C" w14:textId="77777777" w:rsidTr="00DA78E5">
        <w:trPr>
          <w:tblCellSpacing w:w="15" w:type="dxa"/>
        </w:trPr>
        <w:tc>
          <w:tcPr>
            <w:tcW w:w="0" w:type="auto"/>
            <w:vAlign w:val="center"/>
            <w:hideMark/>
          </w:tcPr>
          <w:p w14:paraId="7F153890" w14:textId="77777777" w:rsidR="00DA78E5" w:rsidRDefault="00DA78E5" w:rsidP="00373EF2">
            <w:pPr>
              <w:spacing w:line="276" w:lineRule="auto"/>
              <w:jc w:val="center"/>
            </w:pPr>
            <w:r>
              <w:t>Microsoft Power BI</w:t>
            </w:r>
          </w:p>
        </w:tc>
        <w:tc>
          <w:tcPr>
            <w:tcW w:w="0" w:type="auto"/>
            <w:vAlign w:val="center"/>
            <w:hideMark/>
          </w:tcPr>
          <w:p w14:paraId="6C27F8E0" w14:textId="77777777" w:rsidR="00DA78E5" w:rsidRDefault="00DA78E5" w:rsidP="00373EF2">
            <w:pPr>
              <w:spacing w:line="276" w:lineRule="auto"/>
              <w:jc w:val="center"/>
            </w:pPr>
            <w:r>
              <w:t>Business intelligence and visualization</w:t>
            </w:r>
          </w:p>
        </w:tc>
        <w:tc>
          <w:tcPr>
            <w:tcW w:w="0" w:type="auto"/>
            <w:vAlign w:val="center"/>
            <w:hideMark/>
          </w:tcPr>
          <w:p w14:paraId="5483A049" w14:textId="77777777" w:rsidR="00DA78E5" w:rsidRDefault="00DA78E5" w:rsidP="00373EF2">
            <w:pPr>
              <w:spacing w:line="276" w:lineRule="auto"/>
              <w:jc w:val="center"/>
            </w:pPr>
            <w:r>
              <w:t>Developing the five-page interactive dashboard and presenting key performance indicators</w:t>
            </w:r>
          </w:p>
        </w:tc>
      </w:tr>
      <w:tr w:rsidR="00DA78E5" w14:paraId="177911FE" w14:textId="77777777" w:rsidTr="00DA78E5">
        <w:trPr>
          <w:tblCellSpacing w:w="15" w:type="dxa"/>
        </w:trPr>
        <w:tc>
          <w:tcPr>
            <w:tcW w:w="0" w:type="auto"/>
            <w:vAlign w:val="center"/>
            <w:hideMark/>
          </w:tcPr>
          <w:p w14:paraId="64BA8B81" w14:textId="77777777" w:rsidR="00DA78E5" w:rsidRDefault="00DA78E5" w:rsidP="00373EF2">
            <w:pPr>
              <w:spacing w:line="276" w:lineRule="auto"/>
              <w:jc w:val="center"/>
            </w:pPr>
            <w:r>
              <w:t>CSV</w:t>
            </w:r>
          </w:p>
        </w:tc>
        <w:tc>
          <w:tcPr>
            <w:tcW w:w="0" w:type="auto"/>
            <w:vAlign w:val="center"/>
            <w:hideMark/>
          </w:tcPr>
          <w:p w14:paraId="6386BC3D" w14:textId="77777777" w:rsidR="00DA78E5" w:rsidRDefault="00DA78E5" w:rsidP="00373EF2">
            <w:pPr>
              <w:spacing w:line="276" w:lineRule="auto"/>
              <w:jc w:val="center"/>
            </w:pPr>
            <w:r>
              <w:t>Data exchange format</w:t>
            </w:r>
          </w:p>
        </w:tc>
        <w:tc>
          <w:tcPr>
            <w:tcW w:w="0" w:type="auto"/>
            <w:vAlign w:val="center"/>
            <w:hideMark/>
          </w:tcPr>
          <w:p w14:paraId="42F04AF9" w14:textId="77777777" w:rsidR="00DA78E5" w:rsidRDefault="00DA78E5" w:rsidP="00373EF2">
            <w:pPr>
              <w:spacing w:line="276" w:lineRule="auto"/>
              <w:jc w:val="center"/>
            </w:pPr>
            <w:r>
              <w:t>Providing the source tables for import and analysis</w:t>
            </w:r>
          </w:p>
        </w:tc>
      </w:tr>
      <w:tr w:rsidR="00DA78E5" w14:paraId="4559DCCA" w14:textId="77777777" w:rsidTr="00DA78E5">
        <w:trPr>
          <w:tblCellSpacing w:w="15" w:type="dxa"/>
        </w:trPr>
        <w:tc>
          <w:tcPr>
            <w:tcW w:w="0" w:type="auto"/>
            <w:vAlign w:val="center"/>
            <w:hideMark/>
          </w:tcPr>
          <w:p w14:paraId="1AB40774" w14:textId="77777777" w:rsidR="00DA78E5" w:rsidRDefault="00DA78E5" w:rsidP="00373EF2">
            <w:pPr>
              <w:spacing w:line="276" w:lineRule="auto"/>
              <w:jc w:val="center"/>
            </w:pPr>
            <w:r>
              <w:t>Microsoft Excel</w:t>
            </w:r>
          </w:p>
        </w:tc>
        <w:tc>
          <w:tcPr>
            <w:tcW w:w="0" w:type="auto"/>
            <w:vAlign w:val="center"/>
            <w:hideMark/>
          </w:tcPr>
          <w:p w14:paraId="078EC03D" w14:textId="77777777" w:rsidR="00DA78E5" w:rsidRDefault="00DA78E5" w:rsidP="00373EF2">
            <w:pPr>
              <w:spacing w:line="276" w:lineRule="auto"/>
              <w:jc w:val="center"/>
            </w:pPr>
            <w:r>
              <w:t>Supporting data inspection, where applicable</w:t>
            </w:r>
          </w:p>
        </w:tc>
        <w:tc>
          <w:tcPr>
            <w:tcW w:w="0" w:type="auto"/>
            <w:vAlign w:val="center"/>
            <w:hideMark/>
          </w:tcPr>
          <w:p w14:paraId="0A71A880" w14:textId="77777777" w:rsidR="00DA78E5" w:rsidRDefault="00DA78E5" w:rsidP="00373EF2">
            <w:pPr>
              <w:spacing w:line="276" w:lineRule="auto"/>
              <w:jc w:val="center"/>
            </w:pPr>
            <w:r>
              <w:t>Reviewing tabular outputs and checking selected analytical results</w:t>
            </w:r>
          </w:p>
        </w:tc>
      </w:tr>
    </w:tbl>
    <w:p w14:paraId="23780441" w14:textId="34DE621C" w:rsidR="00DA78E5" w:rsidRDefault="00DA78E5" w:rsidP="00373EF2">
      <w:pPr>
        <w:pStyle w:val="NormalWeb"/>
        <w:spacing w:line="276" w:lineRule="auto"/>
        <w:rPr>
          <w:rStyle w:val="Emphasis"/>
          <w:rFonts w:asciiTheme="minorHAnsi" w:hAnsiTheme="minorHAnsi"/>
        </w:rPr>
      </w:pPr>
      <w:r w:rsidRPr="00DA78E5">
        <w:rPr>
          <w:rStyle w:val="Emphasis"/>
          <w:rFonts w:asciiTheme="minorHAnsi" w:hAnsiTheme="minorHAnsi"/>
        </w:rPr>
        <w:t>Note: CSV is a file format rather than a software application. Microsoft Excel is listed as a supporting tool only where it was used during the actual workflow.</w:t>
      </w:r>
    </w:p>
    <w:p w14:paraId="52669F1E" w14:textId="77777777" w:rsidR="00373EF2" w:rsidRPr="00DA78E5" w:rsidRDefault="00373EF2" w:rsidP="00373EF2">
      <w:pPr>
        <w:pStyle w:val="NormalWeb"/>
        <w:spacing w:line="276" w:lineRule="auto"/>
        <w:rPr>
          <w:rFonts w:asciiTheme="minorHAnsi" w:hAnsiTheme="minorHAnsi"/>
        </w:rPr>
      </w:pPr>
    </w:p>
    <w:p w14:paraId="4E480768" w14:textId="77EFF8CA" w:rsidR="00DA78E5" w:rsidRPr="00DA78E5" w:rsidRDefault="00DA78E5" w:rsidP="00373EF2">
      <w:pPr>
        <w:pStyle w:val="Heading2"/>
        <w:spacing w:line="276" w:lineRule="auto"/>
        <w:rPr>
          <w:rFonts w:asciiTheme="minorHAnsi" w:hAnsiTheme="minorHAnsi"/>
          <w:color w:val="E36C0A" w:themeColor="accent6" w:themeShade="BF"/>
        </w:rPr>
      </w:pPr>
      <w:bookmarkStart w:id="31" w:name="_Toc244020323"/>
      <w:r w:rsidRPr="00DA78E5">
        <w:rPr>
          <w:rFonts w:asciiTheme="minorHAnsi" w:hAnsiTheme="minorHAnsi"/>
          <w:color w:val="E36C0A" w:themeColor="accent6" w:themeShade="BF"/>
        </w:rPr>
        <w:lastRenderedPageBreak/>
        <w:t>4.3 SQL — Data Querying and Business Analysis</w:t>
      </w:r>
      <w:bookmarkEnd w:id="31"/>
    </w:p>
    <w:p w14:paraId="3C50F9CC" w14:textId="77777777" w:rsidR="00DA78E5" w:rsidRPr="00DA78E5" w:rsidRDefault="00DA78E5" w:rsidP="00373EF2">
      <w:pPr>
        <w:pStyle w:val="NormalWeb"/>
        <w:spacing w:line="276" w:lineRule="auto"/>
        <w:rPr>
          <w:rFonts w:asciiTheme="minorHAnsi" w:hAnsiTheme="minorHAnsi"/>
        </w:rPr>
      </w:pPr>
      <w:r w:rsidRPr="00DA78E5">
        <w:rPr>
          <w:rFonts w:asciiTheme="minorHAnsi" w:hAnsiTheme="minorHAnsi"/>
        </w:rPr>
        <w:t>Structured Query Language (SQL) was a core component of the project. It was used to retrieve, transform, aggregate, and analyze information stored in the relational database.</w:t>
      </w:r>
    </w:p>
    <w:p w14:paraId="098BD8DC" w14:textId="77777777" w:rsidR="00DA78E5" w:rsidRPr="00DA78E5" w:rsidRDefault="00DA78E5" w:rsidP="00373EF2">
      <w:pPr>
        <w:pStyle w:val="NormalWeb"/>
        <w:spacing w:line="276" w:lineRule="auto"/>
        <w:rPr>
          <w:rFonts w:asciiTheme="minorHAnsi" w:hAnsiTheme="minorHAnsi"/>
        </w:rPr>
      </w:pPr>
      <w:r w:rsidRPr="00DA78E5">
        <w:rPr>
          <w:rFonts w:asciiTheme="minorHAnsi" w:hAnsiTheme="minorHAnsi"/>
        </w:rPr>
        <w:t>The dataset contained multiple related tables, including orders, order items, payments, customers, products, sellers, and reviews. SQL made it possible to investigate these tables individually and combine them where appropriate to answer the defined business questions.</w:t>
      </w:r>
    </w:p>
    <w:p w14:paraId="550B29EA" w14:textId="77777777" w:rsidR="00DA78E5" w:rsidRPr="00DA78E5" w:rsidRDefault="00DA78E5" w:rsidP="00373EF2">
      <w:pPr>
        <w:pStyle w:val="NormalWeb"/>
        <w:spacing w:line="276" w:lineRule="auto"/>
        <w:rPr>
          <w:rFonts w:asciiTheme="minorHAnsi" w:hAnsiTheme="minorHAnsi"/>
        </w:rPr>
      </w:pPr>
      <w:r w:rsidRPr="00DA78E5">
        <w:rPr>
          <w:rFonts w:asciiTheme="minorHAnsi" w:hAnsiTheme="minorHAnsi"/>
        </w:rPr>
        <w:t>The principal SQL techniques used in the project included:</w:t>
      </w:r>
    </w:p>
    <w:p w14:paraId="2853E67A" w14:textId="77777777" w:rsidR="00DA78E5" w:rsidRPr="00DA78E5" w:rsidRDefault="00DA78E5" w:rsidP="00373EF2">
      <w:pPr>
        <w:pStyle w:val="NormalWeb"/>
        <w:spacing w:line="276" w:lineRule="auto"/>
        <w:rPr>
          <w:rFonts w:asciiTheme="minorHAnsi" w:hAnsiTheme="minorHAnsi"/>
        </w:rPr>
      </w:pPr>
      <w:r w:rsidRPr="00DA78E5">
        <w:rPr>
          <w:rStyle w:val="Strong"/>
          <w:rFonts w:asciiTheme="minorHAnsi" w:hAnsiTheme="minorHAnsi"/>
        </w:rPr>
        <w:t>Data retrieval and filtering:</w:t>
      </w:r>
      <w:r w:rsidRPr="00DA78E5">
        <w:rPr>
          <w:rFonts w:asciiTheme="minorHAnsi" w:hAnsiTheme="minorHAnsi"/>
        </w:rPr>
        <w:t xml:space="preserve"> </w:t>
      </w:r>
      <w:r w:rsidRPr="00DA78E5">
        <w:rPr>
          <w:rStyle w:val="HTMLCode"/>
          <w:rFonts w:asciiTheme="minorHAnsi" w:hAnsiTheme="minorHAnsi"/>
        </w:rPr>
        <w:t>SELECT</w:t>
      </w:r>
      <w:r w:rsidRPr="00DA78E5">
        <w:rPr>
          <w:rFonts w:asciiTheme="minorHAnsi" w:hAnsiTheme="minorHAnsi"/>
        </w:rPr>
        <w:t xml:space="preserve">, </w:t>
      </w:r>
      <w:r w:rsidRPr="00DA78E5">
        <w:rPr>
          <w:rStyle w:val="HTMLCode"/>
          <w:rFonts w:asciiTheme="minorHAnsi" w:hAnsiTheme="minorHAnsi"/>
        </w:rPr>
        <w:t>WHERE</w:t>
      </w:r>
      <w:r w:rsidRPr="00DA78E5">
        <w:rPr>
          <w:rFonts w:asciiTheme="minorHAnsi" w:hAnsiTheme="minorHAnsi"/>
        </w:rPr>
        <w:t xml:space="preserve">, and </w:t>
      </w:r>
      <w:r w:rsidRPr="00DA78E5">
        <w:rPr>
          <w:rStyle w:val="HTMLCode"/>
          <w:rFonts w:asciiTheme="minorHAnsi" w:hAnsiTheme="minorHAnsi"/>
        </w:rPr>
        <w:t>ORDER BY</w:t>
      </w:r>
      <w:r w:rsidRPr="00DA78E5">
        <w:rPr>
          <w:rFonts w:asciiTheme="minorHAnsi" w:hAnsiTheme="minorHAnsi"/>
        </w:rPr>
        <w:t xml:space="preserve"> were used to retrieve relevant records, apply analytical conditions, and organize query results.</w:t>
      </w:r>
    </w:p>
    <w:p w14:paraId="35BDA273" w14:textId="77777777" w:rsidR="00DA78E5" w:rsidRPr="00DA78E5" w:rsidRDefault="00DA78E5" w:rsidP="00373EF2">
      <w:pPr>
        <w:pStyle w:val="NormalWeb"/>
        <w:spacing w:line="276" w:lineRule="auto"/>
        <w:rPr>
          <w:rFonts w:asciiTheme="minorHAnsi" w:hAnsiTheme="minorHAnsi"/>
        </w:rPr>
      </w:pPr>
      <w:r w:rsidRPr="00DA78E5">
        <w:rPr>
          <w:rStyle w:val="Strong"/>
          <w:rFonts w:asciiTheme="minorHAnsi" w:hAnsiTheme="minorHAnsi"/>
        </w:rPr>
        <w:t>Aggregation:</w:t>
      </w:r>
      <w:r w:rsidRPr="00DA78E5">
        <w:rPr>
          <w:rFonts w:asciiTheme="minorHAnsi" w:hAnsiTheme="minorHAnsi"/>
        </w:rPr>
        <w:t xml:space="preserve"> Functions such as </w:t>
      </w:r>
      <w:r w:rsidRPr="00DA78E5">
        <w:rPr>
          <w:rStyle w:val="HTMLCode"/>
          <w:rFonts w:asciiTheme="minorHAnsi" w:hAnsiTheme="minorHAnsi"/>
          <w:sz w:val="22"/>
          <w:szCs w:val="22"/>
        </w:rPr>
        <w:t>SUM()</w:t>
      </w:r>
      <w:r w:rsidRPr="00DA78E5">
        <w:rPr>
          <w:rFonts w:asciiTheme="minorHAnsi" w:hAnsiTheme="minorHAnsi"/>
          <w:sz w:val="28"/>
          <w:szCs w:val="28"/>
        </w:rPr>
        <w:t xml:space="preserve">, </w:t>
      </w:r>
      <w:r w:rsidRPr="00DA78E5">
        <w:rPr>
          <w:rStyle w:val="HTMLCode"/>
          <w:rFonts w:asciiTheme="minorHAnsi" w:hAnsiTheme="minorHAnsi"/>
          <w:sz w:val="22"/>
          <w:szCs w:val="22"/>
        </w:rPr>
        <w:t>COUNT()</w:t>
      </w:r>
      <w:r w:rsidRPr="00DA78E5">
        <w:rPr>
          <w:rFonts w:asciiTheme="minorHAnsi" w:hAnsiTheme="minorHAnsi"/>
          <w:sz w:val="28"/>
          <w:szCs w:val="28"/>
        </w:rPr>
        <w:t xml:space="preserve">, </w:t>
      </w:r>
      <w:r w:rsidRPr="00DA78E5">
        <w:rPr>
          <w:rStyle w:val="HTMLCode"/>
          <w:rFonts w:asciiTheme="minorHAnsi" w:hAnsiTheme="minorHAnsi"/>
          <w:sz w:val="22"/>
          <w:szCs w:val="22"/>
        </w:rPr>
        <w:t>AVG()</w:t>
      </w:r>
      <w:r w:rsidRPr="00DA78E5">
        <w:rPr>
          <w:rFonts w:asciiTheme="minorHAnsi" w:hAnsiTheme="minorHAnsi"/>
          <w:sz w:val="28"/>
          <w:szCs w:val="28"/>
        </w:rPr>
        <w:t xml:space="preserve">, </w:t>
      </w:r>
      <w:r w:rsidRPr="00DA78E5">
        <w:rPr>
          <w:rStyle w:val="HTMLCode"/>
          <w:rFonts w:asciiTheme="minorHAnsi" w:hAnsiTheme="minorHAnsi"/>
          <w:sz w:val="22"/>
          <w:szCs w:val="22"/>
        </w:rPr>
        <w:t>MIN()</w:t>
      </w:r>
      <w:r w:rsidRPr="00DA78E5">
        <w:rPr>
          <w:rFonts w:asciiTheme="minorHAnsi" w:hAnsiTheme="minorHAnsi"/>
          <w:sz w:val="28"/>
          <w:szCs w:val="28"/>
        </w:rPr>
        <w:t xml:space="preserve">, </w:t>
      </w:r>
      <w:r w:rsidRPr="00DA78E5">
        <w:rPr>
          <w:rFonts w:asciiTheme="minorHAnsi" w:hAnsiTheme="minorHAnsi"/>
        </w:rPr>
        <w:t xml:space="preserve">and </w:t>
      </w:r>
      <w:r w:rsidRPr="00DA78E5">
        <w:rPr>
          <w:rStyle w:val="HTMLCode"/>
          <w:rFonts w:asciiTheme="minorHAnsi" w:hAnsiTheme="minorHAnsi"/>
          <w:sz w:val="22"/>
          <w:szCs w:val="22"/>
        </w:rPr>
        <w:t>MAX()</w:t>
      </w:r>
      <w:r w:rsidRPr="00DA78E5">
        <w:rPr>
          <w:rFonts w:asciiTheme="minorHAnsi" w:hAnsiTheme="minorHAnsi"/>
          <w:sz w:val="28"/>
          <w:szCs w:val="28"/>
        </w:rPr>
        <w:t xml:space="preserve"> </w:t>
      </w:r>
      <w:r w:rsidRPr="00DA78E5">
        <w:rPr>
          <w:rFonts w:asciiTheme="minorHAnsi" w:hAnsiTheme="minorHAnsi"/>
        </w:rPr>
        <w:t>supported the calculation of business indicators, including recorded payment values, order counts, average review scores, and delivery delays.</w:t>
      </w:r>
    </w:p>
    <w:p w14:paraId="470DDE3C" w14:textId="77777777" w:rsidR="00DA78E5" w:rsidRPr="00DA78E5" w:rsidRDefault="00DA78E5" w:rsidP="00373EF2">
      <w:pPr>
        <w:pStyle w:val="NormalWeb"/>
        <w:spacing w:line="276" w:lineRule="auto"/>
        <w:rPr>
          <w:rFonts w:asciiTheme="minorHAnsi" w:hAnsiTheme="minorHAnsi"/>
        </w:rPr>
      </w:pPr>
      <w:r w:rsidRPr="00DA78E5">
        <w:rPr>
          <w:rStyle w:val="Strong"/>
          <w:rFonts w:asciiTheme="minorHAnsi" w:hAnsiTheme="minorHAnsi"/>
        </w:rPr>
        <w:t>Relational joins:</w:t>
      </w:r>
      <w:r w:rsidRPr="00DA78E5">
        <w:rPr>
          <w:rFonts w:asciiTheme="minorHAnsi" w:hAnsiTheme="minorHAnsi"/>
        </w:rPr>
        <w:t xml:space="preserve"> </w:t>
      </w:r>
      <w:r w:rsidRPr="00DA78E5">
        <w:rPr>
          <w:rStyle w:val="HTMLCode"/>
          <w:rFonts w:asciiTheme="minorHAnsi" w:hAnsiTheme="minorHAnsi"/>
        </w:rPr>
        <w:t>INNER JOIN</w:t>
      </w:r>
      <w:r w:rsidRPr="00DA78E5">
        <w:rPr>
          <w:rFonts w:asciiTheme="minorHAnsi" w:hAnsiTheme="minorHAnsi"/>
        </w:rPr>
        <w:t xml:space="preserve"> and </w:t>
      </w:r>
      <w:r w:rsidRPr="00DA78E5">
        <w:rPr>
          <w:rStyle w:val="HTMLCode"/>
          <w:rFonts w:asciiTheme="minorHAnsi" w:hAnsiTheme="minorHAnsi"/>
        </w:rPr>
        <w:t>LEFT JOIN</w:t>
      </w:r>
      <w:r w:rsidRPr="00DA78E5">
        <w:rPr>
          <w:rFonts w:asciiTheme="minorHAnsi" w:hAnsiTheme="minorHAnsi"/>
        </w:rPr>
        <w:t xml:space="preserve"> were used where appropriate to connect related tables and investigate records with or without corresponding entries.</w:t>
      </w:r>
    </w:p>
    <w:p w14:paraId="7A137012" w14:textId="77777777" w:rsidR="00DA78E5" w:rsidRPr="00DA78E5" w:rsidRDefault="00DA78E5" w:rsidP="00373EF2">
      <w:pPr>
        <w:pStyle w:val="NormalWeb"/>
        <w:spacing w:line="276" w:lineRule="auto"/>
        <w:rPr>
          <w:rFonts w:asciiTheme="minorHAnsi" w:hAnsiTheme="minorHAnsi"/>
        </w:rPr>
      </w:pPr>
      <w:r w:rsidRPr="00DA78E5">
        <w:rPr>
          <w:rStyle w:val="Strong"/>
          <w:rFonts w:asciiTheme="minorHAnsi" w:hAnsiTheme="minorHAnsi"/>
        </w:rPr>
        <w:t>Conditional logic:</w:t>
      </w:r>
      <w:r w:rsidRPr="00DA78E5">
        <w:rPr>
          <w:rFonts w:asciiTheme="minorHAnsi" w:hAnsiTheme="minorHAnsi"/>
        </w:rPr>
        <w:t xml:space="preserve"> </w:t>
      </w:r>
      <w:r w:rsidRPr="00DA78E5">
        <w:rPr>
          <w:rStyle w:val="HTMLCode"/>
          <w:rFonts w:asciiTheme="minorHAnsi" w:hAnsiTheme="minorHAnsi"/>
        </w:rPr>
        <w:t>CASE</w:t>
      </w:r>
      <w:r w:rsidRPr="00DA78E5">
        <w:rPr>
          <w:rFonts w:asciiTheme="minorHAnsi" w:hAnsiTheme="minorHAnsi"/>
        </w:rPr>
        <w:t xml:space="preserve"> expressions supported classification tasks, such as grouping delivery outcomes or interpreting rating categories.</w:t>
      </w:r>
    </w:p>
    <w:p w14:paraId="56BF5F4B" w14:textId="77777777" w:rsidR="00DA78E5" w:rsidRPr="00DA78E5" w:rsidRDefault="00DA78E5" w:rsidP="00373EF2">
      <w:pPr>
        <w:pStyle w:val="NormalWeb"/>
        <w:spacing w:line="276" w:lineRule="auto"/>
        <w:rPr>
          <w:rFonts w:asciiTheme="minorHAnsi" w:hAnsiTheme="minorHAnsi"/>
        </w:rPr>
      </w:pPr>
      <w:r w:rsidRPr="00DA78E5">
        <w:rPr>
          <w:rStyle w:val="Strong"/>
          <w:rFonts w:asciiTheme="minorHAnsi" w:hAnsiTheme="minorHAnsi"/>
        </w:rPr>
        <w:t>Common Table Expressions:</w:t>
      </w:r>
      <w:r w:rsidRPr="00DA78E5">
        <w:rPr>
          <w:rFonts w:asciiTheme="minorHAnsi" w:hAnsiTheme="minorHAnsi"/>
        </w:rPr>
        <w:t xml:space="preserve"> CTEs using </w:t>
      </w:r>
      <w:r w:rsidRPr="00DA78E5">
        <w:rPr>
          <w:rStyle w:val="HTMLCode"/>
          <w:rFonts w:asciiTheme="minorHAnsi" w:hAnsiTheme="minorHAnsi"/>
        </w:rPr>
        <w:t>WITH</w:t>
      </w:r>
      <w:r w:rsidRPr="00DA78E5">
        <w:rPr>
          <w:rFonts w:asciiTheme="minorHAnsi" w:hAnsiTheme="minorHAnsi"/>
        </w:rPr>
        <w:t xml:space="preserve"> helped structure multi-stage analytical queries into more readable and manageable steps.</w:t>
      </w:r>
    </w:p>
    <w:p w14:paraId="06B7AAB9" w14:textId="77777777" w:rsidR="00DA78E5" w:rsidRPr="00DA78E5" w:rsidRDefault="00DA78E5" w:rsidP="00373EF2">
      <w:pPr>
        <w:pStyle w:val="NormalWeb"/>
        <w:spacing w:line="276" w:lineRule="auto"/>
        <w:rPr>
          <w:rFonts w:asciiTheme="minorHAnsi" w:hAnsiTheme="minorHAnsi"/>
        </w:rPr>
      </w:pPr>
      <w:r w:rsidRPr="00DA78E5">
        <w:rPr>
          <w:rStyle w:val="Strong"/>
          <w:rFonts w:asciiTheme="minorHAnsi" w:hAnsiTheme="minorHAnsi"/>
        </w:rPr>
        <w:t>Date and time analysis:</w:t>
      </w:r>
      <w:r w:rsidRPr="00DA78E5">
        <w:rPr>
          <w:rFonts w:asciiTheme="minorHAnsi" w:hAnsiTheme="minorHAnsi"/>
        </w:rPr>
        <w:t xml:space="preserve"> Date calculations and timestamp comparisons supported delivery-performance analysis and the calculation of intervals between repeat purchases.</w:t>
      </w:r>
    </w:p>
    <w:p w14:paraId="4F1D32F4" w14:textId="77777777" w:rsidR="00DA78E5" w:rsidRPr="00DA78E5" w:rsidRDefault="00DA78E5" w:rsidP="00373EF2">
      <w:pPr>
        <w:pStyle w:val="NormalWeb"/>
        <w:spacing w:line="276" w:lineRule="auto"/>
        <w:rPr>
          <w:rFonts w:asciiTheme="minorHAnsi" w:hAnsiTheme="minorHAnsi"/>
        </w:rPr>
      </w:pPr>
      <w:r w:rsidRPr="00DA78E5">
        <w:rPr>
          <w:rStyle w:val="Strong"/>
          <w:rFonts w:asciiTheme="minorHAnsi" w:hAnsiTheme="minorHAnsi"/>
        </w:rPr>
        <w:t>Subqueries and analytical logic:</w:t>
      </w:r>
      <w:r w:rsidRPr="00DA78E5">
        <w:rPr>
          <w:rFonts w:asciiTheme="minorHAnsi" w:hAnsiTheme="minorHAnsi"/>
        </w:rPr>
        <w:t xml:space="preserve"> Nested queries and intermediate aggregations supported more complex business questions where multiple stages of calculation were required.</w:t>
      </w:r>
    </w:p>
    <w:p w14:paraId="2E3899E0" w14:textId="77777777" w:rsidR="00DA78E5" w:rsidRPr="00DA78E5" w:rsidRDefault="00DA78E5" w:rsidP="00373EF2">
      <w:pPr>
        <w:pStyle w:val="NormalWeb"/>
        <w:spacing w:line="276" w:lineRule="auto"/>
        <w:rPr>
          <w:rFonts w:asciiTheme="minorHAnsi" w:hAnsiTheme="minorHAnsi"/>
        </w:rPr>
      </w:pPr>
      <w:r w:rsidRPr="00DA78E5">
        <w:rPr>
          <w:rFonts w:asciiTheme="minorHAnsi" w:hAnsiTheme="minorHAnsi"/>
        </w:rPr>
        <w:t>These techniques were applied across product-category analysis, customer purchasing behaviour, seller performance, delivery efficiency, customer reviews, geographic analysis, and payment reconciliation.</w:t>
      </w:r>
    </w:p>
    <w:p w14:paraId="4C73FB0B" w14:textId="6CECFF00" w:rsidR="00DA78E5" w:rsidRDefault="00DA78E5" w:rsidP="00373EF2">
      <w:pPr>
        <w:pStyle w:val="NormalWeb"/>
        <w:spacing w:line="276" w:lineRule="auto"/>
        <w:rPr>
          <w:rFonts w:asciiTheme="minorHAnsi" w:hAnsiTheme="minorHAnsi"/>
        </w:rPr>
      </w:pPr>
      <w:r w:rsidRPr="00DA78E5">
        <w:rPr>
          <w:rFonts w:asciiTheme="minorHAnsi" w:hAnsiTheme="minorHAnsi"/>
        </w:rPr>
        <w:t>SQL also helped establish consistent definitions for analytical metrics. For example, payment records were distinguished from unique orders, and item-level sales were analyzed at the appropriate transaction-item granularity to reduce the risk of double-counting.</w:t>
      </w:r>
    </w:p>
    <w:p w14:paraId="5AFFA633" w14:textId="77777777" w:rsidR="00373EF2" w:rsidRPr="00DA78E5" w:rsidRDefault="00373EF2" w:rsidP="00373EF2">
      <w:pPr>
        <w:pStyle w:val="NormalWeb"/>
        <w:spacing w:line="276" w:lineRule="auto"/>
        <w:rPr>
          <w:rFonts w:asciiTheme="minorHAnsi" w:hAnsiTheme="minorHAnsi"/>
        </w:rPr>
      </w:pPr>
    </w:p>
    <w:p w14:paraId="1872B894" w14:textId="5E53B057" w:rsidR="00DA78E5" w:rsidRPr="00B93107" w:rsidRDefault="00B93107" w:rsidP="00373EF2">
      <w:pPr>
        <w:pStyle w:val="Heading2"/>
        <w:spacing w:line="276" w:lineRule="auto"/>
        <w:rPr>
          <w:rFonts w:asciiTheme="minorHAnsi" w:hAnsiTheme="minorHAnsi"/>
          <w:color w:val="E36C0A" w:themeColor="accent6" w:themeShade="BF"/>
        </w:rPr>
      </w:pPr>
      <w:bookmarkStart w:id="32" w:name="_Toc244020324"/>
      <w:r w:rsidRPr="00B93107">
        <w:rPr>
          <w:rFonts w:asciiTheme="minorHAnsi" w:hAnsiTheme="minorHAnsi"/>
          <w:color w:val="E36C0A" w:themeColor="accent6" w:themeShade="BF"/>
        </w:rPr>
        <w:lastRenderedPageBreak/>
        <w:t>4</w:t>
      </w:r>
      <w:r w:rsidR="00DA78E5" w:rsidRPr="00B93107">
        <w:rPr>
          <w:rFonts w:asciiTheme="minorHAnsi" w:hAnsiTheme="minorHAnsi"/>
          <w:color w:val="E36C0A" w:themeColor="accent6" w:themeShade="BF"/>
        </w:rPr>
        <w:t>.4 MySQL — Relational Database Management</w:t>
      </w:r>
      <w:bookmarkEnd w:id="32"/>
    </w:p>
    <w:p w14:paraId="041FC89B" w14:textId="77777777" w:rsidR="00DA78E5" w:rsidRPr="00DA78E5" w:rsidRDefault="00DA78E5" w:rsidP="00373EF2">
      <w:pPr>
        <w:pStyle w:val="NormalWeb"/>
        <w:spacing w:line="276" w:lineRule="auto"/>
        <w:rPr>
          <w:rFonts w:asciiTheme="minorHAnsi" w:hAnsiTheme="minorHAnsi"/>
        </w:rPr>
      </w:pPr>
      <w:r w:rsidRPr="00DA78E5">
        <w:rPr>
          <w:rFonts w:asciiTheme="minorHAnsi" w:hAnsiTheme="minorHAnsi"/>
        </w:rPr>
        <w:t xml:space="preserve">MySQL served as the relational database environment for organizing and querying the project data. The database used for the project was named </w:t>
      </w:r>
      <w:r w:rsidRPr="00B93107">
        <w:rPr>
          <w:rStyle w:val="HTMLCode"/>
          <w:rFonts w:asciiTheme="minorHAnsi" w:hAnsiTheme="minorHAnsi"/>
          <w:i/>
          <w:iCs/>
          <w:sz w:val="24"/>
          <w:szCs w:val="24"/>
        </w:rPr>
        <w:t>ecommerce_analytics</w:t>
      </w:r>
      <w:r w:rsidRPr="00DA78E5">
        <w:rPr>
          <w:rFonts w:asciiTheme="minorHAnsi" w:hAnsiTheme="minorHAnsi"/>
        </w:rPr>
        <w:t>.</w:t>
      </w:r>
    </w:p>
    <w:p w14:paraId="525F96AF" w14:textId="77777777" w:rsidR="00DA78E5" w:rsidRPr="00DA78E5" w:rsidRDefault="00DA78E5" w:rsidP="00373EF2">
      <w:pPr>
        <w:pStyle w:val="NormalWeb"/>
        <w:spacing w:line="276" w:lineRule="auto"/>
        <w:rPr>
          <w:rFonts w:asciiTheme="minorHAnsi" w:hAnsiTheme="minorHAnsi"/>
        </w:rPr>
      </w:pPr>
      <w:r w:rsidRPr="00DA78E5">
        <w:rPr>
          <w:rFonts w:asciiTheme="minorHAnsi" w:hAnsiTheme="minorHAnsi"/>
        </w:rPr>
        <w:t>The source CSV files were imported into database tables so that the data could be examined using SQL. Relationships between business entities were explored through common identifiers, including order IDs, customer IDs, product IDs, and seller IDs.</w:t>
      </w:r>
    </w:p>
    <w:p w14:paraId="38249024" w14:textId="77777777" w:rsidR="00DA78E5" w:rsidRPr="00DA78E5" w:rsidRDefault="00DA78E5" w:rsidP="00373EF2">
      <w:pPr>
        <w:pStyle w:val="NormalWeb"/>
        <w:spacing w:line="276" w:lineRule="auto"/>
        <w:rPr>
          <w:rFonts w:asciiTheme="minorHAnsi" w:hAnsiTheme="minorHAnsi"/>
        </w:rPr>
      </w:pPr>
      <w:r w:rsidRPr="00DA78E5">
        <w:rPr>
          <w:rFonts w:asciiTheme="minorHAnsi" w:hAnsiTheme="minorHAnsi"/>
        </w:rPr>
        <w:t>The relational structure supported analysis across different business functions. For example, order records could be connected with order-item records to investigate item-level sales, while payment records could be analyzed in relation to their associated orders.</w:t>
      </w:r>
    </w:p>
    <w:p w14:paraId="6DBA8360" w14:textId="77777777" w:rsidR="00DA78E5" w:rsidRPr="00DA78E5" w:rsidRDefault="00DA78E5" w:rsidP="00373EF2">
      <w:pPr>
        <w:pStyle w:val="NormalWeb"/>
        <w:spacing w:line="276" w:lineRule="auto"/>
        <w:rPr>
          <w:rFonts w:asciiTheme="minorHAnsi" w:hAnsiTheme="minorHAnsi"/>
        </w:rPr>
      </w:pPr>
      <w:r w:rsidRPr="00DA78E5">
        <w:rPr>
          <w:rFonts w:asciiTheme="minorHAnsi" w:hAnsiTheme="minorHAnsi"/>
        </w:rPr>
        <w:t>The database environment also provided a consistent location for executing and maintaining the project's analytical SQL queries.</w:t>
      </w:r>
    </w:p>
    <w:p w14:paraId="274EF2F6" w14:textId="77777777" w:rsidR="00DA78E5" w:rsidRPr="00DA78E5" w:rsidRDefault="00DA78E5" w:rsidP="00373EF2">
      <w:pPr>
        <w:pStyle w:val="NormalWeb"/>
        <w:spacing w:line="276" w:lineRule="auto"/>
        <w:rPr>
          <w:rFonts w:asciiTheme="minorHAnsi" w:hAnsiTheme="minorHAnsi"/>
        </w:rPr>
      </w:pPr>
      <w:r w:rsidRPr="00DA78E5">
        <w:rPr>
          <w:rFonts w:asciiTheme="minorHAnsi" w:hAnsiTheme="minorHAnsi"/>
        </w:rPr>
        <w:t>The use of MySQL supported the following activities:</w:t>
      </w:r>
    </w:p>
    <w:p w14:paraId="1ACB8F3A" w14:textId="77777777" w:rsidR="00DA78E5" w:rsidRPr="00DA78E5" w:rsidRDefault="00DA78E5" w:rsidP="00373EF2">
      <w:pPr>
        <w:pStyle w:val="NormalWeb"/>
        <w:numPr>
          <w:ilvl w:val="0"/>
          <w:numId w:val="17"/>
        </w:numPr>
        <w:spacing w:line="276" w:lineRule="auto"/>
        <w:rPr>
          <w:rFonts w:asciiTheme="minorHAnsi" w:hAnsiTheme="minorHAnsi"/>
        </w:rPr>
      </w:pPr>
      <w:r w:rsidRPr="00DA78E5">
        <w:rPr>
          <w:rFonts w:asciiTheme="minorHAnsi" w:hAnsiTheme="minorHAnsi"/>
        </w:rPr>
        <w:t>Organizing source datasets into relational tables.</w:t>
      </w:r>
    </w:p>
    <w:p w14:paraId="0E425EF8" w14:textId="77777777" w:rsidR="00DA78E5" w:rsidRPr="00DA78E5" w:rsidRDefault="00DA78E5" w:rsidP="00373EF2">
      <w:pPr>
        <w:pStyle w:val="NormalWeb"/>
        <w:numPr>
          <w:ilvl w:val="0"/>
          <w:numId w:val="17"/>
        </w:numPr>
        <w:spacing w:line="276" w:lineRule="auto"/>
        <w:rPr>
          <w:rFonts w:asciiTheme="minorHAnsi" w:hAnsiTheme="minorHAnsi"/>
        </w:rPr>
      </w:pPr>
      <w:r w:rsidRPr="00DA78E5">
        <w:rPr>
          <w:rFonts w:asciiTheme="minorHAnsi" w:hAnsiTheme="minorHAnsi"/>
        </w:rPr>
        <w:t>Querying and filtering records for specific business questions.</w:t>
      </w:r>
    </w:p>
    <w:p w14:paraId="2341FABB" w14:textId="77777777" w:rsidR="00DA78E5" w:rsidRPr="00DA78E5" w:rsidRDefault="00DA78E5" w:rsidP="00373EF2">
      <w:pPr>
        <w:pStyle w:val="NormalWeb"/>
        <w:numPr>
          <w:ilvl w:val="0"/>
          <w:numId w:val="17"/>
        </w:numPr>
        <w:spacing w:line="276" w:lineRule="auto"/>
        <w:rPr>
          <w:rFonts w:asciiTheme="minorHAnsi" w:hAnsiTheme="minorHAnsi"/>
        </w:rPr>
      </w:pPr>
      <w:r w:rsidRPr="00DA78E5">
        <w:rPr>
          <w:rFonts w:asciiTheme="minorHAnsi" w:hAnsiTheme="minorHAnsi"/>
        </w:rPr>
        <w:t>Joining related datasets using appropriate identifiers.</w:t>
      </w:r>
    </w:p>
    <w:p w14:paraId="353C98F9" w14:textId="77777777" w:rsidR="00DA78E5" w:rsidRPr="00DA78E5" w:rsidRDefault="00DA78E5" w:rsidP="00373EF2">
      <w:pPr>
        <w:pStyle w:val="NormalWeb"/>
        <w:numPr>
          <w:ilvl w:val="0"/>
          <w:numId w:val="17"/>
        </w:numPr>
        <w:spacing w:line="276" w:lineRule="auto"/>
        <w:rPr>
          <w:rFonts w:asciiTheme="minorHAnsi" w:hAnsiTheme="minorHAnsi"/>
        </w:rPr>
      </w:pPr>
      <w:r w:rsidRPr="00DA78E5">
        <w:rPr>
          <w:rFonts w:asciiTheme="minorHAnsi" w:hAnsiTheme="minorHAnsi"/>
        </w:rPr>
        <w:t>Calculating aggregated business metrics.</w:t>
      </w:r>
    </w:p>
    <w:p w14:paraId="70C55568" w14:textId="77777777" w:rsidR="00DA78E5" w:rsidRPr="00DA78E5" w:rsidRDefault="00DA78E5" w:rsidP="00373EF2">
      <w:pPr>
        <w:pStyle w:val="NormalWeb"/>
        <w:numPr>
          <w:ilvl w:val="0"/>
          <w:numId w:val="17"/>
        </w:numPr>
        <w:spacing w:line="276" w:lineRule="auto"/>
        <w:rPr>
          <w:rFonts w:asciiTheme="minorHAnsi" w:hAnsiTheme="minorHAnsi"/>
        </w:rPr>
      </w:pPr>
      <w:r w:rsidRPr="00DA78E5">
        <w:rPr>
          <w:rFonts w:asciiTheme="minorHAnsi" w:hAnsiTheme="minorHAnsi"/>
        </w:rPr>
        <w:t>Investigating exceptions and reconciling selected totals.</w:t>
      </w:r>
    </w:p>
    <w:p w14:paraId="5D6A6586" w14:textId="77777777" w:rsidR="00DA78E5" w:rsidRPr="00DA78E5" w:rsidRDefault="00DA78E5" w:rsidP="00373EF2">
      <w:pPr>
        <w:pStyle w:val="NormalWeb"/>
        <w:numPr>
          <w:ilvl w:val="0"/>
          <w:numId w:val="17"/>
        </w:numPr>
        <w:spacing w:line="276" w:lineRule="auto"/>
        <w:rPr>
          <w:rFonts w:asciiTheme="minorHAnsi" w:hAnsiTheme="minorHAnsi"/>
        </w:rPr>
      </w:pPr>
      <w:r w:rsidRPr="00DA78E5">
        <w:rPr>
          <w:rFonts w:asciiTheme="minorHAnsi" w:hAnsiTheme="minorHAnsi"/>
        </w:rPr>
        <w:t>Structuring analytical queries into reusable SQL scripts.</w:t>
      </w:r>
    </w:p>
    <w:p w14:paraId="55C5B180" w14:textId="3ABAFD9E" w:rsidR="00DA78E5" w:rsidRDefault="00DA78E5" w:rsidP="00373EF2">
      <w:pPr>
        <w:pStyle w:val="NormalWeb"/>
        <w:spacing w:line="276" w:lineRule="auto"/>
        <w:rPr>
          <w:rFonts w:asciiTheme="minorHAnsi" w:hAnsiTheme="minorHAnsi"/>
        </w:rPr>
      </w:pPr>
      <w:r w:rsidRPr="00DA78E5">
        <w:rPr>
          <w:rFonts w:asciiTheme="minorHAnsi" w:hAnsiTheme="minorHAnsi"/>
        </w:rPr>
        <w:t>Care was required when combining tables with different levels of granularity. Because one order can contain multiple items or payment records, an unrestricted join can multiply rows and distort aggregated values. The analysis therefore considered the intended measurement level when designing queries.</w:t>
      </w:r>
    </w:p>
    <w:p w14:paraId="32A06F1D" w14:textId="77777777" w:rsidR="00373EF2" w:rsidRPr="00DA78E5" w:rsidRDefault="00373EF2" w:rsidP="00373EF2">
      <w:pPr>
        <w:pStyle w:val="NormalWeb"/>
        <w:spacing w:line="276" w:lineRule="auto"/>
        <w:rPr>
          <w:rFonts w:asciiTheme="minorHAnsi" w:hAnsiTheme="minorHAnsi"/>
        </w:rPr>
      </w:pPr>
    </w:p>
    <w:p w14:paraId="1C3763F4" w14:textId="01ACD093" w:rsidR="00DA78E5" w:rsidRPr="00B93107" w:rsidRDefault="00B93107" w:rsidP="00373EF2">
      <w:pPr>
        <w:pStyle w:val="Heading2"/>
        <w:spacing w:line="276" w:lineRule="auto"/>
        <w:rPr>
          <w:rFonts w:asciiTheme="minorHAnsi" w:hAnsiTheme="minorHAnsi"/>
          <w:color w:val="E36C0A" w:themeColor="accent6" w:themeShade="BF"/>
        </w:rPr>
      </w:pPr>
      <w:bookmarkStart w:id="33" w:name="_Toc244020325"/>
      <w:r w:rsidRPr="00B93107">
        <w:rPr>
          <w:rFonts w:asciiTheme="minorHAnsi" w:hAnsiTheme="minorHAnsi"/>
          <w:color w:val="E36C0A" w:themeColor="accent6" w:themeShade="BF"/>
        </w:rPr>
        <w:t>4</w:t>
      </w:r>
      <w:r w:rsidR="00DA78E5" w:rsidRPr="00B93107">
        <w:rPr>
          <w:rFonts w:asciiTheme="minorHAnsi" w:hAnsiTheme="minorHAnsi"/>
          <w:color w:val="E36C0A" w:themeColor="accent6" w:themeShade="BF"/>
        </w:rPr>
        <w:t>.5 Python — Data Inspection and Quality Assessment</w:t>
      </w:r>
      <w:bookmarkEnd w:id="33"/>
    </w:p>
    <w:p w14:paraId="14024310" w14:textId="77777777" w:rsidR="00DA78E5" w:rsidRPr="00DA78E5" w:rsidRDefault="00DA78E5" w:rsidP="00373EF2">
      <w:pPr>
        <w:pStyle w:val="NormalWeb"/>
        <w:spacing w:line="276" w:lineRule="auto"/>
        <w:rPr>
          <w:rFonts w:asciiTheme="minorHAnsi" w:hAnsiTheme="minorHAnsi"/>
        </w:rPr>
      </w:pPr>
      <w:r w:rsidRPr="00DA78E5">
        <w:rPr>
          <w:rFonts w:asciiTheme="minorHAnsi" w:hAnsiTheme="minorHAnsi"/>
        </w:rPr>
        <w:t>Python supported the initial assessment of the source data and the investigation of data quality conditions.</w:t>
      </w:r>
    </w:p>
    <w:p w14:paraId="35D371DD" w14:textId="77777777" w:rsidR="00DA78E5" w:rsidRPr="00DA78E5" w:rsidRDefault="00DA78E5" w:rsidP="00373EF2">
      <w:pPr>
        <w:pStyle w:val="NormalWeb"/>
        <w:spacing w:line="276" w:lineRule="auto"/>
        <w:rPr>
          <w:rFonts w:asciiTheme="minorHAnsi" w:hAnsiTheme="minorHAnsi"/>
        </w:rPr>
      </w:pPr>
      <w:r w:rsidRPr="00DA78E5">
        <w:rPr>
          <w:rFonts w:asciiTheme="minorHAnsi" w:hAnsiTheme="minorHAnsi"/>
        </w:rPr>
        <w:t>The dataset was distributed as CSV files, making programmatic inspection useful for understanding table dimensions, column structures, missing values, and duplicate records before relying on the data for business analysis.</w:t>
      </w:r>
    </w:p>
    <w:p w14:paraId="0BC3F5D8" w14:textId="77777777" w:rsidR="00DA78E5" w:rsidRPr="00DA78E5" w:rsidRDefault="00DA78E5" w:rsidP="00373EF2">
      <w:pPr>
        <w:pStyle w:val="NormalWeb"/>
        <w:spacing w:line="276" w:lineRule="auto"/>
        <w:rPr>
          <w:rFonts w:asciiTheme="minorHAnsi" w:hAnsiTheme="minorHAnsi"/>
        </w:rPr>
      </w:pPr>
      <w:r w:rsidRPr="00DA78E5">
        <w:rPr>
          <w:rFonts w:asciiTheme="minorHAnsi" w:hAnsiTheme="minorHAnsi"/>
        </w:rPr>
        <w:t>Python was used in a supporting analytical role rather than as a replacement for SQL or Power BI. Its contribution was to help assess the source data and identify conditions that could affect downstream calculations.</w:t>
      </w:r>
    </w:p>
    <w:p w14:paraId="77BB08AD" w14:textId="77777777" w:rsidR="00DA78E5" w:rsidRPr="00DA78E5" w:rsidRDefault="00DA78E5" w:rsidP="00373EF2">
      <w:pPr>
        <w:pStyle w:val="NormalWeb"/>
        <w:spacing w:line="276" w:lineRule="auto"/>
        <w:rPr>
          <w:rFonts w:asciiTheme="minorHAnsi" w:hAnsiTheme="minorHAnsi"/>
        </w:rPr>
      </w:pPr>
      <w:r w:rsidRPr="00DA78E5">
        <w:rPr>
          <w:rFonts w:asciiTheme="minorHAnsi" w:hAnsiTheme="minorHAnsi"/>
        </w:rPr>
        <w:t>The principal areas of Python-assisted assessment included:</w:t>
      </w:r>
    </w:p>
    <w:p w14:paraId="5D48D14D" w14:textId="77777777" w:rsidR="00DA78E5" w:rsidRPr="00DA78E5" w:rsidRDefault="00DA78E5" w:rsidP="00373EF2">
      <w:pPr>
        <w:pStyle w:val="NormalWeb"/>
        <w:spacing w:line="276" w:lineRule="auto"/>
        <w:rPr>
          <w:rFonts w:asciiTheme="minorHAnsi" w:hAnsiTheme="minorHAnsi"/>
        </w:rPr>
      </w:pPr>
      <w:r w:rsidRPr="00DA78E5">
        <w:rPr>
          <w:rStyle w:val="Strong"/>
          <w:rFonts w:asciiTheme="minorHAnsi" w:hAnsiTheme="minorHAnsi"/>
        </w:rPr>
        <w:lastRenderedPageBreak/>
        <w:t>Dataset inspection:</w:t>
      </w:r>
      <w:r w:rsidRPr="00DA78E5">
        <w:rPr>
          <w:rFonts w:asciiTheme="minorHAnsi" w:hAnsiTheme="minorHAnsi"/>
        </w:rPr>
        <w:t xml:space="preserve"> Examining file structures, row counts, column names, and available fields.</w:t>
      </w:r>
    </w:p>
    <w:p w14:paraId="4D926BEF" w14:textId="77777777" w:rsidR="00DA78E5" w:rsidRPr="00DA78E5" w:rsidRDefault="00DA78E5" w:rsidP="00373EF2">
      <w:pPr>
        <w:pStyle w:val="NormalWeb"/>
        <w:spacing w:line="276" w:lineRule="auto"/>
        <w:rPr>
          <w:rFonts w:asciiTheme="minorHAnsi" w:hAnsiTheme="minorHAnsi"/>
        </w:rPr>
      </w:pPr>
      <w:r w:rsidRPr="00DA78E5">
        <w:rPr>
          <w:rStyle w:val="Strong"/>
          <w:rFonts w:asciiTheme="minorHAnsi" w:hAnsiTheme="minorHAnsi"/>
        </w:rPr>
        <w:t>Missing-value assessment:</w:t>
      </w:r>
      <w:r w:rsidRPr="00DA78E5">
        <w:rPr>
          <w:rFonts w:asciiTheme="minorHAnsi" w:hAnsiTheme="minorHAnsi"/>
        </w:rPr>
        <w:t xml:space="preserve"> Identifying columns containing missing values and evaluating their potential relevance to the analysis.</w:t>
      </w:r>
    </w:p>
    <w:p w14:paraId="05439E6C" w14:textId="77777777" w:rsidR="00DA78E5" w:rsidRPr="00DA78E5" w:rsidRDefault="00DA78E5" w:rsidP="00373EF2">
      <w:pPr>
        <w:pStyle w:val="NormalWeb"/>
        <w:spacing w:line="276" w:lineRule="auto"/>
        <w:rPr>
          <w:rFonts w:asciiTheme="minorHAnsi" w:hAnsiTheme="minorHAnsi"/>
        </w:rPr>
      </w:pPr>
      <w:r w:rsidRPr="00DA78E5">
        <w:rPr>
          <w:rStyle w:val="Strong"/>
          <w:rFonts w:asciiTheme="minorHAnsi" w:hAnsiTheme="minorHAnsi"/>
        </w:rPr>
        <w:t>Duplicate assessment:</w:t>
      </w:r>
      <w:r w:rsidRPr="00DA78E5">
        <w:rPr>
          <w:rFonts w:asciiTheme="minorHAnsi" w:hAnsiTheme="minorHAnsi"/>
        </w:rPr>
        <w:t xml:space="preserve"> Examining repeated records, including duplicate geolocation rows, and identifying cases requiring careful handling.</w:t>
      </w:r>
    </w:p>
    <w:p w14:paraId="0E214C9C" w14:textId="77777777" w:rsidR="00DA78E5" w:rsidRPr="00DA78E5" w:rsidRDefault="00DA78E5" w:rsidP="00373EF2">
      <w:pPr>
        <w:pStyle w:val="NormalWeb"/>
        <w:spacing w:line="276" w:lineRule="auto"/>
        <w:rPr>
          <w:rFonts w:asciiTheme="minorHAnsi" w:hAnsiTheme="minorHAnsi"/>
        </w:rPr>
      </w:pPr>
      <w:r w:rsidRPr="00DA78E5">
        <w:rPr>
          <w:rStyle w:val="Strong"/>
          <w:rFonts w:asciiTheme="minorHAnsi" w:hAnsiTheme="minorHAnsi"/>
        </w:rPr>
        <w:t>Data consistency checks:</w:t>
      </w:r>
      <w:r w:rsidRPr="00DA78E5">
        <w:rPr>
          <w:rFonts w:asciiTheme="minorHAnsi" w:hAnsiTheme="minorHAnsi"/>
        </w:rPr>
        <w:t xml:space="preserve"> Reviewing identifiers, data types, and selected relationships between datasets.</w:t>
      </w:r>
    </w:p>
    <w:p w14:paraId="2E84B911" w14:textId="77777777" w:rsidR="00DA78E5" w:rsidRPr="00DA78E5" w:rsidRDefault="00DA78E5" w:rsidP="00373EF2">
      <w:pPr>
        <w:pStyle w:val="NormalWeb"/>
        <w:spacing w:line="276" w:lineRule="auto"/>
        <w:rPr>
          <w:rFonts w:asciiTheme="minorHAnsi" w:hAnsiTheme="minorHAnsi"/>
        </w:rPr>
      </w:pPr>
      <w:r w:rsidRPr="00DA78E5">
        <w:rPr>
          <w:rStyle w:val="Strong"/>
          <w:rFonts w:asciiTheme="minorHAnsi" w:hAnsiTheme="minorHAnsi"/>
        </w:rPr>
        <w:t>Analytical validation:</w:t>
      </w:r>
      <w:r w:rsidRPr="00DA78E5">
        <w:rPr>
          <w:rFonts w:asciiTheme="minorHAnsi" w:hAnsiTheme="minorHAnsi"/>
        </w:rPr>
        <w:t xml:space="preserve"> Supporting checks of selected totals and analytical outputs against the underlying data.</w:t>
      </w:r>
    </w:p>
    <w:p w14:paraId="34BC8416" w14:textId="77777777" w:rsidR="00DA78E5" w:rsidRPr="00DA78E5" w:rsidRDefault="00DA78E5" w:rsidP="00373EF2">
      <w:pPr>
        <w:pStyle w:val="NormalWeb"/>
        <w:spacing w:line="276" w:lineRule="auto"/>
        <w:rPr>
          <w:rFonts w:asciiTheme="minorHAnsi" w:hAnsiTheme="minorHAnsi"/>
        </w:rPr>
      </w:pPr>
      <w:r w:rsidRPr="00DA78E5">
        <w:rPr>
          <w:rFonts w:asciiTheme="minorHAnsi" w:hAnsiTheme="minorHAnsi"/>
        </w:rPr>
        <w:t>Python's role was particularly relevant because the source tables differed in size and structure. A systematic assessment helped establish a clearer understanding of the data before the business findings were interpreted.</w:t>
      </w:r>
    </w:p>
    <w:p w14:paraId="3F2421B3" w14:textId="57CD61C0" w:rsidR="00DA78E5" w:rsidRDefault="00DA78E5" w:rsidP="00373EF2">
      <w:pPr>
        <w:pStyle w:val="NormalWeb"/>
        <w:spacing w:line="276" w:lineRule="auto"/>
        <w:rPr>
          <w:rFonts w:asciiTheme="minorHAnsi" w:hAnsiTheme="minorHAnsi"/>
        </w:rPr>
      </w:pPr>
      <w:r w:rsidRPr="00DA78E5">
        <w:rPr>
          <w:rFonts w:asciiTheme="minorHAnsi" w:hAnsiTheme="minorHAnsi"/>
        </w:rPr>
        <w:t>The use of Python did not automatically make every source record valid or resolve every missing value. Data quality observations were considered in context, and missing information was not assumed to invalidate an entire record when the fields required for a particular analysis remained available.</w:t>
      </w:r>
    </w:p>
    <w:p w14:paraId="7D2BDCF6" w14:textId="77777777" w:rsidR="00373EF2" w:rsidRPr="00DA78E5" w:rsidRDefault="00373EF2" w:rsidP="00373EF2">
      <w:pPr>
        <w:pStyle w:val="NormalWeb"/>
        <w:spacing w:line="276" w:lineRule="auto"/>
        <w:rPr>
          <w:rFonts w:asciiTheme="minorHAnsi" w:hAnsiTheme="minorHAnsi"/>
        </w:rPr>
      </w:pPr>
    </w:p>
    <w:p w14:paraId="682DA478" w14:textId="3722AED5" w:rsidR="00DA78E5" w:rsidRPr="00B93107" w:rsidRDefault="00B93107" w:rsidP="00373EF2">
      <w:pPr>
        <w:pStyle w:val="Heading2"/>
        <w:spacing w:line="276" w:lineRule="auto"/>
        <w:rPr>
          <w:rFonts w:asciiTheme="minorHAnsi" w:hAnsiTheme="minorHAnsi"/>
          <w:color w:val="E36C0A" w:themeColor="accent6" w:themeShade="BF"/>
        </w:rPr>
      </w:pPr>
      <w:bookmarkStart w:id="34" w:name="_Toc244020326"/>
      <w:r w:rsidRPr="00B93107">
        <w:rPr>
          <w:rFonts w:asciiTheme="minorHAnsi" w:hAnsiTheme="minorHAnsi"/>
          <w:color w:val="E36C0A" w:themeColor="accent6" w:themeShade="BF"/>
        </w:rPr>
        <w:t>4</w:t>
      </w:r>
      <w:r w:rsidR="00DA78E5" w:rsidRPr="00B93107">
        <w:rPr>
          <w:rFonts w:asciiTheme="minorHAnsi" w:hAnsiTheme="minorHAnsi"/>
          <w:color w:val="E36C0A" w:themeColor="accent6" w:themeShade="BF"/>
        </w:rPr>
        <w:t>.6 Microsoft Power BI — Business Intelligence and Visualization</w:t>
      </w:r>
      <w:bookmarkEnd w:id="34"/>
    </w:p>
    <w:p w14:paraId="3A0B84A2" w14:textId="77777777" w:rsidR="00DA78E5" w:rsidRPr="00DA78E5" w:rsidRDefault="00DA78E5" w:rsidP="00373EF2">
      <w:pPr>
        <w:pStyle w:val="NormalWeb"/>
        <w:spacing w:line="276" w:lineRule="auto"/>
        <w:rPr>
          <w:rFonts w:asciiTheme="minorHAnsi" w:hAnsiTheme="minorHAnsi"/>
        </w:rPr>
      </w:pPr>
      <w:r w:rsidRPr="00DA78E5">
        <w:rPr>
          <w:rFonts w:asciiTheme="minorHAnsi" w:hAnsiTheme="minorHAnsi"/>
        </w:rPr>
        <w:t>Microsoft Power BI was used to transform the analytical results into an interactive dashboard designed for business-oriented interpretation.</w:t>
      </w:r>
    </w:p>
    <w:p w14:paraId="66EC0A0C" w14:textId="77777777" w:rsidR="00DA78E5" w:rsidRPr="00DA78E5" w:rsidRDefault="00DA78E5" w:rsidP="00373EF2">
      <w:pPr>
        <w:pStyle w:val="NormalWeb"/>
        <w:spacing w:line="276" w:lineRule="auto"/>
        <w:rPr>
          <w:rFonts w:asciiTheme="minorHAnsi" w:hAnsiTheme="minorHAnsi"/>
        </w:rPr>
      </w:pPr>
      <w:r w:rsidRPr="00DA78E5">
        <w:rPr>
          <w:rFonts w:asciiTheme="minorHAnsi" w:hAnsiTheme="minorHAnsi"/>
        </w:rPr>
        <w:t>SQL queries and supporting analytical outputs informed the dashboard's measures, comparisons, and visualizations. The dashboard organized the analysis into five pages, allowing users to examine different aspects of e-commerce performance without having to interpret raw tables or lengthy query results.</w:t>
      </w:r>
    </w:p>
    <w:p w14:paraId="084A6E57" w14:textId="77777777" w:rsidR="00DA78E5" w:rsidRPr="00DA78E5" w:rsidRDefault="00DA78E5" w:rsidP="00373EF2">
      <w:pPr>
        <w:pStyle w:val="NormalWeb"/>
        <w:spacing w:line="276" w:lineRule="auto"/>
        <w:rPr>
          <w:rFonts w:asciiTheme="minorHAnsi" w:hAnsiTheme="minorHAnsi"/>
        </w:rPr>
      </w:pPr>
      <w:r w:rsidRPr="00DA78E5">
        <w:rPr>
          <w:rFonts w:asciiTheme="minorHAnsi" w:hAnsiTheme="minorHAnsi"/>
        </w:rPr>
        <w:t>The dashboard covered the following analytical areas:</w:t>
      </w:r>
    </w:p>
    <w:p w14:paraId="2A77BC60" w14:textId="77777777" w:rsidR="00DA78E5" w:rsidRPr="00DA78E5" w:rsidRDefault="00DA78E5" w:rsidP="00373EF2">
      <w:pPr>
        <w:pStyle w:val="NormalWeb"/>
        <w:spacing w:line="276" w:lineRule="auto"/>
        <w:rPr>
          <w:rFonts w:asciiTheme="minorHAnsi" w:hAnsiTheme="minorHAnsi"/>
        </w:rPr>
      </w:pPr>
      <w:r w:rsidRPr="00DA78E5">
        <w:rPr>
          <w:rStyle w:val="Strong"/>
          <w:rFonts w:asciiTheme="minorHAnsi" w:hAnsiTheme="minorHAnsi"/>
        </w:rPr>
        <w:t>1. Executive Summary:</w:t>
      </w:r>
      <w:r w:rsidRPr="00DA78E5">
        <w:rPr>
          <w:rFonts w:asciiTheme="minorHAnsi" w:hAnsiTheme="minorHAnsi"/>
        </w:rPr>
        <w:t xml:space="preserve"> A high-level overview of the project's principal performance indicators and findings.</w:t>
      </w:r>
    </w:p>
    <w:p w14:paraId="4E826E44" w14:textId="77777777" w:rsidR="00DA78E5" w:rsidRPr="00DA78E5" w:rsidRDefault="00DA78E5" w:rsidP="00373EF2">
      <w:pPr>
        <w:pStyle w:val="NormalWeb"/>
        <w:spacing w:line="276" w:lineRule="auto"/>
        <w:rPr>
          <w:rFonts w:asciiTheme="minorHAnsi" w:hAnsiTheme="minorHAnsi"/>
        </w:rPr>
      </w:pPr>
      <w:r w:rsidRPr="00DA78E5">
        <w:rPr>
          <w:rStyle w:val="Strong"/>
          <w:rFonts w:asciiTheme="minorHAnsi" w:hAnsiTheme="minorHAnsi"/>
        </w:rPr>
        <w:t>2. Product and Category Performance:</w:t>
      </w:r>
      <w:r w:rsidRPr="00DA78E5">
        <w:rPr>
          <w:rFonts w:asciiTheme="minorHAnsi" w:hAnsiTheme="minorHAnsi"/>
        </w:rPr>
        <w:t xml:space="preserve"> Analysis of product sales and category-level performance.</w:t>
      </w:r>
    </w:p>
    <w:p w14:paraId="7CCCF3CD" w14:textId="77777777" w:rsidR="00DA78E5" w:rsidRPr="00DA78E5" w:rsidRDefault="00DA78E5" w:rsidP="00373EF2">
      <w:pPr>
        <w:pStyle w:val="NormalWeb"/>
        <w:spacing w:line="276" w:lineRule="auto"/>
        <w:rPr>
          <w:rFonts w:asciiTheme="minorHAnsi" w:hAnsiTheme="minorHAnsi"/>
        </w:rPr>
      </w:pPr>
      <w:r w:rsidRPr="00DA78E5">
        <w:rPr>
          <w:rStyle w:val="Strong"/>
          <w:rFonts w:asciiTheme="minorHAnsi" w:hAnsiTheme="minorHAnsi"/>
        </w:rPr>
        <w:t>3. Customer Intelligence:</w:t>
      </w:r>
      <w:r w:rsidRPr="00DA78E5">
        <w:rPr>
          <w:rFonts w:asciiTheme="minorHAnsi" w:hAnsiTheme="minorHAnsi"/>
        </w:rPr>
        <w:t xml:space="preserve"> Examination of customer purchasing behaviour, repeat purchasing, and related customer insights.</w:t>
      </w:r>
    </w:p>
    <w:p w14:paraId="5DB1FC27" w14:textId="77777777" w:rsidR="00DA78E5" w:rsidRPr="00DA78E5" w:rsidRDefault="00DA78E5" w:rsidP="00373EF2">
      <w:pPr>
        <w:pStyle w:val="NormalWeb"/>
        <w:spacing w:line="276" w:lineRule="auto"/>
        <w:rPr>
          <w:rFonts w:asciiTheme="minorHAnsi" w:hAnsiTheme="minorHAnsi"/>
        </w:rPr>
      </w:pPr>
      <w:r w:rsidRPr="00DA78E5">
        <w:rPr>
          <w:rStyle w:val="Strong"/>
          <w:rFonts w:asciiTheme="minorHAnsi" w:hAnsiTheme="minorHAnsi"/>
        </w:rPr>
        <w:t>4. Delivery Performance:</w:t>
      </w:r>
      <w:r w:rsidRPr="00DA78E5">
        <w:rPr>
          <w:rFonts w:asciiTheme="minorHAnsi" w:hAnsiTheme="minorHAnsi"/>
        </w:rPr>
        <w:t xml:space="preserve"> Analysis of delivery outcomes, delays, and related operational indicators.</w:t>
      </w:r>
    </w:p>
    <w:p w14:paraId="1023479A" w14:textId="77777777" w:rsidR="00DA78E5" w:rsidRPr="00DA78E5" w:rsidRDefault="00DA78E5" w:rsidP="00373EF2">
      <w:pPr>
        <w:pStyle w:val="NormalWeb"/>
        <w:spacing w:line="276" w:lineRule="auto"/>
        <w:rPr>
          <w:rFonts w:asciiTheme="minorHAnsi" w:hAnsiTheme="minorHAnsi"/>
        </w:rPr>
      </w:pPr>
      <w:r w:rsidRPr="00DA78E5">
        <w:rPr>
          <w:rStyle w:val="Strong"/>
          <w:rFonts w:asciiTheme="minorHAnsi" w:hAnsiTheme="minorHAnsi"/>
        </w:rPr>
        <w:lastRenderedPageBreak/>
        <w:t>5. Customer Experience and Additional Performance Insights:</w:t>
      </w:r>
      <w:r w:rsidRPr="00DA78E5">
        <w:rPr>
          <w:rFonts w:asciiTheme="minorHAnsi" w:hAnsiTheme="minorHAnsi"/>
        </w:rPr>
        <w:t xml:space="preserve"> Presentation of customer review patterns and relevant seller or geographic findings included in the completed dashboard.</w:t>
      </w:r>
    </w:p>
    <w:p w14:paraId="347E93D9" w14:textId="77777777" w:rsidR="00DA78E5" w:rsidRPr="00DA78E5" w:rsidRDefault="00DA78E5" w:rsidP="00373EF2">
      <w:pPr>
        <w:pStyle w:val="NormalWeb"/>
        <w:spacing w:line="276" w:lineRule="auto"/>
        <w:rPr>
          <w:rFonts w:asciiTheme="minorHAnsi" w:hAnsiTheme="minorHAnsi"/>
        </w:rPr>
      </w:pPr>
      <w:r w:rsidRPr="00DA78E5">
        <w:rPr>
          <w:rFonts w:asciiTheme="minorHAnsi" w:hAnsiTheme="minorHAnsi"/>
        </w:rPr>
        <w:t>The dashboard was designed to make the findings easier to explore through visual summaries, comparisons, and performance indicators.</w:t>
      </w:r>
    </w:p>
    <w:p w14:paraId="76FAA872" w14:textId="77777777" w:rsidR="00DA78E5" w:rsidRPr="00DA78E5" w:rsidRDefault="00DA78E5" w:rsidP="00373EF2">
      <w:pPr>
        <w:pStyle w:val="NormalWeb"/>
        <w:spacing w:line="276" w:lineRule="auto"/>
        <w:rPr>
          <w:rFonts w:asciiTheme="minorHAnsi" w:hAnsiTheme="minorHAnsi"/>
        </w:rPr>
      </w:pPr>
      <w:r w:rsidRPr="00DA78E5">
        <w:rPr>
          <w:rFonts w:asciiTheme="minorHAnsi" w:hAnsiTheme="minorHAnsi"/>
        </w:rPr>
        <w:t>Power BI supported the communication of analytical results by presenting related metrics together and allowing users to interpret differences across categories or business dimensions. It also provided a more accessible presentation layer for the project than raw SQL outputs alone.</w:t>
      </w:r>
    </w:p>
    <w:p w14:paraId="091D1B99" w14:textId="69665CD5" w:rsidR="00DA78E5" w:rsidRDefault="00DA78E5" w:rsidP="00373EF2">
      <w:pPr>
        <w:pStyle w:val="NormalWeb"/>
        <w:spacing w:line="276" w:lineRule="auto"/>
        <w:rPr>
          <w:rFonts w:asciiTheme="minorHAnsi" w:hAnsiTheme="minorHAnsi"/>
        </w:rPr>
      </w:pPr>
      <w:r w:rsidRPr="00DA78E5">
        <w:rPr>
          <w:rFonts w:asciiTheme="minorHAnsi" w:hAnsiTheme="minorHAnsi"/>
        </w:rPr>
        <w:t>The final dashboard was developed as a portfolio deliverable and was accompanied by supporting SQL analysis scripts and project documentation.</w:t>
      </w:r>
    </w:p>
    <w:p w14:paraId="17044AD9" w14:textId="77777777" w:rsidR="00373EF2" w:rsidRPr="00DA78E5" w:rsidRDefault="00373EF2" w:rsidP="00373EF2">
      <w:pPr>
        <w:pStyle w:val="NormalWeb"/>
        <w:spacing w:line="276" w:lineRule="auto"/>
        <w:rPr>
          <w:rFonts w:asciiTheme="minorHAnsi" w:hAnsiTheme="minorHAnsi"/>
        </w:rPr>
      </w:pPr>
    </w:p>
    <w:p w14:paraId="3CB86B90" w14:textId="0CF29646" w:rsidR="00DA78E5" w:rsidRPr="00DA78E5" w:rsidRDefault="00DA78E5" w:rsidP="00373EF2">
      <w:pPr>
        <w:pStyle w:val="Heading2"/>
        <w:spacing w:line="276" w:lineRule="auto"/>
        <w:rPr>
          <w:rFonts w:asciiTheme="minorHAnsi" w:hAnsiTheme="minorHAnsi"/>
          <w:color w:val="E36C0A" w:themeColor="accent6" w:themeShade="BF"/>
        </w:rPr>
      </w:pPr>
      <w:bookmarkStart w:id="35" w:name="_Toc244020327"/>
      <w:r w:rsidRPr="00DA78E5">
        <w:rPr>
          <w:rFonts w:asciiTheme="minorHAnsi" w:hAnsiTheme="minorHAnsi"/>
          <w:color w:val="E36C0A" w:themeColor="accent6" w:themeShade="BF"/>
        </w:rPr>
        <w:t>4.7 CSV — Source Data Format</w:t>
      </w:r>
      <w:bookmarkEnd w:id="35"/>
    </w:p>
    <w:p w14:paraId="0A0348E2" w14:textId="77777777" w:rsidR="00DA78E5" w:rsidRPr="00DA78E5" w:rsidRDefault="00DA78E5" w:rsidP="00373EF2">
      <w:pPr>
        <w:pStyle w:val="NormalWeb"/>
        <w:spacing w:line="276" w:lineRule="auto"/>
        <w:rPr>
          <w:rFonts w:asciiTheme="minorHAnsi" w:hAnsiTheme="minorHAnsi"/>
        </w:rPr>
      </w:pPr>
      <w:r w:rsidRPr="00DA78E5">
        <w:rPr>
          <w:rFonts w:asciiTheme="minorHAnsi" w:hAnsiTheme="minorHAnsi"/>
        </w:rPr>
        <w:t>Comma-Separated Values (CSV) files were the source format for the datasets used in the project. CSV is a widely supported tabular format that stores records as rows and fields as columns.</w:t>
      </w:r>
    </w:p>
    <w:p w14:paraId="3B0FCA36" w14:textId="77777777" w:rsidR="00DA78E5" w:rsidRPr="00DA78E5" w:rsidRDefault="00DA78E5" w:rsidP="00373EF2">
      <w:pPr>
        <w:pStyle w:val="NormalWeb"/>
        <w:spacing w:line="276" w:lineRule="auto"/>
        <w:rPr>
          <w:rFonts w:asciiTheme="minorHAnsi" w:hAnsiTheme="minorHAnsi"/>
        </w:rPr>
      </w:pPr>
      <w:r w:rsidRPr="00DA78E5">
        <w:rPr>
          <w:rFonts w:asciiTheme="minorHAnsi" w:hAnsiTheme="minorHAnsi"/>
        </w:rPr>
        <w:t>The source files represented different business entities, including customers, orders, payments, products, sellers, order items, reviews, geolocation, and category translations.</w:t>
      </w:r>
    </w:p>
    <w:p w14:paraId="67CD57BA" w14:textId="77777777" w:rsidR="00DA78E5" w:rsidRPr="00DA78E5" w:rsidRDefault="00DA78E5" w:rsidP="00373EF2">
      <w:pPr>
        <w:pStyle w:val="NormalWeb"/>
        <w:spacing w:line="276" w:lineRule="auto"/>
        <w:rPr>
          <w:rFonts w:asciiTheme="minorHAnsi" w:hAnsiTheme="minorHAnsi"/>
        </w:rPr>
      </w:pPr>
      <w:r w:rsidRPr="00DA78E5">
        <w:rPr>
          <w:rFonts w:asciiTheme="minorHAnsi" w:hAnsiTheme="minorHAnsi"/>
        </w:rPr>
        <w:t>CSV files were suitable for this project because they could be inspected programmatically with Python, imported into MySQL for relational analysis, and used as a starting point for the data preparation process.</w:t>
      </w:r>
    </w:p>
    <w:p w14:paraId="4BAB59CE" w14:textId="28D1170B" w:rsidR="00DA78E5" w:rsidRDefault="00DA78E5" w:rsidP="00373EF2">
      <w:pPr>
        <w:pStyle w:val="NormalWeb"/>
        <w:spacing w:line="276" w:lineRule="auto"/>
        <w:rPr>
          <w:rFonts w:asciiTheme="minorHAnsi" w:hAnsiTheme="minorHAnsi"/>
        </w:rPr>
      </w:pPr>
      <w:r w:rsidRPr="00DA78E5">
        <w:rPr>
          <w:rFonts w:asciiTheme="minorHAnsi" w:hAnsiTheme="minorHAnsi"/>
        </w:rPr>
        <w:t>However, CSV files do not inherently enforce relational constraints or guarantee consistent data types across files. Therefore, column interpretation, identifier consistency, missing-value handling, and relationship validation were important parts of the analytical workflow.</w:t>
      </w:r>
    </w:p>
    <w:p w14:paraId="786DBD9C" w14:textId="77777777" w:rsidR="00373EF2" w:rsidRPr="00DA78E5" w:rsidRDefault="00373EF2" w:rsidP="00373EF2">
      <w:pPr>
        <w:pStyle w:val="NormalWeb"/>
        <w:spacing w:line="276" w:lineRule="auto"/>
        <w:rPr>
          <w:rFonts w:asciiTheme="minorHAnsi" w:hAnsiTheme="minorHAnsi"/>
        </w:rPr>
      </w:pPr>
    </w:p>
    <w:p w14:paraId="07A10882" w14:textId="48727DB4" w:rsidR="00DA78E5" w:rsidRPr="00DA78E5" w:rsidRDefault="00DA78E5" w:rsidP="00373EF2">
      <w:pPr>
        <w:pStyle w:val="Heading2"/>
        <w:spacing w:line="276" w:lineRule="auto"/>
        <w:rPr>
          <w:rFonts w:asciiTheme="minorHAnsi" w:hAnsiTheme="minorHAnsi"/>
          <w:color w:val="E36C0A" w:themeColor="accent6" w:themeShade="BF"/>
        </w:rPr>
      </w:pPr>
      <w:bookmarkStart w:id="36" w:name="_Toc244020328"/>
      <w:r w:rsidRPr="00DA78E5">
        <w:rPr>
          <w:rFonts w:asciiTheme="minorHAnsi" w:hAnsiTheme="minorHAnsi"/>
          <w:color w:val="E36C0A" w:themeColor="accent6" w:themeShade="BF"/>
        </w:rPr>
        <w:t>4.8 Microsoft Excel — Supporting Analysis</w:t>
      </w:r>
      <w:bookmarkEnd w:id="36"/>
    </w:p>
    <w:p w14:paraId="47D02071" w14:textId="77777777" w:rsidR="00DA78E5" w:rsidRPr="00DA78E5" w:rsidRDefault="00DA78E5" w:rsidP="00373EF2">
      <w:pPr>
        <w:pStyle w:val="NormalWeb"/>
        <w:spacing w:line="276" w:lineRule="auto"/>
        <w:rPr>
          <w:rFonts w:asciiTheme="minorHAnsi" w:hAnsiTheme="minorHAnsi"/>
        </w:rPr>
      </w:pPr>
      <w:r w:rsidRPr="00DA78E5">
        <w:rPr>
          <w:rFonts w:asciiTheme="minorHAnsi" w:hAnsiTheme="minorHAnsi"/>
        </w:rPr>
        <w:t>Microsoft Excel can support data inspection, tabular review, and the examination of selected analytical outputs. Its familiar spreadsheet interface makes it useful for reviewing exported query results and checking summary calculations.</w:t>
      </w:r>
    </w:p>
    <w:p w14:paraId="16797841" w14:textId="77777777" w:rsidR="00DA78E5" w:rsidRPr="00DA78E5" w:rsidRDefault="00DA78E5" w:rsidP="00373EF2">
      <w:pPr>
        <w:pStyle w:val="NormalWeb"/>
        <w:spacing w:line="276" w:lineRule="auto"/>
        <w:rPr>
          <w:rFonts w:asciiTheme="minorHAnsi" w:hAnsiTheme="minorHAnsi"/>
        </w:rPr>
      </w:pPr>
      <w:r w:rsidRPr="00DA78E5">
        <w:rPr>
          <w:rFonts w:asciiTheme="minorHAnsi" w:hAnsiTheme="minorHAnsi"/>
        </w:rPr>
        <w:t>Where Excel was used in this project, it served as a supporting tool rather than the primary database or visualization platform. SQL remained responsible for relational querying, Python supported data inspection, and Power BI provided the final dashboard experience.</w:t>
      </w:r>
    </w:p>
    <w:p w14:paraId="4D0709FD" w14:textId="636982B3" w:rsidR="00DA78E5" w:rsidRDefault="00DA78E5" w:rsidP="00373EF2">
      <w:pPr>
        <w:pStyle w:val="NormalWeb"/>
        <w:spacing w:line="276" w:lineRule="auto"/>
        <w:rPr>
          <w:rStyle w:val="Emphasis"/>
          <w:rFonts w:asciiTheme="minorHAnsi" w:hAnsiTheme="minorHAnsi"/>
        </w:rPr>
      </w:pPr>
      <w:r w:rsidRPr="00DA78E5">
        <w:rPr>
          <w:rStyle w:val="Emphasis"/>
          <w:rFonts w:asciiTheme="minorHAnsi" w:hAnsiTheme="minorHAnsi"/>
        </w:rPr>
        <w:t>Only retain this subsection as a description of work performed if Excel was actually used in the project. Otherwise, remove Excel from the technology stack and describe CSV as the source format without listing Excel as a project tool.</w:t>
      </w:r>
    </w:p>
    <w:p w14:paraId="61C7F7A6" w14:textId="77777777" w:rsidR="00373EF2" w:rsidRPr="00DA78E5" w:rsidRDefault="00373EF2" w:rsidP="00373EF2">
      <w:pPr>
        <w:pStyle w:val="NormalWeb"/>
        <w:spacing w:line="276" w:lineRule="auto"/>
        <w:rPr>
          <w:rFonts w:asciiTheme="minorHAnsi" w:hAnsiTheme="minorHAnsi"/>
        </w:rPr>
      </w:pPr>
    </w:p>
    <w:p w14:paraId="2217077A" w14:textId="70F8F1A2" w:rsidR="00DA78E5" w:rsidRPr="00DA78E5" w:rsidRDefault="00DA78E5" w:rsidP="00373EF2">
      <w:pPr>
        <w:pStyle w:val="Heading2"/>
        <w:spacing w:line="276" w:lineRule="auto"/>
        <w:rPr>
          <w:rFonts w:asciiTheme="minorHAnsi" w:hAnsiTheme="minorHAnsi"/>
          <w:color w:val="E36C0A" w:themeColor="accent6" w:themeShade="BF"/>
        </w:rPr>
      </w:pPr>
      <w:bookmarkStart w:id="37" w:name="_Toc244020329"/>
      <w:r w:rsidRPr="00DA78E5">
        <w:rPr>
          <w:rFonts w:asciiTheme="minorHAnsi" w:hAnsiTheme="minorHAnsi"/>
          <w:color w:val="E36C0A" w:themeColor="accent6" w:themeShade="BF"/>
        </w:rPr>
        <w:t>4.9 Integrated Analytical Workflow</w:t>
      </w:r>
      <w:bookmarkEnd w:id="37"/>
    </w:p>
    <w:p w14:paraId="6886A19E" w14:textId="77777777" w:rsidR="00DA78E5" w:rsidRPr="00DA78E5" w:rsidRDefault="00DA78E5" w:rsidP="00373EF2">
      <w:pPr>
        <w:pStyle w:val="NormalWeb"/>
        <w:spacing w:line="276" w:lineRule="auto"/>
        <w:rPr>
          <w:rFonts w:asciiTheme="minorHAnsi" w:hAnsiTheme="minorHAnsi"/>
        </w:rPr>
      </w:pPr>
      <w:r w:rsidRPr="00DA78E5">
        <w:rPr>
          <w:rFonts w:asciiTheme="minorHAnsi" w:hAnsiTheme="minorHAnsi"/>
        </w:rPr>
        <w:t>The tools were used as components of a connected analytical process. Each stage had a distinct purpose, and the output of one stage informed the next.</w:t>
      </w:r>
    </w:p>
    <w:p w14:paraId="0FF3237C" w14:textId="77777777" w:rsidR="00DA78E5" w:rsidRPr="00DA78E5" w:rsidRDefault="00DA78E5" w:rsidP="00373EF2">
      <w:pPr>
        <w:pStyle w:val="NormalWeb"/>
        <w:spacing w:line="276" w:lineRule="auto"/>
        <w:rPr>
          <w:rFonts w:asciiTheme="minorHAnsi" w:hAnsiTheme="minorHAnsi"/>
        </w:rPr>
      </w:pPr>
      <w:r w:rsidRPr="00DA78E5">
        <w:rPr>
          <w:rStyle w:val="Strong"/>
          <w:rFonts w:asciiTheme="minorHAnsi" w:hAnsiTheme="minorHAnsi"/>
        </w:rPr>
        <w:t>Stage 1 — Source data acquisition:</w:t>
      </w:r>
      <w:r w:rsidRPr="00DA78E5">
        <w:rPr>
          <w:rFonts w:asciiTheme="minorHAnsi" w:hAnsiTheme="minorHAnsi"/>
        </w:rPr>
        <w:t xml:space="preserve"> The Olist CSV files provided the historical e-commerce records used in the analysis.</w:t>
      </w:r>
    </w:p>
    <w:p w14:paraId="7DA513E6" w14:textId="77777777" w:rsidR="00DA78E5" w:rsidRPr="00DA78E5" w:rsidRDefault="00DA78E5" w:rsidP="00373EF2">
      <w:pPr>
        <w:pStyle w:val="NormalWeb"/>
        <w:spacing w:line="276" w:lineRule="auto"/>
        <w:rPr>
          <w:rFonts w:asciiTheme="minorHAnsi" w:hAnsiTheme="minorHAnsi"/>
        </w:rPr>
      </w:pPr>
      <w:r w:rsidRPr="00DA78E5">
        <w:rPr>
          <w:rStyle w:val="Strong"/>
          <w:rFonts w:asciiTheme="minorHAnsi" w:hAnsiTheme="minorHAnsi"/>
        </w:rPr>
        <w:t>Stage 2 — Initial inspection:</w:t>
      </w:r>
      <w:r w:rsidRPr="00DA78E5">
        <w:rPr>
          <w:rFonts w:asciiTheme="minorHAnsi" w:hAnsiTheme="minorHAnsi"/>
        </w:rPr>
        <w:t xml:space="preserve"> Python-assisted checks helped examine the structure and quality of the source files, including missing values and duplicate records.</w:t>
      </w:r>
    </w:p>
    <w:p w14:paraId="40F9662D" w14:textId="77777777" w:rsidR="00DA78E5" w:rsidRPr="00DA78E5" w:rsidRDefault="00DA78E5" w:rsidP="00373EF2">
      <w:pPr>
        <w:pStyle w:val="NormalWeb"/>
        <w:spacing w:line="276" w:lineRule="auto"/>
        <w:rPr>
          <w:rFonts w:asciiTheme="minorHAnsi" w:hAnsiTheme="minorHAnsi"/>
        </w:rPr>
      </w:pPr>
      <w:r w:rsidRPr="00DA78E5">
        <w:rPr>
          <w:rStyle w:val="Strong"/>
          <w:rFonts w:asciiTheme="minorHAnsi" w:hAnsiTheme="minorHAnsi"/>
        </w:rPr>
        <w:t>Stage 3 — Database preparation:</w:t>
      </w:r>
      <w:r w:rsidRPr="00DA78E5">
        <w:rPr>
          <w:rFonts w:asciiTheme="minorHAnsi" w:hAnsiTheme="minorHAnsi"/>
        </w:rPr>
        <w:t xml:space="preserve"> The datasets were imported into MySQL tables within the </w:t>
      </w:r>
      <w:r w:rsidRPr="00DA78E5">
        <w:rPr>
          <w:rStyle w:val="HTMLCode"/>
          <w:rFonts w:asciiTheme="minorHAnsi" w:hAnsiTheme="minorHAnsi"/>
          <w:sz w:val="24"/>
          <w:szCs w:val="24"/>
        </w:rPr>
        <w:t>ecommerce_analytics</w:t>
      </w:r>
      <w:r w:rsidRPr="00DA78E5">
        <w:rPr>
          <w:rFonts w:asciiTheme="minorHAnsi" w:hAnsiTheme="minorHAnsi"/>
          <w:sz w:val="32"/>
          <w:szCs w:val="32"/>
        </w:rPr>
        <w:t xml:space="preserve"> </w:t>
      </w:r>
      <w:r w:rsidRPr="00DA78E5">
        <w:rPr>
          <w:rFonts w:asciiTheme="minorHAnsi" w:hAnsiTheme="minorHAnsi"/>
        </w:rPr>
        <w:t>database.</w:t>
      </w:r>
    </w:p>
    <w:p w14:paraId="3AD19D7F" w14:textId="77777777" w:rsidR="00DA78E5" w:rsidRPr="00DA78E5" w:rsidRDefault="00DA78E5" w:rsidP="00373EF2">
      <w:pPr>
        <w:pStyle w:val="NormalWeb"/>
        <w:spacing w:line="276" w:lineRule="auto"/>
        <w:rPr>
          <w:rFonts w:asciiTheme="minorHAnsi" w:hAnsiTheme="minorHAnsi"/>
        </w:rPr>
      </w:pPr>
      <w:r w:rsidRPr="00DA78E5">
        <w:rPr>
          <w:rStyle w:val="Strong"/>
          <w:rFonts w:asciiTheme="minorHAnsi" w:hAnsiTheme="minorHAnsi"/>
        </w:rPr>
        <w:t>Stage 4 — SQL analysis:</w:t>
      </w:r>
      <w:r w:rsidRPr="00DA78E5">
        <w:rPr>
          <w:rFonts w:asciiTheme="minorHAnsi" w:hAnsiTheme="minorHAnsi"/>
        </w:rPr>
        <w:t xml:space="preserve"> Structured queries were developed to answer the business questions, calculate metrics, compare performance across business dimensions, and investigate selected inconsistencies.</w:t>
      </w:r>
    </w:p>
    <w:p w14:paraId="1693E01D" w14:textId="77777777" w:rsidR="00DA78E5" w:rsidRPr="00DA78E5" w:rsidRDefault="00DA78E5" w:rsidP="00373EF2">
      <w:pPr>
        <w:pStyle w:val="NormalWeb"/>
        <w:spacing w:line="276" w:lineRule="auto"/>
        <w:rPr>
          <w:rFonts w:asciiTheme="minorHAnsi" w:hAnsiTheme="minorHAnsi"/>
        </w:rPr>
      </w:pPr>
      <w:r w:rsidRPr="00DA78E5">
        <w:rPr>
          <w:rStyle w:val="Strong"/>
          <w:rFonts w:asciiTheme="minorHAnsi" w:hAnsiTheme="minorHAnsi"/>
        </w:rPr>
        <w:t>Stage 5 — Analytical interpretation:</w:t>
      </w:r>
      <w:r w:rsidRPr="00DA78E5">
        <w:rPr>
          <w:rFonts w:asciiTheme="minorHAnsi" w:hAnsiTheme="minorHAnsi"/>
        </w:rPr>
        <w:t xml:space="preserve"> Query results and quality observations were reviewed to distinguish reliable findings from metrics requiring qualification or further investigation.</w:t>
      </w:r>
    </w:p>
    <w:p w14:paraId="42097D3F" w14:textId="77777777" w:rsidR="00DA78E5" w:rsidRPr="00DA78E5" w:rsidRDefault="00DA78E5" w:rsidP="00373EF2">
      <w:pPr>
        <w:pStyle w:val="NormalWeb"/>
        <w:spacing w:line="276" w:lineRule="auto"/>
        <w:rPr>
          <w:rFonts w:asciiTheme="minorHAnsi" w:hAnsiTheme="minorHAnsi"/>
        </w:rPr>
      </w:pPr>
      <w:r w:rsidRPr="00DA78E5">
        <w:rPr>
          <w:rStyle w:val="Strong"/>
          <w:rFonts w:asciiTheme="minorHAnsi" w:hAnsiTheme="minorHAnsi"/>
        </w:rPr>
        <w:t>Stage 6 — Dashboard development:</w:t>
      </w:r>
      <w:r w:rsidRPr="00DA78E5">
        <w:rPr>
          <w:rFonts w:asciiTheme="minorHAnsi" w:hAnsiTheme="minorHAnsi"/>
        </w:rPr>
        <w:t xml:space="preserve"> Microsoft Power BI was used to present the analysis through a five-page interactive dashboard.</w:t>
      </w:r>
    </w:p>
    <w:p w14:paraId="0116A305" w14:textId="77777777" w:rsidR="00DA78E5" w:rsidRPr="00DA78E5" w:rsidRDefault="00DA78E5" w:rsidP="00373EF2">
      <w:pPr>
        <w:pStyle w:val="NormalWeb"/>
        <w:spacing w:line="276" w:lineRule="auto"/>
        <w:rPr>
          <w:rFonts w:asciiTheme="minorHAnsi" w:hAnsiTheme="minorHAnsi"/>
        </w:rPr>
      </w:pPr>
      <w:r w:rsidRPr="00DA78E5">
        <w:rPr>
          <w:rStyle w:val="Strong"/>
          <w:rFonts w:asciiTheme="minorHAnsi" w:hAnsiTheme="minorHAnsi"/>
        </w:rPr>
        <w:t>Stage 7 — Documentation and presentation:</w:t>
      </w:r>
      <w:r w:rsidRPr="00DA78E5">
        <w:rPr>
          <w:rFonts w:asciiTheme="minorHAnsi" w:hAnsiTheme="minorHAnsi"/>
        </w:rPr>
        <w:t xml:space="preserve"> The SQL scripts, dashboard, findings, and supporting documentation were organized for review and portfolio presentation.</w:t>
      </w:r>
    </w:p>
    <w:p w14:paraId="5C78B515" w14:textId="77777777" w:rsidR="00DA78E5" w:rsidRPr="00DA78E5" w:rsidRDefault="00DA78E5" w:rsidP="00373EF2">
      <w:pPr>
        <w:pStyle w:val="NormalWeb"/>
        <w:spacing w:line="276" w:lineRule="auto"/>
        <w:rPr>
          <w:rFonts w:asciiTheme="minorHAnsi" w:hAnsiTheme="minorHAnsi"/>
        </w:rPr>
      </w:pPr>
      <w:r w:rsidRPr="00DA78E5">
        <w:rPr>
          <w:rFonts w:asciiTheme="minorHAnsi" w:hAnsiTheme="minorHAnsi"/>
        </w:rPr>
        <w:t>This workflow separated data inspection, relational analysis, and visual reporting into manageable stages. It also helped maintain traceability between the source information, analytical calculations, and the business insights presented in the final report.</w:t>
      </w:r>
    </w:p>
    <w:p w14:paraId="1DC7BE4C" w14:textId="61027419" w:rsidR="00DA78E5" w:rsidRPr="00DA78E5" w:rsidRDefault="00DA78E5" w:rsidP="00373EF2">
      <w:pPr>
        <w:pStyle w:val="Heading2"/>
        <w:spacing w:line="276" w:lineRule="auto"/>
        <w:rPr>
          <w:rFonts w:asciiTheme="minorHAnsi" w:hAnsiTheme="minorHAnsi"/>
          <w:color w:val="E36C0A" w:themeColor="accent6" w:themeShade="BF"/>
        </w:rPr>
      </w:pPr>
      <w:bookmarkStart w:id="38" w:name="_Toc244020330"/>
      <w:r>
        <w:rPr>
          <w:rFonts w:asciiTheme="minorHAnsi" w:hAnsiTheme="minorHAnsi"/>
          <w:color w:val="E36C0A" w:themeColor="accent6" w:themeShade="BF"/>
        </w:rPr>
        <w:t>4</w:t>
      </w:r>
      <w:r w:rsidRPr="00DA78E5">
        <w:rPr>
          <w:rFonts w:asciiTheme="minorHAnsi" w:hAnsiTheme="minorHAnsi"/>
          <w:color w:val="E36C0A" w:themeColor="accent6" w:themeShade="BF"/>
        </w:rPr>
        <w:t>.10 Rationale for the Technology Selection</w:t>
      </w:r>
      <w:bookmarkEnd w:id="38"/>
    </w:p>
    <w:p w14:paraId="12DC3C7C" w14:textId="77777777" w:rsidR="00DA78E5" w:rsidRPr="00DA78E5" w:rsidRDefault="00DA78E5" w:rsidP="00373EF2">
      <w:pPr>
        <w:pStyle w:val="NormalWeb"/>
        <w:spacing w:line="276" w:lineRule="auto"/>
        <w:rPr>
          <w:rFonts w:asciiTheme="minorHAnsi" w:hAnsiTheme="minorHAnsi"/>
        </w:rPr>
      </w:pPr>
      <w:r w:rsidRPr="00DA78E5">
        <w:rPr>
          <w:rFonts w:asciiTheme="minorHAnsi" w:hAnsiTheme="minorHAnsi"/>
        </w:rPr>
        <w:t>The selected technologies were appropriate for the project's scale and objectives.</w:t>
      </w:r>
    </w:p>
    <w:p w14:paraId="2609107A" w14:textId="77777777" w:rsidR="00DA78E5" w:rsidRPr="00DA78E5" w:rsidRDefault="00DA78E5" w:rsidP="00373EF2">
      <w:pPr>
        <w:pStyle w:val="NormalWeb"/>
        <w:spacing w:line="276" w:lineRule="auto"/>
        <w:rPr>
          <w:rFonts w:asciiTheme="minorHAnsi" w:hAnsiTheme="minorHAnsi"/>
        </w:rPr>
      </w:pPr>
      <w:r w:rsidRPr="00DA78E5">
        <w:rPr>
          <w:rFonts w:asciiTheme="minorHAnsi" w:hAnsiTheme="minorHAnsi"/>
        </w:rPr>
        <w:t>SQL and MySQL provided a structured way to analyze multiple related datasets and calculate business metrics. Python supported systematic inspection of the source data and helped identify quality issues that could influence the results. Power BI provided the visual reporting layer required to communicate findings clearly to a business audience.</w:t>
      </w:r>
    </w:p>
    <w:p w14:paraId="44C9F156" w14:textId="77777777" w:rsidR="00DA78E5" w:rsidRPr="00DA78E5" w:rsidRDefault="00DA78E5" w:rsidP="00373EF2">
      <w:pPr>
        <w:pStyle w:val="NormalWeb"/>
        <w:spacing w:line="276" w:lineRule="auto"/>
        <w:rPr>
          <w:rFonts w:asciiTheme="minorHAnsi" w:hAnsiTheme="minorHAnsi"/>
        </w:rPr>
      </w:pPr>
      <w:r w:rsidRPr="00DA78E5">
        <w:rPr>
          <w:rFonts w:asciiTheme="minorHAnsi" w:hAnsiTheme="minorHAnsi"/>
        </w:rPr>
        <w:t>The combination also demonstrated practical analytical capabilities relevant to entry-level data analyst roles: working with structured data, querying relational databases, assessing data quality, calculating business indicators, and presenting insights through an interactive dashboard.</w:t>
      </w:r>
    </w:p>
    <w:p w14:paraId="123C41FE" w14:textId="7F325B5A" w:rsidR="00DA78E5" w:rsidRDefault="00DA78E5" w:rsidP="00373EF2">
      <w:pPr>
        <w:pStyle w:val="NormalWeb"/>
        <w:spacing w:line="276" w:lineRule="auto"/>
        <w:rPr>
          <w:rFonts w:asciiTheme="minorHAnsi" w:hAnsiTheme="minorHAnsi"/>
        </w:rPr>
      </w:pPr>
      <w:r w:rsidRPr="00DA78E5">
        <w:rPr>
          <w:rFonts w:asciiTheme="minorHAnsi" w:hAnsiTheme="minorHAnsi"/>
        </w:rPr>
        <w:lastRenderedPageBreak/>
        <w:t>The tools were complementary rather than interchangeable. SQL supported the analytical queries, Python assisted with data assessment, MySQL provided the database environment, and Power BI communicated the results.</w:t>
      </w:r>
    </w:p>
    <w:p w14:paraId="49E78E98" w14:textId="77777777" w:rsidR="00373EF2" w:rsidRPr="00DA78E5" w:rsidRDefault="00373EF2" w:rsidP="00373EF2">
      <w:pPr>
        <w:pStyle w:val="NormalWeb"/>
        <w:spacing w:line="276" w:lineRule="auto"/>
        <w:rPr>
          <w:rFonts w:asciiTheme="minorHAnsi" w:hAnsiTheme="minorHAnsi"/>
        </w:rPr>
      </w:pPr>
    </w:p>
    <w:p w14:paraId="2CBC6745" w14:textId="6E86F8B5" w:rsidR="00DA78E5" w:rsidRPr="00DA78E5" w:rsidRDefault="00DA78E5" w:rsidP="00373EF2">
      <w:pPr>
        <w:pStyle w:val="Heading2"/>
        <w:spacing w:line="276" w:lineRule="auto"/>
        <w:rPr>
          <w:rFonts w:asciiTheme="minorHAnsi" w:hAnsiTheme="minorHAnsi"/>
          <w:color w:val="E36C0A" w:themeColor="accent6" w:themeShade="BF"/>
        </w:rPr>
      </w:pPr>
      <w:bookmarkStart w:id="39" w:name="_Toc244020331"/>
      <w:r w:rsidRPr="00DA78E5">
        <w:rPr>
          <w:rFonts w:asciiTheme="minorHAnsi" w:hAnsiTheme="minorHAnsi"/>
          <w:color w:val="E36C0A" w:themeColor="accent6" w:themeShade="BF"/>
        </w:rPr>
        <w:t>4.11 Summary</w:t>
      </w:r>
      <w:bookmarkEnd w:id="39"/>
    </w:p>
    <w:p w14:paraId="52D28C2B" w14:textId="77777777" w:rsidR="00DA78E5" w:rsidRPr="00DA78E5" w:rsidRDefault="00DA78E5" w:rsidP="00373EF2">
      <w:pPr>
        <w:pStyle w:val="NormalWeb"/>
        <w:spacing w:line="276" w:lineRule="auto"/>
        <w:rPr>
          <w:rFonts w:asciiTheme="minorHAnsi" w:hAnsiTheme="minorHAnsi"/>
        </w:rPr>
      </w:pPr>
      <w:r w:rsidRPr="00DA78E5">
        <w:rPr>
          <w:rFonts w:asciiTheme="minorHAnsi" w:hAnsiTheme="minorHAnsi"/>
        </w:rPr>
        <w:t>The project combined SQL, MySQL, Python, and Microsoft Power BI to establish an end-to-end analytical workflow for historical e-commerce data. CSV files served as the source format, while supporting tools were used where relevant to inspect and review the data.</w:t>
      </w:r>
    </w:p>
    <w:p w14:paraId="7258401C" w14:textId="77777777" w:rsidR="00DA78E5" w:rsidRPr="00DA78E5" w:rsidRDefault="00DA78E5" w:rsidP="00373EF2">
      <w:pPr>
        <w:pStyle w:val="NormalWeb"/>
        <w:spacing w:line="276" w:lineRule="auto"/>
        <w:rPr>
          <w:rFonts w:asciiTheme="minorHAnsi" w:hAnsiTheme="minorHAnsi"/>
        </w:rPr>
      </w:pPr>
      <w:r w:rsidRPr="00DA78E5">
        <w:rPr>
          <w:rFonts w:asciiTheme="minorHAnsi" w:hAnsiTheme="minorHAnsi"/>
        </w:rPr>
        <w:t>SQL enabled the investigation of business questions across customers, products, payments, sellers, delivery outcomes, and reviews. Python supported data quality assessment, MySQL organized the relational datasets, and Power BI transformed the analytical results into a five-page interactive dashboard.</w:t>
      </w:r>
    </w:p>
    <w:p w14:paraId="2A97F542" w14:textId="7605823E" w:rsidR="00BE431B" w:rsidRPr="00B93107" w:rsidRDefault="00DA78E5" w:rsidP="00373EF2">
      <w:pPr>
        <w:pStyle w:val="NormalWeb"/>
        <w:spacing w:line="276" w:lineRule="auto"/>
        <w:rPr>
          <w:rFonts w:asciiTheme="minorHAnsi" w:hAnsiTheme="minorHAnsi"/>
        </w:rPr>
      </w:pPr>
      <w:r w:rsidRPr="00DA78E5">
        <w:rPr>
          <w:rFonts w:asciiTheme="minorHAnsi" w:hAnsiTheme="minorHAnsi"/>
        </w:rPr>
        <w:t>Together, these technologies supported the development of a structured and documented analytics project. The resulting workflow demonstrates how data preparation, relational querying, validation, and visualization can be combined to produce business-focused insights while acknowledging the limitations of the underlying data.</w:t>
      </w:r>
      <w:bookmarkStart w:id="40" w:name="X93424625c8d353cbe40681af014d31758e3774b"/>
      <w:bookmarkEnd w:id="0"/>
    </w:p>
    <w:p w14:paraId="3B51B044" w14:textId="77777777" w:rsidR="00BE431B" w:rsidRPr="008D6308" w:rsidRDefault="00903ACB" w:rsidP="00373EF2">
      <w:pPr>
        <w:spacing w:line="276" w:lineRule="auto"/>
      </w:pPr>
      <w:r>
        <w:pict w14:anchorId="765053CA">
          <v:rect id="_x0000_i1453" style="width:0;height:1.5pt" o:hralign="center" o:hrstd="t" o:hr="t"/>
        </w:pict>
      </w:r>
    </w:p>
    <w:p w14:paraId="3AAEDD6A" w14:textId="474EC5BE" w:rsidR="00B93107" w:rsidRPr="00B93107" w:rsidRDefault="00B93107" w:rsidP="00373EF2">
      <w:pPr>
        <w:pStyle w:val="Heading1"/>
        <w:spacing w:line="276" w:lineRule="auto"/>
        <w:rPr>
          <w:rFonts w:ascii="Cambria" w:hAnsi="Cambria"/>
          <w:color w:val="E36C0A" w:themeColor="accent6" w:themeShade="BF"/>
        </w:rPr>
      </w:pPr>
      <w:bookmarkStart w:id="41" w:name="Xd912381d636bd025b73b2deec47a628084cdaab"/>
      <w:bookmarkStart w:id="42" w:name="_Toc244020332"/>
      <w:bookmarkEnd w:id="40"/>
      <w:r>
        <w:rPr>
          <w:rFonts w:ascii="Cambria" w:hAnsi="Cambria"/>
          <w:color w:val="E36C0A" w:themeColor="accent6" w:themeShade="BF"/>
        </w:rPr>
        <w:t>5</w:t>
      </w:r>
      <w:r w:rsidRPr="00B93107">
        <w:rPr>
          <w:rFonts w:ascii="Cambria" w:hAnsi="Cambria"/>
          <w:color w:val="E36C0A" w:themeColor="accent6" w:themeShade="BF"/>
        </w:rPr>
        <w:t>. Data Preparation &amp; Quality Checks</w:t>
      </w:r>
      <w:bookmarkEnd w:id="42"/>
    </w:p>
    <w:p w14:paraId="6170EE44" w14:textId="3AA38716" w:rsidR="00B93107" w:rsidRPr="00B93107" w:rsidRDefault="00B93107" w:rsidP="00373EF2">
      <w:pPr>
        <w:pStyle w:val="Heading2"/>
        <w:spacing w:line="276" w:lineRule="auto"/>
        <w:rPr>
          <w:rFonts w:ascii="Cambria" w:hAnsi="Cambria"/>
          <w:color w:val="E36C0A" w:themeColor="accent6" w:themeShade="BF"/>
        </w:rPr>
      </w:pPr>
      <w:bookmarkStart w:id="43" w:name="_Toc244020333"/>
      <w:r>
        <w:rPr>
          <w:rFonts w:ascii="Cambria" w:hAnsi="Cambria"/>
          <w:color w:val="E36C0A" w:themeColor="accent6" w:themeShade="BF"/>
        </w:rPr>
        <w:t>5</w:t>
      </w:r>
      <w:r w:rsidRPr="00B93107">
        <w:rPr>
          <w:rFonts w:ascii="Cambria" w:hAnsi="Cambria"/>
          <w:color w:val="E36C0A" w:themeColor="accent6" w:themeShade="BF"/>
        </w:rPr>
        <w:t>.1 Introduction</w:t>
      </w:r>
      <w:bookmarkEnd w:id="43"/>
    </w:p>
    <w:p w14:paraId="4471A0D6" w14:textId="77777777" w:rsidR="00B93107" w:rsidRPr="00B93107" w:rsidRDefault="00B93107" w:rsidP="00373EF2">
      <w:pPr>
        <w:pStyle w:val="NormalWeb"/>
        <w:spacing w:line="276" w:lineRule="auto"/>
        <w:rPr>
          <w:rFonts w:asciiTheme="minorHAnsi" w:hAnsiTheme="minorHAnsi"/>
        </w:rPr>
      </w:pPr>
      <w:r w:rsidRPr="00B93107">
        <w:rPr>
          <w:rFonts w:asciiTheme="minorHAnsi" w:hAnsiTheme="minorHAnsi"/>
        </w:rPr>
        <w:t>Data preparation and quality assessment are essential stages of an analytical project because the reliability of business insights depends on the quality, consistency, and structure of the underlying data. Before conducting SQL analysis and developing the Power BI dashboard, the Brazilian E-Commerce Public Dataset by Olist was examined to understand its structure, identify potential data quality issues, and evaluate the relationships between its constituent tables.</w:t>
      </w:r>
    </w:p>
    <w:p w14:paraId="56340E6D" w14:textId="77777777" w:rsidR="00B93107" w:rsidRPr="00B93107" w:rsidRDefault="00B93107" w:rsidP="00373EF2">
      <w:pPr>
        <w:pStyle w:val="NormalWeb"/>
        <w:spacing w:line="276" w:lineRule="auto"/>
        <w:rPr>
          <w:rFonts w:asciiTheme="minorHAnsi" w:hAnsiTheme="minorHAnsi"/>
        </w:rPr>
      </w:pPr>
      <w:r w:rsidRPr="00B93107">
        <w:rPr>
          <w:rFonts w:asciiTheme="minorHAnsi" w:hAnsiTheme="minorHAnsi"/>
        </w:rPr>
        <w:t>The preparation process focused on source-file inspection, dataset profiling, missing-value assessment, duplicate detection, identifier and relationship checks, and payment reconciliation. These activities helped establish the analytical suitability of the data and identify areas requiring special attention during subsequent calculations.</w:t>
      </w:r>
    </w:p>
    <w:p w14:paraId="261A5FE3" w14:textId="77777777" w:rsidR="00B93107" w:rsidRPr="00B93107" w:rsidRDefault="00B93107" w:rsidP="00373EF2">
      <w:pPr>
        <w:pStyle w:val="NormalWeb"/>
        <w:spacing w:line="276" w:lineRule="auto"/>
        <w:rPr>
          <w:rFonts w:asciiTheme="minorHAnsi" w:hAnsiTheme="minorHAnsi"/>
        </w:rPr>
      </w:pPr>
      <w:r w:rsidRPr="00B93107">
        <w:rPr>
          <w:rFonts w:asciiTheme="minorHAnsi" w:hAnsiTheme="minorHAnsi"/>
        </w:rPr>
        <w:t>The objective was not simply to remove every incomplete or repeated record. Instead, each issue was considered in the context of its business meaning and potential effect on the analysis. For example, multiple payment records associated with one order may represent valid transaction behaviour, while duplicate geolocation records can create problems when geographic data is joined directly to transactional tables.</w:t>
      </w:r>
    </w:p>
    <w:p w14:paraId="5CDD5DB5" w14:textId="28925849" w:rsidR="00B93107" w:rsidRDefault="00B93107" w:rsidP="00373EF2">
      <w:pPr>
        <w:pStyle w:val="NormalWeb"/>
        <w:spacing w:line="276" w:lineRule="auto"/>
        <w:rPr>
          <w:rFonts w:asciiTheme="minorHAnsi" w:hAnsiTheme="minorHAnsi"/>
        </w:rPr>
      </w:pPr>
      <w:r w:rsidRPr="00B93107">
        <w:rPr>
          <w:rFonts w:asciiTheme="minorHAnsi" w:hAnsiTheme="minorHAnsi"/>
        </w:rPr>
        <w:lastRenderedPageBreak/>
        <w:t>The assessment therefore emphasized appropriate data granularity, consistent metric definitions, and validation of important analytical results.</w:t>
      </w:r>
    </w:p>
    <w:p w14:paraId="1151A8F6" w14:textId="77777777" w:rsidR="00373EF2" w:rsidRPr="00B93107" w:rsidRDefault="00373EF2" w:rsidP="00373EF2">
      <w:pPr>
        <w:pStyle w:val="NormalWeb"/>
        <w:spacing w:line="276" w:lineRule="auto"/>
        <w:rPr>
          <w:rFonts w:asciiTheme="minorHAnsi" w:hAnsiTheme="minorHAnsi"/>
        </w:rPr>
      </w:pPr>
    </w:p>
    <w:p w14:paraId="3360C537" w14:textId="3D91C918" w:rsidR="00B93107" w:rsidRPr="00D83D2F" w:rsidRDefault="00D83D2F" w:rsidP="00373EF2">
      <w:pPr>
        <w:pStyle w:val="Heading2"/>
        <w:spacing w:line="276" w:lineRule="auto"/>
        <w:rPr>
          <w:rFonts w:ascii="Cambria" w:hAnsi="Cambria"/>
          <w:color w:val="E36C0A" w:themeColor="accent6" w:themeShade="BF"/>
        </w:rPr>
      </w:pPr>
      <w:bookmarkStart w:id="44" w:name="_Toc244020334"/>
      <w:r w:rsidRPr="00D83D2F">
        <w:rPr>
          <w:rFonts w:ascii="Cambria" w:hAnsi="Cambria"/>
          <w:color w:val="E36C0A" w:themeColor="accent6" w:themeShade="BF"/>
        </w:rPr>
        <w:t>5</w:t>
      </w:r>
      <w:r w:rsidR="00B93107" w:rsidRPr="00D83D2F">
        <w:rPr>
          <w:rFonts w:ascii="Cambria" w:hAnsi="Cambria"/>
          <w:color w:val="E36C0A" w:themeColor="accent6" w:themeShade="BF"/>
        </w:rPr>
        <w:t>.2 Data Preparation Workflow</w:t>
      </w:r>
      <w:bookmarkEnd w:id="44"/>
    </w:p>
    <w:p w14:paraId="227AAE5E" w14:textId="77777777" w:rsidR="00B93107" w:rsidRPr="00B93107" w:rsidRDefault="00B93107" w:rsidP="00373EF2">
      <w:pPr>
        <w:pStyle w:val="NormalWeb"/>
        <w:spacing w:line="276" w:lineRule="auto"/>
        <w:rPr>
          <w:rFonts w:asciiTheme="minorHAnsi" w:hAnsiTheme="minorHAnsi"/>
        </w:rPr>
      </w:pPr>
      <w:r w:rsidRPr="00B93107">
        <w:rPr>
          <w:rFonts w:asciiTheme="minorHAnsi" w:hAnsiTheme="minorHAnsi"/>
        </w:rPr>
        <w:t>The preparation and assessment process followed a structured sequence.</w:t>
      </w:r>
    </w:p>
    <w:p w14:paraId="57800864" w14:textId="77777777" w:rsidR="00B93107" w:rsidRPr="00B93107" w:rsidRDefault="00B93107" w:rsidP="00373EF2">
      <w:pPr>
        <w:pStyle w:val="NormalWeb"/>
        <w:spacing w:line="276" w:lineRule="auto"/>
        <w:rPr>
          <w:rFonts w:asciiTheme="minorHAnsi" w:hAnsiTheme="minorHAnsi"/>
        </w:rPr>
      </w:pPr>
      <w:r w:rsidRPr="00B93107">
        <w:rPr>
          <w:rStyle w:val="Strong"/>
          <w:rFonts w:asciiTheme="minorHAnsi" w:hAnsiTheme="minorHAnsi"/>
        </w:rPr>
        <w:t>Stage 1 — Source data inspection:</w:t>
      </w:r>
      <w:r w:rsidRPr="00B93107">
        <w:rPr>
          <w:rFonts w:asciiTheme="minorHAnsi" w:hAnsiTheme="minorHAnsi"/>
        </w:rPr>
        <w:t xml:space="preserve"> The CSV files were examined to understand the available tables, column names, record counts, and general data structure.</w:t>
      </w:r>
    </w:p>
    <w:p w14:paraId="65CEBFAA" w14:textId="77777777" w:rsidR="00B93107" w:rsidRPr="00B93107" w:rsidRDefault="00B93107" w:rsidP="00373EF2">
      <w:pPr>
        <w:pStyle w:val="NormalWeb"/>
        <w:spacing w:line="276" w:lineRule="auto"/>
        <w:rPr>
          <w:rFonts w:asciiTheme="minorHAnsi" w:hAnsiTheme="minorHAnsi"/>
        </w:rPr>
      </w:pPr>
      <w:r w:rsidRPr="00B93107">
        <w:rPr>
          <w:rStyle w:val="Strong"/>
          <w:rFonts w:asciiTheme="minorHAnsi" w:hAnsiTheme="minorHAnsi"/>
        </w:rPr>
        <w:t>Stage 2 — Dataset profiling:</w:t>
      </w:r>
      <w:r w:rsidRPr="00B93107">
        <w:rPr>
          <w:rFonts w:asciiTheme="minorHAnsi" w:hAnsiTheme="minorHAnsi"/>
        </w:rPr>
        <w:t xml:space="preserve"> Table dimensions, missing values, and potential duplicate records were assessed to establish an initial understanding of data quality.</w:t>
      </w:r>
    </w:p>
    <w:p w14:paraId="479BC6B5" w14:textId="77777777" w:rsidR="00B93107" w:rsidRPr="00B93107" w:rsidRDefault="00B93107" w:rsidP="00373EF2">
      <w:pPr>
        <w:pStyle w:val="NormalWeb"/>
        <w:spacing w:line="276" w:lineRule="auto"/>
        <w:rPr>
          <w:rFonts w:asciiTheme="minorHAnsi" w:hAnsiTheme="minorHAnsi"/>
        </w:rPr>
      </w:pPr>
      <w:r w:rsidRPr="00B93107">
        <w:rPr>
          <w:rStyle w:val="Strong"/>
          <w:rFonts w:asciiTheme="minorHAnsi" w:hAnsiTheme="minorHAnsi"/>
        </w:rPr>
        <w:t>Stage 3 — Database loading:</w:t>
      </w:r>
      <w:r w:rsidRPr="00B93107">
        <w:rPr>
          <w:rFonts w:asciiTheme="minorHAnsi" w:hAnsiTheme="minorHAnsi"/>
        </w:rPr>
        <w:t xml:space="preserve"> The source datasets were imported into the MySQL database </w:t>
      </w:r>
      <w:r w:rsidRPr="00B93107">
        <w:rPr>
          <w:rStyle w:val="HTMLCode"/>
          <w:rFonts w:asciiTheme="minorHAnsi" w:hAnsiTheme="minorHAnsi"/>
        </w:rPr>
        <w:t>ecommerce_analytics</w:t>
      </w:r>
      <w:r w:rsidRPr="00B93107">
        <w:rPr>
          <w:rFonts w:asciiTheme="minorHAnsi" w:hAnsiTheme="minorHAnsi"/>
        </w:rPr>
        <w:t xml:space="preserve"> to support relational querying and analysis.</w:t>
      </w:r>
    </w:p>
    <w:p w14:paraId="3E22E173" w14:textId="77777777" w:rsidR="00B93107" w:rsidRPr="00B93107" w:rsidRDefault="00B93107" w:rsidP="00373EF2">
      <w:pPr>
        <w:pStyle w:val="NormalWeb"/>
        <w:spacing w:line="276" w:lineRule="auto"/>
        <w:rPr>
          <w:rFonts w:asciiTheme="minorHAnsi" w:hAnsiTheme="minorHAnsi"/>
        </w:rPr>
      </w:pPr>
      <w:r w:rsidRPr="00B93107">
        <w:rPr>
          <w:rStyle w:val="Strong"/>
          <w:rFonts w:asciiTheme="minorHAnsi" w:hAnsiTheme="minorHAnsi"/>
        </w:rPr>
        <w:t>Stage 4 — Identifier and relationship checks:</w:t>
      </w:r>
      <w:r w:rsidRPr="00B93107">
        <w:rPr>
          <w:rFonts w:asciiTheme="minorHAnsi" w:hAnsiTheme="minorHAnsi"/>
        </w:rPr>
        <w:t xml:space="preserve"> Key identifiers and relationships between related tables were examined to identify unmatched records and understand how the datasets could be connected.</w:t>
      </w:r>
    </w:p>
    <w:p w14:paraId="5B2FCE7E" w14:textId="77777777" w:rsidR="00B93107" w:rsidRPr="00B93107" w:rsidRDefault="00B93107" w:rsidP="00373EF2">
      <w:pPr>
        <w:pStyle w:val="NormalWeb"/>
        <w:spacing w:line="276" w:lineRule="auto"/>
        <w:rPr>
          <w:rFonts w:asciiTheme="minorHAnsi" w:hAnsiTheme="minorHAnsi"/>
        </w:rPr>
      </w:pPr>
      <w:r w:rsidRPr="00B93107">
        <w:rPr>
          <w:rStyle w:val="Strong"/>
          <w:rFonts w:asciiTheme="minorHAnsi" w:hAnsiTheme="minorHAnsi"/>
        </w:rPr>
        <w:t>Stage 5 — Granularity assessment:</w:t>
      </w:r>
      <w:r w:rsidRPr="00B93107">
        <w:rPr>
          <w:rFonts w:asciiTheme="minorHAnsi" w:hAnsiTheme="minorHAnsi"/>
        </w:rPr>
        <w:t xml:space="preserve"> The analytical level of each table was considered to distinguish order-level, item-level, payment-level, customer-level, and review-level records.</w:t>
      </w:r>
    </w:p>
    <w:p w14:paraId="5411B02F" w14:textId="77777777" w:rsidR="00B93107" w:rsidRPr="00B93107" w:rsidRDefault="00B93107" w:rsidP="00373EF2">
      <w:pPr>
        <w:pStyle w:val="NormalWeb"/>
        <w:spacing w:line="276" w:lineRule="auto"/>
        <w:rPr>
          <w:rFonts w:asciiTheme="minorHAnsi" w:hAnsiTheme="minorHAnsi"/>
        </w:rPr>
      </w:pPr>
      <w:r w:rsidRPr="00B93107">
        <w:rPr>
          <w:rStyle w:val="Strong"/>
          <w:rFonts w:asciiTheme="minorHAnsi" w:hAnsiTheme="minorHAnsi"/>
        </w:rPr>
        <w:t>Stage 6 — Analytical validation:</w:t>
      </w:r>
      <w:r w:rsidRPr="00B93107">
        <w:rPr>
          <w:rFonts w:asciiTheme="minorHAnsi" w:hAnsiTheme="minorHAnsi"/>
        </w:rPr>
        <w:t xml:space="preserve"> Selected business calculations, including payment totals and payment-to-order relationships, were checked using SQL queries.</w:t>
      </w:r>
    </w:p>
    <w:p w14:paraId="45A0D0F1" w14:textId="77777777" w:rsidR="00B93107" w:rsidRPr="00B93107" w:rsidRDefault="00B93107" w:rsidP="00373EF2">
      <w:pPr>
        <w:pStyle w:val="NormalWeb"/>
        <w:spacing w:line="276" w:lineRule="auto"/>
        <w:rPr>
          <w:rFonts w:asciiTheme="minorHAnsi" w:hAnsiTheme="minorHAnsi"/>
        </w:rPr>
      </w:pPr>
      <w:r w:rsidRPr="00B93107">
        <w:rPr>
          <w:rStyle w:val="Strong"/>
          <w:rFonts w:asciiTheme="minorHAnsi" w:hAnsiTheme="minorHAnsi"/>
        </w:rPr>
        <w:t>Stage 7 — Preparation for reporting:</w:t>
      </w:r>
      <w:r w:rsidRPr="00B93107">
        <w:rPr>
          <w:rFonts w:asciiTheme="minorHAnsi" w:hAnsiTheme="minorHAnsi"/>
        </w:rPr>
        <w:t xml:space="preserve"> The resulting observations informed the SQL analysis and the definitions used to present business indicators in the Power BI dashboard.</w:t>
      </w:r>
    </w:p>
    <w:p w14:paraId="457C8D89" w14:textId="0BFCF20C" w:rsidR="00B93107" w:rsidRDefault="00B93107" w:rsidP="00373EF2">
      <w:pPr>
        <w:pStyle w:val="NormalWeb"/>
        <w:spacing w:line="276" w:lineRule="auto"/>
        <w:rPr>
          <w:rFonts w:asciiTheme="minorHAnsi" w:hAnsiTheme="minorHAnsi"/>
        </w:rPr>
      </w:pPr>
      <w:r w:rsidRPr="00B93107">
        <w:rPr>
          <w:rFonts w:asciiTheme="minorHAnsi" w:hAnsiTheme="minorHAnsi"/>
        </w:rPr>
        <w:t>This workflow established a documented basis for the analysis while preserving distinctions between source-data observations, validation checks, and any transformations actually performed.</w:t>
      </w:r>
    </w:p>
    <w:p w14:paraId="01DE76BA" w14:textId="77777777" w:rsidR="00D83D2F" w:rsidRPr="00B93107" w:rsidRDefault="00D83D2F" w:rsidP="00373EF2">
      <w:pPr>
        <w:pStyle w:val="NormalWeb"/>
        <w:spacing w:line="276" w:lineRule="auto"/>
        <w:rPr>
          <w:rFonts w:asciiTheme="minorHAnsi" w:hAnsiTheme="minorHAnsi"/>
        </w:rPr>
      </w:pPr>
    </w:p>
    <w:p w14:paraId="564E8E65" w14:textId="0986AFBB" w:rsidR="00B93107" w:rsidRPr="00D83D2F" w:rsidRDefault="00D83D2F" w:rsidP="00373EF2">
      <w:pPr>
        <w:pStyle w:val="Heading2"/>
        <w:spacing w:line="276" w:lineRule="auto"/>
        <w:rPr>
          <w:rFonts w:ascii="Cambria" w:hAnsi="Cambria"/>
          <w:color w:val="E36C0A" w:themeColor="accent6" w:themeShade="BF"/>
        </w:rPr>
      </w:pPr>
      <w:bookmarkStart w:id="45" w:name="_Toc244020335"/>
      <w:r w:rsidRPr="00D83D2F">
        <w:rPr>
          <w:rFonts w:ascii="Cambria" w:hAnsi="Cambria"/>
          <w:color w:val="E36C0A" w:themeColor="accent6" w:themeShade="BF"/>
        </w:rPr>
        <w:t>5</w:t>
      </w:r>
      <w:r w:rsidR="00B93107" w:rsidRPr="00D83D2F">
        <w:rPr>
          <w:rFonts w:ascii="Cambria" w:hAnsi="Cambria"/>
          <w:color w:val="E36C0A" w:themeColor="accent6" w:themeShade="BF"/>
        </w:rPr>
        <w:t>.3 Initial Dataset Profiling</w:t>
      </w:r>
      <w:bookmarkEnd w:id="45"/>
    </w:p>
    <w:p w14:paraId="1EB9996D" w14:textId="77777777" w:rsidR="00B93107" w:rsidRPr="00B93107" w:rsidRDefault="00B93107" w:rsidP="00373EF2">
      <w:pPr>
        <w:pStyle w:val="NormalWeb"/>
        <w:spacing w:line="276" w:lineRule="auto"/>
        <w:rPr>
          <w:rFonts w:asciiTheme="minorHAnsi" w:hAnsiTheme="minorHAnsi"/>
        </w:rPr>
      </w:pPr>
      <w:r w:rsidRPr="00B93107">
        <w:rPr>
          <w:rFonts w:asciiTheme="minorHAnsi" w:hAnsiTheme="minorHAnsi"/>
        </w:rPr>
        <w:t>The first stage involved examining the structure and size of the source datasets. The project included nine principal source tables representing customers, geolocation, order items, payments, reviews, orders, products, sellers, and product-category translations.</w:t>
      </w:r>
    </w:p>
    <w:p w14:paraId="513FB12E" w14:textId="77777777" w:rsidR="00B93107" w:rsidRPr="00B93107" w:rsidRDefault="00B93107" w:rsidP="00373EF2">
      <w:pPr>
        <w:pStyle w:val="NormalWeb"/>
        <w:spacing w:line="276" w:lineRule="auto"/>
        <w:rPr>
          <w:rFonts w:asciiTheme="minorHAnsi" w:hAnsiTheme="minorHAnsi"/>
        </w:rPr>
      </w:pPr>
      <w:r w:rsidRPr="00B93107">
        <w:rPr>
          <w:rFonts w:asciiTheme="minorHAnsi" w:hAnsiTheme="minorHAnsi"/>
        </w:rPr>
        <w:t>The initial inventory contained the following records:</w:t>
      </w:r>
    </w:p>
    <w:tbl>
      <w:tblPr>
        <w:tblW w:w="10723" w:type="dxa"/>
        <w:tblCellSpacing w:w="15" w:type="dxa"/>
        <w:tblCellMar>
          <w:top w:w="15" w:type="dxa"/>
          <w:left w:w="15" w:type="dxa"/>
          <w:bottom w:w="15" w:type="dxa"/>
          <w:right w:w="15" w:type="dxa"/>
        </w:tblCellMar>
        <w:tblLook w:val="04A0" w:firstRow="1" w:lastRow="0" w:firstColumn="1" w:lastColumn="0" w:noHBand="0" w:noVBand="1"/>
      </w:tblPr>
      <w:tblGrid>
        <w:gridCol w:w="5443"/>
        <w:gridCol w:w="2719"/>
        <w:gridCol w:w="2561"/>
      </w:tblGrid>
      <w:tr w:rsidR="00B93107" w:rsidRPr="00B93107" w14:paraId="3BF4884E" w14:textId="77777777" w:rsidTr="00D83D2F">
        <w:trPr>
          <w:trHeight w:val="598"/>
          <w:tblCellSpacing w:w="15" w:type="dxa"/>
        </w:trPr>
        <w:tc>
          <w:tcPr>
            <w:tcW w:w="0" w:type="auto"/>
            <w:vAlign w:val="center"/>
            <w:hideMark/>
          </w:tcPr>
          <w:p w14:paraId="137D0F99" w14:textId="77777777" w:rsidR="00B93107" w:rsidRPr="00B93107" w:rsidRDefault="00B93107" w:rsidP="00373EF2">
            <w:pPr>
              <w:spacing w:line="276" w:lineRule="auto"/>
              <w:jc w:val="center"/>
              <w:rPr>
                <w:b/>
                <w:bCs/>
              </w:rPr>
            </w:pPr>
            <w:r w:rsidRPr="00B93107">
              <w:rPr>
                <w:b/>
                <w:bCs/>
              </w:rPr>
              <w:t>Source table</w:t>
            </w:r>
          </w:p>
        </w:tc>
        <w:tc>
          <w:tcPr>
            <w:tcW w:w="0" w:type="auto"/>
            <w:vAlign w:val="center"/>
            <w:hideMark/>
          </w:tcPr>
          <w:p w14:paraId="3FCC2AE9" w14:textId="77777777" w:rsidR="00B93107" w:rsidRPr="00B93107" w:rsidRDefault="00B93107" w:rsidP="00373EF2">
            <w:pPr>
              <w:spacing w:line="276" w:lineRule="auto"/>
              <w:jc w:val="center"/>
              <w:rPr>
                <w:b/>
                <w:bCs/>
              </w:rPr>
            </w:pPr>
            <w:r w:rsidRPr="00B93107">
              <w:rPr>
                <w:b/>
                <w:bCs/>
              </w:rPr>
              <w:t>Records</w:t>
            </w:r>
          </w:p>
        </w:tc>
        <w:tc>
          <w:tcPr>
            <w:tcW w:w="0" w:type="auto"/>
            <w:vAlign w:val="center"/>
            <w:hideMark/>
          </w:tcPr>
          <w:p w14:paraId="16970DAE" w14:textId="77777777" w:rsidR="00B93107" w:rsidRPr="00B93107" w:rsidRDefault="00B93107" w:rsidP="00373EF2">
            <w:pPr>
              <w:spacing w:line="276" w:lineRule="auto"/>
              <w:jc w:val="center"/>
              <w:rPr>
                <w:b/>
                <w:bCs/>
              </w:rPr>
            </w:pPr>
            <w:r w:rsidRPr="00B93107">
              <w:rPr>
                <w:b/>
                <w:bCs/>
              </w:rPr>
              <w:t>Columns</w:t>
            </w:r>
          </w:p>
        </w:tc>
      </w:tr>
      <w:tr w:rsidR="00B93107" w:rsidRPr="00B93107" w14:paraId="3A911CD2" w14:textId="77777777" w:rsidTr="00D83D2F">
        <w:trPr>
          <w:trHeight w:val="598"/>
          <w:tblCellSpacing w:w="15" w:type="dxa"/>
        </w:trPr>
        <w:tc>
          <w:tcPr>
            <w:tcW w:w="0" w:type="auto"/>
            <w:vAlign w:val="center"/>
            <w:hideMark/>
          </w:tcPr>
          <w:p w14:paraId="2F1DE5BD" w14:textId="77777777" w:rsidR="00B93107" w:rsidRPr="00B93107" w:rsidRDefault="00B93107" w:rsidP="00373EF2">
            <w:pPr>
              <w:spacing w:line="276" w:lineRule="auto"/>
              <w:jc w:val="center"/>
            </w:pPr>
            <w:r w:rsidRPr="00B93107">
              <w:lastRenderedPageBreak/>
              <w:t>Customers</w:t>
            </w:r>
          </w:p>
        </w:tc>
        <w:tc>
          <w:tcPr>
            <w:tcW w:w="0" w:type="auto"/>
            <w:vAlign w:val="center"/>
            <w:hideMark/>
          </w:tcPr>
          <w:p w14:paraId="29034F7D" w14:textId="77777777" w:rsidR="00B93107" w:rsidRPr="00B93107" w:rsidRDefault="00B93107" w:rsidP="00373EF2">
            <w:pPr>
              <w:spacing w:line="276" w:lineRule="auto"/>
              <w:jc w:val="center"/>
            </w:pPr>
            <w:r w:rsidRPr="00B93107">
              <w:t>99,441</w:t>
            </w:r>
          </w:p>
        </w:tc>
        <w:tc>
          <w:tcPr>
            <w:tcW w:w="0" w:type="auto"/>
            <w:vAlign w:val="center"/>
            <w:hideMark/>
          </w:tcPr>
          <w:p w14:paraId="7F0D415A" w14:textId="77777777" w:rsidR="00B93107" w:rsidRPr="00B93107" w:rsidRDefault="00B93107" w:rsidP="00373EF2">
            <w:pPr>
              <w:spacing w:line="276" w:lineRule="auto"/>
              <w:jc w:val="center"/>
            </w:pPr>
            <w:r w:rsidRPr="00B93107">
              <w:t>5</w:t>
            </w:r>
          </w:p>
        </w:tc>
      </w:tr>
      <w:tr w:rsidR="00B93107" w:rsidRPr="00B93107" w14:paraId="1B152D03" w14:textId="77777777" w:rsidTr="00D83D2F">
        <w:trPr>
          <w:trHeight w:val="588"/>
          <w:tblCellSpacing w:w="15" w:type="dxa"/>
        </w:trPr>
        <w:tc>
          <w:tcPr>
            <w:tcW w:w="0" w:type="auto"/>
            <w:vAlign w:val="center"/>
            <w:hideMark/>
          </w:tcPr>
          <w:p w14:paraId="6C0B7955" w14:textId="77777777" w:rsidR="00B93107" w:rsidRPr="00B93107" w:rsidRDefault="00B93107" w:rsidP="00373EF2">
            <w:pPr>
              <w:spacing w:line="276" w:lineRule="auto"/>
              <w:jc w:val="center"/>
            </w:pPr>
            <w:r w:rsidRPr="00B93107">
              <w:t>Geolocation</w:t>
            </w:r>
          </w:p>
        </w:tc>
        <w:tc>
          <w:tcPr>
            <w:tcW w:w="0" w:type="auto"/>
            <w:vAlign w:val="center"/>
            <w:hideMark/>
          </w:tcPr>
          <w:p w14:paraId="0F3A91F1" w14:textId="77777777" w:rsidR="00B93107" w:rsidRPr="00B93107" w:rsidRDefault="00B93107" w:rsidP="00373EF2">
            <w:pPr>
              <w:spacing w:line="276" w:lineRule="auto"/>
              <w:jc w:val="center"/>
            </w:pPr>
            <w:r w:rsidRPr="00B93107">
              <w:t>1,000,163</w:t>
            </w:r>
          </w:p>
        </w:tc>
        <w:tc>
          <w:tcPr>
            <w:tcW w:w="0" w:type="auto"/>
            <w:vAlign w:val="center"/>
            <w:hideMark/>
          </w:tcPr>
          <w:p w14:paraId="54FD78EE" w14:textId="77777777" w:rsidR="00B93107" w:rsidRPr="00B93107" w:rsidRDefault="00B93107" w:rsidP="00373EF2">
            <w:pPr>
              <w:spacing w:line="276" w:lineRule="auto"/>
              <w:jc w:val="center"/>
            </w:pPr>
            <w:r w:rsidRPr="00B93107">
              <w:t>5</w:t>
            </w:r>
          </w:p>
        </w:tc>
      </w:tr>
      <w:tr w:rsidR="00B93107" w:rsidRPr="00B93107" w14:paraId="692EFFD8" w14:textId="77777777" w:rsidTr="00D83D2F">
        <w:trPr>
          <w:trHeight w:val="598"/>
          <w:tblCellSpacing w:w="15" w:type="dxa"/>
        </w:trPr>
        <w:tc>
          <w:tcPr>
            <w:tcW w:w="0" w:type="auto"/>
            <w:vAlign w:val="center"/>
            <w:hideMark/>
          </w:tcPr>
          <w:p w14:paraId="166C8ACF" w14:textId="77777777" w:rsidR="00B93107" w:rsidRPr="00B93107" w:rsidRDefault="00B93107" w:rsidP="00373EF2">
            <w:pPr>
              <w:spacing w:line="276" w:lineRule="auto"/>
              <w:jc w:val="center"/>
            </w:pPr>
            <w:r w:rsidRPr="00B93107">
              <w:t>Order items</w:t>
            </w:r>
          </w:p>
        </w:tc>
        <w:tc>
          <w:tcPr>
            <w:tcW w:w="0" w:type="auto"/>
            <w:vAlign w:val="center"/>
            <w:hideMark/>
          </w:tcPr>
          <w:p w14:paraId="5D15DBF3" w14:textId="77777777" w:rsidR="00B93107" w:rsidRPr="00B93107" w:rsidRDefault="00B93107" w:rsidP="00373EF2">
            <w:pPr>
              <w:spacing w:line="276" w:lineRule="auto"/>
              <w:jc w:val="center"/>
            </w:pPr>
            <w:r w:rsidRPr="00B93107">
              <w:t>112,650</w:t>
            </w:r>
          </w:p>
        </w:tc>
        <w:tc>
          <w:tcPr>
            <w:tcW w:w="0" w:type="auto"/>
            <w:vAlign w:val="center"/>
            <w:hideMark/>
          </w:tcPr>
          <w:p w14:paraId="2AA3CE53" w14:textId="77777777" w:rsidR="00B93107" w:rsidRPr="00B93107" w:rsidRDefault="00B93107" w:rsidP="00373EF2">
            <w:pPr>
              <w:spacing w:line="276" w:lineRule="auto"/>
              <w:jc w:val="center"/>
            </w:pPr>
            <w:r w:rsidRPr="00B93107">
              <w:t>7</w:t>
            </w:r>
          </w:p>
        </w:tc>
      </w:tr>
      <w:tr w:rsidR="00B93107" w:rsidRPr="00B93107" w14:paraId="28E3B5C5" w14:textId="77777777" w:rsidTr="00D83D2F">
        <w:trPr>
          <w:trHeight w:val="588"/>
          <w:tblCellSpacing w:w="15" w:type="dxa"/>
        </w:trPr>
        <w:tc>
          <w:tcPr>
            <w:tcW w:w="0" w:type="auto"/>
            <w:vAlign w:val="center"/>
            <w:hideMark/>
          </w:tcPr>
          <w:p w14:paraId="4B19FC6D" w14:textId="77777777" w:rsidR="00B93107" w:rsidRPr="00B93107" w:rsidRDefault="00B93107" w:rsidP="00373EF2">
            <w:pPr>
              <w:spacing w:line="276" w:lineRule="auto"/>
              <w:jc w:val="center"/>
            </w:pPr>
            <w:r w:rsidRPr="00B93107">
              <w:t>Payments</w:t>
            </w:r>
          </w:p>
        </w:tc>
        <w:tc>
          <w:tcPr>
            <w:tcW w:w="0" w:type="auto"/>
            <w:vAlign w:val="center"/>
            <w:hideMark/>
          </w:tcPr>
          <w:p w14:paraId="3EF5BE36" w14:textId="77777777" w:rsidR="00B93107" w:rsidRPr="00B93107" w:rsidRDefault="00B93107" w:rsidP="00373EF2">
            <w:pPr>
              <w:spacing w:line="276" w:lineRule="auto"/>
              <w:jc w:val="center"/>
            </w:pPr>
            <w:r w:rsidRPr="00B93107">
              <w:t>103,886</w:t>
            </w:r>
          </w:p>
        </w:tc>
        <w:tc>
          <w:tcPr>
            <w:tcW w:w="0" w:type="auto"/>
            <w:vAlign w:val="center"/>
            <w:hideMark/>
          </w:tcPr>
          <w:p w14:paraId="748EE492" w14:textId="77777777" w:rsidR="00B93107" w:rsidRPr="00B93107" w:rsidRDefault="00B93107" w:rsidP="00373EF2">
            <w:pPr>
              <w:spacing w:line="276" w:lineRule="auto"/>
              <w:jc w:val="center"/>
            </w:pPr>
            <w:r w:rsidRPr="00B93107">
              <w:t>5</w:t>
            </w:r>
          </w:p>
        </w:tc>
      </w:tr>
      <w:tr w:rsidR="00B93107" w:rsidRPr="00B93107" w14:paraId="6BE5BC4D" w14:textId="77777777" w:rsidTr="00D83D2F">
        <w:trPr>
          <w:trHeight w:val="598"/>
          <w:tblCellSpacing w:w="15" w:type="dxa"/>
        </w:trPr>
        <w:tc>
          <w:tcPr>
            <w:tcW w:w="0" w:type="auto"/>
            <w:vAlign w:val="center"/>
            <w:hideMark/>
          </w:tcPr>
          <w:p w14:paraId="42C0FC71" w14:textId="77777777" w:rsidR="00B93107" w:rsidRPr="00B93107" w:rsidRDefault="00B93107" w:rsidP="00373EF2">
            <w:pPr>
              <w:spacing w:line="276" w:lineRule="auto"/>
              <w:jc w:val="center"/>
            </w:pPr>
            <w:r w:rsidRPr="00B93107">
              <w:t>Reviews</w:t>
            </w:r>
          </w:p>
        </w:tc>
        <w:tc>
          <w:tcPr>
            <w:tcW w:w="0" w:type="auto"/>
            <w:vAlign w:val="center"/>
            <w:hideMark/>
          </w:tcPr>
          <w:p w14:paraId="00A14589" w14:textId="77777777" w:rsidR="00B93107" w:rsidRPr="00B93107" w:rsidRDefault="00B93107" w:rsidP="00373EF2">
            <w:pPr>
              <w:spacing w:line="276" w:lineRule="auto"/>
              <w:jc w:val="center"/>
            </w:pPr>
            <w:r w:rsidRPr="00B93107">
              <w:t>99,224</w:t>
            </w:r>
          </w:p>
        </w:tc>
        <w:tc>
          <w:tcPr>
            <w:tcW w:w="0" w:type="auto"/>
            <w:vAlign w:val="center"/>
            <w:hideMark/>
          </w:tcPr>
          <w:p w14:paraId="45F53B03" w14:textId="77777777" w:rsidR="00B93107" w:rsidRPr="00B93107" w:rsidRDefault="00B93107" w:rsidP="00373EF2">
            <w:pPr>
              <w:spacing w:line="276" w:lineRule="auto"/>
              <w:jc w:val="center"/>
            </w:pPr>
            <w:r w:rsidRPr="00B93107">
              <w:t>7</w:t>
            </w:r>
          </w:p>
        </w:tc>
      </w:tr>
      <w:tr w:rsidR="00B93107" w:rsidRPr="00B93107" w14:paraId="03FFA1E0" w14:textId="77777777" w:rsidTr="00D83D2F">
        <w:trPr>
          <w:trHeight w:val="588"/>
          <w:tblCellSpacing w:w="15" w:type="dxa"/>
        </w:trPr>
        <w:tc>
          <w:tcPr>
            <w:tcW w:w="0" w:type="auto"/>
            <w:vAlign w:val="center"/>
            <w:hideMark/>
          </w:tcPr>
          <w:p w14:paraId="6775D5F3" w14:textId="77777777" w:rsidR="00B93107" w:rsidRPr="00B93107" w:rsidRDefault="00B93107" w:rsidP="00373EF2">
            <w:pPr>
              <w:spacing w:line="276" w:lineRule="auto"/>
              <w:jc w:val="center"/>
            </w:pPr>
            <w:r w:rsidRPr="00B93107">
              <w:t>Orders</w:t>
            </w:r>
          </w:p>
        </w:tc>
        <w:tc>
          <w:tcPr>
            <w:tcW w:w="0" w:type="auto"/>
            <w:vAlign w:val="center"/>
            <w:hideMark/>
          </w:tcPr>
          <w:p w14:paraId="2E9DAE69" w14:textId="77777777" w:rsidR="00B93107" w:rsidRPr="00B93107" w:rsidRDefault="00B93107" w:rsidP="00373EF2">
            <w:pPr>
              <w:spacing w:line="276" w:lineRule="auto"/>
              <w:jc w:val="center"/>
            </w:pPr>
            <w:r w:rsidRPr="00B93107">
              <w:t>99,441</w:t>
            </w:r>
          </w:p>
        </w:tc>
        <w:tc>
          <w:tcPr>
            <w:tcW w:w="0" w:type="auto"/>
            <w:vAlign w:val="center"/>
            <w:hideMark/>
          </w:tcPr>
          <w:p w14:paraId="7238B188" w14:textId="77777777" w:rsidR="00B93107" w:rsidRPr="00B93107" w:rsidRDefault="00B93107" w:rsidP="00373EF2">
            <w:pPr>
              <w:spacing w:line="276" w:lineRule="auto"/>
              <w:jc w:val="center"/>
            </w:pPr>
            <w:r w:rsidRPr="00B93107">
              <w:t>8</w:t>
            </w:r>
          </w:p>
        </w:tc>
      </w:tr>
      <w:tr w:rsidR="00B93107" w:rsidRPr="00B93107" w14:paraId="214FF6FF" w14:textId="77777777" w:rsidTr="00D83D2F">
        <w:trPr>
          <w:trHeight w:val="598"/>
          <w:tblCellSpacing w:w="15" w:type="dxa"/>
        </w:trPr>
        <w:tc>
          <w:tcPr>
            <w:tcW w:w="0" w:type="auto"/>
            <w:vAlign w:val="center"/>
            <w:hideMark/>
          </w:tcPr>
          <w:p w14:paraId="00F1BE69" w14:textId="77777777" w:rsidR="00B93107" w:rsidRPr="00B93107" w:rsidRDefault="00B93107" w:rsidP="00373EF2">
            <w:pPr>
              <w:spacing w:line="276" w:lineRule="auto"/>
              <w:jc w:val="center"/>
            </w:pPr>
            <w:r w:rsidRPr="00B93107">
              <w:t>Products</w:t>
            </w:r>
          </w:p>
        </w:tc>
        <w:tc>
          <w:tcPr>
            <w:tcW w:w="0" w:type="auto"/>
            <w:vAlign w:val="center"/>
            <w:hideMark/>
          </w:tcPr>
          <w:p w14:paraId="55225FD1" w14:textId="77777777" w:rsidR="00B93107" w:rsidRPr="00B93107" w:rsidRDefault="00B93107" w:rsidP="00373EF2">
            <w:pPr>
              <w:spacing w:line="276" w:lineRule="auto"/>
              <w:jc w:val="center"/>
            </w:pPr>
            <w:r w:rsidRPr="00B93107">
              <w:t>32,951</w:t>
            </w:r>
          </w:p>
        </w:tc>
        <w:tc>
          <w:tcPr>
            <w:tcW w:w="0" w:type="auto"/>
            <w:vAlign w:val="center"/>
            <w:hideMark/>
          </w:tcPr>
          <w:p w14:paraId="22C2AC12" w14:textId="77777777" w:rsidR="00B93107" w:rsidRPr="00B93107" w:rsidRDefault="00B93107" w:rsidP="00373EF2">
            <w:pPr>
              <w:spacing w:line="276" w:lineRule="auto"/>
              <w:jc w:val="center"/>
            </w:pPr>
            <w:r w:rsidRPr="00B93107">
              <w:t>9</w:t>
            </w:r>
          </w:p>
        </w:tc>
      </w:tr>
      <w:tr w:rsidR="00B93107" w:rsidRPr="00B93107" w14:paraId="58E6FF48" w14:textId="77777777" w:rsidTr="00D83D2F">
        <w:trPr>
          <w:trHeight w:val="598"/>
          <w:tblCellSpacing w:w="15" w:type="dxa"/>
        </w:trPr>
        <w:tc>
          <w:tcPr>
            <w:tcW w:w="0" w:type="auto"/>
            <w:vAlign w:val="center"/>
            <w:hideMark/>
          </w:tcPr>
          <w:p w14:paraId="13C360EB" w14:textId="77777777" w:rsidR="00B93107" w:rsidRPr="00B93107" w:rsidRDefault="00B93107" w:rsidP="00373EF2">
            <w:pPr>
              <w:spacing w:line="276" w:lineRule="auto"/>
              <w:jc w:val="center"/>
            </w:pPr>
            <w:r w:rsidRPr="00B93107">
              <w:t>Sellers</w:t>
            </w:r>
          </w:p>
        </w:tc>
        <w:tc>
          <w:tcPr>
            <w:tcW w:w="0" w:type="auto"/>
            <w:vAlign w:val="center"/>
            <w:hideMark/>
          </w:tcPr>
          <w:p w14:paraId="4969C766" w14:textId="77777777" w:rsidR="00B93107" w:rsidRPr="00B93107" w:rsidRDefault="00B93107" w:rsidP="00373EF2">
            <w:pPr>
              <w:spacing w:line="276" w:lineRule="auto"/>
              <w:jc w:val="center"/>
            </w:pPr>
            <w:r w:rsidRPr="00B93107">
              <w:t>3,095</w:t>
            </w:r>
          </w:p>
        </w:tc>
        <w:tc>
          <w:tcPr>
            <w:tcW w:w="0" w:type="auto"/>
            <w:vAlign w:val="center"/>
            <w:hideMark/>
          </w:tcPr>
          <w:p w14:paraId="7A137E73" w14:textId="77777777" w:rsidR="00B93107" w:rsidRPr="00B93107" w:rsidRDefault="00B93107" w:rsidP="00373EF2">
            <w:pPr>
              <w:spacing w:line="276" w:lineRule="auto"/>
              <w:jc w:val="center"/>
            </w:pPr>
            <w:r w:rsidRPr="00B93107">
              <w:t>4</w:t>
            </w:r>
          </w:p>
        </w:tc>
      </w:tr>
      <w:tr w:rsidR="00B93107" w:rsidRPr="00B93107" w14:paraId="0046F08A" w14:textId="77777777" w:rsidTr="00D83D2F">
        <w:trPr>
          <w:trHeight w:val="598"/>
          <w:tblCellSpacing w:w="15" w:type="dxa"/>
        </w:trPr>
        <w:tc>
          <w:tcPr>
            <w:tcW w:w="0" w:type="auto"/>
            <w:vAlign w:val="center"/>
            <w:hideMark/>
          </w:tcPr>
          <w:p w14:paraId="30DC5096" w14:textId="77777777" w:rsidR="00B93107" w:rsidRPr="00B93107" w:rsidRDefault="00B93107" w:rsidP="00373EF2">
            <w:pPr>
              <w:spacing w:line="276" w:lineRule="auto"/>
              <w:jc w:val="center"/>
            </w:pPr>
            <w:r w:rsidRPr="00B93107">
              <w:t>Category translation</w:t>
            </w:r>
          </w:p>
        </w:tc>
        <w:tc>
          <w:tcPr>
            <w:tcW w:w="0" w:type="auto"/>
            <w:vAlign w:val="center"/>
            <w:hideMark/>
          </w:tcPr>
          <w:p w14:paraId="0F0C65C2" w14:textId="77777777" w:rsidR="00B93107" w:rsidRPr="00B93107" w:rsidRDefault="00B93107" w:rsidP="00373EF2">
            <w:pPr>
              <w:spacing w:line="276" w:lineRule="auto"/>
              <w:jc w:val="center"/>
            </w:pPr>
            <w:r w:rsidRPr="00B93107">
              <w:t>71</w:t>
            </w:r>
          </w:p>
        </w:tc>
        <w:tc>
          <w:tcPr>
            <w:tcW w:w="0" w:type="auto"/>
            <w:vAlign w:val="center"/>
            <w:hideMark/>
          </w:tcPr>
          <w:p w14:paraId="69A88017" w14:textId="77777777" w:rsidR="00B93107" w:rsidRPr="00B93107" w:rsidRDefault="00B93107" w:rsidP="00373EF2">
            <w:pPr>
              <w:spacing w:line="276" w:lineRule="auto"/>
              <w:jc w:val="center"/>
            </w:pPr>
            <w:r w:rsidRPr="00B93107">
              <w:t>2</w:t>
            </w:r>
          </w:p>
        </w:tc>
      </w:tr>
    </w:tbl>
    <w:p w14:paraId="3C868D1D" w14:textId="77777777" w:rsidR="00B93107" w:rsidRPr="00B93107" w:rsidRDefault="00B93107" w:rsidP="00373EF2">
      <w:pPr>
        <w:pStyle w:val="NormalWeb"/>
        <w:spacing w:line="276" w:lineRule="auto"/>
        <w:jc w:val="center"/>
        <w:rPr>
          <w:rFonts w:asciiTheme="minorHAnsi" w:hAnsiTheme="minorHAnsi"/>
        </w:rPr>
      </w:pPr>
      <w:r w:rsidRPr="00B93107">
        <w:rPr>
          <w:rStyle w:val="Emphasis"/>
          <w:rFonts w:asciiTheme="minorHAnsi" w:hAnsiTheme="minorHAnsi"/>
        </w:rPr>
        <w:t>Note: These counts describe the source-table inventory. They do not necessarily represent distinct entities, completed orders, or final analysis populations.</w:t>
      </w:r>
    </w:p>
    <w:p w14:paraId="10E0671C" w14:textId="77777777" w:rsidR="00B93107" w:rsidRPr="00B93107" w:rsidRDefault="00B93107" w:rsidP="00373EF2">
      <w:pPr>
        <w:pStyle w:val="NormalWeb"/>
        <w:spacing w:line="276" w:lineRule="auto"/>
        <w:rPr>
          <w:rFonts w:asciiTheme="minorHAnsi" w:hAnsiTheme="minorHAnsi"/>
        </w:rPr>
      </w:pPr>
      <w:r w:rsidRPr="00B93107">
        <w:rPr>
          <w:rFonts w:asciiTheme="minorHAnsi" w:hAnsiTheme="minorHAnsi"/>
        </w:rPr>
        <w:t>Profiling the datasets provided a baseline for identifying unusually large tables, understanding the structure of individual records, and determining which quality checks were appropriate for each table.</w:t>
      </w:r>
    </w:p>
    <w:p w14:paraId="0BE0494F" w14:textId="77777777" w:rsidR="00B93107" w:rsidRPr="00B93107" w:rsidRDefault="00B93107" w:rsidP="00373EF2">
      <w:pPr>
        <w:pStyle w:val="NormalWeb"/>
        <w:spacing w:line="276" w:lineRule="auto"/>
        <w:rPr>
          <w:rFonts w:asciiTheme="minorHAnsi" w:hAnsiTheme="minorHAnsi"/>
        </w:rPr>
      </w:pPr>
      <w:r w:rsidRPr="00B93107">
        <w:rPr>
          <w:rFonts w:asciiTheme="minorHAnsi" w:hAnsiTheme="minorHAnsi"/>
        </w:rPr>
        <w:t>The geolocation table was substantially larger than the other source tables. This made duplicate assessment particularly important because unnecessary repeated rows could increase the size of joined datasets and potentially distort geographic summaries.</w:t>
      </w:r>
    </w:p>
    <w:p w14:paraId="36690EA7" w14:textId="59380A1F" w:rsidR="00B93107" w:rsidRDefault="00B93107" w:rsidP="00373EF2">
      <w:pPr>
        <w:pStyle w:val="NormalWeb"/>
        <w:spacing w:line="276" w:lineRule="auto"/>
        <w:rPr>
          <w:rFonts w:asciiTheme="minorHAnsi" w:hAnsiTheme="minorHAnsi"/>
        </w:rPr>
      </w:pPr>
      <w:r w:rsidRPr="00B93107">
        <w:rPr>
          <w:rFonts w:asciiTheme="minorHAnsi" w:hAnsiTheme="minorHAnsi"/>
        </w:rPr>
        <w:t>Similarly, the differences between order, payment, item, and review record counts indicated that these tables should not be treated as interchangeable representations of the same business entities.</w:t>
      </w:r>
    </w:p>
    <w:p w14:paraId="55E91F87" w14:textId="77777777" w:rsidR="00D83D2F" w:rsidRPr="00B93107" w:rsidRDefault="00D83D2F" w:rsidP="00373EF2">
      <w:pPr>
        <w:pStyle w:val="NormalWeb"/>
        <w:spacing w:line="276" w:lineRule="auto"/>
        <w:rPr>
          <w:rFonts w:asciiTheme="minorHAnsi" w:hAnsiTheme="minorHAnsi"/>
        </w:rPr>
      </w:pPr>
    </w:p>
    <w:p w14:paraId="7763E3EC" w14:textId="1E5FDBEC" w:rsidR="00B93107" w:rsidRPr="00D83D2F" w:rsidRDefault="00D83D2F" w:rsidP="00373EF2">
      <w:pPr>
        <w:pStyle w:val="Heading2"/>
        <w:spacing w:line="276" w:lineRule="auto"/>
        <w:rPr>
          <w:rFonts w:ascii="Cambria" w:hAnsi="Cambria"/>
          <w:color w:val="E36C0A" w:themeColor="accent6" w:themeShade="BF"/>
        </w:rPr>
      </w:pPr>
      <w:bookmarkStart w:id="46" w:name="_Toc244020336"/>
      <w:r w:rsidRPr="00D83D2F">
        <w:rPr>
          <w:rFonts w:ascii="Cambria" w:hAnsi="Cambria"/>
          <w:color w:val="E36C0A" w:themeColor="accent6" w:themeShade="BF"/>
        </w:rPr>
        <w:t>5</w:t>
      </w:r>
      <w:r w:rsidR="00B93107" w:rsidRPr="00D83D2F">
        <w:rPr>
          <w:rFonts w:ascii="Cambria" w:hAnsi="Cambria"/>
          <w:color w:val="E36C0A" w:themeColor="accent6" w:themeShade="BF"/>
        </w:rPr>
        <w:t>.4 Missing-Value Assessment</w:t>
      </w:r>
      <w:bookmarkEnd w:id="46"/>
    </w:p>
    <w:p w14:paraId="4E2BCAF8" w14:textId="77777777" w:rsidR="00B93107" w:rsidRPr="00B93107" w:rsidRDefault="00B93107" w:rsidP="00373EF2">
      <w:pPr>
        <w:pStyle w:val="NormalWeb"/>
        <w:spacing w:line="276" w:lineRule="auto"/>
        <w:rPr>
          <w:rFonts w:asciiTheme="minorHAnsi" w:hAnsiTheme="minorHAnsi"/>
        </w:rPr>
      </w:pPr>
      <w:r w:rsidRPr="00B93107">
        <w:rPr>
          <w:rFonts w:asciiTheme="minorHAnsi" w:hAnsiTheme="minorHAnsi"/>
        </w:rPr>
        <w:t>Missing values were assessed to determine which fields might affect the interpretation or calculation of business indicators.</w:t>
      </w:r>
    </w:p>
    <w:p w14:paraId="01167E37" w14:textId="77777777" w:rsidR="00B93107" w:rsidRPr="00B93107" w:rsidRDefault="00B93107" w:rsidP="00373EF2">
      <w:pPr>
        <w:pStyle w:val="NormalWeb"/>
        <w:spacing w:line="276" w:lineRule="auto"/>
        <w:rPr>
          <w:rFonts w:asciiTheme="minorHAnsi" w:hAnsiTheme="minorHAnsi"/>
        </w:rPr>
      </w:pPr>
      <w:r w:rsidRPr="00B93107">
        <w:rPr>
          <w:rFonts w:asciiTheme="minorHAnsi" w:hAnsiTheme="minorHAnsi"/>
        </w:rPr>
        <w:t>The initial source inventory identified missing cells in several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0"/>
        <w:gridCol w:w="2109"/>
        <w:gridCol w:w="7301"/>
      </w:tblGrid>
      <w:tr w:rsidR="00B93107" w:rsidRPr="00B93107" w14:paraId="09490F98" w14:textId="77777777" w:rsidTr="00D83D2F">
        <w:trPr>
          <w:tblCellSpacing w:w="15" w:type="dxa"/>
        </w:trPr>
        <w:tc>
          <w:tcPr>
            <w:tcW w:w="1435" w:type="dxa"/>
            <w:vAlign w:val="center"/>
            <w:hideMark/>
          </w:tcPr>
          <w:p w14:paraId="56F4A998" w14:textId="77777777" w:rsidR="00B93107" w:rsidRPr="00B93107" w:rsidRDefault="00B93107" w:rsidP="00373EF2">
            <w:pPr>
              <w:spacing w:line="276" w:lineRule="auto"/>
              <w:jc w:val="center"/>
              <w:rPr>
                <w:b/>
                <w:bCs/>
              </w:rPr>
            </w:pPr>
            <w:r w:rsidRPr="00B93107">
              <w:rPr>
                <w:b/>
                <w:bCs/>
              </w:rPr>
              <w:t>Source table</w:t>
            </w:r>
          </w:p>
        </w:tc>
        <w:tc>
          <w:tcPr>
            <w:tcW w:w="2079" w:type="dxa"/>
            <w:vAlign w:val="center"/>
            <w:hideMark/>
          </w:tcPr>
          <w:p w14:paraId="031B0D1B" w14:textId="77777777" w:rsidR="00B93107" w:rsidRPr="00B93107" w:rsidRDefault="00B93107" w:rsidP="00373EF2">
            <w:pPr>
              <w:spacing w:line="276" w:lineRule="auto"/>
              <w:jc w:val="center"/>
              <w:rPr>
                <w:b/>
                <w:bCs/>
              </w:rPr>
            </w:pPr>
            <w:r w:rsidRPr="00B93107">
              <w:rPr>
                <w:b/>
                <w:bCs/>
              </w:rPr>
              <w:t>Missing cells identified</w:t>
            </w:r>
          </w:p>
        </w:tc>
        <w:tc>
          <w:tcPr>
            <w:tcW w:w="7256" w:type="dxa"/>
            <w:vAlign w:val="center"/>
            <w:hideMark/>
          </w:tcPr>
          <w:p w14:paraId="3FD27E6E" w14:textId="77777777" w:rsidR="00B93107" w:rsidRPr="00B93107" w:rsidRDefault="00B93107" w:rsidP="00373EF2">
            <w:pPr>
              <w:spacing w:line="276" w:lineRule="auto"/>
              <w:jc w:val="center"/>
              <w:rPr>
                <w:b/>
                <w:bCs/>
              </w:rPr>
            </w:pPr>
            <w:r w:rsidRPr="00B93107">
              <w:rPr>
                <w:b/>
                <w:bCs/>
              </w:rPr>
              <w:t>Potential analytical impact</w:t>
            </w:r>
          </w:p>
        </w:tc>
      </w:tr>
      <w:tr w:rsidR="00B93107" w:rsidRPr="00B93107" w14:paraId="736E8929" w14:textId="77777777" w:rsidTr="00D83D2F">
        <w:trPr>
          <w:tblCellSpacing w:w="15" w:type="dxa"/>
        </w:trPr>
        <w:tc>
          <w:tcPr>
            <w:tcW w:w="1435" w:type="dxa"/>
            <w:vAlign w:val="center"/>
            <w:hideMark/>
          </w:tcPr>
          <w:p w14:paraId="52E7E53A" w14:textId="77777777" w:rsidR="00B93107" w:rsidRPr="00B93107" w:rsidRDefault="00B93107" w:rsidP="00373EF2">
            <w:pPr>
              <w:spacing w:line="276" w:lineRule="auto"/>
              <w:jc w:val="center"/>
            </w:pPr>
            <w:r w:rsidRPr="00B93107">
              <w:lastRenderedPageBreak/>
              <w:t>Orders</w:t>
            </w:r>
          </w:p>
        </w:tc>
        <w:tc>
          <w:tcPr>
            <w:tcW w:w="2079" w:type="dxa"/>
            <w:vAlign w:val="center"/>
            <w:hideMark/>
          </w:tcPr>
          <w:p w14:paraId="2551C5F4" w14:textId="77777777" w:rsidR="00B93107" w:rsidRPr="00B93107" w:rsidRDefault="00B93107" w:rsidP="00373EF2">
            <w:pPr>
              <w:spacing w:line="276" w:lineRule="auto"/>
              <w:jc w:val="center"/>
            </w:pPr>
            <w:r w:rsidRPr="00B93107">
              <w:t>4,908</w:t>
            </w:r>
          </w:p>
        </w:tc>
        <w:tc>
          <w:tcPr>
            <w:tcW w:w="7256" w:type="dxa"/>
            <w:vAlign w:val="center"/>
            <w:hideMark/>
          </w:tcPr>
          <w:p w14:paraId="4D23D9FC" w14:textId="77777777" w:rsidR="00B93107" w:rsidRPr="00B93107" w:rsidRDefault="00B93107" w:rsidP="00373EF2">
            <w:pPr>
              <w:spacing w:line="276" w:lineRule="auto"/>
              <w:jc w:val="center"/>
            </w:pPr>
            <w:r w:rsidRPr="00B93107">
              <w:t>Missing timestamps or other attributes may limit selected lifecycle and delivery analyses.</w:t>
            </w:r>
          </w:p>
        </w:tc>
      </w:tr>
      <w:tr w:rsidR="00B93107" w:rsidRPr="00B93107" w14:paraId="4EF4FA59" w14:textId="77777777" w:rsidTr="00D83D2F">
        <w:trPr>
          <w:tblCellSpacing w:w="15" w:type="dxa"/>
        </w:trPr>
        <w:tc>
          <w:tcPr>
            <w:tcW w:w="1435" w:type="dxa"/>
            <w:vAlign w:val="center"/>
            <w:hideMark/>
          </w:tcPr>
          <w:p w14:paraId="7290EA52" w14:textId="77777777" w:rsidR="00B93107" w:rsidRPr="00B93107" w:rsidRDefault="00B93107" w:rsidP="00373EF2">
            <w:pPr>
              <w:spacing w:line="276" w:lineRule="auto"/>
              <w:jc w:val="center"/>
            </w:pPr>
            <w:r w:rsidRPr="00B93107">
              <w:t>Reviews</w:t>
            </w:r>
          </w:p>
        </w:tc>
        <w:tc>
          <w:tcPr>
            <w:tcW w:w="2079" w:type="dxa"/>
            <w:vAlign w:val="center"/>
            <w:hideMark/>
          </w:tcPr>
          <w:p w14:paraId="3C7A3284" w14:textId="77777777" w:rsidR="00B93107" w:rsidRPr="00B93107" w:rsidRDefault="00B93107" w:rsidP="00373EF2">
            <w:pPr>
              <w:spacing w:line="276" w:lineRule="auto"/>
              <w:jc w:val="center"/>
            </w:pPr>
            <w:r w:rsidRPr="00B93107">
              <w:t>145,903</w:t>
            </w:r>
          </w:p>
        </w:tc>
        <w:tc>
          <w:tcPr>
            <w:tcW w:w="7256" w:type="dxa"/>
            <w:vAlign w:val="center"/>
            <w:hideMark/>
          </w:tcPr>
          <w:p w14:paraId="36F0CCFE" w14:textId="77777777" w:rsidR="00B93107" w:rsidRPr="00B93107" w:rsidRDefault="00B93107" w:rsidP="00373EF2">
            <w:pPr>
              <w:spacing w:line="276" w:lineRule="auto"/>
              <w:jc w:val="center"/>
            </w:pPr>
            <w:r w:rsidRPr="00B93107">
              <w:t>Missing review comments and other fields may limit text-based or field-specific analysis.</w:t>
            </w:r>
          </w:p>
        </w:tc>
      </w:tr>
      <w:tr w:rsidR="00B93107" w:rsidRPr="00B93107" w14:paraId="254FE271" w14:textId="77777777" w:rsidTr="00D83D2F">
        <w:trPr>
          <w:tblCellSpacing w:w="15" w:type="dxa"/>
        </w:trPr>
        <w:tc>
          <w:tcPr>
            <w:tcW w:w="1435" w:type="dxa"/>
            <w:vAlign w:val="center"/>
            <w:hideMark/>
          </w:tcPr>
          <w:p w14:paraId="27350C83" w14:textId="77777777" w:rsidR="00B93107" w:rsidRPr="00B93107" w:rsidRDefault="00B93107" w:rsidP="00373EF2">
            <w:pPr>
              <w:spacing w:line="276" w:lineRule="auto"/>
              <w:jc w:val="center"/>
            </w:pPr>
            <w:r w:rsidRPr="00B93107">
              <w:t>Products</w:t>
            </w:r>
          </w:p>
        </w:tc>
        <w:tc>
          <w:tcPr>
            <w:tcW w:w="2079" w:type="dxa"/>
            <w:vAlign w:val="center"/>
            <w:hideMark/>
          </w:tcPr>
          <w:p w14:paraId="392DD1CF" w14:textId="77777777" w:rsidR="00B93107" w:rsidRPr="00B93107" w:rsidRDefault="00B93107" w:rsidP="00373EF2">
            <w:pPr>
              <w:spacing w:line="276" w:lineRule="auto"/>
              <w:jc w:val="center"/>
            </w:pPr>
            <w:r w:rsidRPr="00B93107">
              <w:t>2,448</w:t>
            </w:r>
          </w:p>
        </w:tc>
        <w:tc>
          <w:tcPr>
            <w:tcW w:w="7256" w:type="dxa"/>
            <w:vAlign w:val="center"/>
            <w:hideMark/>
          </w:tcPr>
          <w:p w14:paraId="2DD6D255" w14:textId="77777777" w:rsidR="00B93107" w:rsidRPr="00B93107" w:rsidRDefault="00B93107" w:rsidP="00373EF2">
            <w:pPr>
              <w:spacing w:line="276" w:lineRule="auto"/>
              <w:jc w:val="center"/>
            </w:pPr>
            <w:r w:rsidRPr="00B93107">
              <w:t>Missing product attributes may restrict some product-level comparisons.</w:t>
            </w:r>
          </w:p>
        </w:tc>
      </w:tr>
    </w:tbl>
    <w:p w14:paraId="04AEE18C" w14:textId="77777777" w:rsidR="00B93107" w:rsidRPr="00B93107" w:rsidRDefault="00B93107" w:rsidP="00373EF2">
      <w:pPr>
        <w:pStyle w:val="NormalWeb"/>
        <w:spacing w:line="276" w:lineRule="auto"/>
        <w:rPr>
          <w:rFonts w:asciiTheme="minorHAnsi" w:hAnsiTheme="minorHAnsi"/>
        </w:rPr>
      </w:pPr>
      <w:r w:rsidRPr="00B93107">
        <w:rPr>
          <w:rFonts w:asciiTheme="minorHAnsi" w:hAnsiTheme="minorHAnsi"/>
        </w:rPr>
        <w:t>These counts represent missing cells rather than missing rows. A single record may contain multiple missing fields, and a missing value in one column does not necessarily make the entire record unusable.</w:t>
      </w:r>
    </w:p>
    <w:p w14:paraId="440F58D4" w14:textId="77777777" w:rsidR="00B93107" w:rsidRPr="00B93107" w:rsidRDefault="00B93107" w:rsidP="00373EF2">
      <w:pPr>
        <w:pStyle w:val="NormalWeb"/>
        <w:spacing w:line="276" w:lineRule="auto"/>
        <w:rPr>
          <w:rFonts w:asciiTheme="minorHAnsi" w:hAnsiTheme="minorHAnsi"/>
        </w:rPr>
      </w:pPr>
      <w:r w:rsidRPr="00B93107">
        <w:rPr>
          <w:rFonts w:asciiTheme="minorHAnsi" w:hAnsiTheme="minorHAnsi"/>
        </w:rPr>
        <w:t>For example, a review with a valid review score but no written comment may still be suitable for numerical rating analysis. Conversely, an order without the delivery timestamp required for a delivery-time calculation cannot be included in that particular calculation without an explicit alternative treatment.</w:t>
      </w:r>
    </w:p>
    <w:p w14:paraId="1BCF93DC" w14:textId="77777777" w:rsidR="00B93107" w:rsidRPr="00B93107" w:rsidRDefault="00B93107" w:rsidP="00373EF2">
      <w:pPr>
        <w:pStyle w:val="NormalWeb"/>
        <w:spacing w:line="276" w:lineRule="auto"/>
        <w:rPr>
          <w:rFonts w:asciiTheme="minorHAnsi" w:hAnsiTheme="minorHAnsi"/>
        </w:rPr>
      </w:pPr>
      <w:r w:rsidRPr="00B93107">
        <w:rPr>
          <w:rFonts w:asciiTheme="minorHAnsi" w:hAnsiTheme="minorHAnsi"/>
        </w:rPr>
        <w:t>The analysis therefore considered missing values in relation to the fields required for each business question. The availability of the necessary identifiers, values, and timestamps was important when defining the population used for individual metrics.</w:t>
      </w:r>
    </w:p>
    <w:p w14:paraId="05682668" w14:textId="650A229D" w:rsidR="00B93107" w:rsidRDefault="00B93107" w:rsidP="00373EF2">
      <w:pPr>
        <w:pStyle w:val="NormalWeb"/>
        <w:spacing w:line="276" w:lineRule="auto"/>
        <w:rPr>
          <w:rFonts w:asciiTheme="minorHAnsi" w:hAnsiTheme="minorHAnsi"/>
        </w:rPr>
      </w:pPr>
      <w:r w:rsidRPr="00B93107">
        <w:rPr>
          <w:rFonts w:asciiTheme="minorHAnsi" w:hAnsiTheme="minorHAnsi"/>
        </w:rPr>
        <w:t>No assumption was made that all missing values should automatically be replaced with zero or removed. Such decisions can introduce misleading results when the missing information has a legitimate business explanation.</w:t>
      </w:r>
    </w:p>
    <w:p w14:paraId="50DECC68" w14:textId="77777777" w:rsidR="00D83D2F" w:rsidRPr="00B93107" w:rsidRDefault="00D83D2F" w:rsidP="00373EF2">
      <w:pPr>
        <w:pStyle w:val="NormalWeb"/>
        <w:spacing w:line="276" w:lineRule="auto"/>
        <w:rPr>
          <w:rFonts w:asciiTheme="minorHAnsi" w:hAnsiTheme="minorHAnsi"/>
        </w:rPr>
      </w:pPr>
    </w:p>
    <w:p w14:paraId="07962233" w14:textId="5777D190" w:rsidR="00B93107" w:rsidRPr="00D83D2F" w:rsidRDefault="00D83D2F" w:rsidP="00373EF2">
      <w:pPr>
        <w:pStyle w:val="Heading2"/>
        <w:spacing w:line="276" w:lineRule="auto"/>
        <w:rPr>
          <w:rFonts w:ascii="Cambria" w:hAnsi="Cambria"/>
          <w:color w:val="E36C0A" w:themeColor="accent6" w:themeShade="BF"/>
        </w:rPr>
      </w:pPr>
      <w:bookmarkStart w:id="47" w:name="_Toc244020337"/>
      <w:r w:rsidRPr="00D83D2F">
        <w:rPr>
          <w:rFonts w:ascii="Cambria" w:hAnsi="Cambria"/>
          <w:color w:val="E36C0A" w:themeColor="accent6" w:themeShade="BF"/>
        </w:rPr>
        <w:t>5</w:t>
      </w:r>
      <w:r w:rsidR="00B93107" w:rsidRPr="00D83D2F">
        <w:rPr>
          <w:rFonts w:ascii="Cambria" w:hAnsi="Cambria"/>
          <w:color w:val="E36C0A" w:themeColor="accent6" w:themeShade="BF"/>
        </w:rPr>
        <w:t>.5 Duplicate Detection and Record Uniqueness</w:t>
      </w:r>
      <w:bookmarkEnd w:id="47"/>
    </w:p>
    <w:p w14:paraId="25AABDC5" w14:textId="77777777" w:rsidR="00B93107" w:rsidRPr="00B93107" w:rsidRDefault="00B93107" w:rsidP="00373EF2">
      <w:pPr>
        <w:pStyle w:val="NormalWeb"/>
        <w:spacing w:line="276" w:lineRule="auto"/>
        <w:rPr>
          <w:rFonts w:asciiTheme="minorHAnsi" w:hAnsiTheme="minorHAnsi"/>
        </w:rPr>
      </w:pPr>
      <w:r w:rsidRPr="00B93107">
        <w:rPr>
          <w:rFonts w:asciiTheme="minorHAnsi" w:hAnsiTheme="minorHAnsi"/>
        </w:rPr>
        <w:t>Duplicate assessment was another important part of the initial data quality review.</w:t>
      </w:r>
    </w:p>
    <w:p w14:paraId="223EEDBC" w14:textId="77777777" w:rsidR="00B93107" w:rsidRPr="00B93107" w:rsidRDefault="00B93107" w:rsidP="00373EF2">
      <w:pPr>
        <w:pStyle w:val="NormalWeb"/>
        <w:spacing w:line="276" w:lineRule="auto"/>
        <w:rPr>
          <w:rFonts w:asciiTheme="minorHAnsi" w:hAnsiTheme="minorHAnsi"/>
        </w:rPr>
      </w:pPr>
      <w:r w:rsidRPr="00B93107">
        <w:rPr>
          <w:rFonts w:asciiTheme="minorHAnsi" w:hAnsiTheme="minorHAnsi"/>
        </w:rPr>
        <w:t xml:space="preserve">The geolocation table contained </w:t>
      </w:r>
      <w:r w:rsidRPr="00B93107">
        <w:rPr>
          <w:rStyle w:val="Strong"/>
          <w:rFonts w:asciiTheme="minorHAnsi" w:hAnsiTheme="minorHAnsi"/>
        </w:rPr>
        <w:t>261,831 exact duplicate rows</w:t>
      </w:r>
      <w:r w:rsidRPr="00B93107">
        <w:rPr>
          <w:rFonts w:asciiTheme="minorHAnsi" w:hAnsiTheme="minorHAnsi"/>
        </w:rPr>
        <w:t xml:space="preserve"> in the source inventory. These repeated rows were particularly relevant because geolocation information may be connected to customer or seller postal-code data.</w:t>
      </w:r>
    </w:p>
    <w:p w14:paraId="6332FD7E" w14:textId="77777777" w:rsidR="00B93107" w:rsidRPr="00B93107" w:rsidRDefault="00B93107" w:rsidP="00373EF2">
      <w:pPr>
        <w:pStyle w:val="NormalWeb"/>
        <w:spacing w:line="276" w:lineRule="auto"/>
        <w:rPr>
          <w:rFonts w:asciiTheme="minorHAnsi" w:hAnsiTheme="minorHAnsi"/>
        </w:rPr>
      </w:pPr>
      <w:r w:rsidRPr="00B93107">
        <w:rPr>
          <w:rFonts w:asciiTheme="minorHAnsi" w:hAnsiTheme="minorHAnsi"/>
        </w:rPr>
        <w:t>If a table containing repeated geographic records is joined directly to transactional data, the resulting dataset may contain multiple copies of the same business record. This can inflate row counts and distort calculated totals unless the join and aggregation logic accounts for the repeated records.</w:t>
      </w:r>
    </w:p>
    <w:p w14:paraId="3633AD74" w14:textId="77777777" w:rsidR="00B93107" w:rsidRPr="00B93107" w:rsidRDefault="00B93107" w:rsidP="00373EF2">
      <w:pPr>
        <w:pStyle w:val="NormalWeb"/>
        <w:spacing w:line="276" w:lineRule="auto"/>
        <w:rPr>
          <w:rFonts w:asciiTheme="minorHAnsi" w:hAnsiTheme="minorHAnsi"/>
        </w:rPr>
      </w:pPr>
      <w:r w:rsidRPr="00B93107">
        <w:rPr>
          <w:rFonts w:asciiTheme="minorHAnsi" w:hAnsiTheme="minorHAnsi"/>
        </w:rPr>
        <w:t>The assessment therefore treated geolocation data differently from transactional records. Exact duplicate observations in a supporting geographic table were identified as a potential issue for joins, rather than assuming that every repeated record in every source table was invalid.</w:t>
      </w:r>
    </w:p>
    <w:p w14:paraId="77921D72" w14:textId="77777777" w:rsidR="00B93107" w:rsidRPr="00B93107" w:rsidRDefault="00B93107" w:rsidP="00373EF2">
      <w:pPr>
        <w:pStyle w:val="NormalWeb"/>
        <w:spacing w:line="276" w:lineRule="auto"/>
        <w:rPr>
          <w:rFonts w:asciiTheme="minorHAnsi" w:hAnsiTheme="minorHAnsi"/>
        </w:rPr>
      </w:pPr>
      <w:r w:rsidRPr="00B93107">
        <w:rPr>
          <w:rFonts w:asciiTheme="minorHAnsi" w:hAnsiTheme="minorHAnsi"/>
        </w:rPr>
        <w:lastRenderedPageBreak/>
        <w:t>Record uniqueness also requires attention to the business meaning of each table. A review identifier, order identifier, or payment identifier should not automatically be assumed to have the same uniqueness characteristics.</w:t>
      </w:r>
    </w:p>
    <w:p w14:paraId="3B80843E" w14:textId="77777777" w:rsidR="00B93107" w:rsidRPr="00B93107" w:rsidRDefault="00B93107" w:rsidP="00373EF2">
      <w:pPr>
        <w:pStyle w:val="NormalWeb"/>
        <w:spacing w:line="276" w:lineRule="auto"/>
        <w:rPr>
          <w:rFonts w:asciiTheme="minorHAnsi" w:hAnsiTheme="minorHAnsi"/>
        </w:rPr>
      </w:pPr>
      <w:r w:rsidRPr="00B93107">
        <w:rPr>
          <w:rFonts w:asciiTheme="minorHAnsi" w:hAnsiTheme="minorHAnsi"/>
        </w:rPr>
        <w:t>Similarly, multiple order-item rows for one order are expected when an order contains multiple products, and multiple payment records may be valid for a single order. Removing such records simply because an order identifier repeats would incorrectly discard legitimate transaction details.</w:t>
      </w:r>
    </w:p>
    <w:p w14:paraId="4C5E12AB" w14:textId="7A570E00" w:rsidR="00B93107" w:rsidRDefault="00B93107" w:rsidP="00373EF2">
      <w:pPr>
        <w:pStyle w:val="NormalWeb"/>
        <w:spacing w:line="276" w:lineRule="auto"/>
        <w:rPr>
          <w:rFonts w:asciiTheme="minorHAnsi" w:hAnsiTheme="minorHAnsi"/>
        </w:rPr>
      </w:pPr>
      <w:r w:rsidRPr="00B93107">
        <w:rPr>
          <w:rFonts w:asciiTheme="minorHAnsi" w:hAnsiTheme="minorHAnsi"/>
        </w:rPr>
        <w:t>The project consequently emphasized table-specific uniqueness and appropriate aggregation rather than applying a single duplicate-removal rule to all datasets.</w:t>
      </w:r>
    </w:p>
    <w:p w14:paraId="78C1136D" w14:textId="77777777" w:rsidR="00D83D2F" w:rsidRPr="00B93107" w:rsidRDefault="00D83D2F" w:rsidP="00373EF2">
      <w:pPr>
        <w:pStyle w:val="NormalWeb"/>
        <w:spacing w:line="276" w:lineRule="auto"/>
        <w:rPr>
          <w:rFonts w:asciiTheme="minorHAnsi" w:hAnsiTheme="minorHAnsi"/>
        </w:rPr>
      </w:pPr>
    </w:p>
    <w:p w14:paraId="4FFF0349" w14:textId="3E691B9D" w:rsidR="00B93107" w:rsidRPr="00D83D2F" w:rsidRDefault="00D83D2F" w:rsidP="00373EF2">
      <w:pPr>
        <w:pStyle w:val="Heading2"/>
        <w:spacing w:line="276" w:lineRule="auto"/>
        <w:rPr>
          <w:rFonts w:ascii="Cambria" w:hAnsi="Cambria"/>
          <w:color w:val="E36C0A" w:themeColor="accent6" w:themeShade="BF"/>
        </w:rPr>
      </w:pPr>
      <w:bookmarkStart w:id="48" w:name="_Toc244020338"/>
      <w:r w:rsidRPr="00D83D2F">
        <w:rPr>
          <w:rFonts w:ascii="Cambria" w:hAnsi="Cambria"/>
          <w:color w:val="E36C0A" w:themeColor="accent6" w:themeShade="BF"/>
        </w:rPr>
        <w:t>5</w:t>
      </w:r>
      <w:r w:rsidR="00B93107" w:rsidRPr="00D83D2F">
        <w:rPr>
          <w:rFonts w:ascii="Cambria" w:hAnsi="Cambria"/>
          <w:color w:val="E36C0A" w:themeColor="accent6" w:themeShade="BF"/>
        </w:rPr>
        <w:t>.6 Identifier and Relationship Validation</w:t>
      </w:r>
      <w:bookmarkEnd w:id="48"/>
    </w:p>
    <w:p w14:paraId="052DE735" w14:textId="77777777" w:rsidR="00B93107" w:rsidRPr="00B93107" w:rsidRDefault="00B93107" w:rsidP="00373EF2">
      <w:pPr>
        <w:pStyle w:val="NormalWeb"/>
        <w:spacing w:line="276" w:lineRule="auto"/>
        <w:rPr>
          <w:rFonts w:asciiTheme="minorHAnsi" w:hAnsiTheme="minorHAnsi"/>
        </w:rPr>
      </w:pPr>
      <w:r w:rsidRPr="00B93107">
        <w:rPr>
          <w:rFonts w:asciiTheme="minorHAnsi" w:hAnsiTheme="minorHAnsi"/>
        </w:rPr>
        <w:t>The source datasets contain identifiers that allow related business entities to be connected. These include order IDs, customer IDs, product IDs, seller IDs, and references used to associate reviews and payments with orders.</w:t>
      </w:r>
    </w:p>
    <w:p w14:paraId="4D0B8E01" w14:textId="77777777" w:rsidR="00B93107" w:rsidRPr="00B93107" w:rsidRDefault="00B93107" w:rsidP="00373EF2">
      <w:pPr>
        <w:pStyle w:val="NormalWeb"/>
        <w:spacing w:line="276" w:lineRule="auto"/>
        <w:rPr>
          <w:rFonts w:asciiTheme="minorHAnsi" w:hAnsiTheme="minorHAnsi"/>
        </w:rPr>
      </w:pPr>
      <w:r w:rsidRPr="00B93107">
        <w:rPr>
          <w:rFonts w:asciiTheme="minorHAnsi" w:hAnsiTheme="minorHAnsi"/>
        </w:rPr>
        <w:t>Relationship checks were conducted to evaluate whether records in the relevant child tables had corresponding identifiers in their parent tables.</w:t>
      </w:r>
    </w:p>
    <w:p w14:paraId="4F53AD94" w14:textId="77777777" w:rsidR="00B93107" w:rsidRPr="00B93107" w:rsidRDefault="00B93107" w:rsidP="00373EF2">
      <w:pPr>
        <w:pStyle w:val="NormalWeb"/>
        <w:spacing w:line="276" w:lineRule="auto"/>
        <w:rPr>
          <w:rFonts w:asciiTheme="minorHAnsi" w:hAnsiTheme="minorHAnsi"/>
        </w:rPr>
      </w:pPr>
      <w:r w:rsidRPr="00B93107">
        <w:rPr>
          <w:rFonts w:asciiTheme="minorHAnsi" w:hAnsiTheme="minorHAnsi"/>
        </w:rPr>
        <w:t xml:space="preserve">The recorded validation results showed </w:t>
      </w:r>
      <w:r w:rsidRPr="00B93107">
        <w:rPr>
          <w:rStyle w:val="Strong"/>
          <w:rFonts w:asciiTheme="minorHAnsi" w:hAnsiTheme="minorHAnsi"/>
        </w:rPr>
        <w:t>zero unmatched child identifiers across six tested relationships</w:t>
      </w:r>
      <w:r w:rsidRPr="00B93107">
        <w:rPr>
          <w:rFonts w:asciiTheme="minorHAnsi" w:hAnsiTheme="minorHAnsi"/>
        </w:rPr>
        <w:t>, with two untranslated product categories identified as exceptions in the category-translation check.</w:t>
      </w:r>
    </w:p>
    <w:p w14:paraId="5836F236" w14:textId="77777777" w:rsidR="00B93107" w:rsidRPr="00B93107" w:rsidRDefault="00B93107" w:rsidP="00373EF2">
      <w:pPr>
        <w:pStyle w:val="NormalWeb"/>
        <w:spacing w:line="276" w:lineRule="auto"/>
        <w:rPr>
          <w:rFonts w:asciiTheme="minorHAnsi" w:hAnsiTheme="minorHAnsi"/>
        </w:rPr>
      </w:pPr>
      <w:r w:rsidRPr="00B93107">
        <w:rPr>
          <w:rFonts w:asciiTheme="minorHAnsi" w:hAnsiTheme="minorHAnsi"/>
        </w:rPr>
        <w:t>These results supported the use of the tested relationships for subsequent analysis. However, successful identifier matching does not establish that every field in every record is complete or accurate. Relationship validation addresses a specific type of consistency and should be interpreted separately from missing-value, duplicate, and business-rule checks.</w:t>
      </w:r>
    </w:p>
    <w:p w14:paraId="4EF6ED97" w14:textId="67677F5D" w:rsidR="00B93107" w:rsidRDefault="00B93107" w:rsidP="00373EF2">
      <w:pPr>
        <w:pStyle w:val="NormalWeb"/>
        <w:spacing w:line="276" w:lineRule="auto"/>
        <w:rPr>
          <w:rFonts w:asciiTheme="minorHAnsi" w:hAnsiTheme="minorHAnsi"/>
        </w:rPr>
      </w:pPr>
      <w:r w:rsidRPr="00B93107">
        <w:rPr>
          <w:rFonts w:asciiTheme="minorHAnsi" w:hAnsiTheme="minorHAnsi"/>
        </w:rPr>
        <w:t>The category-translation exceptions were also relevant to reporting. Product-category labels may need explicit handling when a source category does not have a corresponding English translation. Such exceptions should be identified rather than silently treated as fully mapped categories.</w:t>
      </w:r>
    </w:p>
    <w:p w14:paraId="088E123E" w14:textId="77777777" w:rsidR="00D83D2F" w:rsidRPr="00B93107" w:rsidRDefault="00D83D2F" w:rsidP="00373EF2">
      <w:pPr>
        <w:pStyle w:val="NormalWeb"/>
        <w:spacing w:line="276" w:lineRule="auto"/>
        <w:rPr>
          <w:rFonts w:asciiTheme="minorHAnsi" w:hAnsiTheme="minorHAnsi"/>
        </w:rPr>
      </w:pPr>
    </w:p>
    <w:p w14:paraId="720589E0" w14:textId="7FB9C890" w:rsidR="00B93107" w:rsidRPr="00D83D2F" w:rsidRDefault="00D83D2F" w:rsidP="00373EF2">
      <w:pPr>
        <w:pStyle w:val="Heading2"/>
        <w:spacing w:line="276" w:lineRule="auto"/>
        <w:rPr>
          <w:rFonts w:ascii="Cambria" w:hAnsi="Cambria"/>
          <w:color w:val="E36C0A" w:themeColor="accent6" w:themeShade="BF"/>
        </w:rPr>
      </w:pPr>
      <w:bookmarkStart w:id="49" w:name="_Toc244020339"/>
      <w:r w:rsidRPr="00D83D2F">
        <w:rPr>
          <w:rFonts w:ascii="Cambria" w:hAnsi="Cambria"/>
          <w:color w:val="E36C0A" w:themeColor="accent6" w:themeShade="BF"/>
        </w:rPr>
        <w:t>5</w:t>
      </w:r>
      <w:r w:rsidR="00B93107" w:rsidRPr="00D83D2F">
        <w:rPr>
          <w:rFonts w:ascii="Cambria" w:hAnsi="Cambria"/>
          <w:color w:val="E36C0A" w:themeColor="accent6" w:themeShade="BF"/>
        </w:rPr>
        <w:t>.7 Data Granularity and Join Integrity</w:t>
      </w:r>
      <w:bookmarkEnd w:id="49"/>
    </w:p>
    <w:p w14:paraId="59875647" w14:textId="77777777" w:rsidR="00B93107" w:rsidRPr="00B93107" w:rsidRDefault="00B93107" w:rsidP="00373EF2">
      <w:pPr>
        <w:pStyle w:val="NormalWeb"/>
        <w:spacing w:line="276" w:lineRule="auto"/>
        <w:rPr>
          <w:rFonts w:asciiTheme="minorHAnsi" w:hAnsiTheme="minorHAnsi"/>
        </w:rPr>
      </w:pPr>
      <w:r w:rsidRPr="00B93107">
        <w:rPr>
          <w:rFonts w:asciiTheme="minorHAnsi" w:hAnsiTheme="minorHAnsi"/>
        </w:rPr>
        <w:t>One of the most important preparation considerations was the difference in granularity between the source tables.</w:t>
      </w:r>
    </w:p>
    <w:p w14:paraId="3805BE08" w14:textId="77777777" w:rsidR="00B93107" w:rsidRPr="00B93107" w:rsidRDefault="00B93107" w:rsidP="00373EF2">
      <w:pPr>
        <w:pStyle w:val="NormalWeb"/>
        <w:spacing w:line="276" w:lineRule="auto"/>
        <w:rPr>
          <w:rFonts w:asciiTheme="minorHAnsi" w:hAnsiTheme="minorHAnsi"/>
        </w:rPr>
      </w:pPr>
      <w:r w:rsidRPr="00B93107">
        <w:rPr>
          <w:rFonts w:asciiTheme="minorHAnsi" w:hAnsiTheme="minorHAnsi"/>
        </w:rPr>
        <w:t>The principal analytical levels included:</w:t>
      </w:r>
    </w:p>
    <w:p w14:paraId="4F580362" w14:textId="77777777" w:rsidR="00B93107" w:rsidRPr="00B93107" w:rsidRDefault="00B93107" w:rsidP="00373EF2">
      <w:pPr>
        <w:pStyle w:val="NormalWeb"/>
        <w:numPr>
          <w:ilvl w:val="0"/>
          <w:numId w:val="18"/>
        </w:numPr>
        <w:spacing w:line="276" w:lineRule="auto"/>
        <w:rPr>
          <w:rFonts w:asciiTheme="minorHAnsi" w:hAnsiTheme="minorHAnsi"/>
        </w:rPr>
      </w:pPr>
      <w:r w:rsidRPr="00B93107">
        <w:rPr>
          <w:rStyle w:val="Strong"/>
          <w:rFonts w:asciiTheme="minorHAnsi" w:hAnsiTheme="minorHAnsi"/>
        </w:rPr>
        <w:t>Order level:</w:t>
      </w:r>
      <w:r w:rsidRPr="00B93107">
        <w:rPr>
          <w:rFonts w:asciiTheme="minorHAnsi" w:hAnsiTheme="minorHAnsi"/>
        </w:rPr>
        <w:t xml:space="preserve"> One record generally represents an order and its associated lifecycle information.</w:t>
      </w:r>
    </w:p>
    <w:p w14:paraId="7E86B591" w14:textId="77777777" w:rsidR="00B93107" w:rsidRPr="00B93107" w:rsidRDefault="00B93107" w:rsidP="00373EF2">
      <w:pPr>
        <w:pStyle w:val="NormalWeb"/>
        <w:numPr>
          <w:ilvl w:val="0"/>
          <w:numId w:val="18"/>
        </w:numPr>
        <w:spacing w:line="276" w:lineRule="auto"/>
        <w:rPr>
          <w:rFonts w:asciiTheme="minorHAnsi" w:hAnsiTheme="minorHAnsi"/>
        </w:rPr>
      </w:pPr>
      <w:r w:rsidRPr="00B93107">
        <w:rPr>
          <w:rStyle w:val="Strong"/>
          <w:rFonts w:asciiTheme="minorHAnsi" w:hAnsiTheme="minorHAnsi"/>
        </w:rPr>
        <w:lastRenderedPageBreak/>
        <w:t>Order-item level:</w:t>
      </w:r>
      <w:r w:rsidRPr="00B93107">
        <w:rPr>
          <w:rFonts w:asciiTheme="minorHAnsi" w:hAnsiTheme="minorHAnsi"/>
        </w:rPr>
        <w:t xml:space="preserve"> A single order may contain multiple items, each associated with a product and seller.</w:t>
      </w:r>
    </w:p>
    <w:p w14:paraId="10F07C42" w14:textId="77777777" w:rsidR="00B93107" w:rsidRPr="00B93107" w:rsidRDefault="00B93107" w:rsidP="00373EF2">
      <w:pPr>
        <w:pStyle w:val="NormalWeb"/>
        <w:numPr>
          <w:ilvl w:val="0"/>
          <w:numId w:val="18"/>
        </w:numPr>
        <w:spacing w:line="276" w:lineRule="auto"/>
        <w:rPr>
          <w:rFonts w:asciiTheme="minorHAnsi" w:hAnsiTheme="minorHAnsi"/>
        </w:rPr>
      </w:pPr>
      <w:r w:rsidRPr="00B93107">
        <w:rPr>
          <w:rStyle w:val="Strong"/>
          <w:rFonts w:asciiTheme="minorHAnsi" w:hAnsiTheme="minorHAnsi"/>
        </w:rPr>
        <w:t>Payment level:</w:t>
      </w:r>
      <w:r w:rsidRPr="00B93107">
        <w:rPr>
          <w:rFonts w:asciiTheme="minorHAnsi" w:hAnsiTheme="minorHAnsi"/>
        </w:rPr>
        <w:t xml:space="preserve"> An order may have more than one payment record.</w:t>
      </w:r>
    </w:p>
    <w:p w14:paraId="74DB97C3" w14:textId="77777777" w:rsidR="00B93107" w:rsidRPr="00B93107" w:rsidRDefault="00B93107" w:rsidP="00373EF2">
      <w:pPr>
        <w:pStyle w:val="NormalWeb"/>
        <w:numPr>
          <w:ilvl w:val="0"/>
          <w:numId w:val="18"/>
        </w:numPr>
        <w:spacing w:line="276" w:lineRule="auto"/>
        <w:rPr>
          <w:rFonts w:asciiTheme="minorHAnsi" w:hAnsiTheme="minorHAnsi"/>
        </w:rPr>
      </w:pPr>
      <w:r w:rsidRPr="00B93107">
        <w:rPr>
          <w:rStyle w:val="Strong"/>
          <w:rFonts w:asciiTheme="minorHAnsi" w:hAnsiTheme="minorHAnsi"/>
        </w:rPr>
        <w:t>Customer level:</w:t>
      </w:r>
      <w:r w:rsidRPr="00B93107">
        <w:rPr>
          <w:rFonts w:asciiTheme="minorHAnsi" w:hAnsiTheme="minorHAnsi"/>
        </w:rPr>
        <w:t xml:space="preserve"> Customer records and unique customer identifiers are distinct concepts.</w:t>
      </w:r>
    </w:p>
    <w:p w14:paraId="2759FEFD" w14:textId="77777777" w:rsidR="00B93107" w:rsidRPr="00B93107" w:rsidRDefault="00B93107" w:rsidP="00373EF2">
      <w:pPr>
        <w:pStyle w:val="NormalWeb"/>
        <w:numPr>
          <w:ilvl w:val="0"/>
          <w:numId w:val="18"/>
        </w:numPr>
        <w:spacing w:line="276" w:lineRule="auto"/>
        <w:rPr>
          <w:rFonts w:asciiTheme="minorHAnsi" w:hAnsiTheme="minorHAnsi"/>
        </w:rPr>
      </w:pPr>
      <w:r w:rsidRPr="00B93107">
        <w:rPr>
          <w:rStyle w:val="Strong"/>
          <w:rFonts w:asciiTheme="minorHAnsi" w:hAnsiTheme="minorHAnsi"/>
        </w:rPr>
        <w:t>Review level:</w:t>
      </w:r>
      <w:r w:rsidRPr="00B93107">
        <w:rPr>
          <w:rFonts w:asciiTheme="minorHAnsi" w:hAnsiTheme="minorHAnsi"/>
        </w:rPr>
        <w:t xml:space="preserve"> Review records contain ratings and other review-related information associated with orders.</w:t>
      </w:r>
    </w:p>
    <w:p w14:paraId="42980029" w14:textId="77777777" w:rsidR="00B93107" w:rsidRPr="00B93107" w:rsidRDefault="00B93107" w:rsidP="00373EF2">
      <w:pPr>
        <w:pStyle w:val="NormalWeb"/>
        <w:spacing w:line="276" w:lineRule="auto"/>
        <w:rPr>
          <w:rFonts w:asciiTheme="minorHAnsi" w:hAnsiTheme="minorHAnsi"/>
        </w:rPr>
      </w:pPr>
      <w:r w:rsidRPr="00B93107">
        <w:rPr>
          <w:rFonts w:asciiTheme="minorHAnsi" w:hAnsiTheme="minorHAnsi"/>
        </w:rPr>
        <w:t>These differences affect the design of SQL joins and the calculation of aggregated metrics.</w:t>
      </w:r>
    </w:p>
    <w:p w14:paraId="5C4AECF9" w14:textId="77777777" w:rsidR="00B93107" w:rsidRPr="00B93107" w:rsidRDefault="00B93107" w:rsidP="00373EF2">
      <w:pPr>
        <w:pStyle w:val="NormalWeb"/>
        <w:spacing w:line="276" w:lineRule="auto"/>
        <w:rPr>
          <w:rFonts w:asciiTheme="minorHAnsi" w:hAnsiTheme="minorHAnsi"/>
        </w:rPr>
      </w:pPr>
      <w:r w:rsidRPr="00B93107">
        <w:rPr>
          <w:rFonts w:asciiTheme="minorHAnsi" w:hAnsiTheme="minorHAnsi"/>
        </w:rPr>
        <w:t>For example, joining order-item records directly to payment records without first considering their respective granularities can multiply rows when an order has multiple items and multiple payment entries. Summing payment values after such a join may produce an inflated total.</w:t>
      </w:r>
    </w:p>
    <w:p w14:paraId="4172029F" w14:textId="77777777" w:rsidR="00B93107" w:rsidRPr="00B93107" w:rsidRDefault="00B93107" w:rsidP="00373EF2">
      <w:pPr>
        <w:pStyle w:val="NormalWeb"/>
        <w:spacing w:line="276" w:lineRule="auto"/>
        <w:rPr>
          <w:rFonts w:asciiTheme="minorHAnsi" w:hAnsiTheme="minorHAnsi"/>
        </w:rPr>
      </w:pPr>
      <w:r w:rsidRPr="00B93107">
        <w:rPr>
          <w:rFonts w:asciiTheme="minorHAnsi" w:hAnsiTheme="minorHAnsi"/>
        </w:rPr>
        <w:t>To avoid this type of analytical error, the query design considered the level at which each measure should be calculated. Item-level sales were based on order-item information, while payment totals were examined at the appropriate payment and order levels. Related datasets were connected with attention to one-to-many relationships and the possibility of row multiplication.</w:t>
      </w:r>
    </w:p>
    <w:p w14:paraId="4DDB5265" w14:textId="2DA110ED" w:rsidR="00B93107" w:rsidRDefault="00B93107" w:rsidP="00373EF2">
      <w:pPr>
        <w:pStyle w:val="NormalWeb"/>
        <w:spacing w:line="276" w:lineRule="auto"/>
        <w:rPr>
          <w:rFonts w:asciiTheme="minorHAnsi" w:hAnsiTheme="minorHAnsi"/>
        </w:rPr>
      </w:pPr>
      <w:r w:rsidRPr="00B93107">
        <w:rPr>
          <w:rFonts w:asciiTheme="minorHAnsi" w:hAnsiTheme="minorHAnsi"/>
        </w:rPr>
        <w:t>This approach was particularly important for payment reconciliation, category performance, seller performance, and customer-level analysis.</w:t>
      </w:r>
    </w:p>
    <w:p w14:paraId="171317D6" w14:textId="77777777" w:rsidR="00D83D2F" w:rsidRPr="00B93107" w:rsidRDefault="00D83D2F" w:rsidP="00373EF2">
      <w:pPr>
        <w:pStyle w:val="NormalWeb"/>
        <w:spacing w:line="276" w:lineRule="auto"/>
        <w:rPr>
          <w:rFonts w:asciiTheme="minorHAnsi" w:hAnsiTheme="minorHAnsi"/>
        </w:rPr>
      </w:pPr>
    </w:p>
    <w:p w14:paraId="71F4D537" w14:textId="393B64EE" w:rsidR="00B93107" w:rsidRPr="00D83D2F" w:rsidRDefault="00D83D2F" w:rsidP="00373EF2">
      <w:pPr>
        <w:pStyle w:val="Heading2"/>
        <w:spacing w:line="276" w:lineRule="auto"/>
        <w:rPr>
          <w:rFonts w:ascii="Cambria" w:hAnsi="Cambria"/>
          <w:color w:val="E36C0A" w:themeColor="accent6" w:themeShade="BF"/>
        </w:rPr>
      </w:pPr>
      <w:bookmarkStart w:id="50" w:name="_Toc244020340"/>
      <w:r w:rsidRPr="00D83D2F">
        <w:rPr>
          <w:rFonts w:ascii="Cambria" w:hAnsi="Cambria"/>
          <w:color w:val="E36C0A" w:themeColor="accent6" w:themeShade="BF"/>
        </w:rPr>
        <w:t>5</w:t>
      </w:r>
      <w:r w:rsidR="00B93107" w:rsidRPr="00D83D2F">
        <w:rPr>
          <w:rFonts w:ascii="Cambria" w:hAnsi="Cambria"/>
          <w:color w:val="E36C0A" w:themeColor="accent6" w:themeShade="BF"/>
        </w:rPr>
        <w:t>.8 Payment Data Quality and Reconciliation</w:t>
      </w:r>
      <w:bookmarkEnd w:id="50"/>
    </w:p>
    <w:p w14:paraId="58A487BB" w14:textId="77777777" w:rsidR="00B93107" w:rsidRPr="00B93107" w:rsidRDefault="00B93107" w:rsidP="00373EF2">
      <w:pPr>
        <w:pStyle w:val="NormalWeb"/>
        <w:spacing w:line="276" w:lineRule="auto"/>
        <w:rPr>
          <w:rFonts w:asciiTheme="minorHAnsi" w:hAnsiTheme="minorHAnsi"/>
        </w:rPr>
      </w:pPr>
      <w:r w:rsidRPr="00B93107">
        <w:rPr>
          <w:rFonts w:asciiTheme="minorHAnsi" w:hAnsiTheme="minorHAnsi"/>
        </w:rPr>
        <w:t>Payment validation was a key component of the project because payment-record counts do not equal order counts, and an order can contain multiple payment entries.</w:t>
      </w:r>
    </w:p>
    <w:p w14:paraId="3AF7E860" w14:textId="77777777" w:rsidR="00B93107" w:rsidRPr="00B93107" w:rsidRDefault="00B93107" w:rsidP="00373EF2">
      <w:pPr>
        <w:pStyle w:val="NormalWeb"/>
        <w:spacing w:line="276" w:lineRule="auto"/>
        <w:rPr>
          <w:rFonts w:asciiTheme="minorHAnsi" w:hAnsiTheme="minorHAnsi"/>
        </w:rPr>
      </w:pPr>
      <w:r w:rsidRPr="00B93107">
        <w:rPr>
          <w:rFonts w:asciiTheme="minorHAnsi" w:hAnsiTheme="minorHAnsi"/>
        </w:rPr>
        <w:t>The initial payment and order assessment produced the following observations:</w:t>
      </w:r>
    </w:p>
    <w:tbl>
      <w:tblPr>
        <w:tblW w:w="10704" w:type="dxa"/>
        <w:tblCellSpacing w:w="15" w:type="dxa"/>
        <w:tblCellMar>
          <w:top w:w="15" w:type="dxa"/>
          <w:left w:w="15" w:type="dxa"/>
          <w:bottom w:w="15" w:type="dxa"/>
          <w:right w:w="15" w:type="dxa"/>
        </w:tblCellMar>
        <w:tblLook w:val="04A0" w:firstRow="1" w:lastRow="0" w:firstColumn="1" w:lastColumn="0" w:noHBand="0" w:noVBand="1"/>
      </w:tblPr>
      <w:tblGrid>
        <w:gridCol w:w="7608"/>
        <w:gridCol w:w="3096"/>
      </w:tblGrid>
      <w:tr w:rsidR="00B93107" w:rsidRPr="00B93107" w14:paraId="0C177AFB" w14:textId="77777777" w:rsidTr="00D83D2F">
        <w:trPr>
          <w:trHeight w:val="586"/>
          <w:tblCellSpacing w:w="15" w:type="dxa"/>
        </w:trPr>
        <w:tc>
          <w:tcPr>
            <w:tcW w:w="0" w:type="auto"/>
            <w:vAlign w:val="bottom"/>
            <w:hideMark/>
          </w:tcPr>
          <w:p w14:paraId="539A83BD" w14:textId="77777777" w:rsidR="00B93107" w:rsidRPr="00B93107" w:rsidRDefault="00B93107" w:rsidP="00373EF2">
            <w:pPr>
              <w:spacing w:line="276" w:lineRule="auto"/>
              <w:jc w:val="center"/>
              <w:rPr>
                <w:b/>
                <w:bCs/>
              </w:rPr>
            </w:pPr>
            <w:r w:rsidRPr="00B93107">
              <w:rPr>
                <w:b/>
                <w:bCs/>
              </w:rPr>
              <w:t>Validation indicator</w:t>
            </w:r>
          </w:p>
        </w:tc>
        <w:tc>
          <w:tcPr>
            <w:tcW w:w="0" w:type="auto"/>
            <w:vAlign w:val="bottom"/>
            <w:hideMark/>
          </w:tcPr>
          <w:p w14:paraId="69BCD3D5" w14:textId="77777777" w:rsidR="00B93107" w:rsidRPr="00B93107" w:rsidRDefault="00B93107" w:rsidP="00373EF2">
            <w:pPr>
              <w:spacing w:line="276" w:lineRule="auto"/>
              <w:jc w:val="center"/>
              <w:rPr>
                <w:b/>
                <w:bCs/>
              </w:rPr>
            </w:pPr>
            <w:r w:rsidRPr="00B93107">
              <w:rPr>
                <w:b/>
                <w:bCs/>
              </w:rPr>
              <w:t>Observed result</w:t>
            </w:r>
          </w:p>
        </w:tc>
      </w:tr>
      <w:tr w:rsidR="00B93107" w:rsidRPr="00B93107" w14:paraId="3B0FD0CA" w14:textId="77777777" w:rsidTr="00D83D2F">
        <w:trPr>
          <w:trHeight w:val="586"/>
          <w:tblCellSpacing w:w="15" w:type="dxa"/>
        </w:trPr>
        <w:tc>
          <w:tcPr>
            <w:tcW w:w="0" w:type="auto"/>
            <w:vAlign w:val="bottom"/>
            <w:hideMark/>
          </w:tcPr>
          <w:p w14:paraId="7BD5B889" w14:textId="77777777" w:rsidR="00B93107" w:rsidRPr="00B93107" w:rsidRDefault="00B93107" w:rsidP="00373EF2">
            <w:pPr>
              <w:spacing w:line="276" w:lineRule="auto"/>
              <w:jc w:val="center"/>
            </w:pPr>
            <w:r w:rsidRPr="00B93107">
              <w:t>Payment records</w:t>
            </w:r>
          </w:p>
        </w:tc>
        <w:tc>
          <w:tcPr>
            <w:tcW w:w="0" w:type="auto"/>
            <w:vAlign w:val="bottom"/>
            <w:hideMark/>
          </w:tcPr>
          <w:p w14:paraId="5115594D" w14:textId="77777777" w:rsidR="00B93107" w:rsidRPr="00B93107" w:rsidRDefault="00B93107" w:rsidP="00373EF2">
            <w:pPr>
              <w:spacing w:line="276" w:lineRule="auto"/>
              <w:jc w:val="center"/>
            </w:pPr>
            <w:r w:rsidRPr="00B93107">
              <w:t>103,886</w:t>
            </w:r>
          </w:p>
        </w:tc>
      </w:tr>
      <w:tr w:rsidR="00B93107" w:rsidRPr="00B93107" w14:paraId="78B2988B" w14:textId="77777777" w:rsidTr="00D83D2F">
        <w:trPr>
          <w:trHeight w:val="575"/>
          <w:tblCellSpacing w:w="15" w:type="dxa"/>
        </w:trPr>
        <w:tc>
          <w:tcPr>
            <w:tcW w:w="0" w:type="auto"/>
            <w:vAlign w:val="bottom"/>
            <w:hideMark/>
          </w:tcPr>
          <w:p w14:paraId="68C9ABD9" w14:textId="77777777" w:rsidR="00B93107" w:rsidRPr="00B93107" w:rsidRDefault="00B93107" w:rsidP="00373EF2">
            <w:pPr>
              <w:spacing w:line="276" w:lineRule="auto"/>
              <w:jc w:val="center"/>
            </w:pPr>
            <w:r w:rsidRPr="00B93107">
              <w:t>Total order records</w:t>
            </w:r>
          </w:p>
        </w:tc>
        <w:tc>
          <w:tcPr>
            <w:tcW w:w="0" w:type="auto"/>
            <w:vAlign w:val="bottom"/>
            <w:hideMark/>
          </w:tcPr>
          <w:p w14:paraId="1BD29533" w14:textId="77777777" w:rsidR="00B93107" w:rsidRPr="00B93107" w:rsidRDefault="00B93107" w:rsidP="00373EF2">
            <w:pPr>
              <w:spacing w:line="276" w:lineRule="auto"/>
              <w:jc w:val="center"/>
            </w:pPr>
            <w:r w:rsidRPr="00B93107">
              <w:t>99,441</w:t>
            </w:r>
          </w:p>
        </w:tc>
      </w:tr>
      <w:tr w:rsidR="00B93107" w:rsidRPr="00B93107" w14:paraId="548825EE" w14:textId="77777777" w:rsidTr="00D83D2F">
        <w:trPr>
          <w:trHeight w:val="586"/>
          <w:tblCellSpacing w:w="15" w:type="dxa"/>
        </w:trPr>
        <w:tc>
          <w:tcPr>
            <w:tcW w:w="0" w:type="auto"/>
            <w:vAlign w:val="bottom"/>
            <w:hideMark/>
          </w:tcPr>
          <w:p w14:paraId="76931696" w14:textId="77777777" w:rsidR="00B93107" w:rsidRPr="00B93107" w:rsidRDefault="00B93107" w:rsidP="00373EF2">
            <w:pPr>
              <w:spacing w:line="276" w:lineRule="auto"/>
              <w:jc w:val="center"/>
            </w:pPr>
            <w:r w:rsidRPr="00B93107">
              <w:t>Orders with payment records</w:t>
            </w:r>
          </w:p>
        </w:tc>
        <w:tc>
          <w:tcPr>
            <w:tcW w:w="0" w:type="auto"/>
            <w:vAlign w:val="bottom"/>
            <w:hideMark/>
          </w:tcPr>
          <w:p w14:paraId="03D66FB5" w14:textId="77777777" w:rsidR="00B93107" w:rsidRPr="00B93107" w:rsidRDefault="00B93107" w:rsidP="00373EF2">
            <w:pPr>
              <w:spacing w:line="276" w:lineRule="auto"/>
              <w:jc w:val="center"/>
            </w:pPr>
            <w:r w:rsidRPr="00B93107">
              <w:t>99,440</w:t>
            </w:r>
          </w:p>
        </w:tc>
      </w:tr>
      <w:tr w:rsidR="00B93107" w:rsidRPr="00B93107" w14:paraId="1423D1F2" w14:textId="77777777" w:rsidTr="00D83D2F">
        <w:trPr>
          <w:trHeight w:val="586"/>
          <w:tblCellSpacing w:w="15" w:type="dxa"/>
        </w:trPr>
        <w:tc>
          <w:tcPr>
            <w:tcW w:w="0" w:type="auto"/>
            <w:vAlign w:val="bottom"/>
            <w:hideMark/>
          </w:tcPr>
          <w:p w14:paraId="0623F7A0" w14:textId="77777777" w:rsidR="00B93107" w:rsidRPr="00B93107" w:rsidRDefault="00B93107" w:rsidP="00373EF2">
            <w:pPr>
              <w:spacing w:line="276" w:lineRule="auto"/>
              <w:jc w:val="center"/>
            </w:pPr>
            <w:r w:rsidRPr="00B93107">
              <w:t>Orders with multiple payment entries</w:t>
            </w:r>
          </w:p>
        </w:tc>
        <w:tc>
          <w:tcPr>
            <w:tcW w:w="0" w:type="auto"/>
            <w:vAlign w:val="bottom"/>
            <w:hideMark/>
          </w:tcPr>
          <w:p w14:paraId="2CDF78A3" w14:textId="77777777" w:rsidR="00B93107" w:rsidRPr="00B93107" w:rsidRDefault="00B93107" w:rsidP="00373EF2">
            <w:pPr>
              <w:spacing w:line="276" w:lineRule="auto"/>
              <w:jc w:val="center"/>
            </w:pPr>
            <w:r w:rsidRPr="00B93107">
              <w:t>2,961</w:t>
            </w:r>
          </w:p>
        </w:tc>
      </w:tr>
      <w:tr w:rsidR="00B93107" w:rsidRPr="00B93107" w14:paraId="0082B365" w14:textId="77777777" w:rsidTr="00D83D2F">
        <w:trPr>
          <w:trHeight w:val="575"/>
          <w:tblCellSpacing w:w="15" w:type="dxa"/>
        </w:trPr>
        <w:tc>
          <w:tcPr>
            <w:tcW w:w="0" w:type="auto"/>
            <w:vAlign w:val="bottom"/>
            <w:hideMark/>
          </w:tcPr>
          <w:p w14:paraId="3D39E464" w14:textId="77777777" w:rsidR="00B93107" w:rsidRPr="00B93107" w:rsidRDefault="00B93107" w:rsidP="00373EF2">
            <w:pPr>
              <w:spacing w:line="276" w:lineRule="auto"/>
              <w:jc w:val="center"/>
            </w:pPr>
            <w:r w:rsidRPr="00B93107">
              <w:t>Payment records without a matching order</w:t>
            </w:r>
          </w:p>
        </w:tc>
        <w:tc>
          <w:tcPr>
            <w:tcW w:w="0" w:type="auto"/>
            <w:vAlign w:val="bottom"/>
            <w:hideMark/>
          </w:tcPr>
          <w:p w14:paraId="70FBA1FF" w14:textId="77777777" w:rsidR="00B93107" w:rsidRPr="00B93107" w:rsidRDefault="00B93107" w:rsidP="00373EF2">
            <w:pPr>
              <w:spacing w:line="276" w:lineRule="auto"/>
              <w:jc w:val="center"/>
            </w:pPr>
            <w:r w:rsidRPr="00B93107">
              <w:t>0</w:t>
            </w:r>
          </w:p>
        </w:tc>
      </w:tr>
      <w:tr w:rsidR="00B93107" w:rsidRPr="00B93107" w14:paraId="1DEC4AFA" w14:textId="77777777" w:rsidTr="00D83D2F">
        <w:trPr>
          <w:trHeight w:val="586"/>
          <w:tblCellSpacing w:w="15" w:type="dxa"/>
        </w:trPr>
        <w:tc>
          <w:tcPr>
            <w:tcW w:w="0" w:type="auto"/>
            <w:vAlign w:val="bottom"/>
            <w:hideMark/>
          </w:tcPr>
          <w:p w14:paraId="3128D1A1" w14:textId="77777777" w:rsidR="00B93107" w:rsidRPr="00B93107" w:rsidRDefault="00B93107" w:rsidP="00373EF2">
            <w:pPr>
              <w:spacing w:line="276" w:lineRule="auto"/>
              <w:jc w:val="center"/>
            </w:pPr>
            <w:r w:rsidRPr="00B93107">
              <w:t>Orders without a payment record</w:t>
            </w:r>
          </w:p>
        </w:tc>
        <w:tc>
          <w:tcPr>
            <w:tcW w:w="0" w:type="auto"/>
            <w:vAlign w:val="bottom"/>
            <w:hideMark/>
          </w:tcPr>
          <w:p w14:paraId="05FEE037" w14:textId="77777777" w:rsidR="00B93107" w:rsidRPr="00B93107" w:rsidRDefault="00B93107" w:rsidP="00373EF2">
            <w:pPr>
              <w:spacing w:line="276" w:lineRule="auto"/>
              <w:jc w:val="center"/>
            </w:pPr>
            <w:r w:rsidRPr="00B93107">
              <w:t>1</w:t>
            </w:r>
          </w:p>
        </w:tc>
      </w:tr>
      <w:tr w:rsidR="00B93107" w:rsidRPr="00B93107" w14:paraId="4D942158" w14:textId="77777777" w:rsidTr="00D83D2F">
        <w:trPr>
          <w:trHeight w:val="575"/>
          <w:tblCellSpacing w:w="15" w:type="dxa"/>
        </w:trPr>
        <w:tc>
          <w:tcPr>
            <w:tcW w:w="0" w:type="auto"/>
            <w:vAlign w:val="bottom"/>
            <w:hideMark/>
          </w:tcPr>
          <w:p w14:paraId="0D05225E" w14:textId="77777777" w:rsidR="00B93107" w:rsidRPr="00B93107" w:rsidRDefault="00B93107" w:rsidP="00373EF2">
            <w:pPr>
              <w:spacing w:line="276" w:lineRule="auto"/>
              <w:jc w:val="center"/>
            </w:pPr>
            <w:r w:rsidRPr="00B93107">
              <w:lastRenderedPageBreak/>
              <w:t>Recorded payment value</w:t>
            </w:r>
          </w:p>
        </w:tc>
        <w:tc>
          <w:tcPr>
            <w:tcW w:w="0" w:type="auto"/>
            <w:vAlign w:val="bottom"/>
            <w:hideMark/>
          </w:tcPr>
          <w:p w14:paraId="19041B33" w14:textId="77777777" w:rsidR="00B93107" w:rsidRPr="00B93107" w:rsidRDefault="00B93107" w:rsidP="00373EF2">
            <w:pPr>
              <w:spacing w:line="276" w:lineRule="auto"/>
              <w:jc w:val="center"/>
            </w:pPr>
            <w:r w:rsidRPr="00B93107">
              <w:t>R$16,008,872.12</w:t>
            </w:r>
          </w:p>
        </w:tc>
      </w:tr>
      <w:tr w:rsidR="00B93107" w:rsidRPr="00B93107" w14:paraId="115D8F40" w14:textId="77777777" w:rsidTr="00D83D2F">
        <w:trPr>
          <w:trHeight w:val="586"/>
          <w:tblCellSpacing w:w="15" w:type="dxa"/>
        </w:trPr>
        <w:tc>
          <w:tcPr>
            <w:tcW w:w="0" w:type="auto"/>
            <w:vAlign w:val="bottom"/>
            <w:hideMark/>
          </w:tcPr>
          <w:p w14:paraId="46D01CCD" w14:textId="77777777" w:rsidR="00B93107" w:rsidRPr="00B93107" w:rsidRDefault="00B93107" w:rsidP="00373EF2">
            <w:pPr>
              <w:spacing w:line="276" w:lineRule="auto"/>
              <w:jc w:val="center"/>
            </w:pPr>
            <w:r w:rsidRPr="00B93107">
              <w:t>Monthly reconciliation difference</w:t>
            </w:r>
          </w:p>
        </w:tc>
        <w:tc>
          <w:tcPr>
            <w:tcW w:w="0" w:type="auto"/>
            <w:vAlign w:val="bottom"/>
            <w:hideMark/>
          </w:tcPr>
          <w:p w14:paraId="38EDAEF4" w14:textId="77777777" w:rsidR="00B93107" w:rsidRPr="00B93107" w:rsidRDefault="00B93107" w:rsidP="00373EF2">
            <w:pPr>
              <w:spacing w:line="276" w:lineRule="auto"/>
              <w:jc w:val="center"/>
            </w:pPr>
            <w:r w:rsidRPr="00B93107">
              <w:t>R$0.00</w:t>
            </w:r>
          </w:p>
        </w:tc>
      </w:tr>
    </w:tbl>
    <w:p w14:paraId="4D4D3E1A" w14:textId="77777777" w:rsidR="00B93107" w:rsidRPr="00B93107" w:rsidRDefault="00B93107" w:rsidP="00373EF2">
      <w:pPr>
        <w:pStyle w:val="NormalWeb"/>
        <w:spacing w:line="276" w:lineRule="auto"/>
        <w:rPr>
          <w:rFonts w:asciiTheme="minorHAnsi" w:hAnsiTheme="minorHAnsi"/>
        </w:rPr>
      </w:pPr>
      <w:r w:rsidRPr="00B93107">
        <w:rPr>
          <w:rFonts w:asciiTheme="minorHAnsi" w:hAnsiTheme="minorHAnsi"/>
        </w:rPr>
        <w:t>The one order without an associated payment record was identified as a delivered order. This exception demonstrates why differences between order counts and payment counts must be investigated rather than interpreted automatically as missing or invalid data.</w:t>
      </w:r>
    </w:p>
    <w:p w14:paraId="27543999" w14:textId="77777777" w:rsidR="00B93107" w:rsidRPr="00B93107" w:rsidRDefault="00B93107" w:rsidP="00373EF2">
      <w:pPr>
        <w:pStyle w:val="NormalWeb"/>
        <w:spacing w:line="276" w:lineRule="auto"/>
        <w:rPr>
          <w:rFonts w:asciiTheme="minorHAnsi" w:hAnsiTheme="minorHAnsi"/>
        </w:rPr>
      </w:pPr>
      <w:r w:rsidRPr="00B93107">
        <w:rPr>
          <w:rFonts w:asciiTheme="minorHAnsi" w:hAnsiTheme="minorHAnsi"/>
        </w:rPr>
        <w:t>The presence of 2,961 orders with multiple payment entries also confirms that payment-record counts cannot be used as a substitute for unique order counts.</w:t>
      </w:r>
    </w:p>
    <w:p w14:paraId="6532675D" w14:textId="77777777" w:rsidR="00B93107" w:rsidRPr="00B93107" w:rsidRDefault="00B93107" w:rsidP="00373EF2">
      <w:pPr>
        <w:pStyle w:val="NormalWeb"/>
        <w:spacing w:line="276" w:lineRule="auto"/>
        <w:rPr>
          <w:rFonts w:asciiTheme="minorHAnsi" w:hAnsiTheme="minorHAnsi"/>
        </w:rPr>
      </w:pPr>
      <w:r w:rsidRPr="00B93107">
        <w:rPr>
          <w:rFonts w:asciiTheme="minorHAnsi" w:hAnsiTheme="minorHAnsi"/>
        </w:rPr>
        <w:t>The recorded payment value of R$16,008,872.12 was examined through SQL-based analysis. The monthly reconciliation check reported a difference of R$0.00 for the specified comparison, indicating agreement between the totals used in that check.</w:t>
      </w:r>
    </w:p>
    <w:p w14:paraId="59B4513F" w14:textId="3063B2A9" w:rsidR="00B93107" w:rsidRDefault="00B93107" w:rsidP="00373EF2">
      <w:pPr>
        <w:pStyle w:val="NormalWeb"/>
        <w:spacing w:line="276" w:lineRule="auto"/>
        <w:rPr>
          <w:rFonts w:asciiTheme="minorHAnsi" w:hAnsiTheme="minorHAnsi"/>
        </w:rPr>
      </w:pPr>
      <w:r w:rsidRPr="00B93107">
        <w:rPr>
          <w:rFonts w:asciiTheme="minorHAnsi" w:hAnsiTheme="minorHAnsi"/>
        </w:rPr>
        <w:t xml:space="preserve">However, a </w:t>
      </w:r>
      <w:r w:rsidR="00D83D2F" w:rsidRPr="00B93107">
        <w:rPr>
          <w:rFonts w:asciiTheme="minorHAnsi" w:hAnsiTheme="minorHAnsi"/>
        </w:rPr>
        <w:t>zero-reconciliation</w:t>
      </w:r>
      <w:r w:rsidRPr="00B93107">
        <w:rPr>
          <w:rFonts w:asciiTheme="minorHAnsi" w:hAnsiTheme="minorHAnsi"/>
        </w:rPr>
        <w:t xml:space="preserve"> difference does not mean that every order has a payment record, nor does it establish that payment values are equivalent to accounting revenue or profit. The result applies to the defined reconciliation calculation and its underlying records.</w:t>
      </w:r>
    </w:p>
    <w:p w14:paraId="7BC9CDB7" w14:textId="77777777" w:rsidR="00373EF2" w:rsidRPr="00B93107" w:rsidRDefault="00373EF2" w:rsidP="00373EF2">
      <w:pPr>
        <w:pStyle w:val="NormalWeb"/>
        <w:spacing w:line="276" w:lineRule="auto"/>
        <w:rPr>
          <w:rFonts w:asciiTheme="minorHAnsi" w:hAnsiTheme="minorHAnsi"/>
        </w:rPr>
      </w:pPr>
    </w:p>
    <w:p w14:paraId="759DBE64" w14:textId="14B56028" w:rsidR="00B93107" w:rsidRPr="00D83D2F" w:rsidRDefault="00D83D2F" w:rsidP="00373EF2">
      <w:pPr>
        <w:pStyle w:val="Heading2"/>
        <w:spacing w:line="276" w:lineRule="auto"/>
        <w:rPr>
          <w:rFonts w:ascii="Cambria" w:hAnsi="Cambria"/>
          <w:color w:val="E36C0A" w:themeColor="accent6" w:themeShade="BF"/>
        </w:rPr>
      </w:pPr>
      <w:bookmarkStart w:id="51" w:name="_Toc244020341"/>
      <w:r w:rsidRPr="00D83D2F">
        <w:rPr>
          <w:rFonts w:ascii="Cambria" w:hAnsi="Cambria"/>
          <w:color w:val="E36C0A" w:themeColor="accent6" w:themeShade="BF"/>
        </w:rPr>
        <w:t>5</w:t>
      </w:r>
      <w:r w:rsidR="00B93107" w:rsidRPr="00D83D2F">
        <w:rPr>
          <w:rFonts w:ascii="Cambria" w:hAnsi="Cambria"/>
          <w:color w:val="E36C0A" w:themeColor="accent6" w:themeShade="BF"/>
        </w:rPr>
        <w:t>.9 Delivery Data Completeness</w:t>
      </w:r>
      <w:bookmarkEnd w:id="51"/>
    </w:p>
    <w:p w14:paraId="3F9E00BC" w14:textId="77777777" w:rsidR="00B93107" w:rsidRPr="00B93107" w:rsidRDefault="00B93107" w:rsidP="00373EF2">
      <w:pPr>
        <w:pStyle w:val="NormalWeb"/>
        <w:spacing w:line="276" w:lineRule="auto"/>
        <w:rPr>
          <w:rFonts w:asciiTheme="minorHAnsi" w:hAnsiTheme="minorHAnsi"/>
        </w:rPr>
      </w:pPr>
      <w:r w:rsidRPr="00B93107">
        <w:rPr>
          <w:rFonts w:asciiTheme="minorHAnsi" w:hAnsiTheme="minorHAnsi"/>
        </w:rPr>
        <w:t>Delivery analysis depends on the availability and interpretation of relevant timestamps, including estimated and actual delivery dates.</w:t>
      </w:r>
    </w:p>
    <w:p w14:paraId="2B8EF042" w14:textId="77777777" w:rsidR="00B93107" w:rsidRPr="00B93107" w:rsidRDefault="00B93107" w:rsidP="00373EF2">
      <w:pPr>
        <w:pStyle w:val="NormalWeb"/>
        <w:spacing w:line="276" w:lineRule="auto"/>
        <w:rPr>
          <w:rFonts w:asciiTheme="minorHAnsi" w:hAnsiTheme="minorHAnsi"/>
        </w:rPr>
      </w:pPr>
      <w:r w:rsidRPr="00B93107">
        <w:rPr>
          <w:rFonts w:asciiTheme="minorHAnsi" w:hAnsiTheme="minorHAnsi"/>
        </w:rPr>
        <w:t>Missing delivery-related timestamps can prevent an order from being classified reliably as on time or late. Therefore, delivery metrics were calculated using the relevant eligible population rather than assuming that every order had complete delivery information.</w:t>
      </w:r>
    </w:p>
    <w:p w14:paraId="25A3E427" w14:textId="77777777" w:rsidR="00B93107" w:rsidRPr="00B93107" w:rsidRDefault="00B93107" w:rsidP="00373EF2">
      <w:pPr>
        <w:pStyle w:val="NormalWeb"/>
        <w:spacing w:line="276" w:lineRule="auto"/>
        <w:rPr>
          <w:rFonts w:asciiTheme="minorHAnsi" w:hAnsiTheme="minorHAnsi"/>
        </w:rPr>
      </w:pPr>
      <w:r w:rsidRPr="00B93107">
        <w:rPr>
          <w:rFonts w:asciiTheme="minorHAnsi" w:hAnsiTheme="minorHAnsi"/>
        </w:rPr>
        <w:t>For the completed analysis, 96,470 delivered orders had the necessary delivery dates. Among these, 7,826 were classified as late, producing a late-delivery rate of 8.11%.</w:t>
      </w:r>
    </w:p>
    <w:p w14:paraId="1B746D49" w14:textId="77777777" w:rsidR="00B93107" w:rsidRPr="00B93107" w:rsidRDefault="00B93107" w:rsidP="00373EF2">
      <w:pPr>
        <w:pStyle w:val="NormalWeb"/>
        <w:spacing w:line="276" w:lineRule="auto"/>
        <w:rPr>
          <w:rFonts w:asciiTheme="minorHAnsi" w:hAnsiTheme="minorHAnsi"/>
        </w:rPr>
      </w:pPr>
      <w:r w:rsidRPr="00B93107">
        <w:rPr>
          <w:rFonts w:asciiTheme="minorHAnsi" w:hAnsiTheme="minorHAnsi"/>
        </w:rPr>
        <w:t>This denominator is important: the late-delivery percentage describes delivered orders with the required date information, not every order in the original dataset.</w:t>
      </w:r>
    </w:p>
    <w:p w14:paraId="5C913713" w14:textId="04E065E5" w:rsidR="00B93107" w:rsidRDefault="00B93107" w:rsidP="00373EF2">
      <w:pPr>
        <w:pStyle w:val="NormalWeb"/>
        <w:spacing w:line="276" w:lineRule="auto"/>
        <w:rPr>
          <w:rFonts w:asciiTheme="minorHAnsi" w:hAnsiTheme="minorHAnsi"/>
        </w:rPr>
      </w:pPr>
      <w:r w:rsidRPr="00B93107">
        <w:rPr>
          <w:rFonts w:asciiTheme="minorHAnsi" w:hAnsiTheme="minorHAnsi"/>
        </w:rPr>
        <w:t>The use of an explicitly defined eligible population improves the interpretability of the result and reduces the risk of treating unavailable delivery information as evidence of on-time performance.</w:t>
      </w:r>
    </w:p>
    <w:p w14:paraId="2FB1BCB6" w14:textId="77777777" w:rsidR="00373EF2" w:rsidRPr="00B93107" w:rsidRDefault="00373EF2" w:rsidP="00373EF2">
      <w:pPr>
        <w:pStyle w:val="NormalWeb"/>
        <w:spacing w:line="276" w:lineRule="auto"/>
        <w:rPr>
          <w:rFonts w:asciiTheme="minorHAnsi" w:hAnsiTheme="minorHAnsi"/>
        </w:rPr>
      </w:pPr>
    </w:p>
    <w:p w14:paraId="49FABE86" w14:textId="743F8988" w:rsidR="00B93107" w:rsidRPr="00D83D2F" w:rsidRDefault="00D83D2F" w:rsidP="00373EF2">
      <w:pPr>
        <w:pStyle w:val="Heading2"/>
        <w:spacing w:line="276" w:lineRule="auto"/>
        <w:rPr>
          <w:rFonts w:ascii="Cambria" w:hAnsi="Cambria"/>
          <w:color w:val="E36C0A" w:themeColor="accent6" w:themeShade="BF"/>
        </w:rPr>
      </w:pPr>
      <w:bookmarkStart w:id="52" w:name="_Toc244020342"/>
      <w:r w:rsidRPr="00D83D2F">
        <w:rPr>
          <w:rFonts w:ascii="Cambria" w:hAnsi="Cambria"/>
          <w:color w:val="E36C0A" w:themeColor="accent6" w:themeShade="BF"/>
        </w:rPr>
        <w:t>5</w:t>
      </w:r>
      <w:r w:rsidR="00B93107" w:rsidRPr="00D83D2F">
        <w:rPr>
          <w:rFonts w:ascii="Cambria" w:hAnsi="Cambria"/>
          <w:color w:val="E36C0A" w:themeColor="accent6" w:themeShade="BF"/>
        </w:rPr>
        <w:t>.10 Data Consistency and Metric Definitions</w:t>
      </w:r>
      <w:bookmarkEnd w:id="52"/>
    </w:p>
    <w:p w14:paraId="336C06BA" w14:textId="77777777" w:rsidR="00B93107" w:rsidRPr="00B93107" w:rsidRDefault="00B93107" w:rsidP="00373EF2">
      <w:pPr>
        <w:pStyle w:val="NormalWeb"/>
        <w:spacing w:line="276" w:lineRule="auto"/>
        <w:rPr>
          <w:rFonts w:asciiTheme="minorHAnsi" w:hAnsiTheme="minorHAnsi"/>
        </w:rPr>
      </w:pPr>
      <w:r w:rsidRPr="00B93107">
        <w:rPr>
          <w:rFonts w:asciiTheme="minorHAnsi" w:hAnsiTheme="minorHAnsi"/>
        </w:rPr>
        <w:t>Data preparation also required consistent definitions for the measures used throughout the analysis.</w:t>
      </w:r>
    </w:p>
    <w:p w14:paraId="524AE490" w14:textId="77777777" w:rsidR="00B93107" w:rsidRPr="00B93107" w:rsidRDefault="00B93107" w:rsidP="00373EF2">
      <w:pPr>
        <w:pStyle w:val="NormalWeb"/>
        <w:spacing w:line="276" w:lineRule="auto"/>
        <w:rPr>
          <w:rFonts w:asciiTheme="minorHAnsi" w:hAnsiTheme="minorHAnsi"/>
        </w:rPr>
      </w:pPr>
      <w:r w:rsidRPr="00B93107">
        <w:rPr>
          <w:rStyle w:val="Strong"/>
          <w:rFonts w:asciiTheme="minorHAnsi" w:hAnsiTheme="minorHAnsi"/>
        </w:rPr>
        <w:lastRenderedPageBreak/>
        <w:t>Recorded payment value:</w:t>
      </w:r>
      <w:r w:rsidRPr="00B93107">
        <w:rPr>
          <w:rFonts w:asciiTheme="minorHAnsi" w:hAnsiTheme="minorHAnsi"/>
        </w:rPr>
        <w:t xml:space="preserve"> Represents the sum of the relevant payment values. It should not be interpreted automatically as profit or as recognized accounting revenue.</w:t>
      </w:r>
    </w:p>
    <w:p w14:paraId="1E2F3DBC" w14:textId="77777777" w:rsidR="00B93107" w:rsidRPr="00B93107" w:rsidRDefault="00B93107" w:rsidP="00373EF2">
      <w:pPr>
        <w:pStyle w:val="NormalWeb"/>
        <w:spacing w:line="276" w:lineRule="auto"/>
        <w:rPr>
          <w:rFonts w:asciiTheme="minorHAnsi" w:hAnsiTheme="minorHAnsi"/>
        </w:rPr>
      </w:pPr>
      <w:r w:rsidRPr="00B93107">
        <w:rPr>
          <w:rStyle w:val="Strong"/>
          <w:rFonts w:asciiTheme="minorHAnsi" w:hAnsiTheme="minorHAnsi"/>
        </w:rPr>
        <w:t>Product sales:</w:t>
      </w:r>
      <w:r w:rsidRPr="00B93107">
        <w:rPr>
          <w:rFonts w:asciiTheme="minorHAnsi" w:hAnsiTheme="minorHAnsi"/>
        </w:rPr>
        <w:t xml:space="preserve"> Represents product-item sales calculated from the relevant order-item values. Freight charges are a separate component and should not be assumed to be included in product sales unless the metric explicitly combines them.</w:t>
      </w:r>
    </w:p>
    <w:p w14:paraId="15600B79" w14:textId="77777777" w:rsidR="00B93107" w:rsidRPr="00B93107" w:rsidRDefault="00B93107" w:rsidP="00373EF2">
      <w:pPr>
        <w:pStyle w:val="NormalWeb"/>
        <w:spacing w:line="276" w:lineRule="auto"/>
        <w:rPr>
          <w:rFonts w:asciiTheme="minorHAnsi" w:hAnsiTheme="minorHAnsi"/>
        </w:rPr>
      </w:pPr>
      <w:r w:rsidRPr="00B93107">
        <w:rPr>
          <w:rStyle w:val="Strong"/>
          <w:rFonts w:asciiTheme="minorHAnsi" w:hAnsiTheme="minorHAnsi"/>
        </w:rPr>
        <w:t>Unique orders:</w:t>
      </w:r>
      <w:r w:rsidRPr="00B93107">
        <w:rPr>
          <w:rFonts w:asciiTheme="minorHAnsi" w:hAnsiTheme="minorHAnsi"/>
        </w:rPr>
        <w:t xml:space="preserve"> Orders should be counted using the appropriate order identifier rather than counting payment or item records.</w:t>
      </w:r>
    </w:p>
    <w:p w14:paraId="20A4E0F3" w14:textId="77777777" w:rsidR="00B93107" w:rsidRPr="00B93107" w:rsidRDefault="00B93107" w:rsidP="00373EF2">
      <w:pPr>
        <w:pStyle w:val="NormalWeb"/>
        <w:spacing w:line="276" w:lineRule="auto"/>
        <w:rPr>
          <w:rFonts w:asciiTheme="minorHAnsi" w:hAnsiTheme="minorHAnsi"/>
        </w:rPr>
      </w:pPr>
      <w:r w:rsidRPr="00B93107">
        <w:rPr>
          <w:rStyle w:val="Strong"/>
          <w:rFonts w:asciiTheme="minorHAnsi" w:hAnsiTheme="minorHAnsi"/>
        </w:rPr>
        <w:t>Repeat customers:</w:t>
      </w:r>
      <w:r w:rsidRPr="00B93107">
        <w:rPr>
          <w:rFonts w:asciiTheme="minorHAnsi" w:hAnsiTheme="minorHAnsi"/>
        </w:rPr>
        <w:t xml:space="preserve"> Repeat-purchase calculations require a clearly defined customer population and identification logic. The denominator must be reported consistently with the population used in the calculation.</w:t>
      </w:r>
    </w:p>
    <w:p w14:paraId="70568265" w14:textId="77777777" w:rsidR="00B93107" w:rsidRPr="00B93107" w:rsidRDefault="00B93107" w:rsidP="00373EF2">
      <w:pPr>
        <w:pStyle w:val="NormalWeb"/>
        <w:spacing w:line="276" w:lineRule="auto"/>
        <w:rPr>
          <w:rFonts w:asciiTheme="minorHAnsi" w:hAnsiTheme="minorHAnsi"/>
        </w:rPr>
      </w:pPr>
      <w:r w:rsidRPr="00B93107">
        <w:rPr>
          <w:rStyle w:val="Strong"/>
          <w:rFonts w:asciiTheme="minorHAnsi" w:hAnsiTheme="minorHAnsi"/>
        </w:rPr>
        <w:t>Delivery performance:</w:t>
      </w:r>
      <w:r w:rsidRPr="00B93107">
        <w:rPr>
          <w:rFonts w:asciiTheme="minorHAnsi" w:hAnsiTheme="minorHAnsi"/>
        </w:rPr>
        <w:t xml:space="preserve"> On-time and late classifications require the relevant estimated and actual delivery dates and a clearly defined eligible population.</w:t>
      </w:r>
    </w:p>
    <w:p w14:paraId="41D55EC4" w14:textId="77777777" w:rsidR="00B93107" w:rsidRPr="00B93107" w:rsidRDefault="00B93107" w:rsidP="00373EF2">
      <w:pPr>
        <w:pStyle w:val="NormalWeb"/>
        <w:spacing w:line="276" w:lineRule="auto"/>
        <w:rPr>
          <w:rFonts w:asciiTheme="minorHAnsi" w:hAnsiTheme="minorHAnsi"/>
        </w:rPr>
      </w:pPr>
      <w:r w:rsidRPr="00B93107">
        <w:rPr>
          <w:rStyle w:val="Strong"/>
          <w:rFonts w:asciiTheme="minorHAnsi" w:hAnsiTheme="minorHAnsi"/>
        </w:rPr>
        <w:t>Review scores:</w:t>
      </w:r>
      <w:r w:rsidRPr="00B93107">
        <w:rPr>
          <w:rFonts w:asciiTheme="minorHAnsi" w:hAnsiTheme="minorHAnsi"/>
        </w:rPr>
        <w:t xml:space="preserve"> Numerical rating analysis should distinguish available review scores from optional textual review comments.</w:t>
      </w:r>
    </w:p>
    <w:p w14:paraId="31A16BA2" w14:textId="1089D301" w:rsidR="00B93107" w:rsidRDefault="00B93107" w:rsidP="00373EF2">
      <w:pPr>
        <w:pStyle w:val="NormalWeb"/>
        <w:spacing w:line="276" w:lineRule="auto"/>
        <w:rPr>
          <w:rFonts w:asciiTheme="minorHAnsi" w:hAnsiTheme="minorHAnsi"/>
        </w:rPr>
      </w:pPr>
      <w:r w:rsidRPr="00B93107">
        <w:rPr>
          <w:rFonts w:asciiTheme="minorHAnsi" w:hAnsiTheme="minorHAnsi"/>
        </w:rPr>
        <w:t>These definitions were important for maintaining consistency between SQL calculations, dashboard indicators, and the written interpretation of findings.</w:t>
      </w:r>
    </w:p>
    <w:p w14:paraId="127080FE" w14:textId="77777777" w:rsidR="00373EF2" w:rsidRPr="00B93107" w:rsidRDefault="00373EF2" w:rsidP="00373EF2">
      <w:pPr>
        <w:pStyle w:val="NormalWeb"/>
        <w:spacing w:line="276" w:lineRule="auto"/>
        <w:rPr>
          <w:rFonts w:asciiTheme="minorHAnsi" w:hAnsiTheme="minorHAnsi"/>
        </w:rPr>
      </w:pPr>
    </w:p>
    <w:p w14:paraId="18AAE4F2" w14:textId="25AD8212" w:rsidR="00B93107" w:rsidRPr="00D83D2F" w:rsidRDefault="00D83D2F" w:rsidP="00373EF2">
      <w:pPr>
        <w:pStyle w:val="Heading2"/>
        <w:spacing w:line="276" w:lineRule="auto"/>
        <w:rPr>
          <w:rFonts w:ascii="Cambria" w:hAnsi="Cambria"/>
          <w:color w:val="E36C0A" w:themeColor="accent6" w:themeShade="BF"/>
        </w:rPr>
      </w:pPr>
      <w:bookmarkStart w:id="53" w:name="_Toc244020343"/>
      <w:r w:rsidRPr="00D83D2F">
        <w:rPr>
          <w:rFonts w:ascii="Cambria" w:hAnsi="Cambria"/>
          <w:color w:val="E36C0A" w:themeColor="accent6" w:themeShade="BF"/>
        </w:rPr>
        <w:t>5</w:t>
      </w:r>
      <w:r w:rsidR="00B93107" w:rsidRPr="00D83D2F">
        <w:rPr>
          <w:rFonts w:ascii="Cambria" w:hAnsi="Cambria"/>
          <w:color w:val="E36C0A" w:themeColor="accent6" w:themeShade="BF"/>
        </w:rPr>
        <w:t>.11 Quality Checks and Their Outcomes</w:t>
      </w:r>
      <w:bookmarkEnd w:id="53"/>
    </w:p>
    <w:p w14:paraId="6F1DC924" w14:textId="77777777" w:rsidR="00B93107" w:rsidRPr="00B93107" w:rsidRDefault="00B93107" w:rsidP="00373EF2">
      <w:pPr>
        <w:pStyle w:val="NormalWeb"/>
        <w:spacing w:line="276" w:lineRule="auto"/>
        <w:rPr>
          <w:rFonts w:asciiTheme="minorHAnsi" w:hAnsiTheme="minorHAnsi"/>
        </w:rPr>
      </w:pPr>
      <w:r w:rsidRPr="00B93107">
        <w:rPr>
          <w:rFonts w:asciiTheme="minorHAnsi" w:hAnsiTheme="minorHAnsi"/>
        </w:rPr>
        <w:t>The following table summarizes the principal quality checks documented during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4"/>
        <w:gridCol w:w="4044"/>
        <w:gridCol w:w="4342"/>
      </w:tblGrid>
      <w:tr w:rsidR="00B93107" w:rsidRPr="00B93107" w14:paraId="0C235A46" w14:textId="77777777" w:rsidTr="00B93107">
        <w:trPr>
          <w:tblCellSpacing w:w="15" w:type="dxa"/>
        </w:trPr>
        <w:tc>
          <w:tcPr>
            <w:tcW w:w="0" w:type="auto"/>
            <w:vAlign w:val="center"/>
            <w:hideMark/>
          </w:tcPr>
          <w:p w14:paraId="64BA50E1" w14:textId="77777777" w:rsidR="00B93107" w:rsidRPr="00B93107" w:rsidRDefault="00B93107" w:rsidP="00373EF2">
            <w:pPr>
              <w:spacing w:line="276" w:lineRule="auto"/>
              <w:jc w:val="center"/>
              <w:rPr>
                <w:b/>
                <w:bCs/>
              </w:rPr>
            </w:pPr>
            <w:r w:rsidRPr="00B93107">
              <w:rPr>
                <w:b/>
                <w:bCs/>
              </w:rPr>
              <w:t>Quality check</w:t>
            </w:r>
          </w:p>
        </w:tc>
        <w:tc>
          <w:tcPr>
            <w:tcW w:w="0" w:type="auto"/>
            <w:vAlign w:val="center"/>
            <w:hideMark/>
          </w:tcPr>
          <w:p w14:paraId="5ABDA9AB" w14:textId="77777777" w:rsidR="00B93107" w:rsidRPr="00B93107" w:rsidRDefault="00B93107" w:rsidP="00373EF2">
            <w:pPr>
              <w:spacing w:line="276" w:lineRule="auto"/>
              <w:jc w:val="center"/>
              <w:rPr>
                <w:b/>
                <w:bCs/>
              </w:rPr>
            </w:pPr>
            <w:r w:rsidRPr="00B93107">
              <w:rPr>
                <w:b/>
                <w:bCs/>
              </w:rPr>
              <w:t>Recorded outcome</w:t>
            </w:r>
          </w:p>
        </w:tc>
        <w:tc>
          <w:tcPr>
            <w:tcW w:w="0" w:type="auto"/>
            <w:vAlign w:val="center"/>
            <w:hideMark/>
          </w:tcPr>
          <w:p w14:paraId="3922EE79" w14:textId="77777777" w:rsidR="00B93107" w:rsidRPr="00B93107" w:rsidRDefault="00B93107" w:rsidP="00373EF2">
            <w:pPr>
              <w:spacing w:line="276" w:lineRule="auto"/>
              <w:jc w:val="center"/>
              <w:rPr>
                <w:b/>
                <w:bCs/>
              </w:rPr>
            </w:pPr>
            <w:r w:rsidRPr="00B93107">
              <w:rPr>
                <w:b/>
                <w:bCs/>
              </w:rPr>
              <w:t>Analytical significance</w:t>
            </w:r>
          </w:p>
        </w:tc>
      </w:tr>
      <w:tr w:rsidR="00B93107" w:rsidRPr="00B93107" w14:paraId="6A452061" w14:textId="77777777" w:rsidTr="00B93107">
        <w:trPr>
          <w:tblCellSpacing w:w="15" w:type="dxa"/>
        </w:trPr>
        <w:tc>
          <w:tcPr>
            <w:tcW w:w="0" w:type="auto"/>
            <w:vAlign w:val="center"/>
            <w:hideMark/>
          </w:tcPr>
          <w:p w14:paraId="434AD964" w14:textId="77777777" w:rsidR="00B93107" w:rsidRPr="00B93107" w:rsidRDefault="00B93107" w:rsidP="00373EF2">
            <w:pPr>
              <w:spacing w:line="276" w:lineRule="auto"/>
            </w:pPr>
            <w:r w:rsidRPr="00B93107">
              <w:t>Source-table profiling</w:t>
            </w:r>
          </w:p>
        </w:tc>
        <w:tc>
          <w:tcPr>
            <w:tcW w:w="0" w:type="auto"/>
            <w:vAlign w:val="center"/>
            <w:hideMark/>
          </w:tcPr>
          <w:p w14:paraId="2982A061" w14:textId="77777777" w:rsidR="00B93107" w:rsidRPr="00B93107" w:rsidRDefault="00B93107" w:rsidP="00373EF2">
            <w:pPr>
              <w:spacing w:line="276" w:lineRule="auto"/>
            </w:pPr>
            <w:r w:rsidRPr="00B93107">
              <w:t>Nine principal tables inventoried</w:t>
            </w:r>
          </w:p>
        </w:tc>
        <w:tc>
          <w:tcPr>
            <w:tcW w:w="0" w:type="auto"/>
            <w:vAlign w:val="center"/>
            <w:hideMark/>
          </w:tcPr>
          <w:p w14:paraId="134F74EB" w14:textId="77777777" w:rsidR="00B93107" w:rsidRPr="00B93107" w:rsidRDefault="00B93107" w:rsidP="00373EF2">
            <w:pPr>
              <w:spacing w:line="276" w:lineRule="auto"/>
            </w:pPr>
            <w:r w:rsidRPr="00B93107">
              <w:t>Established the data structure and baseline record counts</w:t>
            </w:r>
          </w:p>
        </w:tc>
      </w:tr>
      <w:tr w:rsidR="00B93107" w:rsidRPr="00B93107" w14:paraId="5A567913" w14:textId="77777777" w:rsidTr="00B93107">
        <w:trPr>
          <w:tblCellSpacing w:w="15" w:type="dxa"/>
        </w:trPr>
        <w:tc>
          <w:tcPr>
            <w:tcW w:w="0" w:type="auto"/>
            <w:vAlign w:val="center"/>
            <w:hideMark/>
          </w:tcPr>
          <w:p w14:paraId="78F80E3D" w14:textId="77777777" w:rsidR="00B93107" w:rsidRPr="00B93107" w:rsidRDefault="00B93107" w:rsidP="00373EF2">
            <w:pPr>
              <w:spacing w:line="276" w:lineRule="auto"/>
            </w:pPr>
            <w:r w:rsidRPr="00B93107">
              <w:t>Missing-value assessment</w:t>
            </w:r>
          </w:p>
        </w:tc>
        <w:tc>
          <w:tcPr>
            <w:tcW w:w="0" w:type="auto"/>
            <w:vAlign w:val="center"/>
            <w:hideMark/>
          </w:tcPr>
          <w:p w14:paraId="5F4734AB" w14:textId="77777777" w:rsidR="00B93107" w:rsidRPr="00B93107" w:rsidRDefault="00B93107" w:rsidP="00373EF2">
            <w:pPr>
              <w:spacing w:line="276" w:lineRule="auto"/>
            </w:pPr>
            <w:r w:rsidRPr="00B93107">
              <w:t>Missing cells identified in orders, reviews, and products</w:t>
            </w:r>
          </w:p>
        </w:tc>
        <w:tc>
          <w:tcPr>
            <w:tcW w:w="0" w:type="auto"/>
            <w:vAlign w:val="center"/>
            <w:hideMark/>
          </w:tcPr>
          <w:p w14:paraId="49BC5D5C" w14:textId="77777777" w:rsidR="00B93107" w:rsidRPr="00B93107" w:rsidRDefault="00B93107" w:rsidP="00373EF2">
            <w:pPr>
              <w:spacing w:line="276" w:lineRule="auto"/>
            </w:pPr>
            <w:r w:rsidRPr="00B93107">
              <w:t>Highlighted fields that may limit specific analyses</w:t>
            </w:r>
          </w:p>
        </w:tc>
      </w:tr>
      <w:tr w:rsidR="00B93107" w:rsidRPr="00B93107" w14:paraId="05C18280" w14:textId="77777777" w:rsidTr="00B93107">
        <w:trPr>
          <w:tblCellSpacing w:w="15" w:type="dxa"/>
        </w:trPr>
        <w:tc>
          <w:tcPr>
            <w:tcW w:w="0" w:type="auto"/>
            <w:vAlign w:val="center"/>
            <w:hideMark/>
          </w:tcPr>
          <w:p w14:paraId="426FA1E6" w14:textId="77777777" w:rsidR="00B93107" w:rsidRPr="00B93107" w:rsidRDefault="00B93107" w:rsidP="00373EF2">
            <w:pPr>
              <w:spacing w:line="276" w:lineRule="auto"/>
            </w:pPr>
            <w:r w:rsidRPr="00B93107">
              <w:t>Exact duplicate assessment</w:t>
            </w:r>
          </w:p>
        </w:tc>
        <w:tc>
          <w:tcPr>
            <w:tcW w:w="0" w:type="auto"/>
            <w:vAlign w:val="center"/>
            <w:hideMark/>
          </w:tcPr>
          <w:p w14:paraId="4FA2BFC8" w14:textId="77777777" w:rsidR="00B93107" w:rsidRPr="00B93107" w:rsidRDefault="00B93107" w:rsidP="00373EF2">
            <w:pPr>
              <w:spacing w:line="276" w:lineRule="auto"/>
            </w:pPr>
            <w:r w:rsidRPr="00B93107">
              <w:t>261,831 duplicate geolocation rows identified</w:t>
            </w:r>
          </w:p>
        </w:tc>
        <w:tc>
          <w:tcPr>
            <w:tcW w:w="0" w:type="auto"/>
            <w:vAlign w:val="center"/>
            <w:hideMark/>
          </w:tcPr>
          <w:p w14:paraId="31A44395" w14:textId="77777777" w:rsidR="00B93107" w:rsidRPr="00B93107" w:rsidRDefault="00B93107" w:rsidP="00373EF2">
            <w:pPr>
              <w:spacing w:line="276" w:lineRule="auto"/>
            </w:pPr>
            <w:r w:rsidRPr="00B93107">
              <w:t>Flagged a risk of row multiplication in geographic joins</w:t>
            </w:r>
          </w:p>
        </w:tc>
      </w:tr>
      <w:tr w:rsidR="00B93107" w:rsidRPr="00B93107" w14:paraId="3015E1FE" w14:textId="77777777" w:rsidTr="00B93107">
        <w:trPr>
          <w:tblCellSpacing w:w="15" w:type="dxa"/>
        </w:trPr>
        <w:tc>
          <w:tcPr>
            <w:tcW w:w="0" w:type="auto"/>
            <w:vAlign w:val="center"/>
            <w:hideMark/>
          </w:tcPr>
          <w:p w14:paraId="6BB81408" w14:textId="77777777" w:rsidR="00B93107" w:rsidRPr="00B93107" w:rsidRDefault="00B93107" w:rsidP="00373EF2">
            <w:pPr>
              <w:spacing w:line="276" w:lineRule="auto"/>
            </w:pPr>
            <w:r w:rsidRPr="00B93107">
              <w:t>Relationship validation</w:t>
            </w:r>
          </w:p>
        </w:tc>
        <w:tc>
          <w:tcPr>
            <w:tcW w:w="0" w:type="auto"/>
            <w:vAlign w:val="center"/>
            <w:hideMark/>
          </w:tcPr>
          <w:p w14:paraId="0FE56534" w14:textId="77777777" w:rsidR="00B93107" w:rsidRPr="00B93107" w:rsidRDefault="00B93107" w:rsidP="00373EF2">
            <w:pPr>
              <w:spacing w:line="276" w:lineRule="auto"/>
            </w:pPr>
            <w:r w:rsidRPr="00B93107">
              <w:t>Six tested relationships had zero unmatched child identifiers</w:t>
            </w:r>
          </w:p>
        </w:tc>
        <w:tc>
          <w:tcPr>
            <w:tcW w:w="0" w:type="auto"/>
            <w:vAlign w:val="center"/>
            <w:hideMark/>
          </w:tcPr>
          <w:p w14:paraId="6E683DC0" w14:textId="77777777" w:rsidR="00B93107" w:rsidRPr="00B93107" w:rsidRDefault="00B93107" w:rsidP="00373EF2">
            <w:pPr>
              <w:spacing w:line="276" w:lineRule="auto"/>
            </w:pPr>
            <w:r w:rsidRPr="00B93107">
              <w:t>Supported the tested relational connections</w:t>
            </w:r>
          </w:p>
        </w:tc>
      </w:tr>
      <w:tr w:rsidR="00B93107" w:rsidRPr="00B93107" w14:paraId="79C7A578" w14:textId="77777777" w:rsidTr="00B93107">
        <w:trPr>
          <w:tblCellSpacing w:w="15" w:type="dxa"/>
        </w:trPr>
        <w:tc>
          <w:tcPr>
            <w:tcW w:w="0" w:type="auto"/>
            <w:vAlign w:val="center"/>
            <w:hideMark/>
          </w:tcPr>
          <w:p w14:paraId="528B8ED6" w14:textId="77777777" w:rsidR="00B93107" w:rsidRPr="00B93107" w:rsidRDefault="00B93107" w:rsidP="00373EF2">
            <w:pPr>
              <w:spacing w:line="276" w:lineRule="auto"/>
            </w:pPr>
            <w:r w:rsidRPr="00B93107">
              <w:t>Category translation</w:t>
            </w:r>
          </w:p>
        </w:tc>
        <w:tc>
          <w:tcPr>
            <w:tcW w:w="0" w:type="auto"/>
            <w:vAlign w:val="center"/>
            <w:hideMark/>
          </w:tcPr>
          <w:p w14:paraId="4EF37F1C" w14:textId="77777777" w:rsidR="00B93107" w:rsidRPr="00B93107" w:rsidRDefault="00B93107" w:rsidP="00373EF2">
            <w:pPr>
              <w:spacing w:line="276" w:lineRule="auto"/>
            </w:pPr>
            <w:r w:rsidRPr="00B93107">
              <w:t xml:space="preserve">Two untranslated product categories </w:t>
            </w:r>
            <w:r w:rsidRPr="00B93107">
              <w:lastRenderedPageBreak/>
              <w:t>identified</w:t>
            </w:r>
          </w:p>
        </w:tc>
        <w:tc>
          <w:tcPr>
            <w:tcW w:w="0" w:type="auto"/>
            <w:vAlign w:val="center"/>
            <w:hideMark/>
          </w:tcPr>
          <w:p w14:paraId="6E602711" w14:textId="77777777" w:rsidR="00B93107" w:rsidRPr="00B93107" w:rsidRDefault="00B93107" w:rsidP="00373EF2">
            <w:pPr>
              <w:spacing w:line="276" w:lineRule="auto"/>
            </w:pPr>
            <w:r w:rsidRPr="00B93107">
              <w:lastRenderedPageBreak/>
              <w:t xml:space="preserve">Highlighted exceptions in category-label </w:t>
            </w:r>
            <w:r w:rsidRPr="00B93107">
              <w:lastRenderedPageBreak/>
              <w:t>mapping</w:t>
            </w:r>
          </w:p>
        </w:tc>
      </w:tr>
      <w:tr w:rsidR="00B93107" w:rsidRPr="00B93107" w14:paraId="59E94476" w14:textId="77777777" w:rsidTr="00B93107">
        <w:trPr>
          <w:tblCellSpacing w:w="15" w:type="dxa"/>
        </w:trPr>
        <w:tc>
          <w:tcPr>
            <w:tcW w:w="0" w:type="auto"/>
            <w:vAlign w:val="center"/>
            <w:hideMark/>
          </w:tcPr>
          <w:p w14:paraId="7B23D4D1" w14:textId="77777777" w:rsidR="00B93107" w:rsidRPr="00B93107" w:rsidRDefault="00B93107" w:rsidP="00373EF2">
            <w:pPr>
              <w:spacing w:line="276" w:lineRule="auto"/>
            </w:pPr>
            <w:r w:rsidRPr="00B93107">
              <w:lastRenderedPageBreak/>
              <w:t>Payment-to-order validation</w:t>
            </w:r>
          </w:p>
        </w:tc>
        <w:tc>
          <w:tcPr>
            <w:tcW w:w="0" w:type="auto"/>
            <w:vAlign w:val="center"/>
            <w:hideMark/>
          </w:tcPr>
          <w:p w14:paraId="28A8493E" w14:textId="77777777" w:rsidR="00B93107" w:rsidRPr="00B93107" w:rsidRDefault="00B93107" w:rsidP="00373EF2">
            <w:pPr>
              <w:spacing w:line="276" w:lineRule="auto"/>
            </w:pPr>
            <w:r w:rsidRPr="00B93107">
              <w:t>Zero unmatched payment records</w:t>
            </w:r>
          </w:p>
        </w:tc>
        <w:tc>
          <w:tcPr>
            <w:tcW w:w="0" w:type="auto"/>
            <w:vAlign w:val="center"/>
            <w:hideMark/>
          </w:tcPr>
          <w:p w14:paraId="5B0E97FA" w14:textId="77777777" w:rsidR="00B93107" w:rsidRPr="00B93107" w:rsidRDefault="00B93107" w:rsidP="00373EF2">
            <w:pPr>
              <w:spacing w:line="276" w:lineRule="auto"/>
            </w:pPr>
            <w:r w:rsidRPr="00B93107">
              <w:t>Supported payment-record linkage to orders</w:t>
            </w:r>
          </w:p>
        </w:tc>
      </w:tr>
      <w:tr w:rsidR="00B93107" w:rsidRPr="00B93107" w14:paraId="0BD869D0" w14:textId="77777777" w:rsidTr="00B93107">
        <w:trPr>
          <w:tblCellSpacing w:w="15" w:type="dxa"/>
        </w:trPr>
        <w:tc>
          <w:tcPr>
            <w:tcW w:w="0" w:type="auto"/>
            <w:vAlign w:val="center"/>
            <w:hideMark/>
          </w:tcPr>
          <w:p w14:paraId="64F43942" w14:textId="77777777" w:rsidR="00B93107" w:rsidRPr="00B93107" w:rsidRDefault="00B93107" w:rsidP="00373EF2">
            <w:pPr>
              <w:spacing w:line="276" w:lineRule="auto"/>
            </w:pPr>
            <w:r w:rsidRPr="00B93107">
              <w:t>Order-to-payment validation</w:t>
            </w:r>
          </w:p>
        </w:tc>
        <w:tc>
          <w:tcPr>
            <w:tcW w:w="0" w:type="auto"/>
            <w:vAlign w:val="center"/>
            <w:hideMark/>
          </w:tcPr>
          <w:p w14:paraId="08458361" w14:textId="77777777" w:rsidR="00B93107" w:rsidRPr="00B93107" w:rsidRDefault="00B93107" w:rsidP="00373EF2">
            <w:pPr>
              <w:spacing w:line="276" w:lineRule="auto"/>
            </w:pPr>
            <w:r w:rsidRPr="00B93107">
              <w:t>One order without a payment record</w:t>
            </w:r>
          </w:p>
        </w:tc>
        <w:tc>
          <w:tcPr>
            <w:tcW w:w="0" w:type="auto"/>
            <w:vAlign w:val="center"/>
            <w:hideMark/>
          </w:tcPr>
          <w:p w14:paraId="6DCDD104" w14:textId="77777777" w:rsidR="00B93107" w:rsidRPr="00B93107" w:rsidRDefault="00B93107" w:rsidP="00373EF2">
            <w:pPr>
              <w:spacing w:line="276" w:lineRule="auto"/>
            </w:pPr>
            <w:r w:rsidRPr="00B93107">
              <w:t>Identified an exception requiring separate consideration</w:t>
            </w:r>
          </w:p>
        </w:tc>
      </w:tr>
      <w:tr w:rsidR="00B93107" w:rsidRPr="00B93107" w14:paraId="61FC9132" w14:textId="77777777" w:rsidTr="00B93107">
        <w:trPr>
          <w:tblCellSpacing w:w="15" w:type="dxa"/>
        </w:trPr>
        <w:tc>
          <w:tcPr>
            <w:tcW w:w="0" w:type="auto"/>
            <w:vAlign w:val="center"/>
            <w:hideMark/>
          </w:tcPr>
          <w:p w14:paraId="085FFEA6" w14:textId="77777777" w:rsidR="00B93107" w:rsidRPr="00B93107" w:rsidRDefault="00B93107" w:rsidP="00373EF2">
            <w:pPr>
              <w:spacing w:line="276" w:lineRule="auto"/>
            </w:pPr>
            <w:r w:rsidRPr="00B93107">
              <w:t>Multiple-payment assessment</w:t>
            </w:r>
          </w:p>
        </w:tc>
        <w:tc>
          <w:tcPr>
            <w:tcW w:w="0" w:type="auto"/>
            <w:vAlign w:val="center"/>
            <w:hideMark/>
          </w:tcPr>
          <w:p w14:paraId="65B8CE9D" w14:textId="77777777" w:rsidR="00B93107" w:rsidRPr="00B93107" w:rsidRDefault="00B93107" w:rsidP="00373EF2">
            <w:pPr>
              <w:spacing w:line="276" w:lineRule="auto"/>
            </w:pPr>
            <w:r w:rsidRPr="00B93107">
              <w:t>2,961 orders had multiple payment entries</w:t>
            </w:r>
          </w:p>
        </w:tc>
        <w:tc>
          <w:tcPr>
            <w:tcW w:w="0" w:type="auto"/>
            <w:vAlign w:val="center"/>
            <w:hideMark/>
          </w:tcPr>
          <w:p w14:paraId="7DDB5298" w14:textId="77777777" w:rsidR="00B93107" w:rsidRPr="00B93107" w:rsidRDefault="00B93107" w:rsidP="00373EF2">
            <w:pPr>
              <w:spacing w:line="276" w:lineRule="auto"/>
            </w:pPr>
            <w:r w:rsidRPr="00B93107">
              <w:t>Demonstrated the need to distinguish payment and order counts</w:t>
            </w:r>
          </w:p>
        </w:tc>
      </w:tr>
      <w:tr w:rsidR="00B93107" w:rsidRPr="00B93107" w14:paraId="2DA6F5C4" w14:textId="77777777" w:rsidTr="00B93107">
        <w:trPr>
          <w:tblCellSpacing w:w="15" w:type="dxa"/>
        </w:trPr>
        <w:tc>
          <w:tcPr>
            <w:tcW w:w="0" w:type="auto"/>
            <w:vAlign w:val="center"/>
            <w:hideMark/>
          </w:tcPr>
          <w:p w14:paraId="315B0E4C" w14:textId="77777777" w:rsidR="00B93107" w:rsidRPr="00B93107" w:rsidRDefault="00B93107" w:rsidP="00373EF2">
            <w:pPr>
              <w:spacing w:line="276" w:lineRule="auto"/>
            </w:pPr>
            <w:r w:rsidRPr="00B93107">
              <w:t>Monthly payment reconciliation</w:t>
            </w:r>
          </w:p>
        </w:tc>
        <w:tc>
          <w:tcPr>
            <w:tcW w:w="0" w:type="auto"/>
            <w:vAlign w:val="center"/>
            <w:hideMark/>
          </w:tcPr>
          <w:p w14:paraId="0D403901" w14:textId="77777777" w:rsidR="00B93107" w:rsidRPr="00B93107" w:rsidRDefault="00B93107" w:rsidP="00373EF2">
            <w:pPr>
              <w:spacing w:line="276" w:lineRule="auto"/>
            </w:pPr>
            <w:r w:rsidRPr="00B93107">
              <w:t>R$0.00 difference in the specified check</w:t>
            </w:r>
          </w:p>
        </w:tc>
        <w:tc>
          <w:tcPr>
            <w:tcW w:w="0" w:type="auto"/>
            <w:vAlign w:val="center"/>
            <w:hideMark/>
          </w:tcPr>
          <w:p w14:paraId="73D78219" w14:textId="77777777" w:rsidR="00B93107" w:rsidRPr="00B93107" w:rsidRDefault="00B93107" w:rsidP="00373EF2">
            <w:pPr>
              <w:spacing w:line="276" w:lineRule="auto"/>
            </w:pPr>
            <w:r w:rsidRPr="00B93107">
              <w:t>Supported consistency of the compared payment totals</w:t>
            </w:r>
          </w:p>
        </w:tc>
      </w:tr>
      <w:tr w:rsidR="00B93107" w:rsidRPr="00B93107" w14:paraId="021067B3" w14:textId="77777777" w:rsidTr="00B93107">
        <w:trPr>
          <w:tblCellSpacing w:w="15" w:type="dxa"/>
        </w:trPr>
        <w:tc>
          <w:tcPr>
            <w:tcW w:w="0" w:type="auto"/>
            <w:vAlign w:val="center"/>
            <w:hideMark/>
          </w:tcPr>
          <w:p w14:paraId="792F1D44" w14:textId="77777777" w:rsidR="00B93107" w:rsidRPr="00B93107" w:rsidRDefault="00B93107" w:rsidP="00373EF2">
            <w:pPr>
              <w:spacing w:line="276" w:lineRule="auto"/>
            </w:pPr>
            <w:r w:rsidRPr="00B93107">
              <w:t>Delivery-date eligibility</w:t>
            </w:r>
          </w:p>
        </w:tc>
        <w:tc>
          <w:tcPr>
            <w:tcW w:w="0" w:type="auto"/>
            <w:vAlign w:val="center"/>
            <w:hideMark/>
          </w:tcPr>
          <w:p w14:paraId="1F82BB55" w14:textId="77777777" w:rsidR="00B93107" w:rsidRPr="00B93107" w:rsidRDefault="00B93107" w:rsidP="00373EF2">
            <w:pPr>
              <w:spacing w:line="276" w:lineRule="auto"/>
            </w:pPr>
            <w:r w:rsidRPr="00B93107">
              <w:t>96,470 delivered orders had the required dates</w:t>
            </w:r>
          </w:p>
        </w:tc>
        <w:tc>
          <w:tcPr>
            <w:tcW w:w="0" w:type="auto"/>
            <w:vAlign w:val="center"/>
            <w:hideMark/>
          </w:tcPr>
          <w:p w14:paraId="755968A5" w14:textId="77777777" w:rsidR="00B93107" w:rsidRPr="00B93107" w:rsidRDefault="00B93107" w:rsidP="00373EF2">
            <w:pPr>
              <w:spacing w:line="276" w:lineRule="auto"/>
            </w:pPr>
            <w:r w:rsidRPr="00B93107">
              <w:t>Established the population used for the reported delivery metric</w:t>
            </w:r>
          </w:p>
        </w:tc>
      </w:tr>
    </w:tbl>
    <w:p w14:paraId="4A66E4EA" w14:textId="62D55834" w:rsidR="00B93107" w:rsidRDefault="00B93107" w:rsidP="00373EF2">
      <w:pPr>
        <w:pStyle w:val="NormalWeb"/>
        <w:spacing w:line="276" w:lineRule="auto"/>
        <w:rPr>
          <w:rFonts w:asciiTheme="minorHAnsi" w:hAnsiTheme="minorHAnsi"/>
        </w:rPr>
      </w:pPr>
      <w:r w:rsidRPr="00B93107">
        <w:rPr>
          <w:rFonts w:asciiTheme="minorHAnsi" w:hAnsiTheme="minorHAnsi"/>
        </w:rPr>
        <w:t>The results show that data quality assessment involved more than identifying missing values. Relationship checks, granularity analysis, exception handling, and reconciliation were also necessary to establish whether the data could support the intended business calculations.</w:t>
      </w:r>
    </w:p>
    <w:p w14:paraId="2DA5B977" w14:textId="77777777" w:rsidR="00373EF2" w:rsidRPr="00B93107" w:rsidRDefault="00373EF2" w:rsidP="00373EF2">
      <w:pPr>
        <w:pStyle w:val="NormalWeb"/>
        <w:spacing w:line="276" w:lineRule="auto"/>
        <w:rPr>
          <w:rFonts w:asciiTheme="minorHAnsi" w:hAnsiTheme="minorHAnsi"/>
        </w:rPr>
      </w:pPr>
    </w:p>
    <w:p w14:paraId="6868C943" w14:textId="287F98AE" w:rsidR="00B93107" w:rsidRPr="00D83D2F" w:rsidRDefault="00D83D2F" w:rsidP="00373EF2">
      <w:pPr>
        <w:pStyle w:val="Heading2"/>
        <w:spacing w:line="276" w:lineRule="auto"/>
        <w:rPr>
          <w:rFonts w:ascii="Cambria" w:hAnsi="Cambria"/>
          <w:color w:val="E36C0A" w:themeColor="accent6" w:themeShade="BF"/>
        </w:rPr>
      </w:pPr>
      <w:bookmarkStart w:id="54" w:name="_Toc244020344"/>
      <w:r w:rsidRPr="00D83D2F">
        <w:rPr>
          <w:rFonts w:ascii="Cambria" w:hAnsi="Cambria"/>
          <w:color w:val="E36C0A" w:themeColor="accent6" w:themeShade="BF"/>
        </w:rPr>
        <w:t>5</w:t>
      </w:r>
      <w:r w:rsidR="00B93107" w:rsidRPr="00D83D2F">
        <w:rPr>
          <w:rFonts w:ascii="Cambria" w:hAnsi="Cambria"/>
          <w:color w:val="E36C0A" w:themeColor="accent6" w:themeShade="BF"/>
        </w:rPr>
        <w:t>.12 Limitations of the Preparation Process</w:t>
      </w:r>
      <w:bookmarkEnd w:id="54"/>
    </w:p>
    <w:p w14:paraId="16FE0189" w14:textId="77777777" w:rsidR="00B93107" w:rsidRPr="00B93107" w:rsidRDefault="00B93107" w:rsidP="00373EF2">
      <w:pPr>
        <w:pStyle w:val="NormalWeb"/>
        <w:spacing w:line="276" w:lineRule="auto"/>
        <w:rPr>
          <w:rFonts w:asciiTheme="minorHAnsi" w:hAnsiTheme="minorHAnsi"/>
        </w:rPr>
      </w:pPr>
      <w:r w:rsidRPr="00B93107">
        <w:rPr>
          <w:rFonts w:asciiTheme="minorHAnsi" w:hAnsiTheme="minorHAnsi"/>
        </w:rPr>
        <w:t>The checks described in this section address specific aspects of data quality and should not be interpreted as proof that every source record was fully cleaned or independently verified.</w:t>
      </w:r>
    </w:p>
    <w:p w14:paraId="298D915B" w14:textId="77777777" w:rsidR="00B93107" w:rsidRPr="00B93107" w:rsidRDefault="00B93107" w:rsidP="00373EF2">
      <w:pPr>
        <w:pStyle w:val="NormalWeb"/>
        <w:spacing w:line="276" w:lineRule="auto"/>
        <w:rPr>
          <w:rFonts w:asciiTheme="minorHAnsi" w:hAnsiTheme="minorHAnsi"/>
        </w:rPr>
      </w:pPr>
      <w:r w:rsidRPr="00B93107">
        <w:rPr>
          <w:rFonts w:asciiTheme="minorHAnsi" w:hAnsiTheme="minorHAnsi"/>
        </w:rPr>
        <w:t>The source data contains missing information and repeated records, and some relationships or attributes require special treatment. Successful validation of selected foreign-key relationships does not guarantee that every business field is correct.</w:t>
      </w:r>
    </w:p>
    <w:p w14:paraId="370E0675" w14:textId="77777777" w:rsidR="00B93107" w:rsidRPr="00B93107" w:rsidRDefault="00B93107" w:rsidP="00373EF2">
      <w:pPr>
        <w:pStyle w:val="NormalWeb"/>
        <w:spacing w:line="276" w:lineRule="auto"/>
        <w:rPr>
          <w:rFonts w:asciiTheme="minorHAnsi" w:hAnsiTheme="minorHAnsi"/>
        </w:rPr>
      </w:pPr>
      <w:r w:rsidRPr="00B93107">
        <w:rPr>
          <w:rFonts w:asciiTheme="minorHAnsi" w:hAnsiTheme="minorHAnsi"/>
        </w:rPr>
        <w:t>Similarly, the reported reconciliation difference applies to a particular comparison and does not establish the absence of every possible data issue.</w:t>
      </w:r>
    </w:p>
    <w:p w14:paraId="301A8B66" w14:textId="76F1BDF5" w:rsidR="00B93107" w:rsidRDefault="00B93107" w:rsidP="00373EF2">
      <w:pPr>
        <w:pStyle w:val="NormalWeb"/>
        <w:spacing w:line="276" w:lineRule="auto"/>
        <w:rPr>
          <w:rFonts w:asciiTheme="minorHAnsi" w:hAnsiTheme="minorHAnsi"/>
        </w:rPr>
      </w:pPr>
      <w:r w:rsidRPr="00B93107">
        <w:rPr>
          <w:rFonts w:asciiTheme="minorHAnsi" w:hAnsiTheme="minorHAnsi"/>
        </w:rPr>
        <w:t>The project therefore distinguishes between issues identified during assessment, validation results obtained from SQL analysis, and transformations that would require separate evidence of implementation. This distinction is important for maintaining transparency and avoiding unsupported claims about data cleaning.</w:t>
      </w:r>
    </w:p>
    <w:p w14:paraId="33114A7A" w14:textId="77777777" w:rsidR="00373EF2" w:rsidRPr="00B93107" w:rsidRDefault="00373EF2" w:rsidP="00373EF2">
      <w:pPr>
        <w:pStyle w:val="NormalWeb"/>
        <w:spacing w:line="276" w:lineRule="auto"/>
        <w:rPr>
          <w:rFonts w:asciiTheme="minorHAnsi" w:hAnsiTheme="minorHAnsi"/>
        </w:rPr>
      </w:pPr>
    </w:p>
    <w:p w14:paraId="05629A2E" w14:textId="33A7C7FA" w:rsidR="00B93107" w:rsidRPr="00D83D2F" w:rsidRDefault="00D83D2F" w:rsidP="00373EF2">
      <w:pPr>
        <w:pStyle w:val="Heading2"/>
        <w:spacing w:line="276" w:lineRule="auto"/>
        <w:rPr>
          <w:rFonts w:ascii="Cambria" w:hAnsi="Cambria"/>
          <w:color w:val="E36C0A" w:themeColor="accent6" w:themeShade="BF"/>
        </w:rPr>
      </w:pPr>
      <w:bookmarkStart w:id="55" w:name="_Toc244020345"/>
      <w:r w:rsidRPr="00D83D2F">
        <w:rPr>
          <w:rFonts w:ascii="Cambria" w:hAnsi="Cambria"/>
          <w:color w:val="E36C0A" w:themeColor="accent6" w:themeShade="BF"/>
        </w:rPr>
        <w:lastRenderedPageBreak/>
        <w:t>5</w:t>
      </w:r>
      <w:r w:rsidR="00B93107" w:rsidRPr="00D83D2F">
        <w:rPr>
          <w:rFonts w:ascii="Cambria" w:hAnsi="Cambria"/>
          <w:color w:val="E36C0A" w:themeColor="accent6" w:themeShade="BF"/>
        </w:rPr>
        <w:t>.13 Summary</w:t>
      </w:r>
      <w:bookmarkEnd w:id="55"/>
    </w:p>
    <w:p w14:paraId="32C18D2F" w14:textId="77777777" w:rsidR="00B93107" w:rsidRPr="00B93107" w:rsidRDefault="00B93107" w:rsidP="00373EF2">
      <w:pPr>
        <w:pStyle w:val="NormalWeb"/>
        <w:spacing w:line="276" w:lineRule="auto"/>
        <w:rPr>
          <w:rFonts w:asciiTheme="minorHAnsi" w:hAnsiTheme="minorHAnsi"/>
        </w:rPr>
      </w:pPr>
      <w:r w:rsidRPr="00B93107">
        <w:rPr>
          <w:rFonts w:asciiTheme="minorHAnsi" w:hAnsiTheme="minorHAnsi"/>
        </w:rPr>
        <w:t>The data preparation and quality assessment stage established a structured foundation for the E-Commerce Revenue &amp; Customer Intelligence project. Initial profiling documented the nine principal source tables and their record counts, while missing-value and duplicate assessments identified areas requiring careful interpretation.</w:t>
      </w:r>
    </w:p>
    <w:p w14:paraId="46521FF0" w14:textId="77777777" w:rsidR="00B93107" w:rsidRPr="00B93107" w:rsidRDefault="00B93107" w:rsidP="00373EF2">
      <w:pPr>
        <w:pStyle w:val="NormalWeb"/>
        <w:spacing w:line="276" w:lineRule="auto"/>
        <w:rPr>
          <w:rFonts w:asciiTheme="minorHAnsi" w:hAnsiTheme="minorHAnsi"/>
        </w:rPr>
      </w:pPr>
      <w:r w:rsidRPr="00B93107">
        <w:rPr>
          <w:rFonts w:asciiTheme="minorHAnsi" w:hAnsiTheme="minorHAnsi"/>
        </w:rPr>
        <w:t>Relationship validation supported six tested connections, with two untranslated product categories recorded as exceptions. Payment analysis identified multiple payment entries for some orders, one order without a payment record, and no unmatched payment records. The specified monthly payment reconciliation check reported a difference of R$0.00.</w:t>
      </w:r>
    </w:p>
    <w:p w14:paraId="57A00830" w14:textId="77777777" w:rsidR="00B93107" w:rsidRPr="00B93107" w:rsidRDefault="00B93107" w:rsidP="00373EF2">
      <w:pPr>
        <w:pStyle w:val="NormalWeb"/>
        <w:spacing w:line="276" w:lineRule="auto"/>
        <w:rPr>
          <w:rFonts w:asciiTheme="minorHAnsi" w:hAnsiTheme="minorHAnsi"/>
        </w:rPr>
      </w:pPr>
      <w:r w:rsidRPr="00B93107">
        <w:rPr>
          <w:rFonts w:asciiTheme="minorHAnsi" w:hAnsiTheme="minorHAnsi"/>
        </w:rPr>
        <w:t>The assessment also highlighted the importance of preserving table granularity, defining eligible populations for delivery analysis, and distinguishing recorded payment value from product sales and profit.</w:t>
      </w:r>
    </w:p>
    <w:p w14:paraId="3166F6A6" w14:textId="77777777" w:rsidR="00B93107" w:rsidRPr="00B93107" w:rsidRDefault="00B93107" w:rsidP="00373EF2">
      <w:pPr>
        <w:pStyle w:val="NormalWeb"/>
        <w:spacing w:line="276" w:lineRule="auto"/>
        <w:rPr>
          <w:rFonts w:asciiTheme="minorHAnsi" w:hAnsiTheme="minorHAnsi"/>
        </w:rPr>
      </w:pPr>
      <w:r w:rsidRPr="00B93107">
        <w:rPr>
          <w:rFonts w:asciiTheme="minorHAnsi" w:hAnsiTheme="minorHAnsi"/>
        </w:rPr>
        <w:t>Together, these checks informed the subsequent SQL analysis and Power BI reporting process. They helped establish transparent metric definitions, identify limitations, and reduce the risk of misleading results caused by missing information, repeated records, or inappropriate joins.</w:t>
      </w:r>
    </w:p>
    <w:p w14:paraId="55585A9D" w14:textId="77777777" w:rsidR="00B93107" w:rsidRDefault="00B93107" w:rsidP="00373EF2">
      <w:pPr>
        <w:spacing w:line="276" w:lineRule="auto"/>
      </w:pPr>
    </w:p>
    <w:p w14:paraId="597FC52A" w14:textId="094660B9" w:rsidR="00D83D2F" w:rsidRDefault="00903ACB" w:rsidP="00373EF2">
      <w:pPr>
        <w:spacing w:line="276" w:lineRule="auto"/>
      </w:pPr>
      <w:r>
        <w:pict w14:anchorId="29BA4F86">
          <v:rect id="_x0000_i1454" style="width:0;height:1.5pt" o:hralign="center" o:hrstd="t" o:hr="t"/>
        </w:pict>
      </w:r>
      <w:bookmarkStart w:id="56" w:name="Xac11532f4a8495497b01df8427706bca77675be"/>
      <w:bookmarkEnd w:id="41"/>
    </w:p>
    <w:p w14:paraId="37B979BD" w14:textId="567F2580" w:rsidR="00D83D2F" w:rsidRPr="00806F09" w:rsidRDefault="00D83D2F" w:rsidP="00373EF2">
      <w:pPr>
        <w:pStyle w:val="Heading1"/>
        <w:spacing w:line="276" w:lineRule="auto"/>
        <w:rPr>
          <w:rFonts w:ascii="Cambria" w:hAnsi="Cambria"/>
          <w:color w:val="E36C0A" w:themeColor="accent6" w:themeShade="BF"/>
        </w:rPr>
      </w:pPr>
      <w:bookmarkStart w:id="57" w:name="_Toc244020346"/>
      <w:r w:rsidRPr="00806F09">
        <w:rPr>
          <w:rFonts w:ascii="Cambria" w:hAnsi="Cambria"/>
          <w:color w:val="E36C0A" w:themeColor="accent6" w:themeShade="BF"/>
        </w:rPr>
        <w:t>0</w:t>
      </w:r>
      <w:r w:rsidR="00806F09" w:rsidRPr="00806F09">
        <w:rPr>
          <w:rFonts w:ascii="Cambria" w:hAnsi="Cambria"/>
          <w:color w:val="E36C0A" w:themeColor="accent6" w:themeShade="BF"/>
        </w:rPr>
        <w:t>6</w:t>
      </w:r>
      <w:r w:rsidRPr="00806F09">
        <w:rPr>
          <w:rFonts w:ascii="Cambria" w:hAnsi="Cambria"/>
          <w:color w:val="E36C0A" w:themeColor="accent6" w:themeShade="BF"/>
        </w:rPr>
        <w:t>. Database Schema &amp; Data Model</w:t>
      </w:r>
      <w:bookmarkEnd w:id="57"/>
    </w:p>
    <w:p w14:paraId="61802159" w14:textId="1900BC91" w:rsidR="00D83D2F" w:rsidRPr="00806F09" w:rsidRDefault="00806F09" w:rsidP="00373EF2">
      <w:pPr>
        <w:pStyle w:val="Heading2"/>
        <w:spacing w:line="276" w:lineRule="auto"/>
        <w:rPr>
          <w:rFonts w:ascii="Cambria" w:hAnsi="Cambria"/>
          <w:color w:val="E36C0A" w:themeColor="accent6" w:themeShade="BF"/>
        </w:rPr>
      </w:pPr>
      <w:bookmarkStart w:id="58" w:name="_Toc244020347"/>
      <w:r w:rsidRPr="00806F09">
        <w:rPr>
          <w:rFonts w:ascii="Cambria" w:hAnsi="Cambria"/>
          <w:color w:val="E36C0A" w:themeColor="accent6" w:themeShade="BF"/>
        </w:rPr>
        <w:t>6</w:t>
      </w:r>
      <w:r w:rsidR="00D83D2F" w:rsidRPr="00806F09">
        <w:rPr>
          <w:rFonts w:ascii="Cambria" w:hAnsi="Cambria"/>
          <w:color w:val="E36C0A" w:themeColor="accent6" w:themeShade="BF"/>
        </w:rPr>
        <w:t>.1 Database Design Overview</w:t>
      </w:r>
      <w:bookmarkEnd w:id="58"/>
    </w:p>
    <w:p w14:paraId="0B8C3D6F" w14:textId="77777777" w:rsidR="00D83D2F" w:rsidRPr="00806F09" w:rsidRDefault="00D83D2F" w:rsidP="00373EF2">
      <w:pPr>
        <w:pStyle w:val="NormalWeb"/>
        <w:spacing w:line="276" w:lineRule="auto"/>
        <w:rPr>
          <w:rFonts w:asciiTheme="minorHAnsi" w:hAnsiTheme="minorHAnsi"/>
        </w:rPr>
      </w:pPr>
      <w:r w:rsidRPr="00806F09">
        <w:rPr>
          <w:rFonts w:asciiTheme="minorHAnsi" w:hAnsiTheme="minorHAnsi"/>
        </w:rPr>
        <w:t>The Brazilian E-Commerce Public Dataset by Olist consists of nine relational tables representing customers, orders, order items, payments, reviews, products, sellers, geolocation, and product category translations.</w:t>
      </w:r>
    </w:p>
    <w:p w14:paraId="1E1D8698" w14:textId="77777777" w:rsidR="00D83D2F" w:rsidRPr="00806F09" w:rsidRDefault="00D83D2F" w:rsidP="00373EF2">
      <w:pPr>
        <w:pStyle w:val="NormalWeb"/>
        <w:spacing w:line="276" w:lineRule="auto"/>
        <w:rPr>
          <w:rFonts w:asciiTheme="minorHAnsi" w:hAnsiTheme="minorHAnsi"/>
        </w:rPr>
      </w:pPr>
      <w:r w:rsidRPr="00806F09">
        <w:rPr>
          <w:rFonts w:asciiTheme="minorHAnsi" w:hAnsiTheme="minorHAnsi"/>
        </w:rPr>
        <w:t xml:space="preserve">The dataset was organized in a MySQL database named </w:t>
      </w:r>
      <w:r w:rsidRPr="00806F09">
        <w:rPr>
          <w:rStyle w:val="HTMLCode"/>
          <w:rFonts w:asciiTheme="minorHAnsi" w:hAnsiTheme="minorHAnsi"/>
          <w:i/>
          <w:iCs/>
          <w:sz w:val="24"/>
          <w:szCs w:val="24"/>
        </w:rPr>
        <w:t>ecommerce_analytics</w:t>
      </w:r>
      <w:r w:rsidRPr="00806F09">
        <w:rPr>
          <w:rFonts w:asciiTheme="minorHAnsi" w:hAnsiTheme="minorHAnsi"/>
          <w:sz w:val="32"/>
          <w:szCs w:val="32"/>
        </w:rPr>
        <w:t xml:space="preserve"> </w:t>
      </w:r>
      <w:r w:rsidRPr="00806F09">
        <w:rPr>
          <w:rFonts w:asciiTheme="minorHAnsi" w:hAnsiTheme="minorHAnsi"/>
        </w:rPr>
        <w:t>to support structured querying, data validation, and business analysis. Each table represents a specific business entity or transaction-related record. Understanding the purpose and granularity of each table is essential for writing accurate SQL queries and avoiding double counting.</w:t>
      </w:r>
    </w:p>
    <w:p w14:paraId="6DC142B1" w14:textId="351A9D03" w:rsidR="00D83D2F" w:rsidRDefault="00D83D2F" w:rsidP="00373EF2">
      <w:pPr>
        <w:pStyle w:val="NormalWeb"/>
        <w:spacing w:line="276" w:lineRule="auto"/>
        <w:rPr>
          <w:rFonts w:asciiTheme="minorHAnsi" w:hAnsiTheme="minorHAnsi"/>
        </w:rPr>
      </w:pPr>
      <w:r w:rsidRPr="00806F09">
        <w:rPr>
          <w:rFonts w:asciiTheme="minorHAnsi" w:hAnsiTheme="minorHAnsi"/>
        </w:rPr>
        <w:t>The database structure supports analysis of recorded payment value, order volumes, product and category performance, customer purchasing patterns, seller participation, delivery timelines, and customer satisfaction.</w:t>
      </w:r>
    </w:p>
    <w:p w14:paraId="590654A7" w14:textId="77777777" w:rsidR="00806F09" w:rsidRPr="00806F09" w:rsidRDefault="00806F09" w:rsidP="00373EF2">
      <w:pPr>
        <w:pStyle w:val="NormalWeb"/>
        <w:spacing w:line="276" w:lineRule="auto"/>
        <w:rPr>
          <w:rFonts w:asciiTheme="minorHAnsi" w:hAnsiTheme="minorHAnsi"/>
        </w:rPr>
      </w:pPr>
    </w:p>
    <w:p w14:paraId="2A287976" w14:textId="5923B299" w:rsidR="00D83D2F" w:rsidRPr="00806F09" w:rsidRDefault="00806F09" w:rsidP="00373EF2">
      <w:pPr>
        <w:pStyle w:val="Heading2"/>
        <w:spacing w:line="276" w:lineRule="auto"/>
        <w:rPr>
          <w:rFonts w:ascii="Cambria" w:hAnsi="Cambria"/>
          <w:color w:val="E36C0A" w:themeColor="accent6" w:themeShade="BF"/>
        </w:rPr>
      </w:pPr>
      <w:bookmarkStart w:id="59" w:name="_Toc244020348"/>
      <w:r w:rsidRPr="00806F09">
        <w:rPr>
          <w:rFonts w:ascii="Cambria" w:hAnsi="Cambria"/>
          <w:color w:val="E36C0A" w:themeColor="accent6" w:themeShade="BF"/>
        </w:rPr>
        <w:lastRenderedPageBreak/>
        <w:t>6</w:t>
      </w:r>
      <w:r w:rsidR="00D83D2F" w:rsidRPr="00806F09">
        <w:rPr>
          <w:rFonts w:ascii="Cambria" w:hAnsi="Cambria"/>
          <w:color w:val="E36C0A" w:themeColor="accent6" w:themeShade="BF"/>
        </w:rPr>
        <w:t>.2 Source Tables and Their Roles</w:t>
      </w:r>
      <w:bookmarkEnd w:id="5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7"/>
        <w:gridCol w:w="7153"/>
      </w:tblGrid>
      <w:tr w:rsidR="00D83D2F" w:rsidRPr="00806F09" w14:paraId="7BF07CF2" w14:textId="77777777" w:rsidTr="00806F09">
        <w:trPr>
          <w:tblCellSpacing w:w="15" w:type="dxa"/>
        </w:trPr>
        <w:tc>
          <w:tcPr>
            <w:tcW w:w="0" w:type="auto"/>
            <w:vAlign w:val="center"/>
            <w:hideMark/>
          </w:tcPr>
          <w:p w14:paraId="6DC872C4" w14:textId="77777777" w:rsidR="00D83D2F" w:rsidRPr="00806F09" w:rsidRDefault="00D83D2F" w:rsidP="00373EF2">
            <w:pPr>
              <w:spacing w:line="276" w:lineRule="auto"/>
              <w:jc w:val="center"/>
              <w:rPr>
                <w:b/>
                <w:bCs/>
              </w:rPr>
            </w:pPr>
            <w:r w:rsidRPr="00806F09">
              <w:rPr>
                <w:b/>
                <w:bCs/>
              </w:rPr>
              <w:t>Table Name</w:t>
            </w:r>
          </w:p>
        </w:tc>
        <w:tc>
          <w:tcPr>
            <w:tcW w:w="0" w:type="auto"/>
            <w:vAlign w:val="center"/>
            <w:hideMark/>
          </w:tcPr>
          <w:p w14:paraId="3DE7AD4F" w14:textId="77777777" w:rsidR="00D83D2F" w:rsidRPr="00806F09" w:rsidRDefault="00D83D2F" w:rsidP="00373EF2">
            <w:pPr>
              <w:spacing w:line="276" w:lineRule="auto"/>
              <w:jc w:val="center"/>
              <w:rPr>
                <w:b/>
                <w:bCs/>
              </w:rPr>
            </w:pPr>
            <w:r w:rsidRPr="00806F09">
              <w:rPr>
                <w:b/>
                <w:bCs/>
              </w:rPr>
              <w:t>Primary Analytical Purpose</w:t>
            </w:r>
          </w:p>
        </w:tc>
      </w:tr>
      <w:tr w:rsidR="00D83D2F" w:rsidRPr="00806F09" w14:paraId="5802D8F9" w14:textId="77777777" w:rsidTr="00806F09">
        <w:trPr>
          <w:tblCellSpacing w:w="15" w:type="dxa"/>
        </w:trPr>
        <w:tc>
          <w:tcPr>
            <w:tcW w:w="0" w:type="auto"/>
            <w:vAlign w:val="center"/>
            <w:hideMark/>
          </w:tcPr>
          <w:p w14:paraId="53F65A88" w14:textId="77777777" w:rsidR="00D83D2F" w:rsidRPr="00806F09" w:rsidRDefault="00D83D2F" w:rsidP="00373EF2">
            <w:pPr>
              <w:spacing w:line="276" w:lineRule="auto"/>
              <w:jc w:val="center"/>
            </w:pPr>
            <w:r w:rsidRPr="00806F09">
              <w:rPr>
                <w:rStyle w:val="HTMLCode"/>
                <w:rFonts w:asciiTheme="minorHAnsi" w:eastAsiaTheme="minorHAnsi" w:hAnsiTheme="minorHAnsi"/>
                <w:sz w:val="24"/>
                <w:szCs w:val="24"/>
              </w:rPr>
              <w:t>customers</w:t>
            </w:r>
          </w:p>
        </w:tc>
        <w:tc>
          <w:tcPr>
            <w:tcW w:w="0" w:type="auto"/>
            <w:vAlign w:val="center"/>
            <w:hideMark/>
          </w:tcPr>
          <w:p w14:paraId="2CFBEEBF" w14:textId="77777777" w:rsidR="00D83D2F" w:rsidRPr="00806F09" w:rsidRDefault="00D83D2F" w:rsidP="00373EF2">
            <w:pPr>
              <w:spacing w:line="276" w:lineRule="auto"/>
            </w:pPr>
            <w:r w:rsidRPr="00806F09">
              <w:t>Stores customer identifiers and customer location attributes.</w:t>
            </w:r>
          </w:p>
        </w:tc>
      </w:tr>
      <w:tr w:rsidR="00D83D2F" w:rsidRPr="00806F09" w14:paraId="6A662B83" w14:textId="77777777" w:rsidTr="00806F09">
        <w:trPr>
          <w:tblCellSpacing w:w="15" w:type="dxa"/>
        </w:trPr>
        <w:tc>
          <w:tcPr>
            <w:tcW w:w="0" w:type="auto"/>
            <w:vAlign w:val="center"/>
            <w:hideMark/>
          </w:tcPr>
          <w:p w14:paraId="004A9C28" w14:textId="77777777" w:rsidR="00D83D2F" w:rsidRPr="00806F09" w:rsidRDefault="00D83D2F" w:rsidP="00373EF2">
            <w:pPr>
              <w:spacing w:line="276" w:lineRule="auto"/>
              <w:jc w:val="center"/>
            </w:pPr>
            <w:r w:rsidRPr="00806F09">
              <w:rPr>
                <w:rStyle w:val="HTMLCode"/>
                <w:rFonts w:asciiTheme="minorHAnsi" w:eastAsiaTheme="minorHAnsi" w:hAnsiTheme="minorHAnsi"/>
                <w:sz w:val="24"/>
                <w:szCs w:val="24"/>
              </w:rPr>
              <w:t>orders</w:t>
            </w:r>
          </w:p>
        </w:tc>
        <w:tc>
          <w:tcPr>
            <w:tcW w:w="0" w:type="auto"/>
            <w:vAlign w:val="center"/>
            <w:hideMark/>
          </w:tcPr>
          <w:p w14:paraId="495559E3" w14:textId="77777777" w:rsidR="00D83D2F" w:rsidRPr="00806F09" w:rsidRDefault="00D83D2F" w:rsidP="00373EF2">
            <w:pPr>
              <w:spacing w:line="276" w:lineRule="auto"/>
            </w:pPr>
            <w:r w:rsidRPr="00806F09">
              <w:t>Stores order-level information, including order status and relevant timestamps.</w:t>
            </w:r>
          </w:p>
        </w:tc>
      </w:tr>
      <w:tr w:rsidR="00D83D2F" w:rsidRPr="00806F09" w14:paraId="115A021F" w14:textId="77777777" w:rsidTr="00806F09">
        <w:trPr>
          <w:tblCellSpacing w:w="15" w:type="dxa"/>
        </w:trPr>
        <w:tc>
          <w:tcPr>
            <w:tcW w:w="0" w:type="auto"/>
            <w:vAlign w:val="center"/>
            <w:hideMark/>
          </w:tcPr>
          <w:p w14:paraId="6CA024D7" w14:textId="77777777" w:rsidR="00D83D2F" w:rsidRPr="00806F09" w:rsidRDefault="00D83D2F" w:rsidP="00373EF2">
            <w:pPr>
              <w:spacing w:line="276" w:lineRule="auto"/>
              <w:jc w:val="center"/>
            </w:pPr>
            <w:r w:rsidRPr="00806F09">
              <w:rPr>
                <w:rStyle w:val="HTMLCode"/>
                <w:rFonts w:asciiTheme="minorHAnsi" w:eastAsiaTheme="minorHAnsi" w:hAnsiTheme="minorHAnsi"/>
                <w:sz w:val="24"/>
                <w:szCs w:val="24"/>
              </w:rPr>
              <w:t>order_items</w:t>
            </w:r>
          </w:p>
        </w:tc>
        <w:tc>
          <w:tcPr>
            <w:tcW w:w="0" w:type="auto"/>
            <w:vAlign w:val="center"/>
            <w:hideMark/>
          </w:tcPr>
          <w:p w14:paraId="56B24DA8" w14:textId="77777777" w:rsidR="00D83D2F" w:rsidRPr="00806F09" w:rsidRDefault="00D83D2F" w:rsidP="00373EF2">
            <w:pPr>
              <w:spacing w:line="276" w:lineRule="auto"/>
            </w:pPr>
            <w:r w:rsidRPr="00806F09">
              <w:t>Records products included in orders, along with seller, price, freight, and item-level details.</w:t>
            </w:r>
          </w:p>
        </w:tc>
      </w:tr>
      <w:tr w:rsidR="00D83D2F" w:rsidRPr="00806F09" w14:paraId="3893D90A" w14:textId="77777777" w:rsidTr="00806F09">
        <w:trPr>
          <w:tblCellSpacing w:w="15" w:type="dxa"/>
        </w:trPr>
        <w:tc>
          <w:tcPr>
            <w:tcW w:w="0" w:type="auto"/>
            <w:vAlign w:val="center"/>
            <w:hideMark/>
          </w:tcPr>
          <w:p w14:paraId="45101BCE" w14:textId="77777777" w:rsidR="00D83D2F" w:rsidRPr="00806F09" w:rsidRDefault="00D83D2F" w:rsidP="00373EF2">
            <w:pPr>
              <w:spacing w:line="276" w:lineRule="auto"/>
              <w:jc w:val="center"/>
            </w:pPr>
            <w:r w:rsidRPr="00806F09">
              <w:rPr>
                <w:rStyle w:val="HTMLCode"/>
                <w:rFonts w:asciiTheme="minorHAnsi" w:eastAsiaTheme="minorHAnsi" w:hAnsiTheme="minorHAnsi"/>
                <w:sz w:val="24"/>
                <w:szCs w:val="24"/>
              </w:rPr>
              <w:t>order_payments</w:t>
            </w:r>
          </w:p>
        </w:tc>
        <w:tc>
          <w:tcPr>
            <w:tcW w:w="0" w:type="auto"/>
            <w:vAlign w:val="center"/>
            <w:hideMark/>
          </w:tcPr>
          <w:p w14:paraId="16077EB0" w14:textId="77777777" w:rsidR="00D83D2F" w:rsidRPr="00806F09" w:rsidRDefault="00D83D2F" w:rsidP="00373EF2">
            <w:pPr>
              <w:spacing w:line="276" w:lineRule="auto"/>
            </w:pPr>
            <w:r w:rsidRPr="00806F09">
              <w:t>Stores payment records associated with orders, including payment type, installments, and payment value.</w:t>
            </w:r>
          </w:p>
        </w:tc>
      </w:tr>
      <w:tr w:rsidR="00D83D2F" w:rsidRPr="00806F09" w14:paraId="0CCBB9A9" w14:textId="77777777" w:rsidTr="00806F09">
        <w:trPr>
          <w:tblCellSpacing w:w="15" w:type="dxa"/>
        </w:trPr>
        <w:tc>
          <w:tcPr>
            <w:tcW w:w="0" w:type="auto"/>
            <w:vAlign w:val="center"/>
            <w:hideMark/>
          </w:tcPr>
          <w:p w14:paraId="1AFA29D4" w14:textId="77777777" w:rsidR="00D83D2F" w:rsidRPr="00806F09" w:rsidRDefault="00D83D2F" w:rsidP="00373EF2">
            <w:pPr>
              <w:spacing w:line="276" w:lineRule="auto"/>
              <w:jc w:val="center"/>
            </w:pPr>
            <w:r w:rsidRPr="00806F09">
              <w:rPr>
                <w:rStyle w:val="HTMLCode"/>
                <w:rFonts w:asciiTheme="minorHAnsi" w:eastAsiaTheme="minorHAnsi" w:hAnsiTheme="minorHAnsi"/>
                <w:sz w:val="24"/>
                <w:szCs w:val="24"/>
              </w:rPr>
              <w:t>order_reviews</w:t>
            </w:r>
          </w:p>
        </w:tc>
        <w:tc>
          <w:tcPr>
            <w:tcW w:w="0" w:type="auto"/>
            <w:vAlign w:val="center"/>
            <w:hideMark/>
          </w:tcPr>
          <w:p w14:paraId="0A2371A7" w14:textId="77777777" w:rsidR="00D83D2F" w:rsidRPr="00806F09" w:rsidRDefault="00D83D2F" w:rsidP="00373EF2">
            <w:pPr>
              <w:spacing w:line="276" w:lineRule="auto"/>
            </w:pPr>
            <w:r w:rsidRPr="00806F09">
              <w:t>Contains customer review information and review scores associated with orders.</w:t>
            </w:r>
          </w:p>
        </w:tc>
      </w:tr>
      <w:tr w:rsidR="00D83D2F" w:rsidRPr="00806F09" w14:paraId="5793A2E6" w14:textId="77777777" w:rsidTr="00806F09">
        <w:trPr>
          <w:tblCellSpacing w:w="15" w:type="dxa"/>
        </w:trPr>
        <w:tc>
          <w:tcPr>
            <w:tcW w:w="0" w:type="auto"/>
            <w:vAlign w:val="center"/>
            <w:hideMark/>
          </w:tcPr>
          <w:p w14:paraId="7E9E3F63" w14:textId="77777777" w:rsidR="00D83D2F" w:rsidRPr="00806F09" w:rsidRDefault="00D83D2F" w:rsidP="00373EF2">
            <w:pPr>
              <w:spacing w:line="276" w:lineRule="auto"/>
              <w:jc w:val="center"/>
            </w:pPr>
            <w:r w:rsidRPr="00806F09">
              <w:rPr>
                <w:rStyle w:val="HTMLCode"/>
                <w:rFonts w:asciiTheme="minorHAnsi" w:eastAsiaTheme="minorHAnsi" w:hAnsiTheme="minorHAnsi"/>
                <w:sz w:val="24"/>
                <w:szCs w:val="24"/>
              </w:rPr>
              <w:t>products</w:t>
            </w:r>
          </w:p>
        </w:tc>
        <w:tc>
          <w:tcPr>
            <w:tcW w:w="0" w:type="auto"/>
            <w:vAlign w:val="center"/>
            <w:hideMark/>
          </w:tcPr>
          <w:p w14:paraId="17F2C59C" w14:textId="77777777" w:rsidR="00D83D2F" w:rsidRPr="00806F09" w:rsidRDefault="00D83D2F" w:rsidP="00373EF2">
            <w:pPr>
              <w:spacing w:line="276" w:lineRule="auto"/>
            </w:pPr>
            <w:r w:rsidRPr="00806F09">
              <w:t>Stores product identifiers, category information, and available product attributes.</w:t>
            </w:r>
          </w:p>
        </w:tc>
      </w:tr>
      <w:tr w:rsidR="00D83D2F" w:rsidRPr="00806F09" w14:paraId="6875BF42" w14:textId="77777777" w:rsidTr="00806F09">
        <w:trPr>
          <w:tblCellSpacing w:w="15" w:type="dxa"/>
        </w:trPr>
        <w:tc>
          <w:tcPr>
            <w:tcW w:w="0" w:type="auto"/>
            <w:vAlign w:val="center"/>
            <w:hideMark/>
          </w:tcPr>
          <w:p w14:paraId="55DD385B" w14:textId="77777777" w:rsidR="00D83D2F" w:rsidRPr="00806F09" w:rsidRDefault="00D83D2F" w:rsidP="00373EF2">
            <w:pPr>
              <w:spacing w:line="276" w:lineRule="auto"/>
              <w:jc w:val="center"/>
            </w:pPr>
            <w:r w:rsidRPr="00806F09">
              <w:rPr>
                <w:rStyle w:val="HTMLCode"/>
                <w:rFonts w:asciiTheme="minorHAnsi" w:eastAsiaTheme="minorHAnsi" w:hAnsiTheme="minorHAnsi"/>
                <w:sz w:val="24"/>
                <w:szCs w:val="24"/>
              </w:rPr>
              <w:t>sellers</w:t>
            </w:r>
          </w:p>
        </w:tc>
        <w:tc>
          <w:tcPr>
            <w:tcW w:w="0" w:type="auto"/>
            <w:vAlign w:val="center"/>
            <w:hideMark/>
          </w:tcPr>
          <w:p w14:paraId="22C7DCFE" w14:textId="77777777" w:rsidR="00D83D2F" w:rsidRPr="00806F09" w:rsidRDefault="00D83D2F" w:rsidP="00373EF2">
            <w:pPr>
              <w:spacing w:line="276" w:lineRule="auto"/>
            </w:pPr>
            <w:r w:rsidRPr="00806F09">
              <w:t>Stores seller identifiers and seller location attributes.</w:t>
            </w:r>
          </w:p>
        </w:tc>
      </w:tr>
      <w:tr w:rsidR="00D83D2F" w:rsidRPr="00806F09" w14:paraId="57BC8452" w14:textId="77777777" w:rsidTr="00806F09">
        <w:trPr>
          <w:tblCellSpacing w:w="15" w:type="dxa"/>
        </w:trPr>
        <w:tc>
          <w:tcPr>
            <w:tcW w:w="0" w:type="auto"/>
            <w:vAlign w:val="center"/>
            <w:hideMark/>
          </w:tcPr>
          <w:p w14:paraId="08372FA8" w14:textId="77777777" w:rsidR="00D83D2F" w:rsidRPr="00806F09" w:rsidRDefault="00D83D2F" w:rsidP="00373EF2">
            <w:pPr>
              <w:spacing w:line="276" w:lineRule="auto"/>
              <w:jc w:val="center"/>
            </w:pPr>
            <w:r w:rsidRPr="00806F09">
              <w:rPr>
                <w:rStyle w:val="HTMLCode"/>
                <w:rFonts w:asciiTheme="minorHAnsi" w:eastAsiaTheme="minorHAnsi" w:hAnsiTheme="minorHAnsi"/>
                <w:sz w:val="24"/>
                <w:szCs w:val="24"/>
              </w:rPr>
              <w:t>geolocation</w:t>
            </w:r>
          </w:p>
        </w:tc>
        <w:tc>
          <w:tcPr>
            <w:tcW w:w="0" w:type="auto"/>
            <w:vAlign w:val="center"/>
            <w:hideMark/>
          </w:tcPr>
          <w:p w14:paraId="482BE9FE" w14:textId="77777777" w:rsidR="00D83D2F" w:rsidRPr="00806F09" w:rsidRDefault="00D83D2F" w:rsidP="00373EF2">
            <w:pPr>
              <w:spacing w:line="276" w:lineRule="auto"/>
            </w:pPr>
            <w:r w:rsidRPr="00806F09">
              <w:t>Provides geographic reference data using postal-code prefixes and coordinates.</w:t>
            </w:r>
          </w:p>
        </w:tc>
      </w:tr>
      <w:tr w:rsidR="00D83D2F" w:rsidRPr="00806F09" w14:paraId="52A4920B" w14:textId="77777777" w:rsidTr="00806F09">
        <w:trPr>
          <w:tblCellSpacing w:w="15" w:type="dxa"/>
        </w:trPr>
        <w:tc>
          <w:tcPr>
            <w:tcW w:w="0" w:type="auto"/>
            <w:vAlign w:val="center"/>
            <w:hideMark/>
          </w:tcPr>
          <w:p w14:paraId="762D2FD4" w14:textId="77777777" w:rsidR="00D83D2F" w:rsidRPr="00806F09" w:rsidRDefault="00D83D2F" w:rsidP="00373EF2">
            <w:pPr>
              <w:spacing w:line="276" w:lineRule="auto"/>
              <w:jc w:val="center"/>
            </w:pPr>
            <w:r w:rsidRPr="00806F09">
              <w:rPr>
                <w:rStyle w:val="HTMLCode"/>
                <w:rFonts w:asciiTheme="minorHAnsi" w:eastAsiaTheme="minorHAnsi" w:hAnsiTheme="minorHAnsi"/>
                <w:sz w:val="24"/>
                <w:szCs w:val="24"/>
              </w:rPr>
              <w:t>product_category_name_translation</w:t>
            </w:r>
          </w:p>
        </w:tc>
        <w:tc>
          <w:tcPr>
            <w:tcW w:w="0" w:type="auto"/>
            <w:vAlign w:val="center"/>
            <w:hideMark/>
          </w:tcPr>
          <w:p w14:paraId="3E90C363" w14:textId="77777777" w:rsidR="00D83D2F" w:rsidRPr="00806F09" w:rsidRDefault="00D83D2F" w:rsidP="00373EF2">
            <w:pPr>
              <w:spacing w:line="276" w:lineRule="auto"/>
            </w:pPr>
            <w:r w:rsidRPr="00806F09">
              <w:t>Maps Portuguese product category names to English translations where available.</w:t>
            </w:r>
          </w:p>
        </w:tc>
      </w:tr>
    </w:tbl>
    <w:p w14:paraId="635009AE" w14:textId="5984B9B0" w:rsidR="001F0B44" w:rsidRDefault="001F0B44" w:rsidP="001F0B44">
      <w:pPr>
        <w:pStyle w:val="BodyText"/>
      </w:pPr>
    </w:p>
    <w:p w14:paraId="4B8F0A46" w14:textId="1AA379C0" w:rsidR="001F0B44" w:rsidRDefault="001F0B44" w:rsidP="001F0B44">
      <w:pPr>
        <w:pStyle w:val="BodyText"/>
      </w:pPr>
    </w:p>
    <w:p w14:paraId="0C826F47" w14:textId="77777777" w:rsidR="001F0B44" w:rsidRPr="001F0B44" w:rsidRDefault="001F0B44" w:rsidP="001F0B44">
      <w:pPr>
        <w:pStyle w:val="BodyText"/>
      </w:pPr>
    </w:p>
    <w:p w14:paraId="0E838B1D" w14:textId="42E7FE93" w:rsidR="00D83D2F" w:rsidRPr="00806F09" w:rsidRDefault="00806F09" w:rsidP="00373EF2">
      <w:pPr>
        <w:pStyle w:val="Heading2"/>
        <w:spacing w:line="276" w:lineRule="auto"/>
        <w:rPr>
          <w:rFonts w:ascii="Cambria" w:hAnsi="Cambria"/>
          <w:color w:val="E36C0A" w:themeColor="accent6" w:themeShade="BF"/>
        </w:rPr>
      </w:pPr>
      <w:bookmarkStart w:id="60" w:name="_Toc244020349"/>
      <w:r w:rsidRPr="00806F09">
        <w:rPr>
          <w:rFonts w:ascii="Cambria" w:hAnsi="Cambria"/>
          <w:color w:val="E36C0A" w:themeColor="accent6" w:themeShade="BF"/>
        </w:rPr>
        <w:t>6</w:t>
      </w:r>
      <w:r w:rsidR="00D83D2F" w:rsidRPr="00806F09">
        <w:rPr>
          <w:rFonts w:ascii="Cambria" w:hAnsi="Cambria"/>
          <w:color w:val="E36C0A" w:themeColor="accent6" w:themeShade="BF"/>
        </w:rPr>
        <w:t>.3 Relationship Structure</w:t>
      </w:r>
      <w:bookmarkEnd w:id="60"/>
    </w:p>
    <w:p w14:paraId="677C8637" w14:textId="77777777" w:rsidR="00D83D2F" w:rsidRPr="00806F09" w:rsidRDefault="00D83D2F" w:rsidP="00373EF2">
      <w:pPr>
        <w:pStyle w:val="NormalWeb"/>
        <w:spacing w:line="276" w:lineRule="auto"/>
        <w:rPr>
          <w:rFonts w:asciiTheme="minorHAnsi" w:hAnsiTheme="minorHAnsi"/>
        </w:rPr>
      </w:pPr>
      <w:r w:rsidRPr="00806F09">
        <w:rPr>
          <w:rFonts w:asciiTheme="minorHAnsi" w:hAnsiTheme="minorHAnsi"/>
        </w:rPr>
        <w:t xml:space="preserve">The data model connects related records through identifiers such as </w:t>
      </w:r>
      <w:r w:rsidRPr="00806F09">
        <w:rPr>
          <w:rStyle w:val="HTMLCode"/>
          <w:sz w:val="22"/>
          <w:szCs w:val="22"/>
        </w:rPr>
        <w:t>customer_id</w:t>
      </w:r>
      <w:r w:rsidRPr="00806F09">
        <w:rPr>
          <w:rFonts w:ascii="Courier New" w:hAnsi="Courier New" w:cs="Courier New"/>
          <w:sz w:val="28"/>
          <w:szCs w:val="28"/>
        </w:rPr>
        <w:t xml:space="preserve">, </w:t>
      </w:r>
      <w:r w:rsidRPr="00806F09">
        <w:rPr>
          <w:rStyle w:val="HTMLCode"/>
          <w:sz w:val="22"/>
          <w:szCs w:val="22"/>
        </w:rPr>
        <w:t>order_id</w:t>
      </w:r>
      <w:r w:rsidRPr="00806F09">
        <w:rPr>
          <w:rFonts w:ascii="Courier New" w:hAnsi="Courier New" w:cs="Courier New"/>
          <w:sz w:val="28"/>
          <w:szCs w:val="28"/>
        </w:rPr>
        <w:t xml:space="preserve">, </w:t>
      </w:r>
      <w:r w:rsidRPr="00806F09">
        <w:rPr>
          <w:rStyle w:val="HTMLCode"/>
          <w:sz w:val="22"/>
          <w:szCs w:val="22"/>
        </w:rPr>
        <w:t>product_id</w:t>
      </w:r>
      <w:r w:rsidRPr="00806F09">
        <w:rPr>
          <w:rFonts w:asciiTheme="minorHAnsi" w:hAnsiTheme="minorHAnsi"/>
        </w:rPr>
        <w:t xml:space="preserve">, and </w:t>
      </w:r>
      <w:r w:rsidRPr="00806F09">
        <w:rPr>
          <w:rStyle w:val="HTMLCode"/>
          <w:sz w:val="22"/>
          <w:szCs w:val="22"/>
        </w:rPr>
        <w:t>seller_id</w:t>
      </w:r>
      <w:r w:rsidRPr="00806F09">
        <w:rPr>
          <w:rFonts w:asciiTheme="minorHAnsi" w:hAnsiTheme="minorHAnsi"/>
        </w:rPr>
        <w:t>. These relationships allow information from multiple tables to be combined for business analysis.</w:t>
      </w:r>
    </w:p>
    <w:p w14:paraId="2F35CC0A" w14:textId="77777777" w:rsidR="00D83D2F" w:rsidRPr="00806F09" w:rsidRDefault="00D83D2F" w:rsidP="00373EF2">
      <w:pPr>
        <w:pStyle w:val="NormalWeb"/>
        <w:spacing w:line="276" w:lineRule="auto"/>
        <w:rPr>
          <w:rFonts w:asciiTheme="minorHAnsi" w:hAnsiTheme="minorHAnsi"/>
        </w:rPr>
      </w:pPr>
      <w:r w:rsidRPr="00806F09">
        <w:rPr>
          <w:rFonts w:asciiTheme="minorHAnsi" w:hAnsiTheme="minorHAnsi"/>
        </w:rPr>
        <w:t>The principal relationships are:</w:t>
      </w:r>
    </w:p>
    <w:p w14:paraId="3DE1703A" w14:textId="77777777" w:rsidR="00D83D2F" w:rsidRPr="00806F09" w:rsidRDefault="00D83D2F" w:rsidP="00373EF2">
      <w:pPr>
        <w:pStyle w:val="NormalWeb"/>
        <w:numPr>
          <w:ilvl w:val="0"/>
          <w:numId w:val="19"/>
        </w:numPr>
        <w:spacing w:line="276" w:lineRule="auto"/>
        <w:rPr>
          <w:rFonts w:asciiTheme="minorHAnsi" w:hAnsiTheme="minorHAnsi"/>
        </w:rPr>
      </w:pPr>
      <w:r w:rsidRPr="00806F09">
        <w:rPr>
          <w:rStyle w:val="Strong"/>
          <w:rFonts w:asciiTheme="minorHAnsi" w:hAnsiTheme="minorHAnsi"/>
        </w:rPr>
        <w:t>Customers → Orders:</w:t>
      </w:r>
      <w:r w:rsidRPr="00806F09">
        <w:rPr>
          <w:rFonts w:asciiTheme="minorHAnsi" w:hAnsiTheme="minorHAnsi"/>
        </w:rPr>
        <w:t xml:space="preserve"> Connects customer information to the orders associated with each customer.</w:t>
      </w:r>
    </w:p>
    <w:p w14:paraId="0C9B3DAF" w14:textId="77777777" w:rsidR="00D83D2F" w:rsidRPr="00806F09" w:rsidRDefault="00D83D2F" w:rsidP="00373EF2">
      <w:pPr>
        <w:pStyle w:val="NormalWeb"/>
        <w:numPr>
          <w:ilvl w:val="0"/>
          <w:numId w:val="19"/>
        </w:numPr>
        <w:spacing w:line="276" w:lineRule="auto"/>
        <w:rPr>
          <w:rFonts w:asciiTheme="minorHAnsi" w:hAnsiTheme="minorHAnsi"/>
        </w:rPr>
      </w:pPr>
      <w:r w:rsidRPr="00806F09">
        <w:rPr>
          <w:rStyle w:val="Strong"/>
          <w:rFonts w:asciiTheme="minorHAnsi" w:hAnsiTheme="minorHAnsi"/>
        </w:rPr>
        <w:t>Orders → Order Items:</w:t>
      </w:r>
      <w:r w:rsidRPr="00806F09">
        <w:rPr>
          <w:rFonts w:asciiTheme="minorHAnsi" w:hAnsiTheme="minorHAnsi"/>
        </w:rPr>
        <w:t xml:space="preserve"> Connects an order to its individual product and seller line items.</w:t>
      </w:r>
    </w:p>
    <w:p w14:paraId="3A9A2988" w14:textId="77777777" w:rsidR="00D83D2F" w:rsidRPr="00806F09" w:rsidRDefault="00D83D2F" w:rsidP="00373EF2">
      <w:pPr>
        <w:pStyle w:val="NormalWeb"/>
        <w:numPr>
          <w:ilvl w:val="0"/>
          <w:numId w:val="19"/>
        </w:numPr>
        <w:spacing w:line="276" w:lineRule="auto"/>
        <w:rPr>
          <w:rFonts w:asciiTheme="minorHAnsi" w:hAnsiTheme="minorHAnsi"/>
        </w:rPr>
      </w:pPr>
      <w:r w:rsidRPr="00806F09">
        <w:rPr>
          <w:rStyle w:val="Strong"/>
          <w:rFonts w:asciiTheme="minorHAnsi" w:hAnsiTheme="minorHAnsi"/>
        </w:rPr>
        <w:lastRenderedPageBreak/>
        <w:t>Orders → Order Payments:</w:t>
      </w:r>
      <w:r w:rsidRPr="00806F09">
        <w:rPr>
          <w:rFonts w:asciiTheme="minorHAnsi" w:hAnsiTheme="minorHAnsi"/>
        </w:rPr>
        <w:t xml:space="preserve"> Connects orders to their payment records. An order can contain multiple payment records.</w:t>
      </w:r>
    </w:p>
    <w:p w14:paraId="473820C5" w14:textId="77777777" w:rsidR="00D83D2F" w:rsidRPr="00806F09" w:rsidRDefault="00D83D2F" w:rsidP="00373EF2">
      <w:pPr>
        <w:pStyle w:val="NormalWeb"/>
        <w:numPr>
          <w:ilvl w:val="0"/>
          <w:numId w:val="19"/>
        </w:numPr>
        <w:spacing w:line="276" w:lineRule="auto"/>
        <w:rPr>
          <w:rFonts w:asciiTheme="minorHAnsi" w:hAnsiTheme="minorHAnsi"/>
        </w:rPr>
      </w:pPr>
      <w:r w:rsidRPr="00806F09">
        <w:rPr>
          <w:rStyle w:val="Strong"/>
          <w:rFonts w:asciiTheme="minorHAnsi" w:hAnsiTheme="minorHAnsi"/>
        </w:rPr>
        <w:t>Orders → Order Reviews:</w:t>
      </w:r>
      <w:r w:rsidRPr="00806F09">
        <w:rPr>
          <w:rFonts w:asciiTheme="minorHAnsi" w:hAnsiTheme="minorHAnsi"/>
        </w:rPr>
        <w:t xml:space="preserve"> Connects orders with available customer review records.</w:t>
      </w:r>
    </w:p>
    <w:p w14:paraId="4F4E01A7" w14:textId="77777777" w:rsidR="00D83D2F" w:rsidRPr="00806F09" w:rsidRDefault="00D83D2F" w:rsidP="00373EF2">
      <w:pPr>
        <w:pStyle w:val="NormalWeb"/>
        <w:numPr>
          <w:ilvl w:val="0"/>
          <w:numId w:val="19"/>
        </w:numPr>
        <w:spacing w:line="276" w:lineRule="auto"/>
        <w:rPr>
          <w:rFonts w:asciiTheme="minorHAnsi" w:hAnsiTheme="minorHAnsi"/>
        </w:rPr>
      </w:pPr>
      <w:r w:rsidRPr="00806F09">
        <w:rPr>
          <w:rStyle w:val="Strong"/>
          <w:rFonts w:asciiTheme="minorHAnsi" w:hAnsiTheme="minorHAnsi"/>
        </w:rPr>
        <w:t>Order Items → Products:</w:t>
      </w:r>
      <w:r w:rsidRPr="00806F09">
        <w:rPr>
          <w:rFonts w:asciiTheme="minorHAnsi" w:hAnsiTheme="minorHAnsi"/>
        </w:rPr>
        <w:t xml:space="preserve"> Connects purchased line items to product attributes and categories.</w:t>
      </w:r>
    </w:p>
    <w:p w14:paraId="7EA24692" w14:textId="77777777" w:rsidR="00D83D2F" w:rsidRPr="00806F09" w:rsidRDefault="00D83D2F" w:rsidP="00373EF2">
      <w:pPr>
        <w:pStyle w:val="NormalWeb"/>
        <w:numPr>
          <w:ilvl w:val="0"/>
          <w:numId w:val="19"/>
        </w:numPr>
        <w:spacing w:line="276" w:lineRule="auto"/>
        <w:rPr>
          <w:rFonts w:asciiTheme="minorHAnsi" w:hAnsiTheme="minorHAnsi"/>
        </w:rPr>
      </w:pPr>
      <w:r w:rsidRPr="00806F09">
        <w:rPr>
          <w:rStyle w:val="Strong"/>
          <w:rFonts w:asciiTheme="minorHAnsi" w:hAnsiTheme="minorHAnsi"/>
        </w:rPr>
        <w:t>Order Items → Sellers:</w:t>
      </w:r>
      <w:r w:rsidRPr="00806F09">
        <w:rPr>
          <w:rFonts w:asciiTheme="minorHAnsi" w:hAnsiTheme="minorHAnsi"/>
        </w:rPr>
        <w:t xml:space="preserve"> Identifies the seller associated with each order item.</w:t>
      </w:r>
    </w:p>
    <w:p w14:paraId="327A4640" w14:textId="77777777" w:rsidR="00D83D2F" w:rsidRPr="00806F09" w:rsidRDefault="00D83D2F" w:rsidP="00373EF2">
      <w:pPr>
        <w:pStyle w:val="NormalWeb"/>
        <w:numPr>
          <w:ilvl w:val="0"/>
          <w:numId w:val="19"/>
        </w:numPr>
        <w:spacing w:line="276" w:lineRule="auto"/>
        <w:rPr>
          <w:rFonts w:asciiTheme="minorHAnsi" w:hAnsiTheme="minorHAnsi"/>
        </w:rPr>
      </w:pPr>
      <w:r w:rsidRPr="00806F09">
        <w:rPr>
          <w:rStyle w:val="Strong"/>
          <w:rFonts w:asciiTheme="minorHAnsi" w:hAnsiTheme="minorHAnsi"/>
        </w:rPr>
        <w:t>Products → Category Translation:</w:t>
      </w:r>
      <w:r w:rsidRPr="00806F09">
        <w:rPr>
          <w:rFonts w:asciiTheme="minorHAnsi" w:hAnsiTheme="minorHAnsi"/>
        </w:rPr>
        <w:t xml:space="preserve"> Connects product category names to English translations when a matching translation is available.</w:t>
      </w:r>
    </w:p>
    <w:p w14:paraId="17E5DECB" w14:textId="77777777" w:rsidR="00D83D2F" w:rsidRPr="00806F09" w:rsidRDefault="00D83D2F" w:rsidP="00373EF2">
      <w:pPr>
        <w:pStyle w:val="NormalWeb"/>
        <w:numPr>
          <w:ilvl w:val="0"/>
          <w:numId w:val="19"/>
        </w:numPr>
        <w:spacing w:line="276" w:lineRule="auto"/>
        <w:rPr>
          <w:rFonts w:asciiTheme="minorHAnsi" w:hAnsiTheme="minorHAnsi"/>
        </w:rPr>
      </w:pPr>
      <w:r w:rsidRPr="00806F09">
        <w:rPr>
          <w:rStyle w:val="Strong"/>
          <w:rFonts w:asciiTheme="minorHAnsi" w:hAnsiTheme="minorHAnsi"/>
        </w:rPr>
        <w:t>Geolocation → Customer/Seller Location Attributes:</w:t>
      </w:r>
      <w:r w:rsidRPr="00806F09">
        <w:rPr>
          <w:rFonts w:asciiTheme="minorHAnsi" w:hAnsiTheme="minorHAnsi"/>
        </w:rPr>
        <w:t xml:space="preserve"> Provides geographic reference information that can support location-based analysis. Postal-code prefixes should be handled carefully because they are not necessarily unique identifiers for individual people or businesses.</w:t>
      </w:r>
    </w:p>
    <w:p w14:paraId="68A0C78B" w14:textId="4700B33A" w:rsidR="00D83D2F" w:rsidRDefault="00D83D2F" w:rsidP="00373EF2">
      <w:pPr>
        <w:pStyle w:val="NormalWeb"/>
        <w:spacing w:line="276" w:lineRule="auto"/>
        <w:rPr>
          <w:rFonts w:asciiTheme="minorHAnsi" w:hAnsiTheme="minorHAnsi"/>
        </w:rPr>
      </w:pPr>
      <w:r w:rsidRPr="00806F09">
        <w:rPr>
          <w:rFonts w:asciiTheme="minorHAnsi" w:hAnsiTheme="minorHAnsi"/>
        </w:rPr>
        <w:t>These relationships enable cross-table analysis while preserving the meaning of each source table.</w:t>
      </w:r>
    </w:p>
    <w:p w14:paraId="00E893DD" w14:textId="77777777" w:rsidR="00806F09" w:rsidRPr="00806F09" w:rsidRDefault="00806F09" w:rsidP="00373EF2">
      <w:pPr>
        <w:pStyle w:val="NormalWeb"/>
        <w:spacing w:line="276" w:lineRule="auto"/>
        <w:rPr>
          <w:rFonts w:asciiTheme="minorHAnsi" w:hAnsiTheme="minorHAnsi"/>
        </w:rPr>
      </w:pPr>
    </w:p>
    <w:p w14:paraId="7B14095E" w14:textId="5D25E2F9" w:rsidR="00D83D2F" w:rsidRPr="00806F09" w:rsidRDefault="00806F09" w:rsidP="00373EF2">
      <w:pPr>
        <w:pStyle w:val="Heading2"/>
        <w:spacing w:line="276" w:lineRule="auto"/>
        <w:rPr>
          <w:rFonts w:ascii="Cambria" w:hAnsi="Cambria"/>
          <w:color w:val="E36C0A" w:themeColor="accent6" w:themeShade="BF"/>
        </w:rPr>
      </w:pPr>
      <w:bookmarkStart w:id="61" w:name="_Toc244020350"/>
      <w:r w:rsidRPr="00806F09">
        <w:rPr>
          <w:rFonts w:ascii="Cambria" w:hAnsi="Cambria"/>
          <w:color w:val="E36C0A" w:themeColor="accent6" w:themeShade="BF"/>
        </w:rPr>
        <w:t>6</w:t>
      </w:r>
      <w:r w:rsidR="00D83D2F" w:rsidRPr="00806F09">
        <w:rPr>
          <w:rFonts w:ascii="Cambria" w:hAnsi="Cambria"/>
          <w:color w:val="E36C0A" w:themeColor="accent6" w:themeShade="BF"/>
        </w:rPr>
        <w:t>.4 Table Granularity and Aggregation Considerations</w:t>
      </w:r>
      <w:bookmarkEnd w:id="61"/>
    </w:p>
    <w:p w14:paraId="4AB84E3D" w14:textId="77777777" w:rsidR="00D83D2F" w:rsidRPr="00806F09" w:rsidRDefault="00D83D2F" w:rsidP="00373EF2">
      <w:pPr>
        <w:pStyle w:val="NormalWeb"/>
        <w:spacing w:line="276" w:lineRule="auto"/>
        <w:rPr>
          <w:rFonts w:asciiTheme="minorHAnsi" w:hAnsiTheme="minorHAnsi"/>
        </w:rPr>
      </w:pPr>
      <w:r w:rsidRPr="00806F09">
        <w:rPr>
          <w:rFonts w:asciiTheme="minorHAnsi" w:hAnsiTheme="minorHAnsi"/>
        </w:rPr>
        <w:t>Table granularity refers to what one row represents. Understanding granularity is important because the same business entity may appear in multiple rows across different tables.</w:t>
      </w:r>
    </w:p>
    <w:p w14:paraId="1B9E5400" w14:textId="4887326D" w:rsidR="00D83D2F" w:rsidRPr="00806F09" w:rsidRDefault="00D83D2F" w:rsidP="00373EF2">
      <w:pPr>
        <w:pStyle w:val="NormalWeb"/>
        <w:spacing w:line="276" w:lineRule="auto"/>
        <w:rPr>
          <w:rFonts w:asciiTheme="minorHAnsi" w:hAnsiTheme="minorHAnsi"/>
        </w:rPr>
      </w:pPr>
      <w:r w:rsidRPr="00806F09">
        <w:rPr>
          <w:rFonts w:asciiTheme="minorHAnsi" w:hAnsiTheme="minorHAnsi"/>
        </w:rPr>
        <w:t xml:space="preserve">For example, the </w:t>
      </w:r>
      <w:r w:rsidRPr="00806F09">
        <w:rPr>
          <w:rStyle w:val="HTMLCode"/>
          <w:rFonts w:asciiTheme="minorHAnsi" w:hAnsiTheme="minorHAnsi"/>
        </w:rPr>
        <w:t>orders</w:t>
      </w:r>
      <w:r w:rsidRPr="00806F09">
        <w:rPr>
          <w:rFonts w:asciiTheme="minorHAnsi" w:hAnsiTheme="minorHAnsi"/>
        </w:rPr>
        <w:t xml:space="preserve"> table contains order-level records, whereas </w:t>
      </w:r>
      <w:r w:rsidRPr="00806F09">
        <w:rPr>
          <w:rStyle w:val="HTMLCode"/>
          <w:i/>
          <w:iCs/>
          <w:sz w:val="22"/>
          <w:szCs w:val="22"/>
        </w:rPr>
        <w:t>order_items</w:t>
      </w:r>
      <w:r w:rsidRPr="00806F09">
        <w:rPr>
          <w:rFonts w:asciiTheme="minorHAnsi" w:hAnsiTheme="minorHAnsi"/>
          <w:sz w:val="32"/>
          <w:szCs w:val="32"/>
        </w:rPr>
        <w:t xml:space="preserve"> </w:t>
      </w:r>
      <w:r w:rsidR="00806F09" w:rsidRPr="00806F09">
        <w:rPr>
          <w:rFonts w:asciiTheme="minorHAnsi" w:hAnsiTheme="minorHAnsi"/>
        </w:rPr>
        <w:t>contain</w:t>
      </w:r>
      <w:r w:rsidRPr="00806F09">
        <w:rPr>
          <w:rFonts w:asciiTheme="minorHAnsi" w:hAnsiTheme="minorHAnsi"/>
        </w:rPr>
        <w:t xml:space="preserve"> item-level records. A single order may contain several products and therefore appear in multiple rows in the order-items table. Similarly, an order may have multiple payment records in </w:t>
      </w:r>
      <w:r w:rsidRPr="00806F09">
        <w:rPr>
          <w:rStyle w:val="HTMLCode"/>
          <w:i/>
          <w:iCs/>
          <w:sz w:val="22"/>
          <w:szCs w:val="22"/>
        </w:rPr>
        <w:t>order_payments</w:t>
      </w:r>
      <w:r w:rsidRPr="00806F09">
        <w:rPr>
          <w:rFonts w:ascii="Courier New" w:hAnsi="Courier New" w:cs="Courier New"/>
          <w:i/>
          <w:iCs/>
        </w:rPr>
        <w:t>.</w:t>
      </w:r>
    </w:p>
    <w:p w14:paraId="240955AD" w14:textId="77777777" w:rsidR="00D83D2F" w:rsidRPr="00806F09" w:rsidRDefault="00D83D2F" w:rsidP="00373EF2">
      <w:pPr>
        <w:pStyle w:val="NormalWeb"/>
        <w:spacing w:line="276" w:lineRule="auto"/>
        <w:rPr>
          <w:rFonts w:asciiTheme="minorHAnsi" w:hAnsiTheme="minorHAnsi"/>
        </w:rPr>
      </w:pPr>
      <w:r w:rsidRPr="00806F09">
        <w:rPr>
          <w:rFonts w:asciiTheme="minorHAnsi" w:hAnsiTheme="minorHAnsi"/>
        </w:rPr>
        <w:t>Consequently, joining orders directly with order items and payments can multiply rows when both related tables contain multiple records for the same order. If payment values are summed after such a join without appropriate aggregation, the result may overstate the recorded payment total.</w:t>
      </w:r>
    </w:p>
    <w:p w14:paraId="152880E0" w14:textId="77777777" w:rsidR="00D83D2F" w:rsidRPr="00806F09" w:rsidRDefault="00D83D2F" w:rsidP="00373EF2">
      <w:pPr>
        <w:pStyle w:val="NormalWeb"/>
        <w:spacing w:line="276" w:lineRule="auto"/>
        <w:rPr>
          <w:rFonts w:asciiTheme="minorHAnsi" w:hAnsiTheme="minorHAnsi"/>
        </w:rPr>
      </w:pPr>
      <w:r w:rsidRPr="00806F09">
        <w:rPr>
          <w:rFonts w:asciiTheme="minorHAnsi" w:hAnsiTheme="minorHAnsi"/>
        </w:rPr>
        <w:t>To reduce this risk, analysis should use the table that matches the metric's intended granularity. Order-level metrics should be calculated at order level, item-level metrics should use order-item records, and payment totals should be calculated from payment records or from a correctly aggregated intermediate result.</w:t>
      </w:r>
    </w:p>
    <w:p w14:paraId="4DE4DF9A" w14:textId="7BFC7377" w:rsidR="00D83D2F" w:rsidRDefault="00D83D2F" w:rsidP="00373EF2">
      <w:pPr>
        <w:pStyle w:val="NormalWeb"/>
        <w:spacing w:line="276" w:lineRule="auto"/>
        <w:rPr>
          <w:rFonts w:asciiTheme="minorHAnsi" w:hAnsiTheme="minorHAnsi"/>
        </w:rPr>
      </w:pPr>
      <w:r w:rsidRPr="00806F09">
        <w:rPr>
          <w:rFonts w:asciiTheme="minorHAnsi" w:hAnsiTheme="minorHAnsi"/>
        </w:rPr>
        <w:t>Recorded payment value should also be distinguished from product sales value, revenue recognized under accounting rules, and profit. These measures are not interchangeable.</w:t>
      </w:r>
    </w:p>
    <w:p w14:paraId="1EE6A68D" w14:textId="77777777" w:rsidR="00806F09" w:rsidRPr="00806F09" w:rsidRDefault="00806F09" w:rsidP="00373EF2">
      <w:pPr>
        <w:pStyle w:val="NormalWeb"/>
        <w:spacing w:line="276" w:lineRule="auto"/>
        <w:rPr>
          <w:rFonts w:ascii="Cambria" w:hAnsi="Cambria"/>
          <w:color w:val="E36C0A" w:themeColor="accent6" w:themeShade="BF"/>
        </w:rPr>
      </w:pPr>
    </w:p>
    <w:p w14:paraId="6062E2B2" w14:textId="635BEA01" w:rsidR="00D83D2F" w:rsidRPr="00806F09" w:rsidRDefault="00806F09" w:rsidP="00373EF2">
      <w:pPr>
        <w:pStyle w:val="Heading2"/>
        <w:spacing w:line="276" w:lineRule="auto"/>
        <w:rPr>
          <w:rFonts w:ascii="Cambria" w:hAnsi="Cambria"/>
          <w:color w:val="E36C0A" w:themeColor="accent6" w:themeShade="BF"/>
        </w:rPr>
      </w:pPr>
      <w:bookmarkStart w:id="62" w:name="_Toc244020351"/>
      <w:r w:rsidRPr="00806F09">
        <w:rPr>
          <w:rFonts w:ascii="Cambria" w:hAnsi="Cambria"/>
          <w:color w:val="E36C0A" w:themeColor="accent6" w:themeShade="BF"/>
        </w:rPr>
        <w:t>6</w:t>
      </w:r>
      <w:r w:rsidR="00D83D2F" w:rsidRPr="00806F09">
        <w:rPr>
          <w:rFonts w:ascii="Cambria" w:hAnsi="Cambria"/>
          <w:color w:val="E36C0A" w:themeColor="accent6" w:themeShade="BF"/>
        </w:rPr>
        <w:t>.5 Data Validation and Relationship Checks</w:t>
      </w:r>
      <w:bookmarkEnd w:id="62"/>
    </w:p>
    <w:p w14:paraId="4C9FB901" w14:textId="77777777" w:rsidR="00D83D2F" w:rsidRPr="00806F09" w:rsidRDefault="00D83D2F" w:rsidP="00373EF2">
      <w:pPr>
        <w:pStyle w:val="NormalWeb"/>
        <w:spacing w:line="276" w:lineRule="auto"/>
        <w:rPr>
          <w:rFonts w:asciiTheme="minorHAnsi" w:hAnsiTheme="minorHAnsi"/>
        </w:rPr>
      </w:pPr>
      <w:r w:rsidRPr="00806F09">
        <w:rPr>
          <w:rFonts w:asciiTheme="minorHAnsi" w:hAnsiTheme="minorHAnsi"/>
        </w:rPr>
        <w:t>Relationship validation was performed to assess whether key identifiers linked records across the relevant tables. The recorded checks found no unmatched identifiers in the six tested relationships, while the product category translation check identified two product categories without a matching translation.</w:t>
      </w:r>
    </w:p>
    <w:p w14:paraId="26893C3F" w14:textId="77777777" w:rsidR="00D83D2F" w:rsidRPr="00806F09" w:rsidRDefault="00D83D2F" w:rsidP="00373EF2">
      <w:pPr>
        <w:pStyle w:val="NormalWeb"/>
        <w:spacing w:line="276" w:lineRule="auto"/>
        <w:rPr>
          <w:rFonts w:asciiTheme="minorHAnsi" w:hAnsiTheme="minorHAnsi"/>
        </w:rPr>
      </w:pPr>
      <w:r w:rsidRPr="00806F09">
        <w:rPr>
          <w:rFonts w:asciiTheme="minorHAnsi" w:hAnsiTheme="minorHAnsi"/>
        </w:rPr>
        <w:lastRenderedPageBreak/>
        <w:t xml:space="preserve">Payment reconciliation checks also identified 103,886 payment records associated with </w:t>
      </w:r>
      <w:r w:rsidRPr="00806F09">
        <w:rPr>
          <w:rFonts w:asciiTheme="minorHAnsi" w:hAnsiTheme="minorHAnsi"/>
          <w:b/>
          <w:bCs/>
        </w:rPr>
        <w:t>99,440</w:t>
      </w:r>
      <w:r w:rsidRPr="00806F09">
        <w:rPr>
          <w:rFonts w:asciiTheme="minorHAnsi" w:hAnsiTheme="minorHAnsi"/>
        </w:rPr>
        <w:t xml:space="preserve"> orders, including </w:t>
      </w:r>
      <w:r w:rsidRPr="00806F09">
        <w:rPr>
          <w:rFonts w:asciiTheme="minorHAnsi" w:hAnsiTheme="minorHAnsi"/>
          <w:b/>
          <w:bCs/>
        </w:rPr>
        <w:t>2,961</w:t>
      </w:r>
      <w:r w:rsidRPr="00806F09">
        <w:rPr>
          <w:rFonts w:asciiTheme="minorHAnsi" w:hAnsiTheme="minorHAnsi"/>
        </w:rPr>
        <w:t xml:space="preserve"> orders with multiple payment entries. No payment records lacked a matching order, while one order had no associated payment record.</w:t>
      </w:r>
    </w:p>
    <w:p w14:paraId="79D91167" w14:textId="77777777" w:rsidR="00D83D2F" w:rsidRPr="00806F09" w:rsidRDefault="00D83D2F" w:rsidP="00373EF2">
      <w:pPr>
        <w:pStyle w:val="NormalWeb"/>
        <w:spacing w:line="276" w:lineRule="auto"/>
        <w:rPr>
          <w:rFonts w:asciiTheme="minorHAnsi" w:hAnsiTheme="minorHAnsi"/>
        </w:rPr>
      </w:pPr>
      <w:r w:rsidRPr="00806F09">
        <w:rPr>
          <w:rFonts w:asciiTheme="minorHAnsi" w:hAnsiTheme="minorHAnsi"/>
        </w:rPr>
        <w:t xml:space="preserve">The recorded payment value was approximately </w:t>
      </w:r>
      <w:r w:rsidRPr="00806F09">
        <w:rPr>
          <w:rFonts w:asciiTheme="minorHAnsi" w:hAnsiTheme="minorHAnsi"/>
          <w:b/>
          <w:bCs/>
        </w:rPr>
        <w:t>R$16.01 million</w:t>
      </w:r>
      <w:r w:rsidRPr="00806F09">
        <w:rPr>
          <w:rFonts w:asciiTheme="minorHAnsi" w:hAnsiTheme="minorHAnsi"/>
        </w:rPr>
        <w:t xml:space="preserve">. The monthly payment reconciliation check reported a difference of </w:t>
      </w:r>
      <w:r w:rsidRPr="00806F09">
        <w:rPr>
          <w:rFonts w:asciiTheme="minorHAnsi" w:hAnsiTheme="minorHAnsi"/>
          <w:b/>
          <w:bCs/>
        </w:rPr>
        <w:t>R$0.00</w:t>
      </w:r>
      <w:r w:rsidRPr="00806F09">
        <w:rPr>
          <w:rFonts w:asciiTheme="minorHAnsi" w:hAnsiTheme="minorHAnsi"/>
        </w:rPr>
        <w:t xml:space="preserve"> between the compared totals.</w:t>
      </w:r>
    </w:p>
    <w:p w14:paraId="177D986D" w14:textId="0E423EA8" w:rsidR="00D83D2F" w:rsidRDefault="00D83D2F" w:rsidP="00373EF2">
      <w:pPr>
        <w:pStyle w:val="NormalWeb"/>
        <w:spacing w:line="276" w:lineRule="auto"/>
        <w:rPr>
          <w:rFonts w:asciiTheme="minorHAnsi" w:hAnsiTheme="minorHAnsi"/>
        </w:rPr>
      </w:pPr>
      <w:r w:rsidRPr="00806F09">
        <w:rPr>
          <w:rFonts w:asciiTheme="minorHAnsi" w:hAnsiTheme="minorHAnsi"/>
        </w:rPr>
        <w:t>These checks provide evidence about the consistency of the tested relationships and payment totals. They do not, by themselves, establish that every field in every table is complete or that all possible data-quality issues have been eliminated.</w:t>
      </w:r>
    </w:p>
    <w:p w14:paraId="1E6A5A25" w14:textId="77777777" w:rsidR="00806F09" w:rsidRPr="00806F09" w:rsidRDefault="00806F09" w:rsidP="00373EF2">
      <w:pPr>
        <w:pStyle w:val="NormalWeb"/>
        <w:spacing w:line="276" w:lineRule="auto"/>
        <w:rPr>
          <w:rFonts w:asciiTheme="minorHAnsi" w:hAnsiTheme="minorHAnsi"/>
        </w:rPr>
      </w:pPr>
    </w:p>
    <w:p w14:paraId="484D58C0" w14:textId="36A8C2FC" w:rsidR="00D83D2F" w:rsidRPr="00806F09" w:rsidRDefault="00806F09" w:rsidP="00373EF2">
      <w:pPr>
        <w:pStyle w:val="Heading2"/>
        <w:spacing w:line="276" w:lineRule="auto"/>
        <w:rPr>
          <w:rFonts w:ascii="Cambria" w:hAnsi="Cambria"/>
          <w:color w:val="E36C0A" w:themeColor="accent6" w:themeShade="BF"/>
        </w:rPr>
      </w:pPr>
      <w:bookmarkStart w:id="63" w:name="_Toc244020352"/>
      <w:r w:rsidRPr="00806F09">
        <w:rPr>
          <w:rFonts w:ascii="Cambria" w:hAnsi="Cambria"/>
          <w:color w:val="E36C0A" w:themeColor="accent6" w:themeShade="BF"/>
        </w:rPr>
        <w:t>6</w:t>
      </w:r>
      <w:r w:rsidR="00D83D2F" w:rsidRPr="00806F09">
        <w:rPr>
          <w:rFonts w:ascii="Cambria" w:hAnsi="Cambria"/>
          <w:color w:val="E36C0A" w:themeColor="accent6" w:themeShade="BF"/>
        </w:rPr>
        <w:t>.6 Role of the Data Model in Business Intelligence</w:t>
      </w:r>
      <w:bookmarkEnd w:id="63"/>
    </w:p>
    <w:p w14:paraId="5A529EB5" w14:textId="77777777" w:rsidR="00D83D2F" w:rsidRPr="00806F09" w:rsidRDefault="00D83D2F" w:rsidP="00373EF2">
      <w:pPr>
        <w:pStyle w:val="NormalWeb"/>
        <w:spacing w:line="276" w:lineRule="auto"/>
        <w:rPr>
          <w:rFonts w:asciiTheme="minorHAnsi" w:hAnsiTheme="minorHAnsi"/>
        </w:rPr>
      </w:pPr>
      <w:r w:rsidRPr="00806F09">
        <w:rPr>
          <w:rFonts w:asciiTheme="minorHAnsi" w:hAnsiTheme="minorHAnsi"/>
        </w:rPr>
        <w:t>The relational structure provides the foundation for the project's SQL analysis and Power BI reporting. It allows information from customer, order, item, payment, product, seller, delivery, and review records to be combined for business interpretation.</w:t>
      </w:r>
    </w:p>
    <w:p w14:paraId="2E9F613E" w14:textId="77777777" w:rsidR="00D83D2F" w:rsidRPr="00806F09" w:rsidRDefault="00D83D2F" w:rsidP="00373EF2">
      <w:pPr>
        <w:pStyle w:val="NormalWeb"/>
        <w:spacing w:line="276" w:lineRule="auto"/>
        <w:rPr>
          <w:rFonts w:asciiTheme="minorHAnsi" w:hAnsiTheme="minorHAnsi"/>
        </w:rPr>
      </w:pPr>
      <w:r w:rsidRPr="00806F09">
        <w:rPr>
          <w:rFonts w:asciiTheme="minorHAnsi" w:hAnsiTheme="minorHAnsi"/>
        </w:rPr>
        <w:t>The model supports the following analytical areas:</w:t>
      </w:r>
    </w:p>
    <w:p w14:paraId="3362590C" w14:textId="77777777" w:rsidR="00D83D2F" w:rsidRPr="00806F09" w:rsidRDefault="00D83D2F" w:rsidP="00373EF2">
      <w:pPr>
        <w:pStyle w:val="NormalWeb"/>
        <w:numPr>
          <w:ilvl w:val="0"/>
          <w:numId w:val="20"/>
        </w:numPr>
        <w:spacing w:line="276" w:lineRule="auto"/>
        <w:rPr>
          <w:rFonts w:asciiTheme="minorHAnsi" w:hAnsiTheme="minorHAnsi"/>
        </w:rPr>
      </w:pPr>
      <w:r w:rsidRPr="00806F09">
        <w:rPr>
          <w:rFonts w:asciiTheme="minorHAnsi" w:hAnsiTheme="minorHAnsi"/>
        </w:rPr>
        <w:t>Order volume and recorded payment trends over time.</w:t>
      </w:r>
    </w:p>
    <w:p w14:paraId="5EFEECD0" w14:textId="77777777" w:rsidR="00D83D2F" w:rsidRPr="00806F09" w:rsidRDefault="00D83D2F" w:rsidP="00373EF2">
      <w:pPr>
        <w:pStyle w:val="NormalWeb"/>
        <w:numPr>
          <w:ilvl w:val="0"/>
          <w:numId w:val="20"/>
        </w:numPr>
        <w:spacing w:line="276" w:lineRule="auto"/>
        <w:rPr>
          <w:rFonts w:asciiTheme="minorHAnsi" w:hAnsiTheme="minorHAnsi"/>
        </w:rPr>
      </w:pPr>
      <w:r w:rsidRPr="00806F09">
        <w:rPr>
          <w:rFonts w:asciiTheme="minorHAnsi" w:hAnsiTheme="minorHAnsi"/>
        </w:rPr>
        <w:t>Product and category performance using order-item data.</w:t>
      </w:r>
    </w:p>
    <w:p w14:paraId="74CFBE07" w14:textId="77777777" w:rsidR="00D83D2F" w:rsidRPr="00806F09" w:rsidRDefault="00D83D2F" w:rsidP="00373EF2">
      <w:pPr>
        <w:pStyle w:val="NormalWeb"/>
        <w:numPr>
          <w:ilvl w:val="0"/>
          <w:numId w:val="20"/>
        </w:numPr>
        <w:spacing w:line="276" w:lineRule="auto"/>
        <w:rPr>
          <w:rFonts w:asciiTheme="minorHAnsi" w:hAnsiTheme="minorHAnsi"/>
        </w:rPr>
      </w:pPr>
      <w:r w:rsidRPr="00806F09">
        <w:rPr>
          <w:rFonts w:asciiTheme="minorHAnsi" w:hAnsiTheme="minorHAnsi"/>
        </w:rPr>
        <w:t>Customer purchasing frequency and repeat-purchase analysis.</w:t>
      </w:r>
    </w:p>
    <w:p w14:paraId="60BA03E8" w14:textId="77777777" w:rsidR="00D83D2F" w:rsidRPr="00806F09" w:rsidRDefault="00D83D2F" w:rsidP="00373EF2">
      <w:pPr>
        <w:pStyle w:val="NormalWeb"/>
        <w:numPr>
          <w:ilvl w:val="0"/>
          <w:numId w:val="20"/>
        </w:numPr>
        <w:spacing w:line="276" w:lineRule="auto"/>
        <w:rPr>
          <w:rFonts w:asciiTheme="minorHAnsi" w:hAnsiTheme="minorHAnsi"/>
        </w:rPr>
      </w:pPr>
      <w:r w:rsidRPr="00806F09">
        <w:rPr>
          <w:rFonts w:asciiTheme="minorHAnsi" w:hAnsiTheme="minorHAnsi"/>
        </w:rPr>
        <w:t>Delivery timeliness using order timestamps.</w:t>
      </w:r>
    </w:p>
    <w:p w14:paraId="5B34D4BD" w14:textId="77777777" w:rsidR="00D83D2F" w:rsidRPr="00806F09" w:rsidRDefault="00D83D2F" w:rsidP="00373EF2">
      <w:pPr>
        <w:pStyle w:val="NormalWeb"/>
        <w:numPr>
          <w:ilvl w:val="0"/>
          <w:numId w:val="20"/>
        </w:numPr>
        <w:spacing w:line="276" w:lineRule="auto"/>
        <w:rPr>
          <w:rFonts w:asciiTheme="minorHAnsi" w:hAnsiTheme="minorHAnsi"/>
        </w:rPr>
      </w:pPr>
      <w:r w:rsidRPr="00806F09">
        <w:rPr>
          <w:rFonts w:asciiTheme="minorHAnsi" w:hAnsiTheme="minorHAnsi"/>
        </w:rPr>
        <w:t>Customer satisfaction analysis using review scores.</w:t>
      </w:r>
    </w:p>
    <w:p w14:paraId="14D2415C" w14:textId="77777777" w:rsidR="00D83D2F" w:rsidRPr="00806F09" w:rsidRDefault="00D83D2F" w:rsidP="00373EF2">
      <w:pPr>
        <w:pStyle w:val="NormalWeb"/>
        <w:numPr>
          <w:ilvl w:val="0"/>
          <w:numId w:val="20"/>
        </w:numPr>
        <w:spacing w:line="276" w:lineRule="auto"/>
        <w:rPr>
          <w:rFonts w:asciiTheme="minorHAnsi" w:hAnsiTheme="minorHAnsi"/>
        </w:rPr>
      </w:pPr>
      <w:r w:rsidRPr="00806F09">
        <w:rPr>
          <w:rFonts w:asciiTheme="minorHAnsi" w:hAnsiTheme="minorHAnsi"/>
        </w:rPr>
        <w:t>Seller and geographic distribution analysis.</w:t>
      </w:r>
    </w:p>
    <w:p w14:paraId="61223312" w14:textId="77777777" w:rsidR="00D83D2F" w:rsidRPr="00806F09" w:rsidRDefault="00D83D2F" w:rsidP="00373EF2">
      <w:pPr>
        <w:pStyle w:val="NormalWeb"/>
        <w:numPr>
          <w:ilvl w:val="0"/>
          <w:numId w:val="20"/>
        </w:numPr>
        <w:spacing w:line="276" w:lineRule="auto"/>
        <w:rPr>
          <w:rFonts w:asciiTheme="minorHAnsi" w:hAnsiTheme="minorHAnsi"/>
        </w:rPr>
      </w:pPr>
      <w:r w:rsidRPr="00806F09">
        <w:rPr>
          <w:rFonts w:asciiTheme="minorHAnsi" w:hAnsiTheme="minorHAnsi"/>
        </w:rPr>
        <w:t>Data-quality checks and reconciliation of key business metrics.</w:t>
      </w:r>
    </w:p>
    <w:p w14:paraId="780E32C5" w14:textId="213D6757" w:rsidR="00D83D2F" w:rsidRDefault="00D83D2F" w:rsidP="00373EF2">
      <w:pPr>
        <w:pStyle w:val="NormalWeb"/>
        <w:spacing w:line="276" w:lineRule="auto"/>
        <w:rPr>
          <w:rStyle w:val="Strong"/>
          <w:rFonts w:asciiTheme="minorHAnsi" w:hAnsiTheme="minorHAnsi"/>
        </w:rPr>
      </w:pPr>
      <w:r w:rsidRPr="00806F09">
        <w:rPr>
          <w:rStyle w:val="Strong"/>
          <w:rFonts w:asciiTheme="minorHAnsi" w:hAnsiTheme="minorHAnsi"/>
        </w:rPr>
        <w:t>Overall, the database schema provides a structured foundation for the project. Correct interpretation of table granularity, identifier relationships, and aggregation rules is essential for producing reliable SQL results and meaningful Power BI insights.</w:t>
      </w:r>
    </w:p>
    <w:p w14:paraId="4BB228AE" w14:textId="77777777" w:rsidR="001F0B44" w:rsidRPr="00806F09" w:rsidRDefault="001F0B44" w:rsidP="00373EF2">
      <w:pPr>
        <w:pStyle w:val="NormalWeb"/>
        <w:spacing w:line="276" w:lineRule="auto"/>
        <w:rPr>
          <w:rFonts w:asciiTheme="minorHAnsi" w:hAnsiTheme="minorHAnsi"/>
        </w:rPr>
      </w:pPr>
    </w:p>
    <w:p w14:paraId="742A7C71" w14:textId="557327F1" w:rsidR="00736221" w:rsidRDefault="00736221" w:rsidP="00373EF2">
      <w:pPr>
        <w:spacing w:line="276" w:lineRule="auto"/>
      </w:pPr>
      <w:r>
        <w:pict w14:anchorId="1AFC2063">
          <v:rect id="_x0000_i1507" style="width:0;height:1.5pt" o:hralign="center" o:hrstd="t" o:hr="t"/>
        </w:pict>
      </w:r>
    </w:p>
    <w:p w14:paraId="67F28D73" w14:textId="3DD0284F" w:rsidR="00806F09" w:rsidRPr="00806F09" w:rsidRDefault="00806F09" w:rsidP="00373EF2">
      <w:pPr>
        <w:spacing w:line="276" w:lineRule="auto"/>
      </w:pPr>
    </w:p>
    <w:p w14:paraId="6BB133E4" w14:textId="1456FE5E" w:rsidR="00806F09" w:rsidRPr="00806F09" w:rsidRDefault="00806F09" w:rsidP="00373EF2">
      <w:pPr>
        <w:pStyle w:val="Heading1"/>
        <w:spacing w:line="276" w:lineRule="auto"/>
        <w:rPr>
          <w:rFonts w:ascii="Cambria" w:hAnsi="Cambria"/>
          <w:color w:val="E36C0A" w:themeColor="accent6" w:themeShade="BF"/>
        </w:rPr>
      </w:pPr>
      <w:bookmarkStart w:id="64" w:name="_Toc244020353"/>
      <w:r w:rsidRPr="00806F09">
        <w:rPr>
          <w:rFonts w:ascii="Cambria" w:hAnsi="Cambria"/>
          <w:color w:val="E36C0A" w:themeColor="accent6" w:themeShade="BF"/>
        </w:rPr>
        <w:lastRenderedPageBreak/>
        <w:t>0</w:t>
      </w:r>
      <w:r w:rsidR="001F0B44">
        <w:rPr>
          <w:rFonts w:ascii="Cambria" w:hAnsi="Cambria"/>
          <w:color w:val="E36C0A" w:themeColor="accent6" w:themeShade="BF"/>
        </w:rPr>
        <w:t>7</w:t>
      </w:r>
      <w:r w:rsidRPr="00806F09">
        <w:rPr>
          <w:rFonts w:ascii="Cambria" w:hAnsi="Cambria"/>
          <w:color w:val="E36C0A" w:themeColor="accent6" w:themeShade="BF"/>
        </w:rPr>
        <w:t>. SQL Analysis &amp; Business Logic</w:t>
      </w:r>
      <w:bookmarkEnd w:id="64"/>
    </w:p>
    <w:p w14:paraId="0820A932" w14:textId="750A3BEF" w:rsidR="00806F09" w:rsidRPr="00806F09" w:rsidRDefault="001F0B44" w:rsidP="00373EF2">
      <w:pPr>
        <w:pStyle w:val="Heading2"/>
        <w:spacing w:line="276" w:lineRule="auto"/>
        <w:rPr>
          <w:rFonts w:ascii="Cambria" w:hAnsi="Cambria"/>
          <w:color w:val="E36C0A" w:themeColor="accent6" w:themeShade="BF"/>
        </w:rPr>
      </w:pPr>
      <w:bookmarkStart w:id="65" w:name="_Toc244020354"/>
      <w:r>
        <w:rPr>
          <w:rFonts w:ascii="Cambria" w:hAnsi="Cambria"/>
          <w:color w:val="E36C0A" w:themeColor="accent6" w:themeShade="BF"/>
        </w:rPr>
        <w:t>7</w:t>
      </w:r>
      <w:r w:rsidR="00806F09" w:rsidRPr="00806F09">
        <w:rPr>
          <w:rFonts w:ascii="Cambria" w:hAnsi="Cambria"/>
          <w:color w:val="E36C0A" w:themeColor="accent6" w:themeShade="BF"/>
        </w:rPr>
        <w:t>.1 Overview of SQL Analysis</w:t>
      </w:r>
      <w:bookmarkEnd w:id="65"/>
    </w:p>
    <w:p w14:paraId="680794D7" w14:textId="77777777" w:rsidR="00806F09" w:rsidRPr="00806F09" w:rsidRDefault="00806F09" w:rsidP="00373EF2">
      <w:pPr>
        <w:pStyle w:val="NormalWeb"/>
        <w:spacing w:line="276" w:lineRule="auto"/>
        <w:rPr>
          <w:rFonts w:asciiTheme="minorHAnsi" w:hAnsiTheme="minorHAnsi"/>
        </w:rPr>
      </w:pPr>
      <w:r w:rsidRPr="00806F09">
        <w:rPr>
          <w:rFonts w:asciiTheme="minorHAnsi" w:hAnsiTheme="minorHAnsi"/>
        </w:rPr>
        <w:t xml:space="preserve">SQL was used as a core analytical tool in the </w:t>
      </w:r>
      <w:r w:rsidRPr="00806F09">
        <w:rPr>
          <w:rStyle w:val="Emphasis"/>
          <w:rFonts w:asciiTheme="minorHAnsi" w:hAnsiTheme="minorHAnsi"/>
        </w:rPr>
        <w:t>E-Commerce Revenue &amp; Customer Intelligence</w:t>
      </w:r>
      <w:r w:rsidRPr="00806F09">
        <w:rPr>
          <w:rFonts w:asciiTheme="minorHAnsi" w:hAnsiTheme="minorHAnsi"/>
        </w:rPr>
        <w:t xml:space="preserve"> project. The source data was organized in a MySQL database named </w:t>
      </w:r>
      <w:r w:rsidRPr="00736221">
        <w:rPr>
          <w:rStyle w:val="HTMLCode"/>
          <w:rFonts w:asciiTheme="minorHAnsi" w:hAnsiTheme="minorHAnsi"/>
          <w:i/>
          <w:iCs/>
          <w:sz w:val="24"/>
          <w:szCs w:val="24"/>
        </w:rPr>
        <w:t>ecommerce_analytics</w:t>
      </w:r>
      <w:r w:rsidRPr="00736221">
        <w:rPr>
          <w:rFonts w:asciiTheme="minorHAnsi" w:hAnsiTheme="minorHAnsi"/>
          <w:i/>
          <w:iCs/>
        </w:rPr>
        <w:t>,</w:t>
      </w:r>
      <w:r w:rsidRPr="00806F09">
        <w:rPr>
          <w:rFonts w:asciiTheme="minorHAnsi" w:hAnsiTheme="minorHAnsi"/>
        </w:rPr>
        <w:t xml:space="preserve"> enabling structured queries across customer, order, payment, product, seller, and review tables.</w:t>
      </w:r>
    </w:p>
    <w:p w14:paraId="05E5E65C" w14:textId="77777777" w:rsidR="00806F09" w:rsidRPr="00806F09" w:rsidRDefault="00806F09" w:rsidP="00373EF2">
      <w:pPr>
        <w:pStyle w:val="NormalWeb"/>
        <w:spacing w:line="276" w:lineRule="auto"/>
        <w:rPr>
          <w:rFonts w:asciiTheme="minorHAnsi" w:hAnsiTheme="minorHAnsi"/>
        </w:rPr>
      </w:pPr>
      <w:r w:rsidRPr="00806F09">
        <w:rPr>
          <w:rFonts w:asciiTheme="minorHAnsi" w:hAnsiTheme="minorHAnsi"/>
        </w:rPr>
        <w:t>The analysis focused on transforming raw transactional records into meaningful business information. SQL queries were designed to examine recorded payment value, order activity, product and category performance, customer purchasing behaviour, delivery performance, and customer satisfaction.</w:t>
      </w:r>
    </w:p>
    <w:p w14:paraId="5FC2FA43" w14:textId="75A73DC8" w:rsidR="00806F09" w:rsidRDefault="00806F09" w:rsidP="00373EF2">
      <w:pPr>
        <w:pStyle w:val="NormalWeb"/>
        <w:spacing w:line="276" w:lineRule="auto"/>
        <w:rPr>
          <w:rFonts w:asciiTheme="minorHAnsi" w:hAnsiTheme="minorHAnsi"/>
        </w:rPr>
      </w:pPr>
      <w:r w:rsidRPr="00806F09">
        <w:rPr>
          <w:rFonts w:asciiTheme="minorHAnsi" w:hAnsiTheme="minorHAnsi"/>
        </w:rPr>
        <w:t>The analytical approach emphasized correct table granularity, appropriate joins, aggregation, date-based calculations, and validation of results before presenting findings in the Power BI dashboard.</w:t>
      </w:r>
    </w:p>
    <w:p w14:paraId="2BFA0EC1" w14:textId="77777777" w:rsidR="00736221" w:rsidRPr="00806F09" w:rsidRDefault="00736221" w:rsidP="00373EF2">
      <w:pPr>
        <w:pStyle w:val="NormalWeb"/>
        <w:spacing w:line="276" w:lineRule="auto"/>
        <w:rPr>
          <w:rFonts w:asciiTheme="minorHAnsi" w:hAnsiTheme="minorHAnsi"/>
        </w:rPr>
      </w:pPr>
    </w:p>
    <w:p w14:paraId="5607C7F0" w14:textId="3F39147D" w:rsidR="00806F09" w:rsidRPr="00736221" w:rsidRDefault="00736221" w:rsidP="00373EF2">
      <w:pPr>
        <w:pStyle w:val="Heading2"/>
        <w:spacing w:line="276" w:lineRule="auto"/>
        <w:rPr>
          <w:rFonts w:ascii="Cambria" w:hAnsi="Cambria"/>
          <w:color w:val="E36C0A" w:themeColor="accent6" w:themeShade="BF"/>
        </w:rPr>
      </w:pPr>
      <w:bookmarkStart w:id="66" w:name="_Toc244020355"/>
      <w:r w:rsidRPr="00736221">
        <w:rPr>
          <w:rFonts w:ascii="Cambria" w:hAnsi="Cambria"/>
          <w:color w:val="E36C0A" w:themeColor="accent6" w:themeShade="BF"/>
        </w:rPr>
        <w:t>7</w:t>
      </w:r>
      <w:r w:rsidR="00806F09" w:rsidRPr="00736221">
        <w:rPr>
          <w:rFonts w:ascii="Cambria" w:hAnsi="Cambria"/>
          <w:color w:val="E36C0A" w:themeColor="accent6" w:themeShade="BF"/>
        </w:rPr>
        <w:t>.2 SQL Techniques Used</w:t>
      </w:r>
      <w:bookmarkEnd w:id="66"/>
    </w:p>
    <w:p w14:paraId="038E15BD" w14:textId="77777777" w:rsidR="00806F09" w:rsidRPr="00806F09" w:rsidRDefault="00806F09" w:rsidP="00373EF2">
      <w:pPr>
        <w:pStyle w:val="NormalWeb"/>
        <w:spacing w:line="276" w:lineRule="auto"/>
        <w:rPr>
          <w:rFonts w:asciiTheme="minorHAnsi" w:hAnsiTheme="minorHAnsi"/>
        </w:rPr>
      </w:pPr>
      <w:r w:rsidRPr="00806F09">
        <w:rPr>
          <w:rFonts w:asciiTheme="minorHAnsi" w:hAnsiTheme="minorHAnsi"/>
        </w:rPr>
        <w:t>The project used SQL techniques suited to relational data analysis and business reporting.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7"/>
        <w:gridCol w:w="7703"/>
      </w:tblGrid>
      <w:tr w:rsidR="00806F09" w:rsidRPr="00806F09" w14:paraId="4693EEC8" w14:textId="77777777" w:rsidTr="00736221">
        <w:trPr>
          <w:tblCellSpacing w:w="15" w:type="dxa"/>
        </w:trPr>
        <w:tc>
          <w:tcPr>
            <w:tcW w:w="0" w:type="auto"/>
            <w:vAlign w:val="center"/>
            <w:hideMark/>
          </w:tcPr>
          <w:p w14:paraId="7CE49513" w14:textId="77777777" w:rsidR="00806F09" w:rsidRPr="00806F09" w:rsidRDefault="00806F09" w:rsidP="00373EF2">
            <w:pPr>
              <w:spacing w:line="276" w:lineRule="auto"/>
              <w:jc w:val="center"/>
              <w:rPr>
                <w:b/>
                <w:bCs/>
              </w:rPr>
            </w:pPr>
            <w:r w:rsidRPr="00806F09">
              <w:rPr>
                <w:b/>
                <w:bCs/>
              </w:rPr>
              <w:t>SQL Technique</w:t>
            </w:r>
          </w:p>
        </w:tc>
        <w:tc>
          <w:tcPr>
            <w:tcW w:w="0" w:type="auto"/>
            <w:vAlign w:val="center"/>
            <w:hideMark/>
          </w:tcPr>
          <w:p w14:paraId="6837FA8D" w14:textId="77777777" w:rsidR="00806F09" w:rsidRPr="00806F09" w:rsidRDefault="00806F09" w:rsidP="00373EF2">
            <w:pPr>
              <w:spacing w:line="276" w:lineRule="auto"/>
              <w:jc w:val="center"/>
              <w:rPr>
                <w:b/>
                <w:bCs/>
              </w:rPr>
            </w:pPr>
            <w:r w:rsidRPr="00806F09">
              <w:rPr>
                <w:b/>
                <w:bCs/>
              </w:rPr>
              <w:t>Purpose in the Project</w:t>
            </w:r>
          </w:p>
        </w:tc>
      </w:tr>
      <w:tr w:rsidR="00806F09" w:rsidRPr="00806F09" w14:paraId="3F99B828" w14:textId="77777777" w:rsidTr="00736221">
        <w:trPr>
          <w:tblCellSpacing w:w="15" w:type="dxa"/>
        </w:trPr>
        <w:tc>
          <w:tcPr>
            <w:tcW w:w="0" w:type="auto"/>
            <w:vAlign w:val="center"/>
            <w:hideMark/>
          </w:tcPr>
          <w:p w14:paraId="343C364A" w14:textId="77777777" w:rsidR="00806F09" w:rsidRPr="00806F09" w:rsidRDefault="00806F09" w:rsidP="00373EF2">
            <w:pPr>
              <w:spacing w:line="276" w:lineRule="auto"/>
              <w:jc w:val="center"/>
            </w:pPr>
            <w:r w:rsidRPr="00736221">
              <w:rPr>
                <w:rStyle w:val="HTMLCode"/>
                <w:rFonts w:eastAsiaTheme="minorHAnsi"/>
              </w:rPr>
              <w:t>SELECT</w:t>
            </w:r>
            <w:r w:rsidRPr="00806F09">
              <w:t xml:space="preserve"> and </w:t>
            </w:r>
            <w:r w:rsidRPr="00736221">
              <w:rPr>
                <w:rStyle w:val="HTMLCode"/>
                <w:rFonts w:eastAsiaTheme="minorHAnsi"/>
              </w:rPr>
              <w:t>WHERE</w:t>
            </w:r>
          </w:p>
        </w:tc>
        <w:tc>
          <w:tcPr>
            <w:tcW w:w="0" w:type="auto"/>
            <w:vAlign w:val="center"/>
            <w:hideMark/>
          </w:tcPr>
          <w:p w14:paraId="04FB813D" w14:textId="77777777" w:rsidR="00806F09" w:rsidRPr="00806F09" w:rsidRDefault="00806F09" w:rsidP="00373EF2">
            <w:pPr>
              <w:spacing w:line="276" w:lineRule="auto"/>
            </w:pPr>
            <w:r w:rsidRPr="00806F09">
              <w:t>Retrieve relevant columns and filter records for analysis.</w:t>
            </w:r>
          </w:p>
        </w:tc>
      </w:tr>
      <w:tr w:rsidR="00806F09" w:rsidRPr="00806F09" w14:paraId="4AA8D450" w14:textId="77777777" w:rsidTr="00736221">
        <w:trPr>
          <w:tblCellSpacing w:w="15" w:type="dxa"/>
        </w:trPr>
        <w:tc>
          <w:tcPr>
            <w:tcW w:w="0" w:type="auto"/>
            <w:vAlign w:val="center"/>
            <w:hideMark/>
          </w:tcPr>
          <w:p w14:paraId="073ABCD0" w14:textId="77777777" w:rsidR="00806F09" w:rsidRPr="00736221" w:rsidRDefault="00806F09" w:rsidP="00373EF2">
            <w:pPr>
              <w:spacing w:line="276" w:lineRule="auto"/>
              <w:jc w:val="center"/>
              <w:rPr>
                <w:rFonts w:ascii="Courier New" w:hAnsi="Courier New" w:cs="Courier New"/>
              </w:rPr>
            </w:pPr>
            <w:r w:rsidRPr="00736221">
              <w:rPr>
                <w:rStyle w:val="HTMLCode"/>
                <w:rFonts w:eastAsiaTheme="minorHAnsi"/>
              </w:rPr>
              <w:t>ORDER BY</w:t>
            </w:r>
          </w:p>
        </w:tc>
        <w:tc>
          <w:tcPr>
            <w:tcW w:w="0" w:type="auto"/>
            <w:vAlign w:val="center"/>
            <w:hideMark/>
          </w:tcPr>
          <w:p w14:paraId="736A28B6" w14:textId="77777777" w:rsidR="00806F09" w:rsidRPr="00806F09" w:rsidRDefault="00806F09" w:rsidP="00373EF2">
            <w:pPr>
              <w:spacing w:line="276" w:lineRule="auto"/>
            </w:pPr>
            <w:r w:rsidRPr="00806F09">
              <w:t>Sort results to identify high-performing categories, sellers, or periods.</w:t>
            </w:r>
          </w:p>
        </w:tc>
      </w:tr>
      <w:tr w:rsidR="00806F09" w:rsidRPr="00806F09" w14:paraId="085ECD51" w14:textId="77777777" w:rsidTr="00736221">
        <w:trPr>
          <w:tblCellSpacing w:w="15" w:type="dxa"/>
        </w:trPr>
        <w:tc>
          <w:tcPr>
            <w:tcW w:w="0" w:type="auto"/>
            <w:vAlign w:val="center"/>
            <w:hideMark/>
          </w:tcPr>
          <w:p w14:paraId="49E5E731" w14:textId="77777777" w:rsidR="00806F09" w:rsidRPr="00806F09" w:rsidRDefault="00806F09" w:rsidP="00373EF2">
            <w:pPr>
              <w:spacing w:line="276" w:lineRule="auto"/>
              <w:jc w:val="center"/>
            </w:pPr>
            <w:r w:rsidRPr="00806F09">
              <w:t>Aggregate functions</w:t>
            </w:r>
          </w:p>
        </w:tc>
        <w:tc>
          <w:tcPr>
            <w:tcW w:w="0" w:type="auto"/>
            <w:vAlign w:val="center"/>
            <w:hideMark/>
          </w:tcPr>
          <w:p w14:paraId="13E30C62" w14:textId="77777777" w:rsidR="00806F09" w:rsidRPr="00806F09" w:rsidRDefault="00806F09" w:rsidP="00373EF2">
            <w:pPr>
              <w:spacing w:line="276" w:lineRule="auto"/>
            </w:pPr>
            <w:r w:rsidRPr="00806F09">
              <w:t xml:space="preserve">Use functions such as </w:t>
            </w:r>
            <w:r w:rsidRPr="00736221">
              <w:rPr>
                <w:rStyle w:val="HTMLCode"/>
                <w:rFonts w:eastAsiaTheme="minorHAnsi"/>
              </w:rPr>
              <w:t>SUM</w:t>
            </w:r>
            <w:r w:rsidRPr="00806F09">
              <w:rPr>
                <w:rStyle w:val="HTMLCode"/>
                <w:rFonts w:asciiTheme="minorHAnsi" w:eastAsiaTheme="minorHAnsi" w:hAnsiTheme="minorHAnsi"/>
              </w:rPr>
              <w:t>()</w:t>
            </w:r>
            <w:r w:rsidRPr="00806F09">
              <w:t xml:space="preserve">, </w:t>
            </w:r>
            <w:r w:rsidRPr="00736221">
              <w:rPr>
                <w:rStyle w:val="HTMLCode"/>
                <w:rFonts w:eastAsiaTheme="minorHAnsi"/>
              </w:rPr>
              <w:t>COUNT()</w:t>
            </w:r>
            <w:r w:rsidRPr="00736221">
              <w:rPr>
                <w:rFonts w:ascii="Courier New" w:hAnsi="Courier New" w:cs="Courier New"/>
              </w:rPr>
              <w:t>,</w:t>
            </w:r>
            <w:r w:rsidRPr="00806F09">
              <w:t xml:space="preserve"> and </w:t>
            </w:r>
            <w:r w:rsidRPr="00736221">
              <w:rPr>
                <w:rStyle w:val="HTMLCode"/>
                <w:rFonts w:eastAsiaTheme="minorHAnsi"/>
              </w:rPr>
              <w:t>AVG()</w:t>
            </w:r>
            <w:r w:rsidRPr="00806F09">
              <w:t xml:space="preserve"> to calculate totals, volumes, and averages.</w:t>
            </w:r>
          </w:p>
        </w:tc>
      </w:tr>
      <w:tr w:rsidR="00806F09" w:rsidRPr="00806F09" w14:paraId="656E1D84" w14:textId="77777777" w:rsidTr="00736221">
        <w:trPr>
          <w:tblCellSpacing w:w="15" w:type="dxa"/>
        </w:trPr>
        <w:tc>
          <w:tcPr>
            <w:tcW w:w="0" w:type="auto"/>
            <w:vAlign w:val="center"/>
            <w:hideMark/>
          </w:tcPr>
          <w:p w14:paraId="37F75B5E" w14:textId="77777777" w:rsidR="00806F09" w:rsidRPr="00736221" w:rsidRDefault="00806F09" w:rsidP="00373EF2">
            <w:pPr>
              <w:spacing w:line="276" w:lineRule="auto"/>
              <w:jc w:val="center"/>
              <w:rPr>
                <w:rFonts w:ascii="Courier New" w:hAnsi="Courier New" w:cs="Courier New"/>
              </w:rPr>
            </w:pPr>
            <w:r w:rsidRPr="00736221">
              <w:rPr>
                <w:rStyle w:val="HTMLCode"/>
                <w:rFonts w:eastAsiaTheme="minorHAnsi"/>
              </w:rPr>
              <w:t>GROUP BY</w:t>
            </w:r>
          </w:p>
        </w:tc>
        <w:tc>
          <w:tcPr>
            <w:tcW w:w="0" w:type="auto"/>
            <w:vAlign w:val="center"/>
            <w:hideMark/>
          </w:tcPr>
          <w:p w14:paraId="2778EECE" w14:textId="77777777" w:rsidR="00806F09" w:rsidRPr="00806F09" w:rsidRDefault="00806F09" w:rsidP="00373EF2">
            <w:pPr>
              <w:spacing w:line="276" w:lineRule="auto"/>
            </w:pPr>
            <w:r w:rsidRPr="00806F09">
              <w:t>Summarize results by month, category, customer, seller, or other business dimensions.</w:t>
            </w:r>
          </w:p>
        </w:tc>
      </w:tr>
      <w:tr w:rsidR="00806F09" w:rsidRPr="00806F09" w14:paraId="071E8E8D" w14:textId="77777777" w:rsidTr="00736221">
        <w:trPr>
          <w:tblCellSpacing w:w="15" w:type="dxa"/>
        </w:trPr>
        <w:tc>
          <w:tcPr>
            <w:tcW w:w="0" w:type="auto"/>
            <w:vAlign w:val="center"/>
            <w:hideMark/>
          </w:tcPr>
          <w:p w14:paraId="4C6F3222" w14:textId="77777777" w:rsidR="00806F09" w:rsidRPr="00806F09" w:rsidRDefault="00806F09" w:rsidP="00373EF2">
            <w:pPr>
              <w:spacing w:line="276" w:lineRule="auto"/>
              <w:jc w:val="center"/>
            </w:pPr>
            <w:r w:rsidRPr="00736221">
              <w:rPr>
                <w:rStyle w:val="HTMLCode"/>
                <w:rFonts w:eastAsiaTheme="minorHAnsi"/>
              </w:rPr>
              <w:t>JOIN</w:t>
            </w:r>
            <w:r w:rsidRPr="00736221">
              <w:rPr>
                <w:rFonts w:ascii="Courier New" w:hAnsi="Courier New" w:cs="Courier New"/>
              </w:rPr>
              <w:t xml:space="preserve"> </w:t>
            </w:r>
            <w:r w:rsidRPr="00806F09">
              <w:t>operations</w:t>
            </w:r>
          </w:p>
        </w:tc>
        <w:tc>
          <w:tcPr>
            <w:tcW w:w="0" w:type="auto"/>
            <w:vAlign w:val="center"/>
            <w:hideMark/>
          </w:tcPr>
          <w:p w14:paraId="60E332BE" w14:textId="77777777" w:rsidR="00806F09" w:rsidRPr="00806F09" w:rsidRDefault="00806F09" w:rsidP="00373EF2">
            <w:pPr>
              <w:spacing w:line="276" w:lineRule="auto"/>
            </w:pPr>
            <w:r w:rsidRPr="00806F09">
              <w:t>Combine related records from multiple source tables.</w:t>
            </w:r>
          </w:p>
        </w:tc>
      </w:tr>
      <w:tr w:rsidR="00806F09" w:rsidRPr="00806F09" w14:paraId="1BD343C6" w14:textId="77777777" w:rsidTr="00736221">
        <w:trPr>
          <w:tblCellSpacing w:w="15" w:type="dxa"/>
        </w:trPr>
        <w:tc>
          <w:tcPr>
            <w:tcW w:w="0" w:type="auto"/>
            <w:vAlign w:val="center"/>
            <w:hideMark/>
          </w:tcPr>
          <w:p w14:paraId="3A4F5D70" w14:textId="77777777" w:rsidR="00806F09" w:rsidRPr="00806F09" w:rsidRDefault="00806F09" w:rsidP="00373EF2">
            <w:pPr>
              <w:spacing w:line="276" w:lineRule="auto"/>
              <w:jc w:val="center"/>
            </w:pPr>
            <w:r w:rsidRPr="00736221">
              <w:rPr>
                <w:rStyle w:val="HTMLCode"/>
                <w:rFonts w:eastAsiaTheme="minorHAnsi"/>
              </w:rPr>
              <w:t>CASE</w:t>
            </w:r>
            <w:r w:rsidRPr="00806F09">
              <w:t xml:space="preserve"> expressions</w:t>
            </w:r>
          </w:p>
        </w:tc>
        <w:tc>
          <w:tcPr>
            <w:tcW w:w="0" w:type="auto"/>
            <w:vAlign w:val="center"/>
            <w:hideMark/>
          </w:tcPr>
          <w:p w14:paraId="11C05D98" w14:textId="77777777" w:rsidR="00806F09" w:rsidRPr="00806F09" w:rsidRDefault="00806F09" w:rsidP="00373EF2">
            <w:pPr>
              <w:spacing w:line="276" w:lineRule="auto"/>
            </w:pPr>
            <w:r w:rsidRPr="00806F09">
              <w:t>Classify records into business-defined categories, where required.</w:t>
            </w:r>
          </w:p>
        </w:tc>
      </w:tr>
      <w:tr w:rsidR="00806F09" w:rsidRPr="00806F09" w14:paraId="1532EE48" w14:textId="77777777" w:rsidTr="00736221">
        <w:trPr>
          <w:tblCellSpacing w:w="15" w:type="dxa"/>
        </w:trPr>
        <w:tc>
          <w:tcPr>
            <w:tcW w:w="0" w:type="auto"/>
            <w:vAlign w:val="center"/>
            <w:hideMark/>
          </w:tcPr>
          <w:p w14:paraId="12DBB536" w14:textId="77777777" w:rsidR="00806F09" w:rsidRPr="00806F09" w:rsidRDefault="00806F09" w:rsidP="00373EF2">
            <w:pPr>
              <w:spacing w:line="276" w:lineRule="auto"/>
              <w:jc w:val="center"/>
            </w:pPr>
            <w:r w:rsidRPr="00806F09">
              <w:t>Common Table Expressions (CTEs)</w:t>
            </w:r>
          </w:p>
        </w:tc>
        <w:tc>
          <w:tcPr>
            <w:tcW w:w="0" w:type="auto"/>
            <w:vAlign w:val="center"/>
            <w:hideMark/>
          </w:tcPr>
          <w:p w14:paraId="11C38787" w14:textId="77777777" w:rsidR="00806F09" w:rsidRPr="00806F09" w:rsidRDefault="00806F09" w:rsidP="00373EF2">
            <w:pPr>
              <w:spacing w:line="276" w:lineRule="auto"/>
            </w:pPr>
            <w:r w:rsidRPr="00806F09">
              <w:t>Structure complex analysis into readable, reusable query stages.</w:t>
            </w:r>
          </w:p>
        </w:tc>
      </w:tr>
      <w:tr w:rsidR="00806F09" w:rsidRPr="00806F09" w14:paraId="090404C9" w14:textId="77777777" w:rsidTr="00736221">
        <w:trPr>
          <w:tblCellSpacing w:w="15" w:type="dxa"/>
        </w:trPr>
        <w:tc>
          <w:tcPr>
            <w:tcW w:w="0" w:type="auto"/>
            <w:vAlign w:val="center"/>
            <w:hideMark/>
          </w:tcPr>
          <w:p w14:paraId="5DEC0863" w14:textId="77777777" w:rsidR="00806F09" w:rsidRPr="00806F09" w:rsidRDefault="00806F09" w:rsidP="00373EF2">
            <w:pPr>
              <w:spacing w:line="276" w:lineRule="auto"/>
              <w:jc w:val="center"/>
            </w:pPr>
            <w:r w:rsidRPr="00806F09">
              <w:t>Date and time functions</w:t>
            </w:r>
          </w:p>
        </w:tc>
        <w:tc>
          <w:tcPr>
            <w:tcW w:w="0" w:type="auto"/>
            <w:vAlign w:val="center"/>
            <w:hideMark/>
          </w:tcPr>
          <w:p w14:paraId="430A9BB3" w14:textId="77777777" w:rsidR="00806F09" w:rsidRPr="00806F09" w:rsidRDefault="00806F09" w:rsidP="00373EF2">
            <w:pPr>
              <w:spacing w:line="276" w:lineRule="auto"/>
            </w:pPr>
            <w:r w:rsidRPr="00806F09">
              <w:t>Analyze order timelines, delivery intervals, and trends over time.</w:t>
            </w:r>
          </w:p>
        </w:tc>
      </w:tr>
      <w:tr w:rsidR="00806F09" w:rsidRPr="00806F09" w14:paraId="2879DF11" w14:textId="77777777" w:rsidTr="00736221">
        <w:trPr>
          <w:tblCellSpacing w:w="15" w:type="dxa"/>
        </w:trPr>
        <w:tc>
          <w:tcPr>
            <w:tcW w:w="0" w:type="auto"/>
            <w:vAlign w:val="center"/>
            <w:hideMark/>
          </w:tcPr>
          <w:p w14:paraId="7A3855ED" w14:textId="77777777" w:rsidR="00806F09" w:rsidRPr="00806F09" w:rsidRDefault="00806F09" w:rsidP="00373EF2">
            <w:pPr>
              <w:spacing w:line="276" w:lineRule="auto"/>
              <w:jc w:val="center"/>
            </w:pPr>
            <w:r w:rsidRPr="00806F09">
              <w:t>Subqueries</w:t>
            </w:r>
          </w:p>
        </w:tc>
        <w:tc>
          <w:tcPr>
            <w:tcW w:w="0" w:type="auto"/>
            <w:vAlign w:val="center"/>
            <w:hideMark/>
          </w:tcPr>
          <w:p w14:paraId="5E456D2A" w14:textId="77777777" w:rsidR="00806F09" w:rsidRPr="00806F09" w:rsidRDefault="00806F09" w:rsidP="00373EF2">
            <w:pPr>
              <w:spacing w:line="276" w:lineRule="auto"/>
            </w:pPr>
            <w:r w:rsidRPr="00806F09">
              <w:t>Support comparisons and calculations that require intermediate results.</w:t>
            </w:r>
          </w:p>
        </w:tc>
      </w:tr>
      <w:tr w:rsidR="00806F09" w:rsidRPr="00806F09" w14:paraId="42D6534E" w14:textId="77777777" w:rsidTr="00736221">
        <w:trPr>
          <w:tblCellSpacing w:w="15" w:type="dxa"/>
        </w:trPr>
        <w:tc>
          <w:tcPr>
            <w:tcW w:w="0" w:type="auto"/>
            <w:vAlign w:val="center"/>
            <w:hideMark/>
          </w:tcPr>
          <w:p w14:paraId="666F5DD9" w14:textId="77777777" w:rsidR="00806F09" w:rsidRPr="00806F09" w:rsidRDefault="00806F09" w:rsidP="00373EF2">
            <w:pPr>
              <w:spacing w:line="276" w:lineRule="auto"/>
              <w:jc w:val="center"/>
            </w:pPr>
            <w:r w:rsidRPr="00806F09">
              <w:t>Data validation queries</w:t>
            </w:r>
          </w:p>
        </w:tc>
        <w:tc>
          <w:tcPr>
            <w:tcW w:w="0" w:type="auto"/>
            <w:vAlign w:val="center"/>
            <w:hideMark/>
          </w:tcPr>
          <w:p w14:paraId="59704365" w14:textId="77777777" w:rsidR="00806F09" w:rsidRPr="00806F09" w:rsidRDefault="00806F09" w:rsidP="00373EF2">
            <w:pPr>
              <w:spacing w:line="276" w:lineRule="auto"/>
            </w:pPr>
            <w:r w:rsidRPr="00806F09">
              <w:t xml:space="preserve">Check record counts, identifier matches, missing relationships, and </w:t>
            </w:r>
            <w:r w:rsidRPr="00806F09">
              <w:lastRenderedPageBreak/>
              <w:t>reconciled totals.</w:t>
            </w:r>
          </w:p>
        </w:tc>
      </w:tr>
    </w:tbl>
    <w:p w14:paraId="3346BA78" w14:textId="7B97C854" w:rsidR="00806F09" w:rsidRDefault="00806F09" w:rsidP="00373EF2">
      <w:pPr>
        <w:pStyle w:val="NormalWeb"/>
        <w:spacing w:line="276" w:lineRule="auto"/>
        <w:jc w:val="center"/>
        <w:rPr>
          <w:rStyle w:val="Emphasis"/>
          <w:rFonts w:asciiTheme="minorHAnsi" w:hAnsiTheme="minorHAnsi"/>
        </w:rPr>
      </w:pPr>
      <w:r w:rsidRPr="00806F09">
        <w:rPr>
          <w:rStyle w:val="Emphasis"/>
          <w:rFonts w:asciiTheme="minorHAnsi" w:hAnsiTheme="minorHAnsi"/>
        </w:rPr>
        <w:lastRenderedPageBreak/>
        <w:t>Note: Retain only the techniques represented in the SQL scripts you actually executed.</w:t>
      </w:r>
    </w:p>
    <w:p w14:paraId="08ED46F7" w14:textId="77777777" w:rsidR="00736221" w:rsidRPr="00806F09" w:rsidRDefault="00736221" w:rsidP="00373EF2">
      <w:pPr>
        <w:pStyle w:val="NormalWeb"/>
        <w:spacing w:line="276" w:lineRule="auto"/>
        <w:jc w:val="center"/>
        <w:rPr>
          <w:rFonts w:asciiTheme="minorHAnsi" w:hAnsiTheme="minorHAnsi"/>
        </w:rPr>
      </w:pPr>
    </w:p>
    <w:p w14:paraId="3B6C4CFC" w14:textId="44F50330" w:rsidR="00806F09" w:rsidRPr="00736221" w:rsidRDefault="00736221" w:rsidP="00373EF2">
      <w:pPr>
        <w:pStyle w:val="Heading2"/>
        <w:spacing w:line="276" w:lineRule="auto"/>
        <w:rPr>
          <w:rFonts w:ascii="Cambria" w:hAnsi="Cambria"/>
          <w:color w:val="E36C0A" w:themeColor="accent6" w:themeShade="BF"/>
        </w:rPr>
      </w:pPr>
      <w:bookmarkStart w:id="67" w:name="_Toc244020356"/>
      <w:r w:rsidRPr="00736221">
        <w:rPr>
          <w:rFonts w:ascii="Cambria" w:hAnsi="Cambria"/>
          <w:color w:val="E36C0A" w:themeColor="accent6" w:themeShade="BF"/>
        </w:rPr>
        <w:t>7</w:t>
      </w:r>
      <w:r w:rsidR="00806F09" w:rsidRPr="00736221">
        <w:rPr>
          <w:rFonts w:ascii="Cambria" w:hAnsi="Cambria"/>
          <w:color w:val="E36C0A" w:themeColor="accent6" w:themeShade="BF"/>
        </w:rPr>
        <w:t>.3 Recorded Payment Value and Order Analysis</w:t>
      </w:r>
      <w:bookmarkEnd w:id="67"/>
    </w:p>
    <w:p w14:paraId="44D22CA6" w14:textId="77777777" w:rsidR="00806F09" w:rsidRPr="00806F09" w:rsidRDefault="00806F09" w:rsidP="00373EF2">
      <w:pPr>
        <w:pStyle w:val="NormalWeb"/>
        <w:spacing w:line="276" w:lineRule="auto"/>
        <w:rPr>
          <w:rFonts w:asciiTheme="minorHAnsi" w:hAnsiTheme="minorHAnsi"/>
        </w:rPr>
      </w:pPr>
      <w:r w:rsidRPr="00806F09">
        <w:rPr>
          <w:rFonts w:asciiTheme="minorHAnsi" w:hAnsiTheme="minorHAnsi"/>
        </w:rPr>
        <w:t>Payment analysis was used to understand the value recorded in the dataset and how payment records related to orders. The analysis distinguished the number of payment records from the number of unique orders because one order can have multiple payment entries.</w:t>
      </w:r>
    </w:p>
    <w:p w14:paraId="4E07B29F" w14:textId="77777777" w:rsidR="00806F09" w:rsidRPr="00806F09" w:rsidRDefault="00806F09" w:rsidP="00373EF2">
      <w:pPr>
        <w:pStyle w:val="NormalWeb"/>
        <w:spacing w:line="276" w:lineRule="auto"/>
        <w:rPr>
          <w:rFonts w:asciiTheme="minorHAnsi" w:hAnsiTheme="minorHAnsi"/>
        </w:rPr>
      </w:pPr>
      <w:r w:rsidRPr="00806F09">
        <w:rPr>
          <w:rFonts w:asciiTheme="minorHAnsi" w:hAnsiTheme="minorHAnsi"/>
        </w:rPr>
        <w:t xml:space="preserve">The validation results identified </w:t>
      </w:r>
      <w:r w:rsidRPr="00736221">
        <w:rPr>
          <w:rFonts w:asciiTheme="minorHAnsi" w:hAnsiTheme="minorHAnsi"/>
          <w:b/>
          <w:bCs/>
        </w:rPr>
        <w:t>103,886</w:t>
      </w:r>
      <w:r w:rsidRPr="00806F09">
        <w:rPr>
          <w:rFonts w:asciiTheme="minorHAnsi" w:hAnsiTheme="minorHAnsi"/>
        </w:rPr>
        <w:t xml:space="preserve"> payment records associated with </w:t>
      </w:r>
      <w:r w:rsidRPr="00736221">
        <w:rPr>
          <w:rFonts w:asciiTheme="minorHAnsi" w:hAnsiTheme="minorHAnsi"/>
          <w:b/>
          <w:bCs/>
        </w:rPr>
        <w:t>99,440 orders</w:t>
      </w:r>
      <w:r w:rsidRPr="00806F09">
        <w:rPr>
          <w:rFonts w:asciiTheme="minorHAnsi" w:hAnsiTheme="minorHAnsi"/>
        </w:rPr>
        <w:t xml:space="preserve">. A total of </w:t>
      </w:r>
      <w:r w:rsidRPr="00736221">
        <w:rPr>
          <w:rFonts w:asciiTheme="minorHAnsi" w:hAnsiTheme="minorHAnsi"/>
          <w:b/>
          <w:bCs/>
        </w:rPr>
        <w:t>2,961 orders</w:t>
      </w:r>
      <w:r w:rsidRPr="00806F09">
        <w:rPr>
          <w:rFonts w:asciiTheme="minorHAnsi" w:hAnsiTheme="minorHAnsi"/>
        </w:rPr>
        <w:t xml:space="preserve"> had multiple payment entries, and one order had no associated payment record. No payment records were found without a matching order.</w:t>
      </w:r>
    </w:p>
    <w:p w14:paraId="185C6132" w14:textId="77777777" w:rsidR="00806F09" w:rsidRPr="00806F09" w:rsidRDefault="00806F09" w:rsidP="00373EF2">
      <w:pPr>
        <w:pStyle w:val="NormalWeb"/>
        <w:spacing w:line="276" w:lineRule="auto"/>
        <w:rPr>
          <w:rFonts w:asciiTheme="minorHAnsi" w:hAnsiTheme="minorHAnsi"/>
        </w:rPr>
      </w:pPr>
      <w:r w:rsidRPr="00806F09">
        <w:rPr>
          <w:rFonts w:asciiTheme="minorHAnsi" w:hAnsiTheme="minorHAnsi"/>
        </w:rPr>
        <w:t xml:space="preserve">The total recorded payment value was </w:t>
      </w:r>
      <w:r w:rsidRPr="00806F09">
        <w:rPr>
          <w:rStyle w:val="Strong"/>
          <w:rFonts w:asciiTheme="minorHAnsi" w:hAnsiTheme="minorHAnsi"/>
        </w:rPr>
        <w:t>R$16,008,872.12</w:t>
      </w:r>
      <w:r w:rsidRPr="00806F09">
        <w:rPr>
          <w:rFonts w:asciiTheme="minorHAnsi" w:hAnsiTheme="minorHAnsi"/>
        </w:rPr>
        <w:t xml:space="preserve">. Monthly reconciliation showed a difference of </w:t>
      </w:r>
      <w:r w:rsidRPr="00736221">
        <w:rPr>
          <w:rFonts w:asciiTheme="minorHAnsi" w:hAnsiTheme="minorHAnsi"/>
          <w:b/>
          <w:bCs/>
        </w:rPr>
        <w:t>R$0.00</w:t>
      </w:r>
      <w:r w:rsidRPr="00806F09">
        <w:rPr>
          <w:rFonts w:asciiTheme="minorHAnsi" w:hAnsiTheme="minorHAnsi"/>
        </w:rPr>
        <w:t xml:space="preserve"> between the compared totals.</w:t>
      </w:r>
    </w:p>
    <w:p w14:paraId="2B097011" w14:textId="5ADB594C" w:rsidR="00806F09" w:rsidRDefault="00806F09" w:rsidP="00373EF2">
      <w:pPr>
        <w:pStyle w:val="NormalWeb"/>
        <w:spacing w:line="276" w:lineRule="auto"/>
        <w:rPr>
          <w:rFonts w:asciiTheme="minorHAnsi" w:hAnsiTheme="minorHAnsi"/>
        </w:rPr>
      </w:pPr>
      <w:r w:rsidRPr="00806F09">
        <w:rPr>
          <w:rFonts w:asciiTheme="minorHAnsi" w:hAnsiTheme="minorHAnsi"/>
        </w:rPr>
        <w:t>These checks support the consistency of the payment analysis. However, recorded payment value should not be interpreted as profit, net income, or accounting revenue without the additional information and definitions required to calculate those measures.</w:t>
      </w:r>
    </w:p>
    <w:p w14:paraId="2BFDB178" w14:textId="77777777" w:rsidR="00736221" w:rsidRPr="00806F09" w:rsidRDefault="00736221" w:rsidP="00373EF2">
      <w:pPr>
        <w:pStyle w:val="NormalWeb"/>
        <w:spacing w:line="276" w:lineRule="auto"/>
        <w:rPr>
          <w:rFonts w:asciiTheme="minorHAnsi" w:hAnsiTheme="minorHAnsi"/>
        </w:rPr>
      </w:pPr>
    </w:p>
    <w:p w14:paraId="241CF8CB" w14:textId="6DB7AEE6" w:rsidR="00806F09" w:rsidRPr="00736221" w:rsidRDefault="00736221" w:rsidP="00373EF2">
      <w:pPr>
        <w:pStyle w:val="Heading2"/>
        <w:spacing w:line="276" w:lineRule="auto"/>
        <w:rPr>
          <w:rFonts w:ascii="Cambria" w:hAnsi="Cambria"/>
          <w:color w:val="E36C0A" w:themeColor="accent6" w:themeShade="BF"/>
        </w:rPr>
      </w:pPr>
      <w:bookmarkStart w:id="68" w:name="_Toc244020357"/>
      <w:r w:rsidRPr="00736221">
        <w:rPr>
          <w:rFonts w:ascii="Cambria" w:hAnsi="Cambria"/>
          <w:color w:val="E36C0A" w:themeColor="accent6" w:themeShade="BF"/>
        </w:rPr>
        <w:t>7</w:t>
      </w:r>
      <w:r w:rsidR="00806F09" w:rsidRPr="00736221">
        <w:rPr>
          <w:rFonts w:ascii="Cambria" w:hAnsi="Cambria"/>
          <w:color w:val="E36C0A" w:themeColor="accent6" w:themeShade="BF"/>
        </w:rPr>
        <w:t>.4 Product and Category Performance</w:t>
      </w:r>
      <w:bookmarkEnd w:id="68"/>
    </w:p>
    <w:p w14:paraId="06815B91" w14:textId="77777777" w:rsidR="00806F09" w:rsidRPr="00806F09" w:rsidRDefault="00806F09" w:rsidP="00373EF2">
      <w:pPr>
        <w:pStyle w:val="NormalWeb"/>
        <w:spacing w:line="276" w:lineRule="auto"/>
        <w:rPr>
          <w:rFonts w:asciiTheme="minorHAnsi" w:hAnsiTheme="minorHAnsi"/>
        </w:rPr>
      </w:pPr>
      <w:r w:rsidRPr="00806F09">
        <w:rPr>
          <w:rFonts w:asciiTheme="minorHAnsi" w:hAnsiTheme="minorHAnsi"/>
        </w:rPr>
        <w:t>Product and category analysis examined the distribution of recorded product sales value across the available product categories. Order-item data provides the appropriate level of detail for item-level price and freight analysis, while product attributes and category translations provide descriptive context.</w:t>
      </w:r>
    </w:p>
    <w:p w14:paraId="2BA278A8" w14:textId="77777777" w:rsidR="00806F09" w:rsidRPr="00806F09" w:rsidRDefault="00806F09" w:rsidP="00373EF2">
      <w:pPr>
        <w:pStyle w:val="NormalWeb"/>
        <w:spacing w:line="276" w:lineRule="auto"/>
        <w:rPr>
          <w:rFonts w:asciiTheme="minorHAnsi" w:hAnsiTheme="minorHAnsi"/>
        </w:rPr>
      </w:pPr>
      <w:r w:rsidRPr="00806F09">
        <w:rPr>
          <w:rFonts w:asciiTheme="minorHAnsi" w:hAnsiTheme="minorHAnsi"/>
        </w:rPr>
        <w:t>The analysis identified the following leading categories by recorded product sales value:</w:t>
      </w:r>
    </w:p>
    <w:tbl>
      <w:tblPr>
        <w:tblW w:w="10739" w:type="dxa"/>
        <w:tblCellSpacing w:w="15" w:type="dxa"/>
        <w:tblCellMar>
          <w:top w:w="15" w:type="dxa"/>
          <w:left w:w="15" w:type="dxa"/>
          <w:bottom w:w="15" w:type="dxa"/>
          <w:right w:w="15" w:type="dxa"/>
        </w:tblCellMar>
        <w:tblLook w:val="04A0" w:firstRow="1" w:lastRow="0" w:firstColumn="1" w:lastColumn="0" w:noHBand="0" w:noVBand="1"/>
      </w:tblPr>
      <w:tblGrid>
        <w:gridCol w:w="3980"/>
        <w:gridCol w:w="6759"/>
      </w:tblGrid>
      <w:tr w:rsidR="00806F09" w:rsidRPr="00806F09" w14:paraId="57625932" w14:textId="77777777" w:rsidTr="00736221">
        <w:trPr>
          <w:trHeight w:val="827"/>
          <w:tblCellSpacing w:w="15" w:type="dxa"/>
        </w:trPr>
        <w:tc>
          <w:tcPr>
            <w:tcW w:w="0" w:type="auto"/>
            <w:vAlign w:val="center"/>
            <w:hideMark/>
          </w:tcPr>
          <w:p w14:paraId="12FB9A9A" w14:textId="77777777" w:rsidR="00806F09" w:rsidRPr="00806F09" w:rsidRDefault="00806F09" w:rsidP="00373EF2">
            <w:pPr>
              <w:spacing w:line="276" w:lineRule="auto"/>
              <w:jc w:val="center"/>
              <w:rPr>
                <w:b/>
                <w:bCs/>
              </w:rPr>
            </w:pPr>
            <w:r w:rsidRPr="00806F09">
              <w:rPr>
                <w:b/>
                <w:bCs/>
              </w:rPr>
              <w:t>Product Category</w:t>
            </w:r>
          </w:p>
        </w:tc>
        <w:tc>
          <w:tcPr>
            <w:tcW w:w="0" w:type="auto"/>
            <w:vAlign w:val="center"/>
            <w:hideMark/>
          </w:tcPr>
          <w:p w14:paraId="5966CA0E" w14:textId="77777777" w:rsidR="00806F09" w:rsidRPr="00806F09" w:rsidRDefault="00806F09" w:rsidP="00373EF2">
            <w:pPr>
              <w:spacing w:line="276" w:lineRule="auto"/>
              <w:jc w:val="center"/>
              <w:rPr>
                <w:b/>
                <w:bCs/>
              </w:rPr>
            </w:pPr>
            <w:r w:rsidRPr="00806F09">
              <w:rPr>
                <w:b/>
                <w:bCs/>
              </w:rPr>
              <w:t>Recorded Product Sales Value</w:t>
            </w:r>
          </w:p>
        </w:tc>
      </w:tr>
      <w:tr w:rsidR="00806F09" w:rsidRPr="00806F09" w14:paraId="34C6E7F0" w14:textId="77777777" w:rsidTr="00736221">
        <w:trPr>
          <w:trHeight w:val="827"/>
          <w:tblCellSpacing w:w="15" w:type="dxa"/>
        </w:trPr>
        <w:tc>
          <w:tcPr>
            <w:tcW w:w="0" w:type="auto"/>
            <w:vAlign w:val="center"/>
            <w:hideMark/>
          </w:tcPr>
          <w:p w14:paraId="7304B265" w14:textId="77777777" w:rsidR="00806F09" w:rsidRPr="00806F09" w:rsidRDefault="00806F09" w:rsidP="00373EF2">
            <w:pPr>
              <w:spacing w:line="276" w:lineRule="auto"/>
              <w:jc w:val="center"/>
            </w:pPr>
            <w:r w:rsidRPr="00806F09">
              <w:t>Health &amp; Beauty</w:t>
            </w:r>
          </w:p>
        </w:tc>
        <w:tc>
          <w:tcPr>
            <w:tcW w:w="0" w:type="auto"/>
            <w:vAlign w:val="center"/>
            <w:hideMark/>
          </w:tcPr>
          <w:p w14:paraId="163CC7BA" w14:textId="77777777" w:rsidR="00806F09" w:rsidRPr="00806F09" w:rsidRDefault="00806F09" w:rsidP="00373EF2">
            <w:pPr>
              <w:spacing w:line="276" w:lineRule="auto"/>
              <w:jc w:val="center"/>
            </w:pPr>
            <w:r w:rsidRPr="00806F09">
              <w:t>R$1,258,681.34</w:t>
            </w:r>
          </w:p>
        </w:tc>
      </w:tr>
      <w:tr w:rsidR="00806F09" w:rsidRPr="00806F09" w14:paraId="02C64C9B" w14:textId="77777777" w:rsidTr="00736221">
        <w:trPr>
          <w:trHeight w:val="812"/>
          <w:tblCellSpacing w:w="15" w:type="dxa"/>
        </w:trPr>
        <w:tc>
          <w:tcPr>
            <w:tcW w:w="0" w:type="auto"/>
            <w:vAlign w:val="center"/>
            <w:hideMark/>
          </w:tcPr>
          <w:p w14:paraId="4DBCB2F6" w14:textId="77777777" w:rsidR="00806F09" w:rsidRPr="00806F09" w:rsidRDefault="00806F09" w:rsidP="00373EF2">
            <w:pPr>
              <w:spacing w:line="276" w:lineRule="auto"/>
              <w:jc w:val="center"/>
            </w:pPr>
            <w:r w:rsidRPr="00806F09">
              <w:t>Watches &amp; Gifts</w:t>
            </w:r>
          </w:p>
        </w:tc>
        <w:tc>
          <w:tcPr>
            <w:tcW w:w="0" w:type="auto"/>
            <w:vAlign w:val="center"/>
            <w:hideMark/>
          </w:tcPr>
          <w:p w14:paraId="5B2A59DD" w14:textId="77777777" w:rsidR="00806F09" w:rsidRPr="00806F09" w:rsidRDefault="00806F09" w:rsidP="00373EF2">
            <w:pPr>
              <w:spacing w:line="276" w:lineRule="auto"/>
              <w:jc w:val="center"/>
            </w:pPr>
            <w:r w:rsidRPr="00806F09">
              <w:t>R$1,205,056.68</w:t>
            </w:r>
          </w:p>
        </w:tc>
      </w:tr>
      <w:tr w:rsidR="00806F09" w:rsidRPr="00806F09" w14:paraId="4A97A2CD" w14:textId="77777777" w:rsidTr="00736221">
        <w:trPr>
          <w:trHeight w:val="827"/>
          <w:tblCellSpacing w:w="15" w:type="dxa"/>
        </w:trPr>
        <w:tc>
          <w:tcPr>
            <w:tcW w:w="0" w:type="auto"/>
            <w:vAlign w:val="center"/>
            <w:hideMark/>
          </w:tcPr>
          <w:p w14:paraId="0C757735" w14:textId="77777777" w:rsidR="00806F09" w:rsidRPr="00806F09" w:rsidRDefault="00806F09" w:rsidP="00373EF2">
            <w:pPr>
              <w:spacing w:line="276" w:lineRule="auto"/>
              <w:jc w:val="center"/>
            </w:pPr>
            <w:r w:rsidRPr="00806F09">
              <w:t>Bed, Bath &amp; Table</w:t>
            </w:r>
          </w:p>
        </w:tc>
        <w:tc>
          <w:tcPr>
            <w:tcW w:w="0" w:type="auto"/>
            <w:vAlign w:val="center"/>
            <w:hideMark/>
          </w:tcPr>
          <w:p w14:paraId="116AD5C5" w14:textId="77777777" w:rsidR="00806F09" w:rsidRPr="00806F09" w:rsidRDefault="00806F09" w:rsidP="00373EF2">
            <w:pPr>
              <w:spacing w:line="276" w:lineRule="auto"/>
              <w:jc w:val="center"/>
            </w:pPr>
            <w:r w:rsidRPr="00806F09">
              <w:t>R$1,036,988.68</w:t>
            </w:r>
          </w:p>
        </w:tc>
      </w:tr>
    </w:tbl>
    <w:p w14:paraId="364D5E90" w14:textId="77777777" w:rsidR="00806F09" w:rsidRPr="00806F09" w:rsidRDefault="00806F09" w:rsidP="00373EF2">
      <w:pPr>
        <w:pStyle w:val="NormalWeb"/>
        <w:spacing w:line="276" w:lineRule="auto"/>
        <w:rPr>
          <w:rFonts w:asciiTheme="minorHAnsi" w:hAnsiTheme="minorHAnsi"/>
        </w:rPr>
      </w:pPr>
      <w:r w:rsidRPr="00806F09">
        <w:rPr>
          <w:rFonts w:asciiTheme="minorHAnsi" w:hAnsiTheme="minorHAnsi"/>
        </w:rPr>
        <w:lastRenderedPageBreak/>
        <w:t>These results indicate that the three categories contributed substantial product sales value within the analyzed dataset. They can help prioritize category-level reporting and further investigation into order volume, average item value, and customer demand.</w:t>
      </w:r>
    </w:p>
    <w:p w14:paraId="5131926D" w14:textId="23370CED" w:rsidR="00806F09" w:rsidRDefault="00806F09" w:rsidP="00373EF2">
      <w:pPr>
        <w:pStyle w:val="NormalWeb"/>
        <w:spacing w:line="276" w:lineRule="auto"/>
        <w:rPr>
          <w:rFonts w:asciiTheme="minorHAnsi" w:hAnsiTheme="minorHAnsi"/>
        </w:rPr>
      </w:pPr>
      <w:r w:rsidRPr="00806F09">
        <w:rPr>
          <w:rFonts w:asciiTheme="minorHAnsi" w:hAnsiTheme="minorHAnsi"/>
        </w:rPr>
        <w:t>Product sales value is not equivalent to profit. A profitability comparison would require reliable cost, discount, return, and other relevant financial data.</w:t>
      </w:r>
    </w:p>
    <w:p w14:paraId="11F7AC14" w14:textId="77777777" w:rsidR="00736221" w:rsidRPr="00806F09" w:rsidRDefault="00736221" w:rsidP="00373EF2">
      <w:pPr>
        <w:pStyle w:val="NormalWeb"/>
        <w:spacing w:line="276" w:lineRule="auto"/>
        <w:rPr>
          <w:rFonts w:asciiTheme="minorHAnsi" w:hAnsiTheme="minorHAnsi"/>
        </w:rPr>
      </w:pPr>
    </w:p>
    <w:p w14:paraId="75CB50D0" w14:textId="0EC9348B" w:rsidR="00806F09" w:rsidRPr="00736221" w:rsidRDefault="00736221" w:rsidP="00373EF2">
      <w:pPr>
        <w:pStyle w:val="Heading2"/>
        <w:spacing w:line="276" w:lineRule="auto"/>
        <w:rPr>
          <w:rFonts w:ascii="Cambria" w:hAnsi="Cambria"/>
          <w:color w:val="E36C0A" w:themeColor="accent6" w:themeShade="BF"/>
        </w:rPr>
      </w:pPr>
      <w:bookmarkStart w:id="69" w:name="_Toc244020358"/>
      <w:r w:rsidRPr="00736221">
        <w:rPr>
          <w:rFonts w:ascii="Cambria" w:hAnsi="Cambria"/>
          <w:color w:val="E36C0A" w:themeColor="accent6" w:themeShade="BF"/>
        </w:rPr>
        <w:t>7</w:t>
      </w:r>
      <w:r w:rsidR="00806F09" w:rsidRPr="00736221">
        <w:rPr>
          <w:rFonts w:ascii="Cambria" w:hAnsi="Cambria"/>
          <w:color w:val="E36C0A" w:themeColor="accent6" w:themeShade="BF"/>
        </w:rPr>
        <w:t>.5 Customer Purchasing Behaviour</w:t>
      </w:r>
      <w:bookmarkEnd w:id="69"/>
    </w:p>
    <w:p w14:paraId="13E82703" w14:textId="77777777" w:rsidR="00806F09" w:rsidRPr="00806F09" w:rsidRDefault="00806F09" w:rsidP="00373EF2">
      <w:pPr>
        <w:pStyle w:val="NormalWeb"/>
        <w:spacing w:line="276" w:lineRule="auto"/>
        <w:rPr>
          <w:rFonts w:asciiTheme="minorHAnsi" w:hAnsiTheme="minorHAnsi"/>
        </w:rPr>
      </w:pPr>
      <w:r w:rsidRPr="00806F09">
        <w:rPr>
          <w:rFonts w:asciiTheme="minorHAnsi" w:hAnsiTheme="minorHAnsi"/>
        </w:rPr>
        <w:t xml:space="preserve">Customer analysis examined customer participation and repeat purchasing within the available historical dataset. The </w:t>
      </w:r>
      <w:r w:rsidRPr="00806F09">
        <w:rPr>
          <w:rStyle w:val="HTMLCode"/>
          <w:rFonts w:asciiTheme="minorHAnsi" w:hAnsiTheme="minorHAnsi"/>
        </w:rPr>
        <w:t>customers</w:t>
      </w:r>
      <w:r w:rsidRPr="00806F09">
        <w:rPr>
          <w:rFonts w:asciiTheme="minorHAnsi" w:hAnsiTheme="minorHAnsi"/>
        </w:rPr>
        <w:t xml:space="preserve"> table provides customer identifiers and location attributes, while the </w:t>
      </w:r>
      <w:r w:rsidRPr="00806F09">
        <w:rPr>
          <w:rStyle w:val="HTMLCode"/>
          <w:rFonts w:asciiTheme="minorHAnsi" w:hAnsiTheme="minorHAnsi"/>
        </w:rPr>
        <w:t>orders</w:t>
      </w:r>
      <w:r w:rsidRPr="00806F09">
        <w:rPr>
          <w:rFonts w:asciiTheme="minorHAnsi" w:hAnsiTheme="minorHAnsi"/>
        </w:rPr>
        <w:t xml:space="preserve"> table contains order-level information needed to study purchasing activity.</w:t>
      </w:r>
    </w:p>
    <w:p w14:paraId="4C2D63D9" w14:textId="77777777" w:rsidR="00806F09" w:rsidRPr="00806F09" w:rsidRDefault="00806F09" w:rsidP="00373EF2">
      <w:pPr>
        <w:pStyle w:val="NormalWeb"/>
        <w:spacing w:line="276" w:lineRule="auto"/>
        <w:rPr>
          <w:rFonts w:asciiTheme="minorHAnsi" w:hAnsiTheme="minorHAnsi"/>
        </w:rPr>
      </w:pPr>
      <w:r w:rsidRPr="00806F09">
        <w:rPr>
          <w:rFonts w:asciiTheme="minorHAnsi" w:hAnsiTheme="minorHAnsi"/>
        </w:rPr>
        <w:t xml:space="preserve">The analysis identified 96,096 customers in the repeat-purchase calculation, of whom 2,997 were classified as repeat customers. This represents approximately </w:t>
      </w:r>
      <w:r w:rsidRPr="00806F09">
        <w:rPr>
          <w:rStyle w:val="Strong"/>
          <w:rFonts w:asciiTheme="minorHAnsi" w:hAnsiTheme="minorHAnsi"/>
        </w:rPr>
        <w:t>3.12%</w:t>
      </w:r>
      <w:r w:rsidRPr="00806F09">
        <w:rPr>
          <w:rFonts w:asciiTheme="minorHAnsi" w:hAnsiTheme="minorHAnsi"/>
        </w:rPr>
        <w:t xml:space="preserve"> of that analyzed customer group. The average repeat-purchase gap was approximately </w:t>
      </w:r>
      <w:r w:rsidRPr="00806F09">
        <w:rPr>
          <w:rStyle w:val="Strong"/>
          <w:rFonts w:asciiTheme="minorHAnsi" w:hAnsiTheme="minorHAnsi"/>
        </w:rPr>
        <w:t>78.2 days</w:t>
      </w:r>
      <w:r w:rsidRPr="00806F09">
        <w:rPr>
          <w:rFonts w:asciiTheme="minorHAnsi" w:hAnsiTheme="minorHAnsi"/>
        </w:rPr>
        <w:t xml:space="preserve"> for the applicable repeat-purchase records.</w:t>
      </w:r>
    </w:p>
    <w:p w14:paraId="045C59CC" w14:textId="77777777" w:rsidR="00806F09" w:rsidRPr="00806F09" w:rsidRDefault="00806F09" w:rsidP="00373EF2">
      <w:pPr>
        <w:pStyle w:val="NormalWeb"/>
        <w:spacing w:line="276" w:lineRule="auto"/>
        <w:rPr>
          <w:rFonts w:asciiTheme="minorHAnsi" w:hAnsiTheme="minorHAnsi"/>
        </w:rPr>
      </w:pPr>
      <w:r w:rsidRPr="00806F09">
        <w:rPr>
          <w:rFonts w:asciiTheme="minorHAnsi" w:hAnsiTheme="minorHAnsi"/>
        </w:rPr>
        <w:t>These metrics provide a baseline for understanding repeat purchasing in the dataset. They should be interpreted within the dataset's historical observation period: a customer who appears only once may have made purchases before or after the period covered by the available records.</w:t>
      </w:r>
    </w:p>
    <w:p w14:paraId="65ED920B" w14:textId="24AA3B3C" w:rsidR="00806F09" w:rsidRDefault="00806F09" w:rsidP="00373EF2">
      <w:pPr>
        <w:pStyle w:val="NormalWeb"/>
        <w:spacing w:line="276" w:lineRule="auto"/>
        <w:rPr>
          <w:rFonts w:asciiTheme="minorHAnsi" w:hAnsiTheme="minorHAnsi"/>
        </w:rPr>
      </w:pPr>
      <w:r w:rsidRPr="00806F09">
        <w:rPr>
          <w:rFonts w:asciiTheme="minorHAnsi" w:hAnsiTheme="minorHAnsi"/>
        </w:rPr>
        <w:t>The findings can support further investigation into customer retention, purchase intervals, and potential opportunities to encourage repeat orders.</w:t>
      </w:r>
    </w:p>
    <w:p w14:paraId="31AF2691" w14:textId="77777777" w:rsidR="001F0B44" w:rsidRPr="00806F09" w:rsidRDefault="001F0B44" w:rsidP="00373EF2">
      <w:pPr>
        <w:pStyle w:val="NormalWeb"/>
        <w:spacing w:line="276" w:lineRule="auto"/>
        <w:rPr>
          <w:rFonts w:asciiTheme="minorHAnsi" w:hAnsiTheme="minorHAnsi"/>
        </w:rPr>
      </w:pPr>
    </w:p>
    <w:p w14:paraId="66088CE8" w14:textId="0327CBE2" w:rsidR="00806F09" w:rsidRPr="00736221" w:rsidRDefault="00736221" w:rsidP="00373EF2">
      <w:pPr>
        <w:pStyle w:val="Heading2"/>
        <w:spacing w:line="276" w:lineRule="auto"/>
        <w:rPr>
          <w:rFonts w:ascii="Cambria" w:hAnsi="Cambria"/>
          <w:color w:val="E36C0A" w:themeColor="accent6" w:themeShade="BF"/>
        </w:rPr>
      </w:pPr>
      <w:bookmarkStart w:id="70" w:name="_Toc244020359"/>
      <w:r w:rsidRPr="00736221">
        <w:rPr>
          <w:rFonts w:ascii="Cambria" w:hAnsi="Cambria"/>
          <w:color w:val="E36C0A" w:themeColor="accent6" w:themeShade="BF"/>
        </w:rPr>
        <w:t>7</w:t>
      </w:r>
      <w:r w:rsidR="00806F09" w:rsidRPr="00736221">
        <w:rPr>
          <w:rFonts w:ascii="Cambria" w:hAnsi="Cambria"/>
          <w:color w:val="E36C0A" w:themeColor="accent6" w:themeShade="BF"/>
        </w:rPr>
        <w:t>.6 Delivery Performance Analysis</w:t>
      </w:r>
      <w:bookmarkEnd w:id="70"/>
    </w:p>
    <w:p w14:paraId="7112831C" w14:textId="77777777" w:rsidR="00806F09" w:rsidRPr="00806F09" w:rsidRDefault="00806F09" w:rsidP="00373EF2">
      <w:pPr>
        <w:pStyle w:val="NormalWeb"/>
        <w:spacing w:line="276" w:lineRule="auto"/>
        <w:rPr>
          <w:rFonts w:asciiTheme="minorHAnsi" w:hAnsiTheme="minorHAnsi"/>
        </w:rPr>
      </w:pPr>
      <w:r w:rsidRPr="00806F09">
        <w:rPr>
          <w:rFonts w:asciiTheme="minorHAnsi" w:hAnsiTheme="minorHAnsi"/>
        </w:rPr>
        <w:t>Delivery performance was assessed by comparing the relevant order timestamps, including estimated and actual delivery dates where available. Orders with the necessary delivery-date information were used as the basis for the recorded late-delivery calculation.</w:t>
      </w:r>
    </w:p>
    <w:p w14:paraId="6E3CB969" w14:textId="77777777" w:rsidR="00806F09" w:rsidRPr="00806F09" w:rsidRDefault="00806F09" w:rsidP="00373EF2">
      <w:pPr>
        <w:pStyle w:val="NormalWeb"/>
        <w:spacing w:line="276" w:lineRule="auto"/>
        <w:rPr>
          <w:rFonts w:asciiTheme="minorHAnsi" w:hAnsiTheme="minorHAnsi"/>
        </w:rPr>
      </w:pPr>
      <w:r w:rsidRPr="00806F09">
        <w:rPr>
          <w:rFonts w:asciiTheme="minorHAnsi" w:hAnsiTheme="minorHAnsi"/>
        </w:rPr>
        <w:t xml:space="preserve">Of 96,470 delivered orders included in the calculation, 7,826 were classified as late, resulting in a late-delivery rate of approximately </w:t>
      </w:r>
      <w:r w:rsidRPr="00806F09">
        <w:rPr>
          <w:rStyle w:val="Strong"/>
          <w:rFonts w:asciiTheme="minorHAnsi" w:hAnsiTheme="minorHAnsi"/>
        </w:rPr>
        <w:t>8.11%</w:t>
      </w:r>
      <w:r w:rsidRPr="00806F09">
        <w:rPr>
          <w:rFonts w:asciiTheme="minorHAnsi" w:hAnsiTheme="minorHAnsi"/>
        </w:rPr>
        <w:t>.</w:t>
      </w:r>
    </w:p>
    <w:p w14:paraId="2AA1F53F" w14:textId="77777777" w:rsidR="00806F09" w:rsidRPr="00806F09" w:rsidRDefault="00806F09" w:rsidP="00373EF2">
      <w:pPr>
        <w:pStyle w:val="NormalWeb"/>
        <w:spacing w:line="276" w:lineRule="auto"/>
        <w:rPr>
          <w:rFonts w:asciiTheme="minorHAnsi" w:hAnsiTheme="minorHAnsi"/>
        </w:rPr>
      </w:pPr>
      <w:r w:rsidRPr="00806F09">
        <w:rPr>
          <w:rFonts w:asciiTheme="minorHAnsi" w:hAnsiTheme="minorHAnsi"/>
        </w:rPr>
        <w:t>This metric provides a high-level view of delivery timeliness. Further analysis can examine delivery performance by location, seller, product category, and time period to identify where operational investigation may be useful.</w:t>
      </w:r>
    </w:p>
    <w:p w14:paraId="224A2E5B" w14:textId="0B135BAB" w:rsidR="00806F09" w:rsidRDefault="00806F09" w:rsidP="00373EF2">
      <w:pPr>
        <w:pStyle w:val="NormalWeb"/>
        <w:spacing w:line="276" w:lineRule="auto"/>
        <w:rPr>
          <w:rFonts w:asciiTheme="minorHAnsi" w:hAnsiTheme="minorHAnsi"/>
        </w:rPr>
      </w:pPr>
      <w:r w:rsidRPr="00806F09">
        <w:rPr>
          <w:rFonts w:asciiTheme="minorHAnsi" w:hAnsiTheme="minorHAnsi"/>
        </w:rPr>
        <w:t>The late-delivery rate applies to the defined analysis population and should not automatically be generalized to orders with missing delivery dates or other excluded records.</w:t>
      </w:r>
    </w:p>
    <w:p w14:paraId="00B063CD" w14:textId="77777777" w:rsidR="00736221" w:rsidRPr="00806F09" w:rsidRDefault="00736221" w:rsidP="00373EF2">
      <w:pPr>
        <w:pStyle w:val="NormalWeb"/>
        <w:spacing w:line="276" w:lineRule="auto"/>
        <w:rPr>
          <w:rFonts w:asciiTheme="minorHAnsi" w:hAnsiTheme="minorHAnsi"/>
        </w:rPr>
      </w:pPr>
    </w:p>
    <w:p w14:paraId="12E122F1" w14:textId="0E1CA692" w:rsidR="00806F09" w:rsidRPr="00736221" w:rsidRDefault="00736221" w:rsidP="00373EF2">
      <w:pPr>
        <w:pStyle w:val="Heading2"/>
        <w:spacing w:line="276" w:lineRule="auto"/>
        <w:rPr>
          <w:rFonts w:ascii="Cambria" w:hAnsi="Cambria"/>
          <w:color w:val="E36C0A" w:themeColor="accent6" w:themeShade="BF"/>
        </w:rPr>
      </w:pPr>
      <w:bookmarkStart w:id="71" w:name="_Toc244020360"/>
      <w:r w:rsidRPr="00736221">
        <w:rPr>
          <w:rFonts w:ascii="Cambria" w:hAnsi="Cambria"/>
          <w:color w:val="E36C0A" w:themeColor="accent6" w:themeShade="BF"/>
        </w:rPr>
        <w:t>7</w:t>
      </w:r>
      <w:r w:rsidR="00806F09" w:rsidRPr="00736221">
        <w:rPr>
          <w:rFonts w:ascii="Cambria" w:hAnsi="Cambria"/>
          <w:color w:val="E36C0A" w:themeColor="accent6" w:themeShade="BF"/>
        </w:rPr>
        <w:t>.7 Customer Review and Satisfaction Analysis</w:t>
      </w:r>
      <w:bookmarkEnd w:id="71"/>
    </w:p>
    <w:p w14:paraId="62062EC5" w14:textId="77777777" w:rsidR="00806F09" w:rsidRPr="00806F09" w:rsidRDefault="00806F09" w:rsidP="00373EF2">
      <w:pPr>
        <w:pStyle w:val="NormalWeb"/>
        <w:spacing w:line="276" w:lineRule="auto"/>
        <w:rPr>
          <w:rFonts w:asciiTheme="minorHAnsi" w:hAnsiTheme="minorHAnsi"/>
        </w:rPr>
      </w:pPr>
      <w:r w:rsidRPr="00806F09">
        <w:rPr>
          <w:rFonts w:asciiTheme="minorHAnsi" w:hAnsiTheme="minorHAnsi"/>
        </w:rPr>
        <w:t xml:space="preserve">Customer reviews were analyzed using the available review scores and their relationship with delivery performance. The overall average review score was approximately </w:t>
      </w:r>
      <w:r w:rsidRPr="00806F09">
        <w:rPr>
          <w:rStyle w:val="Strong"/>
          <w:rFonts w:asciiTheme="minorHAnsi" w:hAnsiTheme="minorHAnsi"/>
        </w:rPr>
        <w:t>4.09 out of 5</w:t>
      </w:r>
      <w:r w:rsidRPr="00806F09">
        <w:rPr>
          <w:rFonts w:asciiTheme="minorHAnsi" w:hAnsiTheme="minorHAnsi"/>
        </w:rPr>
        <w:t xml:space="preserve"> across 99,224 review records.</w:t>
      </w:r>
    </w:p>
    <w:p w14:paraId="223D36C0" w14:textId="77777777" w:rsidR="00806F09" w:rsidRPr="00806F09" w:rsidRDefault="00806F09" w:rsidP="00373EF2">
      <w:pPr>
        <w:pStyle w:val="NormalWeb"/>
        <w:spacing w:line="276" w:lineRule="auto"/>
        <w:rPr>
          <w:rFonts w:asciiTheme="minorHAnsi" w:hAnsiTheme="minorHAnsi"/>
        </w:rPr>
      </w:pPr>
      <w:r w:rsidRPr="00806F09">
        <w:rPr>
          <w:rFonts w:asciiTheme="minorHAnsi" w:hAnsiTheme="minorHAnsi"/>
        </w:rPr>
        <w:t>A comparison of delivery outcomes showed the following average review scores:</w:t>
      </w:r>
    </w:p>
    <w:tbl>
      <w:tblPr>
        <w:tblW w:w="10774" w:type="dxa"/>
        <w:tblCellSpacing w:w="15" w:type="dxa"/>
        <w:tblCellMar>
          <w:top w:w="15" w:type="dxa"/>
          <w:left w:w="15" w:type="dxa"/>
          <w:bottom w:w="15" w:type="dxa"/>
          <w:right w:w="15" w:type="dxa"/>
        </w:tblCellMar>
        <w:tblLook w:val="04A0" w:firstRow="1" w:lastRow="0" w:firstColumn="1" w:lastColumn="0" w:noHBand="0" w:noVBand="1"/>
      </w:tblPr>
      <w:tblGrid>
        <w:gridCol w:w="5586"/>
        <w:gridCol w:w="5188"/>
      </w:tblGrid>
      <w:tr w:rsidR="00806F09" w:rsidRPr="00806F09" w14:paraId="7A7750DC" w14:textId="77777777" w:rsidTr="00736221">
        <w:trPr>
          <w:trHeight w:val="344"/>
          <w:tblCellSpacing w:w="15" w:type="dxa"/>
        </w:trPr>
        <w:tc>
          <w:tcPr>
            <w:tcW w:w="0" w:type="auto"/>
            <w:vAlign w:val="center"/>
            <w:hideMark/>
          </w:tcPr>
          <w:p w14:paraId="216A2EE8" w14:textId="77777777" w:rsidR="00806F09" w:rsidRPr="00806F09" w:rsidRDefault="00806F09" w:rsidP="00373EF2">
            <w:pPr>
              <w:spacing w:line="276" w:lineRule="auto"/>
              <w:jc w:val="center"/>
              <w:rPr>
                <w:b/>
                <w:bCs/>
              </w:rPr>
            </w:pPr>
            <w:r w:rsidRPr="00806F09">
              <w:rPr>
                <w:b/>
                <w:bCs/>
              </w:rPr>
              <w:t>Delivery Group</w:t>
            </w:r>
          </w:p>
        </w:tc>
        <w:tc>
          <w:tcPr>
            <w:tcW w:w="0" w:type="auto"/>
            <w:vAlign w:val="center"/>
            <w:hideMark/>
          </w:tcPr>
          <w:p w14:paraId="019634E1" w14:textId="77777777" w:rsidR="00806F09" w:rsidRPr="00806F09" w:rsidRDefault="00806F09" w:rsidP="00373EF2">
            <w:pPr>
              <w:spacing w:line="276" w:lineRule="auto"/>
              <w:jc w:val="center"/>
              <w:rPr>
                <w:b/>
                <w:bCs/>
              </w:rPr>
            </w:pPr>
            <w:r w:rsidRPr="00806F09">
              <w:rPr>
                <w:b/>
                <w:bCs/>
              </w:rPr>
              <w:t>Average Review Score</w:t>
            </w:r>
          </w:p>
        </w:tc>
      </w:tr>
      <w:tr w:rsidR="00806F09" w:rsidRPr="00806F09" w14:paraId="19035039" w14:textId="77777777" w:rsidTr="00736221">
        <w:trPr>
          <w:trHeight w:val="344"/>
          <w:tblCellSpacing w:w="15" w:type="dxa"/>
        </w:trPr>
        <w:tc>
          <w:tcPr>
            <w:tcW w:w="0" w:type="auto"/>
            <w:vAlign w:val="center"/>
            <w:hideMark/>
          </w:tcPr>
          <w:p w14:paraId="4E65FFCF" w14:textId="77777777" w:rsidR="00806F09" w:rsidRPr="00806F09" w:rsidRDefault="00806F09" w:rsidP="00373EF2">
            <w:pPr>
              <w:spacing w:line="276" w:lineRule="auto"/>
              <w:jc w:val="center"/>
            </w:pPr>
            <w:r w:rsidRPr="00806F09">
              <w:t>Late-delivered orders</w:t>
            </w:r>
          </w:p>
        </w:tc>
        <w:tc>
          <w:tcPr>
            <w:tcW w:w="0" w:type="auto"/>
            <w:vAlign w:val="center"/>
            <w:hideMark/>
          </w:tcPr>
          <w:p w14:paraId="3A137F31" w14:textId="77777777" w:rsidR="00806F09" w:rsidRPr="00806F09" w:rsidRDefault="00806F09" w:rsidP="00373EF2">
            <w:pPr>
              <w:spacing w:line="276" w:lineRule="auto"/>
              <w:jc w:val="center"/>
            </w:pPr>
            <w:r w:rsidRPr="00806F09">
              <w:t>2.57</w:t>
            </w:r>
          </w:p>
        </w:tc>
      </w:tr>
      <w:tr w:rsidR="00806F09" w:rsidRPr="00806F09" w14:paraId="1DF386D8" w14:textId="77777777" w:rsidTr="00736221">
        <w:trPr>
          <w:trHeight w:val="338"/>
          <w:tblCellSpacing w:w="15" w:type="dxa"/>
        </w:trPr>
        <w:tc>
          <w:tcPr>
            <w:tcW w:w="0" w:type="auto"/>
            <w:vAlign w:val="center"/>
            <w:hideMark/>
          </w:tcPr>
          <w:p w14:paraId="2F2950E2" w14:textId="77777777" w:rsidR="00806F09" w:rsidRPr="00806F09" w:rsidRDefault="00806F09" w:rsidP="00373EF2">
            <w:pPr>
              <w:spacing w:line="276" w:lineRule="auto"/>
              <w:jc w:val="center"/>
            </w:pPr>
            <w:r w:rsidRPr="00806F09">
              <w:t>On-time-delivered orders</w:t>
            </w:r>
          </w:p>
        </w:tc>
        <w:tc>
          <w:tcPr>
            <w:tcW w:w="0" w:type="auto"/>
            <w:vAlign w:val="center"/>
            <w:hideMark/>
          </w:tcPr>
          <w:p w14:paraId="5F10AE17" w14:textId="77777777" w:rsidR="00806F09" w:rsidRPr="00806F09" w:rsidRDefault="00806F09" w:rsidP="00373EF2">
            <w:pPr>
              <w:spacing w:line="276" w:lineRule="auto"/>
              <w:jc w:val="center"/>
            </w:pPr>
            <w:r w:rsidRPr="00806F09">
              <w:t>4.29</w:t>
            </w:r>
          </w:p>
        </w:tc>
      </w:tr>
    </w:tbl>
    <w:p w14:paraId="2288C1D2" w14:textId="77777777" w:rsidR="00806F09" w:rsidRPr="00806F09" w:rsidRDefault="00806F09" w:rsidP="00373EF2">
      <w:pPr>
        <w:pStyle w:val="NormalWeb"/>
        <w:spacing w:line="276" w:lineRule="auto"/>
        <w:rPr>
          <w:rFonts w:asciiTheme="minorHAnsi" w:hAnsiTheme="minorHAnsi"/>
        </w:rPr>
      </w:pPr>
      <w:r w:rsidRPr="00806F09">
        <w:rPr>
          <w:rFonts w:asciiTheme="minorHAnsi" w:hAnsiTheme="minorHAnsi"/>
        </w:rPr>
        <w:t>The difference suggests a strong association between delivery timeliness and customer review scores in the analyzed records. However, this comparison does not establish that delivery delays alone caused lower scores; other factors, such as product quality, order issues, and customer expectations, may also influence satisfaction.</w:t>
      </w:r>
    </w:p>
    <w:p w14:paraId="7380555A" w14:textId="79DF1E47" w:rsidR="00806F09" w:rsidRDefault="00806F09" w:rsidP="00373EF2">
      <w:pPr>
        <w:pStyle w:val="NormalWeb"/>
        <w:spacing w:line="276" w:lineRule="auto"/>
        <w:rPr>
          <w:rFonts w:asciiTheme="minorHAnsi" w:hAnsiTheme="minorHAnsi"/>
        </w:rPr>
      </w:pPr>
      <w:r w:rsidRPr="00806F09">
        <w:rPr>
          <w:rFonts w:asciiTheme="minorHAnsi" w:hAnsiTheme="minorHAnsi"/>
        </w:rPr>
        <w:t>The findings support monitoring delivery performance alongside customer feedback rather than treating operational and experience metrics as separate concerns.</w:t>
      </w:r>
    </w:p>
    <w:p w14:paraId="7F997889" w14:textId="77777777" w:rsidR="00736221" w:rsidRPr="00806F09" w:rsidRDefault="00736221" w:rsidP="00373EF2">
      <w:pPr>
        <w:pStyle w:val="NormalWeb"/>
        <w:spacing w:line="276" w:lineRule="auto"/>
        <w:rPr>
          <w:rFonts w:asciiTheme="minorHAnsi" w:hAnsiTheme="minorHAnsi"/>
        </w:rPr>
      </w:pPr>
    </w:p>
    <w:p w14:paraId="1D574327" w14:textId="5C8451A8" w:rsidR="00806F09" w:rsidRPr="00736221" w:rsidRDefault="00806F09" w:rsidP="00373EF2">
      <w:pPr>
        <w:pStyle w:val="Heading2"/>
        <w:spacing w:line="276" w:lineRule="auto"/>
        <w:rPr>
          <w:rFonts w:ascii="Cambria" w:hAnsi="Cambria"/>
          <w:color w:val="E36C0A" w:themeColor="accent6" w:themeShade="BF"/>
        </w:rPr>
      </w:pPr>
      <w:bookmarkStart w:id="72" w:name="_Toc244020361"/>
      <w:r w:rsidRPr="00736221">
        <w:rPr>
          <w:rFonts w:ascii="Cambria" w:hAnsi="Cambria"/>
          <w:color w:val="E36C0A" w:themeColor="accent6" w:themeShade="BF"/>
        </w:rPr>
        <w:t>7</w:t>
      </w:r>
      <w:r w:rsidRPr="00736221">
        <w:rPr>
          <w:rFonts w:ascii="Cambria" w:hAnsi="Cambria"/>
          <w:color w:val="E36C0A" w:themeColor="accent6" w:themeShade="BF"/>
        </w:rPr>
        <w:t>.8 Seller and Geographic Analysis</w:t>
      </w:r>
      <w:bookmarkEnd w:id="72"/>
    </w:p>
    <w:p w14:paraId="37B7E08C" w14:textId="77777777" w:rsidR="00806F09" w:rsidRPr="00806F09" w:rsidRDefault="00806F09" w:rsidP="00373EF2">
      <w:pPr>
        <w:pStyle w:val="NormalWeb"/>
        <w:spacing w:line="276" w:lineRule="auto"/>
        <w:rPr>
          <w:rFonts w:asciiTheme="minorHAnsi" w:hAnsiTheme="minorHAnsi"/>
        </w:rPr>
      </w:pPr>
      <w:r w:rsidRPr="00806F09">
        <w:rPr>
          <w:rFonts w:asciiTheme="minorHAnsi" w:hAnsiTheme="minorHAnsi"/>
        </w:rPr>
        <w:t>Seller and geographic analysis used seller identifiers and available location attributes to examine the distribution of participants in the marketplace. Customer location information also supported geographic summaries of customer participation.</w:t>
      </w:r>
    </w:p>
    <w:p w14:paraId="242E293D" w14:textId="77777777" w:rsidR="00806F09" w:rsidRPr="00806F09" w:rsidRDefault="00806F09" w:rsidP="00373EF2">
      <w:pPr>
        <w:pStyle w:val="NormalWeb"/>
        <w:spacing w:line="276" w:lineRule="auto"/>
        <w:rPr>
          <w:rFonts w:asciiTheme="minorHAnsi" w:hAnsiTheme="minorHAnsi"/>
        </w:rPr>
      </w:pPr>
      <w:r w:rsidRPr="00806F09">
        <w:rPr>
          <w:rFonts w:asciiTheme="minorHAnsi" w:hAnsiTheme="minorHAnsi"/>
        </w:rPr>
        <w:t xml:space="preserve">São Paulo accounted for </w:t>
      </w:r>
      <w:r w:rsidRPr="00806F09">
        <w:rPr>
          <w:rStyle w:val="Strong"/>
          <w:rFonts w:asciiTheme="minorHAnsi" w:hAnsiTheme="minorHAnsi"/>
        </w:rPr>
        <w:t>40,302 customers</w:t>
      </w:r>
      <w:r w:rsidRPr="00806F09">
        <w:rPr>
          <w:rFonts w:asciiTheme="minorHAnsi" w:hAnsiTheme="minorHAnsi"/>
        </w:rPr>
        <w:t xml:space="preserve"> in the analyzed customer data. The dataset contained </w:t>
      </w:r>
      <w:r w:rsidRPr="00806F09">
        <w:rPr>
          <w:rFonts w:asciiTheme="minorHAnsi" w:hAnsiTheme="minorHAnsi"/>
          <w:b/>
          <w:bCs/>
        </w:rPr>
        <w:t>3,095</w:t>
      </w:r>
      <w:r w:rsidRPr="00806F09">
        <w:rPr>
          <w:rFonts w:asciiTheme="minorHAnsi" w:hAnsiTheme="minorHAnsi"/>
        </w:rPr>
        <w:t xml:space="preserve"> seller records, of which </w:t>
      </w:r>
      <w:r w:rsidRPr="00806F09">
        <w:rPr>
          <w:rFonts w:asciiTheme="minorHAnsi" w:hAnsiTheme="minorHAnsi"/>
          <w:b/>
          <w:bCs/>
        </w:rPr>
        <w:t>1,849 sellers</w:t>
      </w:r>
      <w:r w:rsidRPr="00806F09">
        <w:rPr>
          <w:rFonts w:asciiTheme="minorHAnsi" w:hAnsiTheme="minorHAnsi"/>
        </w:rPr>
        <w:t xml:space="preserve"> were represented in the applicable seller analysis.</w:t>
      </w:r>
    </w:p>
    <w:p w14:paraId="19F0BC7D" w14:textId="5543D9FD" w:rsidR="00806F09" w:rsidRDefault="00806F09" w:rsidP="00373EF2">
      <w:pPr>
        <w:pStyle w:val="NormalWeb"/>
        <w:spacing w:line="276" w:lineRule="auto"/>
        <w:rPr>
          <w:rFonts w:asciiTheme="minorHAnsi" w:hAnsiTheme="minorHAnsi"/>
        </w:rPr>
      </w:pPr>
      <w:r w:rsidRPr="00806F09">
        <w:rPr>
          <w:rFonts w:asciiTheme="minorHAnsi" w:hAnsiTheme="minorHAnsi"/>
        </w:rPr>
        <w:t>These results describe the distribution of customers and sellers in the available records. They do not, by themselves, demonstrate differences in profitability, service quality, or seller performance across locations. Such conclusions would require appropriately defined comparison metrics and sufficient supporting data.</w:t>
      </w:r>
    </w:p>
    <w:p w14:paraId="270E965A" w14:textId="77777777" w:rsidR="00736221" w:rsidRPr="00806F09" w:rsidRDefault="00736221" w:rsidP="00373EF2">
      <w:pPr>
        <w:pStyle w:val="NormalWeb"/>
        <w:spacing w:line="276" w:lineRule="auto"/>
        <w:rPr>
          <w:rFonts w:asciiTheme="minorHAnsi" w:hAnsiTheme="minorHAnsi"/>
        </w:rPr>
      </w:pPr>
    </w:p>
    <w:p w14:paraId="437BCB25" w14:textId="069C3784" w:rsidR="00806F09" w:rsidRPr="00736221" w:rsidRDefault="00736221" w:rsidP="00373EF2">
      <w:pPr>
        <w:pStyle w:val="Heading2"/>
        <w:spacing w:line="276" w:lineRule="auto"/>
        <w:rPr>
          <w:rFonts w:ascii="Cambria" w:hAnsi="Cambria"/>
          <w:color w:val="E36C0A" w:themeColor="accent6" w:themeShade="BF"/>
        </w:rPr>
      </w:pPr>
      <w:bookmarkStart w:id="73" w:name="_Toc244020362"/>
      <w:r w:rsidRPr="00736221">
        <w:rPr>
          <w:rFonts w:ascii="Cambria" w:hAnsi="Cambria"/>
          <w:color w:val="E36C0A" w:themeColor="accent6" w:themeShade="BF"/>
        </w:rPr>
        <w:lastRenderedPageBreak/>
        <w:t>7</w:t>
      </w:r>
      <w:r w:rsidR="00806F09" w:rsidRPr="00736221">
        <w:rPr>
          <w:rFonts w:ascii="Cambria" w:hAnsi="Cambria"/>
          <w:color w:val="E36C0A" w:themeColor="accent6" w:themeShade="BF"/>
        </w:rPr>
        <w:t>.9 Validation and Business Logic</w:t>
      </w:r>
      <w:bookmarkEnd w:id="73"/>
    </w:p>
    <w:p w14:paraId="7F2D2C12" w14:textId="77777777" w:rsidR="00806F09" w:rsidRPr="00806F09" w:rsidRDefault="00806F09" w:rsidP="00373EF2">
      <w:pPr>
        <w:pStyle w:val="NormalWeb"/>
        <w:spacing w:line="276" w:lineRule="auto"/>
        <w:rPr>
          <w:rFonts w:asciiTheme="minorHAnsi" w:hAnsiTheme="minorHAnsi"/>
        </w:rPr>
      </w:pPr>
      <w:r w:rsidRPr="00806F09">
        <w:rPr>
          <w:rFonts w:asciiTheme="minorHAnsi" w:hAnsiTheme="minorHAnsi"/>
        </w:rPr>
        <w:t>The reliability of the SQL findings depends on the correctness of joins, filters, aggregation levels, and metric definitions. Several validation principles were applied when interpreting the results:</w:t>
      </w:r>
    </w:p>
    <w:p w14:paraId="0300A262" w14:textId="77777777" w:rsidR="00806F09" w:rsidRPr="00806F09" w:rsidRDefault="00806F09" w:rsidP="00373EF2">
      <w:pPr>
        <w:pStyle w:val="NormalWeb"/>
        <w:numPr>
          <w:ilvl w:val="0"/>
          <w:numId w:val="21"/>
        </w:numPr>
        <w:spacing w:line="276" w:lineRule="auto"/>
        <w:rPr>
          <w:rFonts w:asciiTheme="minorHAnsi" w:hAnsiTheme="minorHAnsi"/>
        </w:rPr>
      </w:pPr>
      <w:r w:rsidRPr="00806F09">
        <w:rPr>
          <w:rStyle w:val="Strong"/>
          <w:rFonts w:asciiTheme="minorHAnsi" w:hAnsiTheme="minorHAnsi"/>
        </w:rPr>
        <w:t>Appropriate granularity:</w:t>
      </w:r>
      <w:r w:rsidRPr="00806F09">
        <w:rPr>
          <w:rFonts w:asciiTheme="minorHAnsi" w:hAnsiTheme="minorHAnsi"/>
        </w:rPr>
        <w:t xml:space="preserve"> Use order-level records for order counts, item-level records for product analysis, and payment-level records for payment totals.</w:t>
      </w:r>
    </w:p>
    <w:p w14:paraId="4A62362F" w14:textId="77777777" w:rsidR="00806F09" w:rsidRPr="00806F09" w:rsidRDefault="00806F09" w:rsidP="00373EF2">
      <w:pPr>
        <w:pStyle w:val="NormalWeb"/>
        <w:numPr>
          <w:ilvl w:val="0"/>
          <w:numId w:val="21"/>
        </w:numPr>
        <w:spacing w:line="276" w:lineRule="auto"/>
        <w:rPr>
          <w:rFonts w:asciiTheme="minorHAnsi" w:hAnsiTheme="minorHAnsi"/>
        </w:rPr>
      </w:pPr>
      <w:r w:rsidRPr="00806F09">
        <w:rPr>
          <w:rStyle w:val="Strong"/>
          <w:rFonts w:asciiTheme="minorHAnsi" w:hAnsiTheme="minorHAnsi"/>
        </w:rPr>
        <w:t>Unique counting:</w:t>
      </w:r>
      <w:r w:rsidRPr="00806F09">
        <w:rPr>
          <w:rFonts w:asciiTheme="minorHAnsi" w:hAnsiTheme="minorHAnsi"/>
        </w:rPr>
        <w:t xml:space="preserve"> Use distinct identifiers when measuring unique orders or customers where multiple rows may exist.</w:t>
      </w:r>
    </w:p>
    <w:p w14:paraId="34C585D7" w14:textId="77777777" w:rsidR="00806F09" w:rsidRPr="00806F09" w:rsidRDefault="00806F09" w:rsidP="00373EF2">
      <w:pPr>
        <w:pStyle w:val="NormalWeb"/>
        <w:numPr>
          <w:ilvl w:val="0"/>
          <w:numId w:val="21"/>
        </w:numPr>
        <w:spacing w:line="276" w:lineRule="auto"/>
        <w:rPr>
          <w:rFonts w:asciiTheme="minorHAnsi" w:hAnsiTheme="minorHAnsi"/>
        </w:rPr>
      </w:pPr>
      <w:r w:rsidRPr="00806F09">
        <w:rPr>
          <w:rStyle w:val="Strong"/>
          <w:rFonts w:asciiTheme="minorHAnsi" w:hAnsiTheme="minorHAnsi"/>
        </w:rPr>
        <w:t>Join validation:</w:t>
      </w:r>
      <w:r w:rsidRPr="00806F09">
        <w:rPr>
          <w:rFonts w:asciiTheme="minorHAnsi" w:hAnsiTheme="minorHAnsi"/>
        </w:rPr>
        <w:t xml:space="preserve"> Check identifier matches and consider whether a join can multiply rows.</w:t>
      </w:r>
    </w:p>
    <w:p w14:paraId="18AC4EA4" w14:textId="77777777" w:rsidR="00806F09" w:rsidRPr="00806F09" w:rsidRDefault="00806F09" w:rsidP="00373EF2">
      <w:pPr>
        <w:pStyle w:val="NormalWeb"/>
        <w:numPr>
          <w:ilvl w:val="0"/>
          <w:numId w:val="21"/>
        </w:numPr>
        <w:spacing w:line="276" w:lineRule="auto"/>
        <w:rPr>
          <w:rFonts w:asciiTheme="minorHAnsi" w:hAnsiTheme="minorHAnsi"/>
        </w:rPr>
      </w:pPr>
      <w:r w:rsidRPr="00806F09">
        <w:rPr>
          <w:rStyle w:val="Strong"/>
          <w:rFonts w:asciiTheme="minorHAnsi" w:hAnsiTheme="minorHAnsi"/>
        </w:rPr>
        <w:t>Missing data:</w:t>
      </w:r>
      <w:r w:rsidRPr="00806F09">
        <w:rPr>
          <w:rFonts w:asciiTheme="minorHAnsi" w:hAnsiTheme="minorHAnsi"/>
        </w:rPr>
        <w:t xml:space="preserve"> Identify records with missing dates or attributes before defining calculation denominators.</w:t>
      </w:r>
    </w:p>
    <w:p w14:paraId="2551B2A3" w14:textId="77777777" w:rsidR="00806F09" w:rsidRPr="00806F09" w:rsidRDefault="00806F09" w:rsidP="00373EF2">
      <w:pPr>
        <w:pStyle w:val="NormalWeb"/>
        <w:numPr>
          <w:ilvl w:val="0"/>
          <w:numId w:val="21"/>
        </w:numPr>
        <w:spacing w:line="276" w:lineRule="auto"/>
        <w:rPr>
          <w:rFonts w:asciiTheme="minorHAnsi" w:hAnsiTheme="minorHAnsi"/>
        </w:rPr>
      </w:pPr>
      <w:r w:rsidRPr="00806F09">
        <w:rPr>
          <w:rStyle w:val="Strong"/>
          <w:rFonts w:asciiTheme="minorHAnsi" w:hAnsiTheme="minorHAnsi"/>
        </w:rPr>
        <w:t>Reconciliation:</w:t>
      </w:r>
      <w:r w:rsidRPr="00806F09">
        <w:rPr>
          <w:rFonts w:asciiTheme="minorHAnsi" w:hAnsiTheme="minorHAnsi"/>
        </w:rPr>
        <w:t xml:space="preserve"> Compare aggregate totals across relevant groupings to identify inconsistencies.</w:t>
      </w:r>
    </w:p>
    <w:p w14:paraId="4A3ECE83" w14:textId="77777777" w:rsidR="00806F09" w:rsidRPr="00806F09" w:rsidRDefault="00806F09" w:rsidP="00373EF2">
      <w:pPr>
        <w:pStyle w:val="NormalWeb"/>
        <w:numPr>
          <w:ilvl w:val="0"/>
          <w:numId w:val="21"/>
        </w:numPr>
        <w:spacing w:line="276" w:lineRule="auto"/>
        <w:rPr>
          <w:rFonts w:asciiTheme="minorHAnsi" w:hAnsiTheme="minorHAnsi"/>
        </w:rPr>
      </w:pPr>
      <w:r w:rsidRPr="00806F09">
        <w:rPr>
          <w:rStyle w:val="Strong"/>
          <w:rFonts w:asciiTheme="minorHAnsi" w:hAnsiTheme="minorHAnsi"/>
        </w:rPr>
        <w:t>Metric definitions:</w:t>
      </w:r>
      <w:r w:rsidRPr="00806F09">
        <w:rPr>
          <w:rFonts w:asciiTheme="minorHAnsi" w:hAnsiTheme="minorHAnsi"/>
        </w:rPr>
        <w:t xml:space="preserve"> Document the population and calculation basis for percentages, averages, and totals.</w:t>
      </w:r>
    </w:p>
    <w:p w14:paraId="66855360" w14:textId="77777777" w:rsidR="00806F09" w:rsidRPr="00806F09" w:rsidRDefault="00806F09" w:rsidP="00373EF2">
      <w:pPr>
        <w:pStyle w:val="NormalWeb"/>
        <w:numPr>
          <w:ilvl w:val="0"/>
          <w:numId w:val="21"/>
        </w:numPr>
        <w:spacing w:line="276" w:lineRule="auto"/>
        <w:rPr>
          <w:rFonts w:asciiTheme="minorHAnsi" w:hAnsiTheme="minorHAnsi"/>
        </w:rPr>
      </w:pPr>
      <w:r w:rsidRPr="00806F09">
        <w:rPr>
          <w:rStyle w:val="Strong"/>
          <w:rFonts w:asciiTheme="minorHAnsi" w:hAnsiTheme="minorHAnsi"/>
        </w:rPr>
        <w:t>Interpretation:</w:t>
      </w:r>
      <w:r w:rsidRPr="00806F09">
        <w:rPr>
          <w:rFonts w:asciiTheme="minorHAnsi" w:hAnsiTheme="minorHAnsi"/>
        </w:rPr>
        <w:t xml:space="preserve"> Distinguish descriptive associations from causal claims and recorded transaction values from profitability measures.</w:t>
      </w:r>
    </w:p>
    <w:p w14:paraId="23DC7746" w14:textId="62A0460B" w:rsidR="00806F09" w:rsidRDefault="00806F09" w:rsidP="00373EF2">
      <w:pPr>
        <w:pStyle w:val="NormalWeb"/>
        <w:spacing w:line="276" w:lineRule="auto"/>
        <w:rPr>
          <w:rFonts w:asciiTheme="minorHAnsi" w:hAnsiTheme="minorHAnsi"/>
        </w:rPr>
      </w:pPr>
      <w:r w:rsidRPr="00806F09">
        <w:rPr>
          <w:rFonts w:asciiTheme="minorHAnsi" w:hAnsiTheme="minorHAnsi"/>
        </w:rPr>
        <w:t>These principles help ensure that business insights are based on clearly defined calculations rather than unverified assumptions.</w:t>
      </w:r>
    </w:p>
    <w:p w14:paraId="39AC048A" w14:textId="77777777" w:rsidR="00AA1330" w:rsidRDefault="00AA1330" w:rsidP="00373EF2">
      <w:pPr>
        <w:pStyle w:val="NormalWeb"/>
        <w:spacing w:line="276" w:lineRule="auto"/>
        <w:rPr>
          <w:rFonts w:asciiTheme="minorHAnsi" w:hAnsiTheme="minorHAnsi"/>
        </w:rPr>
      </w:pPr>
    </w:p>
    <w:p w14:paraId="3DDF7C4A" w14:textId="754A1EA0" w:rsidR="00854B72" w:rsidRDefault="00854B72" w:rsidP="00854B72">
      <w:pPr>
        <w:pStyle w:val="Heading2"/>
        <w:spacing w:line="276" w:lineRule="auto"/>
        <w:rPr>
          <w:rFonts w:ascii="Cambria" w:hAnsi="Cambria"/>
          <w:color w:val="E36C0A" w:themeColor="accent6" w:themeShade="BF"/>
        </w:rPr>
      </w:pPr>
      <w:bookmarkStart w:id="74" w:name="_Toc244020363"/>
      <w:r w:rsidRPr="00736221">
        <w:rPr>
          <w:rFonts w:ascii="Cambria" w:hAnsi="Cambria"/>
          <w:color w:val="E36C0A" w:themeColor="accent6" w:themeShade="BF"/>
        </w:rPr>
        <w:t>7</w:t>
      </w:r>
      <w:r w:rsidR="00AA1330">
        <w:rPr>
          <w:rFonts w:ascii="Cambria" w:hAnsi="Cambria"/>
          <w:color w:val="E36C0A" w:themeColor="accent6" w:themeShade="BF"/>
        </w:rPr>
        <w:t>.10 Selected SQL Queries &amp; Explanation</w:t>
      </w:r>
      <w:bookmarkEnd w:id="74"/>
    </w:p>
    <w:p w14:paraId="68724343" w14:textId="734871DD" w:rsidR="00C96374" w:rsidRPr="00FC4D0D" w:rsidRDefault="00372756" w:rsidP="00C96374">
      <w:pPr>
        <w:pStyle w:val="Heading3"/>
        <w:spacing w:line="276" w:lineRule="auto"/>
        <w:rPr>
          <w:rFonts w:ascii="Cambria" w:hAnsi="Cambria"/>
          <w:color w:val="E36C0A" w:themeColor="accent6" w:themeShade="BF"/>
        </w:rPr>
      </w:pPr>
      <w:bookmarkStart w:id="75" w:name="_Toc244020364"/>
      <w:r>
        <w:rPr>
          <w:rFonts w:ascii="Cambria" w:hAnsi="Cambria"/>
          <w:color w:val="E36C0A" w:themeColor="accent6" w:themeShade="BF"/>
        </w:rPr>
        <w:t>7</w:t>
      </w:r>
      <w:r w:rsidR="00C96374" w:rsidRPr="00FC4D0D">
        <w:rPr>
          <w:rFonts w:ascii="Cambria" w:hAnsi="Cambria"/>
          <w:color w:val="E36C0A" w:themeColor="accent6" w:themeShade="BF"/>
        </w:rPr>
        <w:t>.1</w:t>
      </w:r>
      <w:r>
        <w:rPr>
          <w:rFonts w:ascii="Cambria" w:hAnsi="Cambria"/>
          <w:color w:val="E36C0A" w:themeColor="accent6" w:themeShade="BF"/>
        </w:rPr>
        <w:t>0</w:t>
      </w:r>
      <w:r w:rsidR="00C96374" w:rsidRPr="00FC4D0D">
        <w:rPr>
          <w:rFonts w:ascii="Cambria" w:hAnsi="Cambria"/>
          <w:color w:val="E36C0A" w:themeColor="accent6" w:themeShade="BF"/>
        </w:rPr>
        <w:t>.</w:t>
      </w:r>
      <w:r>
        <w:rPr>
          <w:rFonts w:ascii="Cambria" w:hAnsi="Cambria"/>
          <w:color w:val="E36C0A" w:themeColor="accent6" w:themeShade="BF"/>
        </w:rPr>
        <w:t>1</w:t>
      </w:r>
      <w:r w:rsidR="00C96374" w:rsidRPr="00FC4D0D">
        <w:rPr>
          <w:rFonts w:ascii="Cambria" w:hAnsi="Cambria"/>
          <w:color w:val="E36C0A" w:themeColor="accent6" w:themeShade="BF"/>
        </w:rPr>
        <w:t xml:space="preserve"> </w:t>
      </w:r>
      <w:r>
        <w:rPr>
          <w:rFonts w:ascii="Cambria" w:hAnsi="Cambria"/>
          <w:color w:val="E36C0A" w:themeColor="accent6" w:themeShade="BF"/>
        </w:rPr>
        <w:t>Query 1 : Monthly Recoded Payment Value</w:t>
      </w:r>
      <w:bookmarkEnd w:id="75"/>
    </w:p>
    <w:p w14:paraId="507CDD3D" w14:textId="77777777" w:rsidR="00BB2DE9" w:rsidRPr="00BB2DE9" w:rsidRDefault="00BB2DE9" w:rsidP="00373EF2">
      <w:pPr>
        <w:pStyle w:val="NormalWeb"/>
        <w:spacing w:line="276" w:lineRule="auto"/>
        <w:rPr>
          <w:rFonts w:asciiTheme="minorHAnsi" w:hAnsiTheme="minorHAnsi"/>
        </w:rPr>
      </w:pPr>
      <w:r w:rsidRPr="00BB2DE9">
        <w:rPr>
          <w:rStyle w:val="Strong"/>
          <w:rFonts w:asciiTheme="minorHAnsi" w:hAnsiTheme="minorHAnsi"/>
        </w:rPr>
        <w:t>Business Question</w:t>
      </w:r>
    </w:p>
    <w:p w14:paraId="6140498C" w14:textId="164D5D88" w:rsidR="00BB2DE9" w:rsidRDefault="00BB2DE9" w:rsidP="00373EF2">
      <w:pPr>
        <w:pStyle w:val="NormalWeb"/>
        <w:spacing w:line="276" w:lineRule="auto"/>
        <w:rPr>
          <w:rFonts w:asciiTheme="minorHAnsi" w:hAnsiTheme="minorHAnsi"/>
        </w:rPr>
      </w:pPr>
      <w:r w:rsidRPr="00BB2DE9">
        <w:rPr>
          <w:rFonts w:asciiTheme="minorHAnsi" w:hAnsiTheme="minorHAnsi"/>
        </w:rPr>
        <w:t>How does recorded payment value vary from month to month, and what trends can be observed in the historical transaction data?</w:t>
      </w:r>
    </w:p>
    <w:p w14:paraId="652F98A3" w14:textId="2D65B85E" w:rsidR="00BB2DE9" w:rsidRPr="00BB2DE9" w:rsidRDefault="00BB2DE9" w:rsidP="00373EF2">
      <w:pPr>
        <w:pStyle w:val="NormalWeb"/>
        <w:spacing w:line="276" w:lineRule="auto"/>
        <w:rPr>
          <w:rFonts w:asciiTheme="minorHAnsi" w:hAnsiTheme="minorHAnsi"/>
          <w:b/>
          <w:bCs/>
        </w:rPr>
      </w:pPr>
      <w:r>
        <w:rPr>
          <w:rFonts w:asciiTheme="minorHAnsi" w:hAnsiTheme="minorHAnsi"/>
          <w:b/>
          <w:bCs/>
        </w:rPr>
        <w:t xml:space="preserve">Query: </w:t>
      </w:r>
    </w:p>
    <w:p w14:paraId="01450EAE" w14:textId="77777777" w:rsidR="00BB2DE9" w:rsidRPr="001F0B44" w:rsidRDefault="00BB2DE9" w:rsidP="001F0B44">
      <w:pPr>
        <w:pStyle w:val="NormalWeb"/>
        <w:rPr>
          <w:rFonts w:ascii="Courier New" w:hAnsi="Courier New" w:cs="Courier New"/>
        </w:rPr>
      </w:pPr>
      <w:r w:rsidRPr="001F0B44">
        <w:rPr>
          <w:rFonts w:ascii="Courier New" w:hAnsi="Courier New" w:cs="Courier New"/>
        </w:rPr>
        <w:t>SELECT</w:t>
      </w:r>
    </w:p>
    <w:p w14:paraId="5150EA40" w14:textId="77777777" w:rsidR="00BB2DE9" w:rsidRPr="001F0B44" w:rsidRDefault="00BB2DE9" w:rsidP="001F0B44">
      <w:pPr>
        <w:pStyle w:val="NormalWeb"/>
        <w:rPr>
          <w:rFonts w:ascii="Courier New" w:hAnsi="Courier New" w:cs="Courier New"/>
        </w:rPr>
      </w:pPr>
      <w:r w:rsidRPr="001F0B44">
        <w:rPr>
          <w:rFonts w:ascii="Courier New" w:hAnsi="Courier New" w:cs="Courier New"/>
        </w:rPr>
        <w:t xml:space="preserve">    DATE_FORMAT(o.order_purchase_timestamp, '%Y-%m')</w:t>
      </w:r>
    </w:p>
    <w:p w14:paraId="283771B4" w14:textId="77777777" w:rsidR="00BB2DE9" w:rsidRPr="001F0B44" w:rsidRDefault="00BB2DE9" w:rsidP="001F0B44">
      <w:pPr>
        <w:pStyle w:val="NormalWeb"/>
        <w:rPr>
          <w:rFonts w:ascii="Courier New" w:hAnsi="Courier New" w:cs="Courier New"/>
        </w:rPr>
      </w:pPr>
      <w:r w:rsidRPr="001F0B44">
        <w:rPr>
          <w:rFonts w:ascii="Courier New" w:hAnsi="Courier New" w:cs="Courier New"/>
        </w:rPr>
        <w:t xml:space="preserve">        AS order_month,</w:t>
      </w:r>
    </w:p>
    <w:p w14:paraId="7211C674" w14:textId="77777777" w:rsidR="00BB2DE9" w:rsidRPr="001F0B44" w:rsidRDefault="00BB2DE9" w:rsidP="001F0B44">
      <w:pPr>
        <w:pStyle w:val="NormalWeb"/>
        <w:rPr>
          <w:rFonts w:ascii="Courier New" w:hAnsi="Courier New" w:cs="Courier New"/>
        </w:rPr>
      </w:pPr>
      <w:r w:rsidRPr="001F0B44">
        <w:rPr>
          <w:rFonts w:ascii="Courier New" w:hAnsi="Courier New" w:cs="Courier New"/>
        </w:rPr>
        <w:t xml:space="preserve">    COUNT(DISTINCT o.order_id) AS orders_with_payments,</w:t>
      </w:r>
    </w:p>
    <w:p w14:paraId="2EF73598" w14:textId="77777777" w:rsidR="00BB2DE9" w:rsidRPr="001F0B44" w:rsidRDefault="00BB2DE9" w:rsidP="001F0B44">
      <w:pPr>
        <w:pStyle w:val="NormalWeb"/>
        <w:rPr>
          <w:rFonts w:ascii="Courier New" w:hAnsi="Courier New" w:cs="Courier New"/>
        </w:rPr>
      </w:pPr>
      <w:r w:rsidRPr="001F0B44">
        <w:rPr>
          <w:rFonts w:ascii="Courier New" w:hAnsi="Courier New" w:cs="Courier New"/>
        </w:rPr>
        <w:t xml:space="preserve">    ROUND(SUM(p.payment_value), 2)</w:t>
      </w:r>
    </w:p>
    <w:p w14:paraId="5CCFDFF5" w14:textId="77777777" w:rsidR="00BB2DE9" w:rsidRPr="001F0B44" w:rsidRDefault="00BB2DE9" w:rsidP="001F0B44">
      <w:pPr>
        <w:pStyle w:val="NormalWeb"/>
        <w:rPr>
          <w:rFonts w:ascii="Courier New" w:hAnsi="Courier New" w:cs="Courier New"/>
        </w:rPr>
      </w:pPr>
      <w:r w:rsidRPr="001F0B44">
        <w:rPr>
          <w:rFonts w:ascii="Courier New" w:hAnsi="Courier New" w:cs="Courier New"/>
        </w:rPr>
        <w:t xml:space="preserve">        AS recorded_payment_value,</w:t>
      </w:r>
    </w:p>
    <w:p w14:paraId="2DCFAEBE" w14:textId="77777777" w:rsidR="00BB2DE9" w:rsidRPr="001F0B44" w:rsidRDefault="00BB2DE9" w:rsidP="001F0B44">
      <w:pPr>
        <w:pStyle w:val="NormalWeb"/>
        <w:rPr>
          <w:rFonts w:ascii="Courier New" w:hAnsi="Courier New" w:cs="Courier New"/>
        </w:rPr>
      </w:pPr>
      <w:r w:rsidRPr="001F0B44">
        <w:rPr>
          <w:rFonts w:ascii="Courier New" w:hAnsi="Courier New" w:cs="Courier New"/>
        </w:rPr>
        <w:lastRenderedPageBreak/>
        <w:t xml:space="preserve">    ROUND(AVG(p.payment_value), 2)</w:t>
      </w:r>
    </w:p>
    <w:p w14:paraId="136F88B7" w14:textId="77777777" w:rsidR="00BB2DE9" w:rsidRPr="001F0B44" w:rsidRDefault="00BB2DE9" w:rsidP="001F0B44">
      <w:pPr>
        <w:pStyle w:val="NormalWeb"/>
        <w:rPr>
          <w:rFonts w:ascii="Courier New" w:hAnsi="Courier New" w:cs="Courier New"/>
        </w:rPr>
      </w:pPr>
      <w:r w:rsidRPr="001F0B44">
        <w:rPr>
          <w:rFonts w:ascii="Courier New" w:hAnsi="Courier New" w:cs="Courier New"/>
        </w:rPr>
        <w:t xml:space="preserve">        AS avg_payment_record_value</w:t>
      </w:r>
    </w:p>
    <w:p w14:paraId="38DC9837" w14:textId="77777777" w:rsidR="00BB2DE9" w:rsidRPr="001F0B44" w:rsidRDefault="00BB2DE9" w:rsidP="001F0B44">
      <w:pPr>
        <w:pStyle w:val="NormalWeb"/>
        <w:rPr>
          <w:rFonts w:ascii="Courier New" w:hAnsi="Courier New" w:cs="Courier New"/>
        </w:rPr>
      </w:pPr>
      <w:r w:rsidRPr="001F0B44">
        <w:rPr>
          <w:rFonts w:ascii="Courier New" w:hAnsi="Courier New" w:cs="Courier New"/>
        </w:rPr>
        <w:t>FROM orders o</w:t>
      </w:r>
    </w:p>
    <w:p w14:paraId="01C8579E" w14:textId="77777777" w:rsidR="00BB2DE9" w:rsidRPr="001F0B44" w:rsidRDefault="00BB2DE9" w:rsidP="001F0B44">
      <w:pPr>
        <w:pStyle w:val="NormalWeb"/>
        <w:rPr>
          <w:rFonts w:ascii="Courier New" w:hAnsi="Courier New" w:cs="Courier New"/>
        </w:rPr>
      </w:pPr>
      <w:r w:rsidRPr="001F0B44">
        <w:rPr>
          <w:rFonts w:ascii="Courier New" w:hAnsi="Courier New" w:cs="Courier New"/>
        </w:rPr>
        <w:t>JOIN order_payments p</w:t>
      </w:r>
    </w:p>
    <w:p w14:paraId="7DD5EF82" w14:textId="77777777" w:rsidR="00BB2DE9" w:rsidRPr="001F0B44" w:rsidRDefault="00BB2DE9" w:rsidP="001F0B44">
      <w:pPr>
        <w:pStyle w:val="NormalWeb"/>
        <w:rPr>
          <w:rFonts w:ascii="Courier New" w:hAnsi="Courier New" w:cs="Courier New"/>
        </w:rPr>
      </w:pPr>
      <w:r w:rsidRPr="001F0B44">
        <w:rPr>
          <w:rFonts w:ascii="Courier New" w:hAnsi="Courier New" w:cs="Courier New"/>
        </w:rPr>
        <w:t xml:space="preserve">    ON o.order_id = p.order_id</w:t>
      </w:r>
    </w:p>
    <w:p w14:paraId="13524764" w14:textId="77777777" w:rsidR="00BB2DE9" w:rsidRPr="001F0B44" w:rsidRDefault="00BB2DE9" w:rsidP="001F0B44">
      <w:pPr>
        <w:pStyle w:val="NormalWeb"/>
        <w:rPr>
          <w:rFonts w:ascii="Courier New" w:hAnsi="Courier New" w:cs="Courier New"/>
        </w:rPr>
      </w:pPr>
      <w:r w:rsidRPr="001F0B44">
        <w:rPr>
          <w:rFonts w:ascii="Courier New" w:hAnsi="Courier New" w:cs="Courier New"/>
        </w:rPr>
        <w:t>WHERE o.order_purchase_timestamp IS NOT NULL</w:t>
      </w:r>
    </w:p>
    <w:p w14:paraId="568986CB" w14:textId="77777777" w:rsidR="00BB2DE9" w:rsidRPr="001F0B44" w:rsidRDefault="00BB2DE9" w:rsidP="001F0B44">
      <w:pPr>
        <w:pStyle w:val="NormalWeb"/>
        <w:rPr>
          <w:rFonts w:ascii="Courier New" w:hAnsi="Courier New" w:cs="Courier New"/>
        </w:rPr>
      </w:pPr>
      <w:r w:rsidRPr="001F0B44">
        <w:rPr>
          <w:rFonts w:ascii="Courier New" w:hAnsi="Courier New" w:cs="Courier New"/>
        </w:rPr>
        <w:t>GROUP BY DATE_FORMAT(o.order_purchase_timestamp, '%Y-%m')</w:t>
      </w:r>
    </w:p>
    <w:p w14:paraId="3298700C" w14:textId="49E95983" w:rsidR="00BB2DE9" w:rsidRDefault="00BB2DE9" w:rsidP="001F0B44">
      <w:pPr>
        <w:pStyle w:val="NormalWeb"/>
        <w:rPr>
          <w:rFonts w:ascii="Courier New" w:hAnsi="Courier New" w:cs="Courier New"/>
        </w:rPr>
      </w:pPr>
      <w:r w:rsidRPr="001F0B44">
        <w:rPr>
          <w:rFonts w:ascii="Courier New" w:hAnsi="Courier New" w:cs="Courier New"/>
        </w:rPr>
        <w:t>ORDER BY order_month;</w:t>
      </w:r>
    </w:p>
    <w:p w14:paraId="181BE004" w14:textId="77777777" w:rsidR="001F0B44" w:rsidRPr="00436505" w:rsidRDefault="001F0B44" w:rsidP="001F0B44">
      <w:pPr>
        <w:pStyle w:val="NormalWeb"/>
        <w:rPr>
          <w:rFonts w:ascii="Courier New" w:hAnsi="Courier New" w:cs="Courier New"/>
          <w:b/>
          <w:bCs/>
        </w:rPr>
      </w:pPr>
    </w:p>
    <w:p w14:paraId="7A525846" w14:textId="77777777" w:rsidR="00BB2DE9" w:rsidRPr="00BB2DE9" w:rsidRDefault="00BB2DE9" w:rsidP="00373EF2">
      <w:pPr>
        <w:pStyle w:val="NormalWeb"/>
        <w:spacing w:line="276" w:lineRule="auto"/>
        <w:rPr>
          <w:rFonts w:asciiTheme="minorHAnsi" w:hAnsiTheme="minorHAnsi"/>
        </w:rPr>
      </w:pPr>
      <w:r w:rsidRPr="00BB2DE9">
        <w:rPr>
          <w:rStyle w:val="Strong"/>
          <w:rFonts w:asciiTheme="minorHAnsi" w:hAnsiTheme="minorHAnsi"/>
        </w:rPr>
        <w:t>Result</w:t>
      </w:r>
    </w:p>
    <w:p w14:paraId="79C07FDB" w14:textId="68F5DDD5" w:rsidR="00BB2DE9" w:rsidRPr="00BB2DE9" w:rsidRDefault="00BB2DE9" w:rsidP="00373EF2">
      <w:pPr>
        <w:pStyle w:val="NormalWeb"/>
        <w:spacing w:line="276" w:lineRule="auto"/>
        <w:rPr>
          <w:rFonts w:asciiTheme="minorHAnsi" w:hAnsiTheme="minorHAnsi"/>
        </w:rPr>
      </w:pPr>
      <w:r w:rsidRPr="00BB2DE9">
        <w:rPr>
          <w:rFonts w:asciiTheme="minorHAnsi" w:hAnsiTheme="minorHAnsi"/>
        </w:rPr>
        <w:t xml:space="preserve">The dataset contains </w:t>
      </w:r>
      <w:r w:rsidRPr="00BB2DE9">
        <w:rPr>
          <w:rFonts w:asciiTheme="minorHAnsi" w:hAnsiTheme="minorHAnsi"/>
          <w:b/>
          <w:bCs/>
        </w:rPr>
        <w:t>103,886</w:t>
      </w:r>
      <w:r w:rsidRPr="00BB2DE9">
        <w:rPr>
          <w:rFonts w:asciiTheme="minorHAnsi" w:hAnsiTheme="minorHAnsi"/>
        </w:rPr>
        <w:t xml:space="preserve"> payment records associated with </w:t>
      </w:r>
      <w:r w:rsidRPr="00BB2DE9">
        <w:rPr>
          <w:rFonts w:asciiTheme="minorHAnsi" w:hAnsiTheme="minorHAnsi"/>
          <w:b/>
          <w:bCs/>
        </w:rPr>
        <w:t>99,440 orders,</w:t>
      </w:r>
      <w:r w:rsidRPr="00BB2DE9">
        <w:rPr>
          <w:rFonts w:asciiTheme="minorHAnsi" w:hAnsiTheme="minorHAnsi"/>
        </w:rPr>
        <w:t xml:space="preserve"> with a total recorded payment value of </w:t>
      </w:r>
      <w:r w:rsidRPr="00BB2DE9">
        <w:rPr>
          <w:rFonts w:asciiTheme="minorHAnsi" w:hAnsiTheme="minorHAnsi"/>
          <w:b/>
          <w:bCs/>
        </w:rPr>
        <w:t>R$16,008,872.12</w:t>
      </w:r>
      <w:r w:rsidRPr="00BB2DE9">
        <w:rPr>
          <w:rFonts w:asciiTheme="minorHAnsi" w:hAnsiTheme="minorHAnsi"/>
        </w:rPr>
        <w:t>. The monthly reconciliation check reported a difference of R$0.00 between the compared totals. Insert the monthly breakdown or the key peak and low months from the executed SQL query.</w:t>
      </w:r>
    </w:p>
    <w:p w14:paraId="69094591" w14:textId="77777777" w:rsidR="00BB2DE9" w:rsidRPr="00BB2DE9" w:rsidRDefault="00BB2DE9" w:rsidP="00373EF2">
      <w:pPr>
        <w:pStyle w:val="NormalWeb"/>
        <w:spacing w:line="276" w:lineRule="auto"/>
        <w:rPr>
          <w:rFonts w:asciiTheme="minorHAnsi" w:hAnsiTheme="minorHAnsi"/>
        </w:rPr>
      </w:pPr>
      <w:r w:rsidRPr="00BB2DE9">
        <w:rPr>
          <w:rStyle w:val="Strong"/>
          <w:rFonts w:asciiTheme="minorHAnsi" w:hAnsiTheme="minorHAnsi"/>
        </w:rPr>
        <w:t>Business Interpretation</w:t>
      </w:r>
    </w:p>
    <w:p w14:paraId="23BEC01E" w14:textId="77777777" w:rsidR="00BB2DE9" w:rsidRPr="00BB2DE9" w:rsidRDefault="00BB2DE9" w:rsidP="00373EF2">
      <w:pPr>
        <w:pStyle w:val="NormalWeb"/>
        <w:spacing w:line="276" w:lineRule="auto"/>
        <w:rPr>
          <w:rFonts w:asciiTheme="minorHAnsi" w:hAnsiTheme="minorHAnsi"/>
        </w:rPr>
      </w:pPr>
      <w:r w:rsidRPr="00BB2DE9">
        <w:rPr>
          <w:rFonts w:asciiTheme="minorHAnsi" w:hAnsiTheme="minorHAnsi"/>
        </w:rPr>
        <w:t>Monthly analysis helps identify periods of relatively high or low transaction activity and supports historical trend monitoring. These patterns can inform further investigation into seasonality and changes in customer purchasing activity. Recorded payment value represents the payment amounts captured in the dataset and should not be interpreted as profit or net income.</w:t>
      </w:r>
    </w:p>
    <w:p w14:paraId="67DCFCB6" w14:textId="0CCC5D53" w:rsidR="00BB2DE9" w:rsidRDefault="00BB2DE9" w:rsidP="00373EF2">
      <w:pPr>
        <w:spacing w:line="276" w:lineRule="auto"/>
      </w:pPr>
      <w:r w:rsidRPr="00BB2DE9">
        <w:pict w14:anchorId="2160B310">
          <v:rect id="_x0000_i1508" style="width:0;height:1.5pt" o:hralign="center" o:hrstd="t" o:hr="t" fillcolor="#a0a0a0" stroked="f"/>
        </w:pict>
      </w:r>
    </w:p>
    <w:p w14:paraId="7E90EE6A" w14:textId="1FE6DF9B" w:rsidR="00391694" w:rsidRPr="00FC4D0D" w:rsidRDefault="00391694" w:rsidP="00391694">
      <w:pPr>
        <w:pStyle w:val="Heading3"/>
        <w:spacing w:line="276" w:lineRule="auto"/>
        <w:rPr>
          <w:rFonts w:ascii="Cambria" w:hAnsi="Cambria"/>
          <w:color w:val="E36C0A" w:themeColor="accent6" w:themeShade="BF"/>
        </w:rPr>
      </w:pPr>
      <w:bookmarkStart w:id="76" w:name="_Toc244020365"/>
      <w:r>
        <w:rPr>
          <w:rFonts w:ascii="Cambria" w:hAnsi="Cambria"/>
          <w:color w:val="E36C0A" w:themeColor="accent6" w:themeShade="BF"/>
        </w:rPr>
        <w:t>7</w:t>
      </w:r>
      <w:r w:rsidRPr="00FC4D0D">
        <w:rPr>
          <w:rFonts w:ascii="Cambria" w:hAnsi="Cambria"/>
          <w:color w:val="E36C0A" w:themeColor="accent6" w:themeShade="BF"/>
        </w:rPr>
        <w:t>.1</w:t>
      </w:r>
      <w:r>
        <w:rPr>
          <w:rFonts w:ascii="Cambria" w:hAnsi="Cambria"/>
          <w:color w:val="E36C0A" w:themeColor="accent6" w:themeShade="BF"/>
        </w:rPr>
        <w:t>0</w:t>
      </w:r>
      <w:r w:rsidRPr="00FC4D0D">
        <w:rPr>
          <w:rFonts w:ascii="Cambria" w:hAnsi="Cambria"/>
          <w:color w:val="E36C0A" w:themeColor="accent6" w:themeShade="BF"/>
        </w:rPr>
        <w:t>.</w:t>
      </w:r>
      <w:r>
        <w:rPr>
          <w:rFonts w:ascii="Cambria" w:hAnsi="Cambria"/>
          <w:color w:val="E36C0A" w:themeColor="accent6" w:themeShade="BF"/>
        </w:rPr>
        <w:t>2</w:t>
      </w:r>
      <w:r w:rsidRPr="00FC4D0D">
        <w:rPr>
          <w:rFonts w:ascii="Cambria" w:hAnsi="Cambria"/>
          <w:color w:val="E36C0A" w:themeColor="accent6" w:themeShade="BF"/>
        </w:rPr>
        <w:t xml:space="preserve"> </w:t>
      </w:r>
      <w:r>
        <w:rPr>
          <w:rFonts w:ascii="Cambria" w:hAnsi="Cambria"/>
          <w:color w:val="E36C0A" w:themeColor="accent6" w:themeShade="BF"/>
        </w:rPr>
        <w:t xml:space="preserve">Query </w:t>
      </w:r>
      <w:r>
        <w:rPr>
          <w:rFonts w:ascii="Cambria" w:hAnsi="Cambria"/>
          <w:color w:val="E36C0A" w:themeColor="accent6" w:themeShade="BF"/>
        </w:rPr>
        <w:t>2: Top Product Categories by</w:t>
      </w:r>
      <w:r>
        <w:rPr>
          <w:rFonts w:ascii="Cambria" w:hAnsi="Cambria"/>
          <w:color w:val="E36C0A" w:themeColor="accent6" w:themeShade="BF"/>
        </w:rPr>
        <w:t xml:space="preserve"> </w:t>
      </w:r>
      <w:r>
        <w:rPr>
          <w:rFonts w:ascii="Cambria" w:hAnsi="Cambria"/>
          <w:color w:val="E36C0A" w:themeColor="accent6" w:themeShade="BF"/>
        </w:rPr>
        <w:t>Sales</w:t>
      </w:r>
      <w:r>
        <w:rPr>
          <w:rFonts w:ascii="Cambria" w:hAnsi="Cambria"/>
          <w:color w:val="E36C0A" w:themeColor="accent6" w:themeShade="BF"/>
        </w:rPr>
        <w:t xml:space="preserve"> Value</w:t>
      </w:r>
      <w:bookmarkEnd w:id="76"/>
    </w:p>
    <w:p w14:paraId="28D4CF29" w14:textId="77777777" w:rsidR="00BB2DE9" w:rsidRPr="00BB2DE9" w:rsidRDefault="00BB2DE9" w:rsidP="00373EF2">
      <w:pPr>
        <w:pStyle w:val="NormalWeb"/>
        <w:spacing w:line="276" w:lineRule="auto"/>
        <w:rPr>
          <w:rFonts w:asciiTheme="minorHAnsi" w:hAnsiTheme="minorHAnsi"/>
        </w:rPr>
      </w:pPr>
      <w:r w:rsidRPr="00BB2DE9">
        <w:rPr>
          <w:rStyle w:val="Strong"/>
          <w:rFonts w:asciiTheme="minorHAnsi" w:hAnsiTheme="minorHAnsi"/>
        </w:rPr>
        <w:t>Business Question</w:t>
      </w:r>
    </w:p>
    <w:p w14:paraId="071C3376" w14:textId="3B4C1629" w:rsidR="00BB2DE9" w:rsidRDefault="00BB2DE9" w:rsidP="00373EF2">
      <w:pPr>
        <w:pStyle w:val="NormalWeb"/>
        <w:spacing w:line="276" w:lineRule="auto"/>
        <w:rPr>
          <w:rFonts w:asciiTheme="minorHAnsi" w:hAnsiTheme="minorHAnsi"/>
        </w:rPr>
      </w:pPr>
      <w:r w:rsidRPr="00BB2DE9">
        <w:rPr>
          <w:rFonts w:asciiTheme="minorHAnsi" w:hAnsiTheme="minorHAnsi"/>
        </w:rPr>
        <w:t>Which product categories contribute the highest recorded product sales value?</w:t>
      </w:r>
    </w:p>
    <w:p w14:paraId="70FAFE4E" w14:textId="4D3958DD" w:rsidR="00BB2DE9" w:rsidRDefault="00BB2DE9" w:rsidP="00373EF2">
      <w:pPr>
        <w:pStyle w:val="NormalWeb"/>
        <w:spacing w:line="276" w:lineRule="auto"/>
        <w:rPr>
          <w:rFonts w:asciiTheme="minorHAnsi" w:hAnsiTheme="minorHAnsi"/>
        </w:rPr>
      </w:pPr>
      <w:r>
        <w:rPr>
          <w:rFonts w:asciiTheme="minorHAnsi" w:hAnsiTheme="minorHAnsi"/>
          <w:b/>
          <w:bCs/>
        </w:rPr>
        <w:t>Query:</w:t>
      </w:r>
    </w:p>
    <w:p w14:paraId="782320C6" w14:textId="77777777" w:rsidR="00436505" w:rsidRPr="00436505" w:rsidRDefault="00436505" w:rsidP="001F0B44">
      <w:pPr>
        <w:pStyle w:val="NormalWeb"/>
        <w:tabs>
          <w:tab w:val="left" w:pos="1573"/>
        </w:tabs>
        <w:rPr>
          <w:rFonts w:ascii="Courier New" w:hAnsi="Courier New" w:cs="Courier New"/>
        </w:rPr>
      </w:pPr>
      <w:r w:rsidRPr="00436505">
        <w:rPr>
          <w:rFonts w:ascii="Courier New" w:hAnsi="Courier New" w:cs="Courier New"/>
        </w:rPr>
        <w:t>SELECT</w:t>
      </w:r>
    </w:p>
    <w:p w14:paraId="76AD44DC" w14:textId="77777777" w:rsidR="00436505" w:rsidRPr="00436505" w:rsidRDefault="00436505" w:rsidP="001F0B44">
      <w:pPr>
        <w:pStyle w:val="NormalWeb"/>
        <w:tabs>
          <w:tab w:val="left" w:pos="1573"/>
        </w:tabs>
        <w:rPr>
          <w:rFonts w:ascii="Courier New" w:hAnsi="Courier New" w:cs="Courier New"/>
        </w:rPr>
      </w:pPr>
      <w:r w:rsidRPr="00436505">
        <w:rPr>
          <w:rFonts w:ascii="Courier New" w:hAnsi="Courier New" w:cs="Courier New"/>
        </w:rPr>
        <w:t xml:space="preserve">    COALESCE(</w:t>
      </w:r>
    </w:p>
    <w:p w14:paraId="7037B2B7" w14:textId="77777777" w:rsidR="00436505" w:rsidRPr="00436505" w:rsidRDefault="00436505" w:rsidP="001F0B44">
      <w:pPr>
        <w:pStyle w:val="NormalWeb"/>
        <w:tabs>
          <w:tab w:val="left" w:pos="1573"/>
        </w:tabs>
        <w:rPr>
          <w:rFonts w:ascii="Courier New" w:hAnsi="Courier New" w:cs="Courier New"/>
        </w:rPr>
      </w:pPr>
      <w:r w:rsidRPr="00436505">
        <w:rPr>
          <w:rFonts w:ascii="Courier New" w:hAnsi="Courier New" w:cs="Courier New"/>
        </w:rPr>
        <w:t xml:space="preserve">        ct.product_category_name_english,</w:t>
      </w:r>
    </w:p>
    <w:p w14:paraId="23D00DFE" w14:textId="77777777" w:rsidR="00436505" w:rsidRPr="00436505" w:rsidRDefault="00436505" w:rsidP="001F0B44">
      <w:pPr>
        <w:pStyle w:val="NormalWeb"/>
        <w:tabs>
          <w:tab w:val="left" w:pos="1573"/>
        </w:tabs>
        <w:rPr>
          <w:rFonts w:ascii="Courier New" w:hAnsi="Courier New" w:cs="Courier New"/>
        </w:rPr>
      </w:pPr>
      <w:r w:rsidRPr="00436505">
        <w:rPr>
          <w:rFonts w:ascii="Courier New" w:hAnsi="Courier New" w:cs="Courier New"/>
        </w:rPr>
        <w:lastRenderedPageBreak/>
        <w:t xml:space="preserve">        'Unknown / Unmapped'</w:t>
      </w:r>
    </w:p>
    <w:p w14:paraId="7FB59852" w14:textId="77777777" w:rsidR="00436505" w:rsidRPr="00436505" w:rsidRDefault="00436505" w:rsidP="001F0B44">
      <w:pPr>
        <w:pStyle w:val="NormalWeb"/>
        <w:tabs>
          <w:tab w:val="left" w:pos="1573"/>
        </w:tabs>
        <w:rPr>
          <w:rFonts w:ascii="Courier New" w:hAnsi="Courier New" w:cs="Courier New"/>
        </w:rPr>
      </w:pPr>
      <w:r w:rsidRPr="00436505">
        <w:rPr>
          <w:rFonts w:ascii="Courier New" w:hAnsi="Courier New" w:cs="Courier New"/>
        </w:rPr>
        <w:t xml:space="preserve">    ) AS product_category,</w:t>
      </w:r>
    </w:p>
    <w:p w14:paraId="74A173D4" w14:textId="77777777" w:rsidR="00436505" w:rsidRPr="00436505" w:rsidRDefault="00436505" w:rsidP="001F0B44">
      <w:pPr>
        <w:pStyle w:val="NormalWeb"/>
        <w:tabs>
          <w:tab w:val="left" w:pos="1573"/>
        </w:tabs>
        <w:rPr>
          <w:rFonts w:ascii="Courier New" w:hAnsi="Courier New" w:cs="Courier New"/>
        </w:rPr>
      </w:pPr>
      <w:r w:rsidRPr="00436505">
        <w:rPr>
          <w:rFonts w:ascii="Courier New" w:hAnsi="Courier New" w:cs="Courier New"/>
        </w:rPr>
        <w:t xml:space="preserve">    COUNT(DISTINCT oi.order_id) AS total_orders,</w:t>
      </w:r>
    </w:p>
    <w:p w14:paraId="70E57789" w14:textId="77777777" w:rsidR="00436505" w:rsidRPr="00436505" w:rsidRDefault="00436505" w:rsidP="001F0B44">
      <w:pPr>
        <w:pStyle w:val="NormalWeb"/>
        <w:tabs>
          <w:tab w:val="left" w:pos="1573"/>
        </w:tabs>
        <w:rPr>
          <w:rFonts w:ascii="Courier New" w:hAnsi="Courier New" w:cs="Courier New"/>
        </w:rPr>
      </w:pPr>
      <w:r w:rsidRPr="00436505">
        <w:rPr>
          <w:rFonts w:ascii="Courier New" w:hAnsi="Courier New" w:cs="Courier New"/>
        </w:rPr>
        <w:t xml:space="preserve">    COUNT(*) AS order_items,</w:t>
      </w:r>
    </w:p>
    <w:p w14:paraId="2E27B5C9" w14:textId="77777777" w:rsidR="00436505" w:rsidRPr="00436505" w:rsidRDefault="00436505" w:rsidP="001F0B44">
      <w:pPr>
        <w:pStyle w:val="NormalWeb"/>
        <w:tabs>
          <w:tab w:val="left" w:pos="1573"/>
        </w:tabs>
        <w:rPr>
          <w:rFonts w:ascii="Courier New" w:hAnsi="Courier New" w:cs="Courier New"/>
        </w:rPr>
      </w:pPr>
      <w:r w:rsidRPr="00436505">
        <w:rPr>
          <w:rFonts w:ascii="Courier New" w:hAnsi="Courier New" w:cs="Courier New"/>
        </w:rPr>
        <w:t xml:space="preserve">    ROUND(SUM(oi.price), 2) AS product_sales_value,</w:t>
      </w:r>
    </w:p>
    <w:p w14:paraId="4475B2F7" w14:textId="77777777" w:rsidR="00436505" w:rsidRPr="00436505" w:rsidRDefault="00436505" w:rsidP="001F0B44">
      <w:pPr>
        <w:pStyle w:val="NormalWeb"/>
        <w:tabs>
          <w:tab w:val="left" w:pos="1573"/>
        </w:tabs>
        <w:rPr>
          <w:rFonts w:ascii="Courier New" w:hAnsi="Courier New" w:cs="Courier New"/>
        </w:rPr>
      </w:pPr>
      <w:r w:rsidRPr="00436505">
        <w:rPr>
          <w:rFonts w:ascii="Courier New" w:hAnsi="Courier New" w:cs="Courier New"/>
        </w:rPr>
        <w:t xml:space="preserve">    ROUND(SUM(oi.freight_value), 2) AS freight_value</w:t>
      </w:r>
    </w:p>
    <w:p w14:paraId="725F8A7D" w14:textId="77777777" w:rsidR="00436505" w:rsidRPr="00436505" w:rsidRDefault="00436505" w:rsidP="001F0B44">
      <w:pPr>
        <w:pStyle w:val="NormalWeb"/>
        <w:tabs>
          <w:tab w:val="left" w:pos="1573"/>
        </w:tabs>
        <w:rPr>
          <w:rFonts w:ascii="Courier New" w:hAnsi="Courier New" w:cs="Courier New"/>
        </w:rPr>
      </w:pPr>
      <w:r w:rsidRPr="00436505">
        <w:rPr>
          <w:rFonts w:ascii="Courier New" w:hAnsi="Courier New" w:cs="Courier New"/>
        </w:rPr>
        <w:t>FROM order_items oi</w:t>
      </w:r>
    </w:p>
    <w:p w14:paraId="5650D8AB" w14:textId="77777777" w:rsidR="00436505" w:rsidRPr="00436505" w:rsidRDefault="00436505" w:rsidP="001F0B44">
      <w:pPr>
        <w:pStyle w:val="NormalWeb"/>
        <w:tabs>
          <w:tab w:val="left" w:pos="1573"/>
        </w:tabs>
        <w:rPr>
          <w:rFonts w:ascii="Courier New" w:hAnsi="Courier New" w:cs="Courier New"/>
        </w:rPr>
      </w:pPr>
      <w:r w:rsidRPr="00436505">
        <w:rPr>
          <w:rFonts w:ascii="Courier New" w:hAnsi="Courier New" w:cs="Courier New"/>
        </w:rPr>
        <w:t>JOIN orders o</w:t>
      </w:r>
    </w:p>
    <w:p w14:paraId="7694EA50" w14:textId="77777777" w:rsidR="00436505" w:rsidRPr="00436505" w:rsidRDefault="00436505" w:rsidP="001F0B44">
      <w:pPr>
        <w:pStyle w:val="NormalWeb"/>
        <w:tabs>
          <w:tab w:val="left" w:pos="1573"/>
        </w:tabs>
        <w:rPr>
          <w:rFonts w:ascii="Courier New" w:hAnsi="Courier New" w:cs="Courier New"/>
        </w:rPr>
      </w:pPr>
      <w:r w:rsidRPr="00436505">
        <w:rPr>
          <w:rFonts w:ascii="Courier New" w:hAnsi="Courier New" w:cs="Courier New"/>
        </w:rPr>
        <w:t xml:space="preserve">    ON oi.order_id = o.order_id</w:t>
      </w:r>
    </w:p>
    <w:p w14:paraId="49EE093B" w14:textId="77777777" w:rsidR="00436505" w:rsidRPr="00436505" w:rsidRDefault="00436505" w:rsidP="001F0B44">
      <w:pPr>
        <w:pStyle w:val="NormalWeb"/>
        <w:tabs>
          <w:tab w:val="left" w:pos="1573"/>
        </w:tabs>
        <w:rPr>
          <w:rFonts w:ascii="Courier New" w:hAnsi="Courier New" w:cs="Courier New"/>
        </w:rPr>
      </w:pPr>
      <w:r w:rsidRPr="00436505">
        <w:rPr>
          <w:rFonts w:ascii="Courier New" w:hAnsi="Courier New" w:cs="Courier New"/>
        </w:rPr>
        <w:t>JOIN products p</w:t>
      </w:r>
    </w:p>
    <w:p w14:paraId="4BE4F42D" w14:textId="77777777" w:rsidR="00436505" w:rsidRPr="00436505" w:rsidRDefault="00436505" w:rsidP="001F0B44">
      <w:pPr>
        <w:pStyle w:val="NormalWeb"/>
        <w:tabs>
          <w:tab w:val="left" w:pos="1573"/>
        </w:tabs>
        <w:rPr>
          <w:rFonts w:ascii="Courier New" w:hAnsi="Courier New" w:cs="Courier New"/>
        </w:rPr>
      </w:pPr>
      <w:r w:rsidRPr="00436505">
        <w:rPr>
          <w:rFonts w:ascii="Courier New" w:hAnsi="Courier New" w:cs="Courier New"/>
        </w:rPr>
        <w:t xml:space="preserve">    ON oi.product_id = p.product_id</w:t>
      </w:r>
    </w:p>
    <w:p w14:paraId="297830B9" w14:textId="77777777" w:rsidR="00436505" w:rsidRPr="00436505" w:rsidRDefault="00436505" w:rsidP="001F0B44">
      <w:pPr>
        <w:pStyle w:val="NormalWeb"/>
        <w:tabs>
          <w:tab w:val="left" w:pos="1573"/>
        </w:tabs>
        <w:rPr>
          <w:rFonts w:ascii="Courier New" w:hAnsi="Courier New" w:cs="Courier New"/>
        </w:rPr>
      </w:pPr>
      <w:r w:rsidRPr="00436505">
        <w:rPr>
          <w:rFonts w:ascii="Courier New" w:hAnsi="Courier New" w:cs="Courier New"/>
        </w:rPr>
        <w:t>LEFT JOIN category_translation ct</w:t>
      </w:r>
    </w:p>
    <w:p w14:paraId="02F202E6" w14:textId="77777777" w:rsidR="00436505" w:rsidRPr="00436505" w:rsidRDefault="00436505" w:rsidP="001F0B44">
      <w:pPr>
        <w:pStyle w:val="NormalWeb"/>
        <w:tabs>
          <w:tab w:val="left" w:pos="1573"/>
        </w:tabs>
        <w:rPr>
          <w:rFonts w:ascii="Courier New" w:hAnsi="Courier New" w:cs="Courier New"/>
        </w:rPr>
      </w:pPr>
      <w:r w:rsidRPr="00436505">
        <w:rPr>
          <w:rFonts w:ascii="Courier New" w:hAnsi="Courier New" w:cs="Courier New"/>
        </w:rPr>
        <w:t xml:space="preserve">    ON p.product_category_name =</w:t>
      </w:r>
    </w:p>
    <w:p w14:paraId="1965F54B" w14:textId="77777777" w:rsidR="00436505" w:rsidRPr="00436505" w:rsidRDefault="00436505" w:rsidP="001F0B44">
      <w:pPr>
        <w:pStyle w:val="NormalWeb"/>
        <w:tabs>
          <w:tab w:val="left" w:pos="1573"/>
        </w:tabs>
        <w:rPr>
          <w:rFonts w:ascii="Courier New" w:hAnsi="Courier New" w:cs="Courier New"/>
        </w:rPr>
      </w:pPr>
      <w:r w:rsidRPr="00436505">
        <w:rPr>
          <w:rFonts w:ascii="Courier New" w:hAnsi="Courier New" w:cs="Courier New"/>
        </w:rPr>
        <w:t xml:space="preserve">       ct.product_category_name</w:t>
      </w:r>
    </w:p>
    <w:p w14:paraId="777FF983" w14:textId="77777777" w:rsidR="00436505" w:rsidRPr="00436505" w:rsidRDefault="00436505" w:rsidP="001F0B44">
      <w:pPr>
        <w:pStyle w:val="NormalWeb"/>
        <w:tabs>
          <w:tab w:val="left" w:pos="1573"/>
        </w:tabs>
        <w:rPr>
          <w:rFonts w:ascii="Courier New" w:hAnsi="Courier New" w:cs="Courier New"/>
        </w:rPr>
      </w:pPr>
      <w:r w:rsidRPr="00436505">
        <w:rPr>
          <w:rFonts w:ascii="Courier New" w:hAnsi="Courier New" w:cs="Courier New"/>
        </w:rPr>
        <w:t>WHERE o.order_status = 'delivered'</w:t>
      </w:r>
    </w:p>
    <w:p w14:paraId="03942170" w14:textId="77777777" w:rsidR="00436505" w:rsidRPr="00436505" w:rsidRDefault="00436505" w:rsidP="001F0B44">
      <w:pPr>
        <w:pStyle w:val="NormalWeb"/>
        <w:tabs>
          <w:tab w:val="left" w:pos="1573"/>
        </w:tabs>
        <w:rPr>
          <w:rFonts w:ascii="Courier New" w:hAnsi="Courier New" w:cs="Courier New"/>
        </w:rPr>
      </w:pPr>
      <w:r w:rsidRPr="00436505">
        <w:rPr>
          <w:rFonts w:ascii="Courier New" w:hAnsi="Courier New" w:cs="Courier New"/>
        </w:rPr>
        <w:t>GROUP BY COALESCE(</w:t>
      </w:r>
    </w:p>
    <w:p w14:paraId="64D36920" w14:textId="77777777" w:rsidR="00436505" w:rsidRPr="00436505" w:rsidRDefault="00436505" w:rsidP="001F0B44">
      <w:pPr>
        <w:pStyle w:val="NormalWeb"/>
        <w:tabs>
          <w:tab w:val="left" w:pos="1573"/>
        </w:tabs>
        <w:rPr>
          <w:rFonts w:ascii="Courier New" w:hAnsi="Courier New" w:cs="Courier New"/>
        </w:rPr>
      </w:pPr>
      <w:r w:rsidRPr="00436505">
        <w:rPr>
          <w:rFonts w:ascii="Courier New" w:hAnsi="Courier New" w:cs="Courier New"/>
        </w:rPr>
        <w:t xml:space="preserve">    ct.product_category_name_english,</w:t>
      </w:r>
    </w:p>
    <w:p w14:paraId="1D74ED9C" w14:textId="77777777" w:rsidR="00436505" w:rsidRPr="00436505" w:rsidRDefault="00436505" w:rsidP="001F0B44">
      <w:pPr>
        <w:pStyle w:val="NormalWeb"/>
        <w:tabs>
          <w:tab w:val="left" w:pos="1573"/>
        </w:tabs>
        <w:rPr>
          <w:rFonts w:ascii="Courier New" w:hAnsi="Courier New" w:cs="Courier New"/>
        </w:rPr>
      </w:pPr>
      <w:r w:rsidRPr="00436505">
        <w:rPr>
          <w:rFonts w:ascii="Courier New" w:hAnsi="Courier New" w:cs="Courier New"/>
        </w:rPr>
        <w:t xml:space="preserve">    'Unknown / Unmapped'</w:t>
      </w:r>
    </w:p>
    <w:p w14:paraId="29CC2C40" w14:textId="77777777" w:rsidR="00436505" w:rsidRPr="00436505" w:rsidRDefault="00436505" w:rsidP="001F0B44">
      <w:pPr>
        <w:pStyle w:val="NormalWeb"/>
        <w:tabs>
          <w:tab w:val="left" w:pos="1573"/>
        </w:tabs>
        <w:rPr>
          <w:rFonts w:ascii="Courier New" w:hAnsi="Courier New" w:cs="Courier New"/>
        </w:rPr>
      </w:pPr>
      <w:r w:rsidRPr="00436505">
        <w:rPr>
          <w:rFonts w:ascii="Courier New" w:hAnsi="Courier New" w:cs="Courier New"/>
        </w:rPr>
        <w:t>)</w:t>
      </w:r>
    </w:p>
    <w:p w14:paraId="18CA5E08" w14:textId="77777777" w:rsidR="00436505" w:rsidRPr="00436505" w:rsidRDefault="00436505" w:rsidP="001F0B44">
      <w:pPr>
        <w:pStyle w:val="NormalWeb"/>
        <w:tabs>
          <w:tab w:val="left" w:pos="1573"/>
        </w:tabs>
        <w:rPr>
          <w:rFonts w:ascii="Courier New" w:hAnsi="Courier New" w:cs="Courier New"/>
        </w:rPr>
      </w:pPr>
      <w:r w:rsidRPr="00436505">
        <w:rPr>
          <w:rFonts w:ascii="Courier New" w:hAnsi="Courier New" w:cs="Courier New"/>
        </w:rPr>
        <w:t>ORDER BY product_sales_value DESC</w:t>
      </w:r>
    </w:p>
    <w:p w14:paraId="13E637E5" w14:textId="34D6C1D5" w:rsidR="00436505" w:rsidRDefault="00436505" w:rsidP="001F0B44">
      <w:pPr>
        <w:pStyle w:val="NormalWeb"/>
        <w:tabs>
          <w:tab w:val="left" w:pos="1573"/>
        </w:tabs>
        <w:rPr>
          <w:rFonts w:asciiTheme="minorHAnsi" w:hAnsiTheme="minorHAnsi"/>
        </w:rPr>
      </w:pPr>
      <w:r w:rsidRPr="00436505">
        <w:rPr>
          <w:rFonts w:ascii="Courier New" w:hAnsi="Courier New" w:cs="Courier New"/>
        </w:rPr>
        <w:t>LIMIT 10;</w:t>
      </w:r>
      <w:r>
        <w:rPr>
          <w:rFonts w:asciiTheme="minorHAnsi" w:hAnsiTheme="minorHAnsi"/>
        </w:rPr>
        <w:tab/>
      </w:r>
    </w:p>
    <w:p w14:paraId="2DD6C6B8" w14:textId="77777777" w:rsidR="00436505" w:rsidRPr="00BB2DE9" w:rsidRDefault="00436505" w:rsidP="00373EF2">
      <w:pPr>
        <w:pStyle w:val="NormalWeb"/>
        <w:tabs>
          <w:tab w:val="left" w:pos="1573"/>
        </w:tabs>
        <w:spacing w:line="276" w:lineRule="auto"/>
        <w:rPr>
          <w:rFonts w:asciiTheme="minorHAnsi" w:hAnsiTheme="minorHAnsi"/>
        </w:rPr>
      </w:pPr>
    </w:p>
    <w:p w14:paraId="5FEEE7FE" w14:textId="77777777" w:rsidR="00BB2DE9" w:rsidRPr="00BB2DE9" w:rsidRDefault="00BB2DE9" w:rsidP="00373EF2">
      <w:pPr>
        <w:pStyle w:val="NormalWeb"/>
        <w:spacing w:line="276" w:lineRule="auto"/>
        <w:rPr>
          <w:rFonts w:asciiTheme="minorHAnsi" w:hAnsiTheme="minorHAnsi"/>
        </w:rPr>
      </w:pPr>
      <w:r w:rsidRPr="00BB2DE9">
        <w:rPr>
          <w:rStyle w:val="Strong"/>
          <w:rFonts w:asciiTheme="minorHAnsi" w:hAnsiTheme="minorHAnsi"/>
        </w:rPr>
        <w:t>Result</w:t>
      </w:r>
    </w:p>
    <w:p w14:paraId="6B46E8F7" w14:textId="77777777" w:rsidR="00BB2DE9" w:rsidRPr="00BB2DE9" w:rsidRDefault="00BB2DE9" w:rsidP="00373EF2">
      <w:pPr>
        <w:pStyle w:val="NormalWeb"/>
        <w:spacing w:line="276" w:lineRule="auto"/>
        <w:rPr>
          <w:rFonts w:asciiTheme="minorHAnsi" w:hAnsiTheme="minorHAnsi"/>
        </w:rPr>
      </w:pPr>
      <w:r w:rsidRPr="00BB2DE9">
        <w:rPr>
          <w:rFonts w:asciiTheme="minorHAnsi" w:hAnsiTheme="minorHAnsi"/>
        </w:rPr>
        <w:t>The three leading categories by recorded product sales value were:</w:t>
      </w:r>
    </w:p>
    <w:p w14:paraId="1A6448F0" w14:textId="77777777" w:rsidR="00BB2DE9" w:rsidRPr="00BB2DE9" w:rsidRDefault="00BB2DE9" w:rsidP="00373EF2">
      <w:pPr>
        <w:pStyle w:val="NormalWeb"/>
        <w:numPr>
          <w:ilvl w:val="0"/>
          <w:numId w:val="22"/>
        </w:numPr>
        <w:spacing w:line="276" w:lineRule="auto"/>
        <w:rPr>
          <w:rFonts w:asciiTheme="minorHAnsi" w:hAnsiTheme="minorHAnsi"/>
        </w:rPr>
      </w:pPr>
      <w:r w:rsidRPr="00BB2DE9">
        <w:rPr>
          <w:rFonts w:asciiTheme="minorHAnsi" w:hAnsiTheme="minorHAnsi"/>
        </w:rPr>
        <w:t>Health &amp; Beauty: R$1,258,681.34</w:t>
      </w:r>
    </w:p>
    <w:p w14:paraId="144EE6BF" w14:textId="77777777" w:rsidR="00BB2DE9" w:rsidRPr="00BB2DE9" w:rsidRDefault="00BB2DE9" w:rsidP="00373EF2">
      <w:pPr>
        <w:pStyle w:val="NormalWeb"/>
        <w:numPr>
          <w:ilvl w:val="0"/>
          <w:numId w:val="22"/>
        </w:numPr>
        <w:spacing w:line="276" w:lineRule="auto"/>
        <w:rPr>
          <w:rFonts w:asciiTheme="minorHAnsi" w:hAnsiTheme="minorHAnsi"/>
        </w:rPr>
      </w:pPr>
      <w:r w:rsidRPr="00BB2DE9">
        <w:rPr>
          <w:rFonts w:asciiTheme="minorHAnsi" w:hAnsiTheme="minorHAnsi"/>
        </w:rPr>
        <w:t>Watches &amp; Gifts: R$1,205,056.68</w:t>
      </w:r>
    </w:p>
    <w:p w14:paraId="31F6F2C6" w14:textId="77777777" w:rsidR="00BB2DE9" w:rsidRPr="00BB2DE9" w:rsidRDefault="00BB2DE9" w:rsidP="00373EF2">
      <w:pPr>
        <w:pStyle w:val="NormalWeb"/>
        <w:numPr>
          <w:ilvl w:val="0"/>
          <w:numId w:val="22"/>
        </w:numPr>
        <w:spacing w:line="276" w:lineRule="auto"/>
        <w:rPr>
          <w:rFonts w:asciiTheme="minorHAnsi" w:hAnsiTheme="minorHAnsi"/>
        </w:rPr>
      </w:pPr>
      <w:r w:rsidRPr="00BB2DE9">
        <w:rPr>
          <w:rFonts w:asciiTheme="minorHAnsi" w:hAnsiTheme="minorHAnsi"/>
        </w:rPr>
        <w:lastRenderedPageBreak/>
        <w:t>Bed, Bath &amp; Table: R$1,036,988.68</w:t>
      </w:r>
    </w:p>
    <w:p w14:paraId="69CC510C" w14:textId="77777777" w:rsidR="00BB2DE9" w:rsidRPr="00BB2DE9" w:rsidRDefault="00BB2DE9" w:rsidP="00373EF2">
      <w:pPr>
        <w:pStyle w:val="NormalWeb"/>
        <w:spacing w:line="276" w:lineRule="auto"/>
        <w:rPr>
          <w:rFonts w:asciiTheme="minorHAnsi" w:hAnsiTheme="minorHAnsi"/>
        </w:rPr>
      </w:pPr>
      <w:r w:rsidRPr="00BB2DE9">
        <w:rPr>
          <w:rStyle w:val="Strong"/>
          <w:rFonts w:asciiTheme="minorHAnsi" w:hAnsiTheme="minorHAnsi"/>
        </w:rPr>
        <w:t>Business Interpretation</w:t>
      </w:r>
    </w:p>
    <w:p w14:paraId="5E4E1F43" w14:textId="77777777" w:rsidR="00BB2DE9" w:rsidRPr="00BB2DE9" w:rsidRDefault="00BB2DE9" w:rsidP="00373EF2">
      <w:pPr>
        <w:pStyle w:val="NormalWeb"/>
        <w:spacing w:line="276" w:lineRule="auto"/>
        <w:rPr>
          <w:rFonts w:asciiTheme="minorHAnsi" w:hAnsiTheme="minorHAnsi"/>
        </w:rPr>
      </w:pPr>
      <w:r w:rsidRPr="00BB2DE9">
        <w:rPr>
          <w:rFonts w:asciiTheme="minorHAnsi" w:hAnsiTheme="minorHAnsi"/>
        </w:rPr>
        <w:t>These categories represent important contributors to the product sales value recorded in the dataset. Their performance can be examined further using order volumes, average item values, and purchasing trends. Businesses could use this information to prioritize category-level performance monitoring and investigate opportunities for merchandising and inventory planning. However, higher sales value does not necessarily mean higher profitability because product costs and other expenses are not fully represented.</w:t>
      </w:r>
    </w:p>
    <w:p w14:paraId="76122860" w14:textId="0C4F0939" w:rsidR="00BB2DE9" w:rsidRDefault="00BB2DE9" w:rsidP="00373EF2">
      <w:pPr>
        <w:spacing w:line="276" w:lineRule="auto"/>
      </w:pPr>
      <w:r w:rsidRPr="00BB2DE9">
        <w:pict w14:anchorId="15C22756">
          <v:rect id="_x0000_i1509" style="width:0;height:1.5pt" o:hralign="center" o:hrstd="t" o:hr="t" fillcolor="#a0a0a0" stroked="f"/>
        </w:pict>
      </w:r>
    </w:p>
    <w:p w14:paraId="4F2192FE" w14:textId="77777777" w:rsidR="004D2A3B" w:rsidRDefault="004D2A3B" w:rsidP="00373EF2">
      <w:pPr>
        <w:spacing w:line="276" w:lineRule="auto"/>
      </w:pPr>
    </w:p>
    <w:p w14:paraId="79FCAC76" w14:textId="3C6C4285" w:rsidR="00391694" w:rsidRPr="00FC4D0D" w:rsidRDefault="00391694" w:rsidP="00391694">
      <w:pPr>
        <w:pStyle w:val="Heading3"/>
        <w:spacing w:line="276" w:lineRule="auto"/>
        <w:rPr>
          <w:rFonts w:ascii="Cambria" w:hAnsi="Cambria"/>
          <w:color w:val="E36C0A" w:themeColor="accent6" w:themeShade="BF"/>
        </w:rPr>
      </w:pPr>
      <w:bookmarkStart w:id="77" w:name="_Toc244020366"/>
      <w:r>
        <w:rPr>
          <w:rFonts w:ascii="Cambria" w:hAnsi="Cambria"/>
          <w:color w:val="E36C0A" w:themeColor="accent6" w:themeShade="BF"/>
        </w:rPr>
        <w:t>7</w:t>
      </w:r>
      <w:r w:rsidRPr="00FC4D0D">
        <w:rPr>
          <w:rFonts w:ascii="Cambria" w:hAnsi="Cambria"/>
          <w:color w:val="E36C0A" w:themeColor="accent6" w:themeShade="BF"/>
        </w:rPr>
        <w:t>.1</w:t>
      </w:r>
      <w:r>
        <w:rPr>
          <w:rFonts w:ascii="Cambria" w:hAnsi="Cambria"/>
          <w:color w:val="E36C0A" w:themeColor="accent6" w:themeShade="BF"/>
        </w:rPr>
        <w:t>0</w:t>
      </w:r>
      <w:r w:rsidRPr="00FC4D0D">
        <w:rPr>
          <w:rFonts w:ascii="Cambria" w:hAnsi="Cambria"/>
          <w:color w:val="E36C0A" w:themeColor="accent6" w:themeShade="BF"/>
        </w:rPr>
        <w:t>.</w:t>
      </w:r>
      <w:r>
        <w:rPr>
          <w:rFonts w:ascii="Cambria" w:hAnsi="Cambria"/>
          <w:color w:val="E36C0A" w:themeColor="accent6" w:themeShade="BF"/>
        </w:rPr>
        <w:t>3</w:t>
      </w:r>
      <w:r w:rsidRPr="00FC4D0D">
        <w:rPr>
          <w:rFonts w:ascii="Cambria" w:hAnsi="Cambria"/>
          <w:color w:val="E36C0A" w:themeColor="accent6" w:themeShade="BF"/>
        </w:rPr>
        <w:t xml:space="preserve"> </w:t>
      </w:r>
      <w:r>
        <w:rPr>
          <w:rFonts w:ascii="Cambria" w:hAnsi="Cambria"/>
          <w:color w:val="E36C0A" w:themeColor="accent6" w:themeShade="BF"/>
        </w:rPr>
        <w:t xml:space="preserve">Query </w:t>
      </w:r>
      <w:r>
        <w:rPr>
          <w:rFonts w:ascii="Cambria" w:hAnsi="Cambria"/>
          <w:color w:val="E36C0A" w:themeColor="accent6" w:themeShade="BF"/>
        </w:rPr>
        <w:t>3</w:t>
      </w:r>
      <w:r>
        <w:rPr>
          <w:rFonts w:ascii="Cambria" w:hAnsi="Cambria"/>
          <w:color w:val="E36C0A" w:themeColor="accent6" w:themeShade="BF"/>
        </w:rPr>
        <w:t>:</w:t>
      </w:r>
      <w:r>
        <w:rPr>
          <w:rFonts w:ascii="Cambria" w:hAnsi="Cambria"/>
          <w:color w:val="E36C0A" w:themeColor="accent6" w:themeShade="BF"/>
        </w:rPr>
        <w:t xml:space="preserve"> Repeat Customer Analysis</w:t>
      </w:r>
      <w:bookmarkEnd w:id="77"/>
    </w:p>
    <w:p w14:paraId="76BAE463" w14:textId="77777777" w:rsidR="00BB2DE9" w:rsidRPr="00BB2DE9" w:rsidRDefault="00BB2DE9" w:rsidP="00373EF2">
      <w:pPr>
        <w:pStyle w:val="NormalWeb"/>
        <w:spacing w:line="276" w:lineRule="auto"/>
        <w:rPr>
          <w:rFonts w:asciiTheme="minorHAnsi" w:hAnsiTheme="minorHAnsi"/>
        </w:rPr>
      </w:pPr>
      <w:r w:rsidRPr="00BB2DE9">
        <w:rPr>
          <w:rStyle w:val="Strong"/>
          <w:rFonts w:asciiTheme="minorHAnsi" w:hAnsiTheme="minorHAnsi"/>
        </w:rPr>
        <w:t>Business Question</w:t>
      </w:r>
    </w:p>
    <w:p w14:paraId="7AD8B27B" w14:textId="64E71D38" w:rsidR="00BB2DE9" w:rsidRDefault="00BB2DE9" w:rsidP="00373EF2">
      <w:pPr>
        <w:pStyle w:val="NormalWeb"/>
        <w:spacing w:line="276" w:lineRule="auto"/>
        <w:rPr>
          <w:rFonts w:asciiTheme="minorHAnsi" w:hAnsiTheme="minorHAnsi"/>
        </w:rPr>
      </w:pPr>
      <w:r w:rsidRPr="00BB2DE9">
        <w:rPr>
          <w:rFonts w:asciiTheme="minorHAnsi" w:hAnsiTheme="minorHAnsi"/>
        </w:rPr>
        <w:t>How many customers placed repeat orders during the available observation period, and what was the average interval between repeat purchases?</w:t>
      </w:r>
    </w:p>
    <w:p w14:paraId="1158D9EB" w14:textId="177EE40A" w:rsidR="00436505" w:rsidRDefault="00436505" w:rsidP="00373EF2">
      <w:pPr>
        <w:pStyle w:val="NormalWeb"/>
        <w:spacing w:line="276" w:lineRule="auto"/>
        <w:rPr>
          <w:rFonts w:asciiTheme="minorHAnsi" w:hAnsiTheme="minorHAnsi"/>
          <w:b/>
          <w:bCs/>
        </w:rPr>
      </w:pPr>
      <w:r>
        <w:rPr>
          <w:rFonts w:asciiTheme="minorHAnsi" w:hAnsiTheme="minorHAnsi"/>
          <w:b/>
          <w:bCs/>
        </w:rPr>
        <w:t>Query:</w:t>
      </w:r>
    </w:p>
    <w:p w14:paraId="4483B67D"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SELECT</w:t>
      </w:r>
    </w:p>
    <w:p w14:paraId="0BFCBD25"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COUNT(*) AS total_unique_customers,</w:t>
      </w:r>
    </w:p>
    <w:p w14:paraId="79F0DED9"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SUM(CASE</w:t>
      </w:r>
    </w:p>
    <w:p w14:paraId="28A223B1"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WHEN customer_order_count = 1 THEN 1</w:t>
      </w:r>
    </w:p>
    <w:p w14:paraId="6F4016B0"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ELSE 0</w:t>
      </w:r>
    </w:p>
    <w:p w14:paraId="08B35288"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END) AS one_time_customers,</w:t>
      </w:r>
    </w:p>
    <w:p w14:paraId="6271D0CB"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SUM(CASE</w:t>
      </w:r>
    </w:p>
    <w:p w14:paraId="4363EE16"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WHEN customer_order_count &gt; 1 THEN 1</w:t>
      </w:r>
    </w:p>
    <w:p w14:paraId="6BB1A2DF"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ELSE 0</w:t>
      </w:r>
    </w:p>
    <w:p w14:paraId="18C23FE6"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END) AS repeat_customers,</w:t>
      </w:r>
    </w:p>
    <w:p w14:paraId="6F1A09D5"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ROUND(</w:t>
      </w:r>
    </w:p>
    <w:p w14:paraId="54F821D2"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100.0 * SUM(CASE</w:t>
      </w:r>
    </w:p>
    <w:p w14:paraId="4E364F6D"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WHEN customer_order_count &gt; 1 THEN 1</w:t>
      </w:r>
    </w:p>
    <w:p w14:paraId="1491F625" w14:textId="77777777" w:rsidR="00436505" w:rsidRPr="00436505" w:rsidRDefault="00436505" w:rsidP="001F0B44">
      <w:pPr>
        <w:pStyle w:val="NormalWeb"/>
        <w:rPr>
          <w:rFonts w:ascii="Courier New" w:hAnsi="Courier New" w:cs="Courier New"/>
        </w:rPr>
      </w:pPr>
      <w:r w:rsidRPr="00436505">
        <w:rPr>
          <w:rFonts w:ascii="Courier New" w:hAnsi="Courier New" w:cs="Courier New"/>
        </w:rPr>
        <w:lastRenderedPageBreak/>
        <w:t xml:space="preserve">            ELSE 0</w:t>
      </w:r>
    </w:p>
    <w:p w14:paraId="3E9CB259"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END) / COUNT(*),</w:t>
      </w:r>
    </w:p>
    <w:p w14:paraId="1C72D00F"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2</w:t>
      </w:r>
    </w:p>
    <w:p w14:paraId="7BA48D1D"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 AS repeat_customer_pct</w:t>
      </w:r>
    </w:p>
    <w:p w14:paraId="72C67E2E"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FROM (</w:t>
      </w:r>
    </w:p>
    <w:p w14:paraId="43E3933C"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SELECT</w:t>
      </w:r>
    </w:p>
    <w:p w14:paraId="0C944DA0"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c.customer_unique_id,</w:t>
      </w:r>
    </w:p>
    <w:p w14:paraId="3072AB06"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COUNT(DISTINCT o.order_id) AS customer_order_count</w:t>
      </w:r>
    </w:p>
    <w:p w14:paraId="3A17CBFD"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FROM customers c</w:t>
      </w:r>
    </w:p>
    <w:p w14:paraId="3DF97556"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JOIN orders o</w:t>
      </w:r>
    </w:p>
    <w:p w14:paraId="26174893"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ON c.customer_id = o.customer_id</w:t>
      </w:r>
    </w:p>
    <w:p w14:paraId="6647EB31"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GROUP BY c.customer_unique_id</w:t>
      </w:r>
    </w:p>
    <w:p w14:paraId="79FF1A70" w14:textId="1EC78FE5" w:rsidR="00436505" w:rsidRDefault="00436505" w:rsidP="001F0B44">
      <w:pPr>
        <w:pStyle w:val="NormalWeb"/>
        <w:rPr>
          <w:rFonts w:ascii="Courier New" w:hAnsi="Courier New" w:cs="Courier New"/>
        </w:rPr>
      </w:pPr>
      <w:r w:rsidRPr="00436505">
        <w:rPr>
          <w:rFonts w:ascii="Courier New" w:hAnsi="Courier New" w:cs="Courier New"/>
        </w:rPr>
        <w:t>) AS customer_summary;</w:t>
      </w:r>
    </w:p>
    <w:p w14:paraId="68E80C0C" w14:textId="2923099E" w:rsidR="00436505" w:rsidRDefault="00436505" w:rsidP="00373EF2">
      <w:pPr>
        <w:pStyle w:val="NormalWeb"/>
        <w:spacing w:line="276" w:lineRule="auto"/>
        <w:rPr>
          <w:rFonts w:ascii="Courier New" w:hAnsi="Courier New" w:cs="Courier New"/>
        </w:rPr>
      </w:pPr>
    </w:p>
    <w:p w14:paraId="4034C365" w14:textId="77777777" w:rsidR="00436505" w:rsidRPr="00436505" w:rsidRDefault="00436505" w:rsidP="00373EF2">
      <w:pPr>
        <w:pStyle w:val="NormalWeb"/>
        <w:spacing w:line="276" w:lineRule="auto"/>
        <w:rPr>
          <w:rFonts w:ascii="Courier New" w:hAnsi="Courier New" w:cs="Courier New"/>
        </w:rPr>
      </w:pPr>
    </w:p>
    <w:p w14:paraId="66441716" w14:textId="77777777" w:rsidR="00BB2DE9" w:rsidRPr="00BB2DE9" w:rsidRDefault="00BB2DE9" w:rsidP="00373EF2">
      <w:pPr>
        <w:pStyle w:val="NormalWeb"/>
        <w:spacing w:line="276" w:lineRule="auto"/>
        <w:rPr>
          <w:rFonts w:asciiTheme="minorHAnsi" w:hAnsiTheme="minorHAnsi"/>
        </w:rPr>
      </w:pPr>
      <w:r w:rsidRPr="00BB2DE9">
        <w:rPr>
          <w:rStyle w:val="Strong"/>
          <w:rFonts w:asciiTheme="minorHAnsi" w:hAnsiTheme="minorHAnsi"/>
        </w:rPr>
        <w:t>Result</w:t>
      </w:r>
    </w:p>
    <w:p w14:paraId="5D369150" w14:textId="77777777" w:rsidR="00BB2DE9" w:rsidRPr="00BB2DE9" w:rsidRDefault="00BB2DE9" w:rsidP="00373EF2">
      <w:pPr>
        <w:pStyle w:val="NormalWeb"/>
        <w:spacing w:line="276" w:lineRule="auto"/>
        <w:rPr>
          <w:rFonts w:asciiTheme="minorHAnsi" w:hAnsiTheme="minorHAnsi"/>
        </w:rPr>
      </w:pPr>
      <w:r w:rsidRPr="00BB2DE9">
        <w:rPr>
          <w:rFonts w:asciiTheme="minorHAnsi" w:hAnsiTheme="minorHAnsi"/>
        </w:rPr>
        <w:t xml:space="preserve">Of the 96,096 customers included in the repeat-purchase calculation, 2,997 were classified as repeat customers, representing approximately </w:t>
      </w:r>
      <w:r w:rsidRPr="00436505">
        <w:rPr>
          <w:rFonts w:asciiTheme="minorHAnsi" w:hAnsiTheme="minorHAnsi"/>
          <w:b/>
          <w:bCs/>
        </w:rPr>
        <w:t xml:space="preserve">3.12%. </w:t>
      </w:r>
      <w:r w:rsidRPr="00BB2DE9">
        <w:rPr>
          <w:rFonts w:asciiTheme="minorHAnsi" w:hAnsiTheme="minorHAnsi"/>
        </w:rPr>
        <w:t xml:space="preserve">The average repeat-purchase gap was approximately </w:t>
      </w:r>
      <w:r w:rsidRPr="00436505">
        <w:rPr>
          <w:rFonts w:asciiTheme="minorHAnsi" w:hAnsiTheme="minorHAnsi"/>
          <w:b/>
          <w:bCs/>
        </w:rPr>
        <w:t>78.2 days</w:t>
      </w:r>
      <w:r w:rsidRPr="00BB2DE9">
        <w:rPr>
          <w:rFonts w:asciiTheme="minorHAnsi" w:hAnsiTheme="minorHAnsi"/>
        </w:rPr>
        <w:t xml:space="preserve"> for the applicable repeat-purchase records.</w:t>
      </w:r>
    </w:p>
    <w:p w14:paraId="1171A09A" w14:textId="77777777" w:rsidR="00BB2DE9" w:rsidRPr="00BB2DE9" w:rsidRDefault="00BB2DE9" w:rsidP="00373EF2">
      <w:pPr>
        <w:pStyle w:val="NormalWeb"/>
        <w:spacing w:line="276" w:lineRule="auto"/>
        <w:rPr>
          <w:rFonts w:asciiTheme="minorHAnsi" w:hAnsiTheme="minorHAnsi"/>
        </w:rPr>
      </w:pPr>
      <w:r w:rsidRPr="00BB2DE9">
        <w:rPr>
          <w:rStyle w:val="Strong"/>
          <w:rFonts w:asciiTheme="minorHAnsi" w:hAnsiTheme="minorHAnsi"/>
        </w:rPr>
        <w:t>Business Interpretation</w:t>
      </w:r>
    </w:p>
    <w:p w14:paraId="4F2AF50F" w14:textId="77777777" w:rsidR="00BB2DE9" w:rsidRPr="00BB2DE9" w:rsidRDefault="00BB2DE9" w:rsidP="00373EF2">
      <w:pPr>
        <w:pStyle w:val="NormalWeb"/>
        <w:spacing w:line="276" w:lineRule="auto"/>
        <w:rPr>
          <w:rFonts w:asciiTheme="minorHAnsi" w:hAnsiTheme="minorHAnsi"/>
        </w:rPr>
      </w:pPr>
      <w:r w:rsidRPr="00BB2DE9">
        <w:rPr>
          <w:rFonts w:asciiTheme="minorHAnsi" w:hAnsiTheme="minorHAnsi"/>
        </w:rPr>
        <w:t>The results provide a baseline for understanding repeat purchasing within the dataset. The observed repeat-customer proportion suggests that customer retention deserves further investigation. Potential initiatives include post-purchase engagement, relevant product recommendations, and customer re-engagement campaigns. These are recommendations for further testing, not proven solutions. The results are also limited to the historical period covered by the dataset, so customers who purchased outside that period may not be fully represented.</w:t>
      </w:r>
    </w:p>
    <w:p w14:paraId="3E08145F" w14:textId="2AB607D8" w:rsidR="00BB2DE9" w:rsidRDefault="00BB2DE9" w:rsidP="00373EF2">
      <w:pPr>
        <w:spacing w:line="276" w:lineRule="auto"/>
      </w:pPr>
      <w:r w:rsidRPr="00BB2DE9">
        <w:pict w14:anchorId="546BBC66">
          <v:rect id="_x0000_i1510" style="width:0;height:1.5pt" o:hralign="center" o:hrstd="t" o:hr="t" fillcolor="#a0a0a0" stroked="f"/>
        </w:pict>
      </w:r>
    </w:p>
    <w:p w14:paraId="2457A783" w14:textId="77777777" w:rsidR="004D2A3B" w:rsidRDefault="004D2A3B" w:rsidP="00373EF2">
      <w:pPr>
        <w:spacing w:line="276" w:lineRule="auto"/>
      </w:pPr>
    </w:p>
    <w:p w14:paraId="1BF49E4E" w14:textId="4E944F60" w:rsidR="004D2A3B" w:rsidRPr="00FC4D0D" w:rsidRDefault="004D2A3B" w:rsidP="004D2A3B">
      <w:pPr>
        <w:pStyle w:val="Heading3"/>
        <w:spacing w:line="276" w:lineRule="auto"/>
        <w:rPr>
          <w:rFonts w:ascii="Cambria" w:hAnsi="Cambria"/>
          <w:color w:val="E36C0A" w:themeColor="accent6" w:themeShade="BF"/>
        </w:rPr>
      </w:pPr>
      <w:bookmarkStart w:id="78" w:name="_Toc244020367"/>
      <w:r>
        <w:rPr>
          <w:rFonts w:ascii="Cambria" w:hAnsi="Cambria"/>
          <w:color w:val="E36C0A" w:themeColor="accent6" w:themeShade="BF"/>
        </w:rPr>
        <w:lastRenderedPageBreak/>
        <w:t>7</w:t>
      </w:r>
      <w:r w:rsidRPr="00FC4D0D">
        <w:rPr>
          <w:rFonts w:ascii="Cambria" w:hAnsi="Cambria"/>
          <w:color w:val="E36C0A" w:themeColor="accent6" w:themeShade="BF"/>
        </w:rPr>
        <w:t>.1</w:t>
      </w:r>
      <w:r>
        <w:rPr>
          <w:rFonts w:ascii="Cambria" w:hAnsi="Cambria"/>
          <w:color w:val="E36C0A" w:themeColor="accent6" w:themeShade="BF"/>
        </w:rPr>
        <w:t>0</w:t>
      </w:r>
      <w:r w:rsidRPr="00FC4D0D">
        <w:rPr>
          <w:rFonts w:ascii="Cambria" w:hAnsi="Cambria"/>
          <w:color w:val="E36C0A" w:themeColor="accent6" w:themeShade="BF"/>
        </w:rPr>
        <w:t>.</w:t>
      </w:r>
      <w:r>
        <w:rPr>
          <w:rFonts w:ascii="Cambria" w:hAnsi="Cambria"/>
          <w:color w:val="E36C0A" w:themeColor="accent6" w:themeShade="BF"/>
        </w:rPr>
        <w:t>4</w:t>
      </w:r>
      <w:r w:rsidRPr="00FC4D0D">
        <w:rPr>
          <w:rFonts w:ascii="Cambria" w:hAnsi="Cambria"/>
          <w:color w:val="E36C0A" w:themeColor="accent6" w:themeShade="BF"/>
        </w:rPr>
        <w:t xml:space="preserve"> </w:t>
      </w:r>
      <w:r>
        <w:rPr>
          <w:rFonts w:ascii="Cambria" w:hAnsi="Cambria"/>
          <w:color w:val="E36C0A" w:themeColor="accent6" w:themeShade="BF"/>
        </w:rPr>
        <w:t xml:space="preserve">Query </w:t>
      </w:r>
      <w:r>
        <w:rPr>
          <w:rFonts w:ascii="Cambria" w:hAnsi="Cambria"/>
          <w:color w:val="E36C0A" w:themeColor="accent6" w:themeShade="BF"/>
        </w:rPr>
        <w:t>4</w:t>
      </w:r>
      <w:r>
        <w:rPr>
          <w:rFonts w:ascii="Cambria" w:hAnsi="Cambria"/>
          <w:color w:val="E36C0A" w:themeColor="accent6" w:themeShade="BF"/>
        </w:rPr>
        <w:t xml:space="preserve">: </w:t>
      </w:r>
      <w:r>
        <w:rPr>
          <w:rFonts w:ascii="Cambria" w:hAnsi="Cambria"/>
          <w:color w:val="E36C0A" w:themeColor="accent6" w:themeShade="BF"/>
        </w:rPr>
        <w:t>Late-Delivery Rate</w:t>
      </w:r>
      <w:bookmarkEnd w:id="78"/>
    </w:p>
    <w:p w14:paraId="0D15259E" w14:textId="77777777" w:rsidR="00BB2DE9" w:rsidRPr="00BB2DE9" w:rsidRDefault="00BB2DE9" w:rsidP="00373EF2">
      <w:pPr>
        <w:pStyle w:val="NormalWeb"/>
        <w:spacing w:line="276" w:lineRule="auto"/>
        <w:rPr>
          <w:rFonts w:asciiTheme="minorHAnsi" w:hAnsiTheme="minorHAnsi"/>
        </w:rPr>
      </w:pPr>
      <w:r w:rsidRPr="00BB2DE9">
        <w:rPr>
          <w:rStyle w:val="Strong"/>
          <w:rFonts w:asciiTheme="minorHAnsi" w:hAnsiTheme="minorHAnsi"/>
        </w:rPr>
        <w:t>Business Question</w:t>
      </w:r>
    </w:p>
    <w:p w14:paraId="7F50CF06" w14:textId="7DE96DA6" w:rsidR="00BB2DE9" w:rsidRDefault="00BB2DE9" w:rsidP="00373EF2">
      <w:pPr>
        <w:pStyle w:val="NormalWeb"/>
        <w:spacing w:line="276" w:lineRule="auto"/>
        <w:rPr>
          <w:rFonts w:asciiTheme="minorHAnsi" w:hAnsiTheme="minorHAnsi"/>
        </w:rPr>
      </w:pPr>
      <w:r w:rsidRPr="00BB2DE9">
        <w:rPr>
          <w:rFonts w:asciiTheme="minorHAnsi" w:hAnsiTheme="minorHAnsi"/>
        </w:rPr>
        <w:t>What proportion of delivered orders arrived later than their estimated delivery dates?</w:t>
      </w:r>
    </w:p>
    <w:p w14:paraId="7F2067E5" w14:textId="44199E69" w:rsidR="00436505" w:rsidRDefault="00436505" w:rsidP="00373EF2">
      <w:pPr>
        <w:pStyle w:val="NormalWeb"/>
        <w:spacing w:line="276" w:lineRule="auto"/>
        <w:rPr>
          <w:rFonts w:asciiTheme="minorHAnsi" w:hAnsiTheme="minorHAnsi"/>
        </w:rPr>
      </w:pPr>
      <w:r>
        <w:rPr>
          <w:rFonts w:asciiTheme="minorHAnsi" w:hAnsiTheme="minorHAnsi"/>
          <w:b/>
          <w:bCs/>
        </w:rPr>
        <w:t>Query:</w:t>
      </w:r>
    </w:p>
    <w:p w14:paraId="7755E12D"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SELECT</w:t>
      </w:r>
    </w:p>
    <w:p w14:paraId="34AC7482"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COUNT(*) AS orders_evaluated,</w:t>
      </w:r>
    </w:p>
    <w:p w14:paraId="56FE6E20"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SUM(CASE</w:t>
      </w:r>
    </w:p>
    <w:p w14:paraId="79D3A5BA"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WHEN order_delivered_customer_date</w:t>
      </w:r>
    </w:p>
    <w:p w14:paraId="4789C42F"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&lt;= order_estimated_delivery_date</w:t>
      </w:r>
    </w:p>
    <w:p w14:paraId="0B382368"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THEN 1 ELSE 0</w:t>
      </w:r>
    </w:p>
    <w:p w14:paraId="03B30894"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END) AS on_time_orders,</w:t>
      </w:r>
    </w:p>
    <w:p w14:paraId="065CC74C"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SUM(CASE</w:t>
      </w:r>
    </w:p>
    <w:p w14:paraId="3056648F"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WHEN order_delivered_customer_date</w:t>
      </w:r>
    </w:p>
    <w:p w14:paraId="7D5C9365"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&gt; order_estimated_delivery_date</w:t>
      </w:r>
    </w:p>
    <w:p w14:paraId="638F748A"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THEN 1 ELSE 0</w:t>
      </w:r>
    </w:p>
    <w:p w14:paraId="1176ACE0"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END) AS late_orders,</w:t>
      </w:r>
    </w:p>
    <w:p w14:paraId="10D2BF95"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ROUND(</w:t>
      </w:r>
    </w:p>
    <w:p w14:paraId="000C5F12"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100.0 * SUM(CASE</w:t>
      </w:r>
    </w:p>
    <w:p w14:paraId="75A7E1E5"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WHEN order_delivered_customer_date</w:t>
      </w:r>
    </w:p>
    <w:p w14:paraId="4491FC6A"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&lt;= order_estimated_delivery_date</w:t>
      </w:r>
    </w:p>
    <w:p w14:paraId="2F8D371D"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THEN 1 ELSE 0</w:t>
      </w:r>
    </w:p>
    <w:p w14:paraId="57882DBF"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END) / COUNT(*), 2</w:t>
      </w:r>
    </w:p>
    <w:p w14:paraId="1E4FECE7"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 AS on_time_delivery_pct,</w:t>
      </w:r>
    </w:p>
    <w:p w14:paraId="7B401EB3"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ROUND(</w:t>
      </w:r>
    </w:p>
    <w:p w14:paraId="65E6AF7D"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100.0 * SUM(CASE</w:t>
      </w:r>
    </w:p>
    <w:p w14:paraId="5DE72EFE" w14:textId="77777777" w:rsidR="00436505" w:rsidRPr="00436505" w:rsidRDefault="00436505" w:rsidP="001F0B44">
      <w:pPr>
        <w:pStyle w:val="NormalWeb"/>
        <w:rPr>
          <w:rFonts w:ascii="Courier New" w:hAnsi="Courier New" w:cs="Courier New"/>
        </w:rPr>
      </w:pPr>
      <w:r w:rsidRPr="00436505">
        <w:rPr>
          <w:rFonts w:ascii="Courier New" w:hAnsi="Courier New" w:cs="Courier New"/>
        </w:rPr>
        <w:lastRenderedPageBreak/>
        <w:t xml:space="preserve">            WHEN order_delivered_customer_date</w:t>
      </w:r>
    </w:p>
    <w:p w14:paraId="0902A549"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&gt; order_estimated_delivery_date</w:t>
      </w:r>
    </w:p>
    <w:p w14:paraId="458BA149"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THEN 1 ELSE 0</w:t>
      </w:r>
    </w:p>
    <w:p w14:paraId="18B7371A"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END) / COUNT(*), 2</w:t>
      </w:r>
    </w:p>
    <w:p w14:paraId="47C9A228"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 AS late_delivery_pct</w:t>
      </w:r>
    </w:p>
    <w:p w14:paraId="1D5EBDD6"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FROM orders</w:t>
      </w:r>
    </w:p>
    <w:p w14:paraId="56A58465"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WHERE order_status = 'delivered'</w:t>
      </w:r>
    </w:p>
    <w:p w14:paraId="26D505BD"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AND order_delivered_customer_date IS NOT NULL</w:t>
      </w:r>
    </w:p>
    <w:p w14:paraId="25DEEBCB" w14:textId="5549DE7A"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AND order_estimated_delivery_date IS NOT NULL;</w:t>
      </w:r>
    </w:p>
    <w:p w14:paraId="1763B9B7" w14:textId="77777777" w:rsidR="00436505" w:rsidRPr="00BB2DE9" w:rsidRDefault="00436505" w:rsidP="00373EF2">
      <w:pPr>
        <w:pStyle w:val="NormalWeb"/>
        <w:spacing w:line="276" w:lineRule="auto"/>
        <w:rPr>
          <w:rFonts w:asciiTheme="minorHAnsi" w:hAnsiTheme="minorHAnsi"/>
        </w:rPr>
      </w:pPr>
    </w:p>
    <w:p w14:paraId="5A2314F6" w14:textId="77777777" w:rsidR="00BB2DE9" w:rsidRPr="00BB2DE9" w:rsidRDefault="00BB2DE9" w:rsidP="00373EF2">
      <w:pPr>
        <w:pStyle w:val="NormalWeb"/>
        <w:spacing w:line="276" w:lineRule="auto"/>
        <w:rPr>
          <w:rFonts w:asciiTheme="minorHAnsi" w:hAnsiTheme="minorHAnsi"/>
        </w:rPr>
      </w:pPr>
      <w:r w:rsidRPr="00BB2DE9">
        <w:rPr>
          <w:rStyle w:val="Strong"/>
          <w:rFonts w:asciiTheme="minorHAnsi" w:hAnsiTheme="minorHAnsi"/>
        </w:rPr>
        <w:t>Result</w:t>
      </w:r>
    </w:p>
    <w:p w14:paraId="0EE7FDE8" w14:textId="77777777" w:rsidR="00BB2DE9" w:rsidRPr="00BB2DE9" w:rsidRDefault="00BB2DE9" w:rsidP="00373EF2">
      <w:pPr>
        <w:pStyle w:val="NormalWeb"/>
        <w:spacing w:line="276" w:lineRule="auto"/>
        <w:rPr>
          <w:rFonts w:asciiTheme="minorHAnsi" w:hAnsiTheme="minorHAnsi"/>
        </w:rPr>
      </w:pPr>
      <w:r w:rsidRPr="00BB2DE9">
        <w:rPr>
          <w:rFonts w:asciiTheme="minorHAnsi" w:hAnsiTheme="minorHAnsi"/>
        </w:rPr>
        <w:t xml:space="preserve">Among 96,470 delivered orders included in the calculation, 7,826 were classified as late. The resulting late-delivery rate was approximately </w:t>
      </w:r>
      <w:r w:rsidRPr="00436505">
        <w:rPr>
          <w:rFonts w:asciiTheme="minorHAnsi" w:hAnsiTheme="minorHAnsi"/>
          <w:b/>
          <w:bCs/>
        </w:rPr>
        <w:t>8.11%.</w:t>
      </w:r>
    </w:p>
    <w:p w14:paraId="75046D44" w14:textId="77777777" w:rsidR="00BB2DE9" w:rsidRPr="00BB2DE9" w:rsidRDefault="00BB2DE9" w:rsidP="00373EF2">
      <w:pPr>
        <w:pStyle w:val="NormalWeb"/>
        <w:spacing w:line="276" w:lineRule="auto"/>
        <w:rPr>
          <w:rFonts w:asciiTheme="minorHAnsi" w:hAnsiTheme="minorHAnsi"/>
        </w:rPr>
      </w:pPr>
      <w:r w:rsidRPr="00BB2DE9">
        <w:rPr>
          <w:rStyle w:val="Strong"/>
          <w:rFonts w:asciiTheme="minorHAnsi" w:hAnsiTheme="minorHAnsi"/>
        </w:rPr>
        <w:t>Business Interpretation</w:t>
      </w:r>
    </w:p>
    <w:p w14:paraId="45E0CE8D" w14:textId="77777777" w:rsidR="00BB2DE9" w:rsidRPr="00BB2DE9" w:rsidRDefault="00BB2DE9" w:rsidP="00373EF2">
      <w:pPr>
        <w:pStyle w:val="NormalWeb"/>
        <w:spacing w:line="276" w:lineRule="auto"/>
        <w:rPr>
          <w:rFonts w:asciiTheme="minorHAnsi" w:hAnsiTheme="minorHAnsi"/>
        </w:rPr>
      </w:pPr>
      <w:r w:rsidRPr="00BB2DE9">
        <w:rPr>
          <w:rFonts w:asciiTheme="minorHAnsi" w:hAnsiTheme="minorHAnsi"/>
        </w:rPr>
        <w:t>The late-delivery rate provides an operational indicator of delivery timeliness. Businesses can investigate late deliveries by seller, destination, order period, and other available attributes to identify areas requiring attention. Tracking this measure over time can help assess whether delivery performance is improving. The calculation applies to the defined population with the necessary delivery-date information and does not automatically include orders with missing dates.</w:t>
      </w:r>
    </w:p>
    <w:p w14:paraId="5C60D302" w14:textId="2681A715" w:rsidR="00BB2DE9" w:rsidRDefault="00BB2DE9" w:rsidP="00373EF2">
      <w:pPr>
        <w:spacing w:line="276" w:lineRule="auto"/>
      </w:pPr>
      <w:r w:rsidRPr="00BB2DE9">
        <w:pict w14:anchorId="44276AB3">
          <v:rect id="_x0000_i1511" style="width:0;height:1.5pt" o:hralign="center" o:hrstd="t" o:hr="t" fillcolor="#a0a0a0" stroked="f"/>
        </w:pict>
      </w:r>
    </w:p>
    <w:p w14:paraId="56F38C1F" w14:textId="585363A4" w:rsidR="00E5489F" w:rsidRDefault="00E5489F" w:rsidP="00373EF2">
      <w:pPr>
        <w:spacing w:line="276" w:lineRule="auto"/>
      </w:pPr>
    </w:p>
    <w:p w14:paraId="19E90CFE" w14:textId="1EA42FBF" w:rsidR="00E5489F" w:rsidRPr="00FC4D0D" w:rsidRDefault="00E5489F" w:rsidP="00E5489F">
      <w:pPr>
        <w:pStyle w:val="Heading3"/>
        <w:spacing w:line="276" w:lineRule="auto"/>
        <w:rPr>
          <w:rFonts w:ascii="Cambria" w:hAnsi="Cambria"/>
          <w:color w:val="E36C0A" w:themeColor="accent6" w:themeShade="BF"/>
        </w:rPr>
      </w:pPr>
      <w:bookmarkStart w:id="79" w:name="_Toc244020368"/>
      <w:r>
        <w:rPr>
          <w:rFonts w:ascii="Cambria" w:hAnsi="Cambria"/>
          <w:color w:val="E36C0A" w:themeColor="accent6" w:themeShade="BF"/>
        </w:rPr>
        <w:t>7</w:t>
      </w:r>
      <w:r w:rsidRPr="00FC4D0D">
        <w:rPr>
          <w:rFonts w:ascii="Cambria" w:hAnsi="Cambria"/>
          <w:color w:val="E36C0A" w:themeColor="accent6" w:themeShade="BF"/>
        </w:rPr>
        <w:t>.1</w:t>
      </w:r>
      <w:r>
        <w:rPr>
          <w:rFonts w:ascii="Cambria" w:hAnsi="Cambria"/>
          <w:color w:val="E36C0A" w:themeColor="accent6" w:themeShade="BF"/>
        </w:rPr>
        <w:t>0</w:t>
      </w:r>
      <w:r w:rsidRPr="00FC4D0D">
        <w:rPr>
          <w:rFonts w:ascii="Cambria" w:hAnsi="Cambria"/>
          <w:color w:val="E36C0A" w:themeColor="accent6" w:themeShade="BF"/>
        </w:rPr>
        <w:t>.</w:t>
      </w:r>
      <w:r>
        <w:rPr>
          <w:rFonts w:ascii="Cambria" w:hAnsi="Cambria"/>
          <w:color w:val="E36C0A" w:themeColor="accent6" w:themeShade="BF"/>
        </w:rPr>
        <w:t>5</w:t>
      </w:r>
      <w:r w:rsidRPr="00FC4D0D">
        <w:rPr>
          <w:rFonts w:ascii="Cambria" w:hAnsi="Cambria"/>
          <w:color w:val="E36C0A" w:themeColor="accent6" w:themeShade="BF"/>
        </w:rPr>
        <w:t xml:space="preserve"> </w:t>
      </w:r>
      <w:r>
        <w:rPr>
          <w:rFonts w:ascii="Cambria" w:hAnsi="Cambria"/>
          <w:color w:val="E36C0A" w:themeColor="accent6" w:themeShade="BF"/>
        </w:rPr>
        <w:t xml:space="preserve">Query </w:t>
      </w:r>
      <w:r>
        <w:rPr>
          <w:rFonts w:ascii="Cambria" w:hAnsi="Cambria"/>
          <w:color w:val="E36C0A" w:themeColor="accent6" w:themeShade="BF"/>
        </w:rPr>
        <w:t>5</w:t>
      </w:r>
      <w:r>
        <w:rPr>
          <w:rFonts w:ascii="Cambria" w:hAnsi="Cambria"/>
          <w:color w:val="E36C0A" w:themeColor="accent6" w:themeShade="BF"/>
        </w:rPr>
        <w:t xml:space="preserve">: </w:t>
      </w:r>
      <w:r>
        <w:rPr>
          <w:rFonts w:ascii="Cambria" w:hAnsi="Cambria"/>
          <w:color w:val="E36C0A" w:themeColor="accent6" w:themeShade="BF"/>
        </w:rPr>
        <w:t>Average Review Score by Delivery Status</w:t>
      </w:r>
      <w:bookmarkEnd w:id="79"/>
    </w:p>
    <w:p w14:paraId="56484398" w14:textId="77777777" w:rsidR="00BB2DE9" w:rsidRPr="00BB2DE9" w:rsidRDefault="00BB2DE9" w:rsidP="00373EF2">
      <w:pPr>
        <w:pStyle w:val="NormalWeb"/>
        <w:spacing w:line="276" w:lineRule="auto"/>
        <w:rPr>
          <w:rFonts w:asciiTheme="minorHAnsi" w:hAnsiTheme="minorHAnsi"/>
        </w:rPr>
      </w:pPr>
      <w:r w:rsidRPr="00BB2DE9">
        <w:rPr>
          <w:rStyle w:val="Strong"/>
          <w:rFonts w:asciiTheme="minorHAnsi" w:hAnsiTheme="minorHAnsi"/>
        </w:rPr>
        <w:t>Business Question</w:t>
      </w:r>
    </w:p>
    <w:p w14:paraId="2D55F630" w14:textId="6545F0B3" w:rsidR="00BB2DE9" w:rsidRDefault="00BB2DE9" w:rsidP="00373EF2">
      <w:pPr>
        <w:pStyle w:val="NormalWeb"/>
        <w:spacing w:line="276" w:lineRule="auto"/>
        <w:rPr>
          <w:rFonts w:asciiTheme="minorHAnsi" w:hAnsiTheme="minorHAnsi"/>
        </w:rPr>
      </w:pPr>
      <w:r w:rsidRPr="00BB2DE9">
        <w:rPr>
          <w:rFonts w:asciiTheme="minorHAnsi" w:hAnsiTheme="minorHAnsi"/>
        </w:rPr>
        <w:t>How do average customer review scores differ between late-delivered and on-time-delivered orders?</w:t>
      </w:r>
    </w:p>
    <w:p w14:paraId="472FF67E" w14:textId="46E212F3" w:rsidR="00436505" w:rsidRDefault="00436505" w:rsidP="00373EF2">
      <w:pPr>
        <w:pStyle w:val="NormalWeb"/>
        <w:spacing w:line="276" w:lineRule="auto"/>
        <w:rPr>
          <w:rFonts w:asciiTheme="minorHAnsi" w:hAnsiTheme="minorHAnsi"/>
          <w:b/>
          <w:bCs/>
        </w:rPr>
      </w:pPr>
      <w:r>
        <w:rPr>
          <w:rFonts w:asciiTheme="minorHAnsi" w:hAnsiTheme="minorHAnsi"/>
          <w:b/>
          <w:bCs/>
        </w:rPr>
        <w:t>Query:</w:t>
      </w:r>
    </w:p>
    <w:p w14:paraId="2B3EC158"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SELECT</w:t>
      </w:r>
    </w:p>
    <w:p w14:paraId="218C26BC"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CASE</w:t>
      </w:r>
    </w:p>
    <w:p w14:paraId="18B6C501" w14:textId="77777777" w:rsidR="00436505" w:rsidRPr="00436505" w:rsidRDefault="00436505" w:rsidP="001F0B44">
      <w:pPr>
        <w:pStyle w:val="NormalWeb"/>
        <w:rPr>
          <w:rFonts w:ascii="Courier New" w:hAnsi="Courier New" w:cs="Courier New"/>
        </w:rPr>
      </w:pPr>
      <w:r w:rsidRPr="00436505">
        <w:rPr>
          <w:rFonts w:ascii="Courier New" w:hAnsi="Courier New" w:cs="Courier New"/>
        </w:rPr>
        <w:lastRenderedPageBreak/>
        <w:t xml:space="preserve">        WHEN o.order_delivered_customer_date IS NULL</w:t>
      </w:r>
    </w:p>
    <w:p w14:paraId="36B06E83"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OR o.order_estimated_delivery_date IS NULL</w:t>
      </w:r>
    </w:p>
    <w:p w14:paraId="298C6571"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THEN 'Delivery dates unavailable'</w:t>
      </w:r>
    </w:p>
    <w:p w14:paraId="0A1C6F54"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WHEN o.order_delivered_customer_date</w:t>
      </w:r>
    </w:p>
    <w:p w14:paraId="7FE7A3BB"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&gt; o.order_estimated_delivery_date</w:t>
      </w:r>
    </w:p>
    <w:p w14:paraId="7481424E"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THEN 'Late delivery'</w:t>
      </w:r>
    </w:p>
    <w:p w14:paraId="1DD99077"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ELSE 'On-time delivery'</w:t>
      </w:r>
    </w:p>
    <w:p w14:paraId="3E87EEE3"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END AS delivery_group,</w:t>
      </w:r>
    </w:p>
    <w:p w14:paraId="7FE44324"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COUNT(*) AS review_records,</w:t>
      </w:r>
    </w:p>
    <w:p w14:paraId="72F0C39F"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ROUND(AVG(r.review_score), 2)</w:t>
      </w:r>
    </w:p>
    <w:p w14:paraId="198D9B3B"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AS avg_review_score,</w:t>
      </w:r>
    </w:p>
    <w:p w14:paraId="6888F2A2"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ROUND(</w:t>
      </w:r>
    </w:p>
    <w:p w14:paraId="68D126A3"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100.0 * SUM(</w:t>
      </w:r>
    </w:p>
    <w:p w14:paraId="3AC429BC"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CASE</w:t>
      </w:r>
    </w:p>
    <w:p w14:paraId="1281E811"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WHEN r.review_score &lt;= 2 THEN 1</w:t>
      </w:r>
    </w:p>
    <w:p w14:paraId="1CB094B1"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ELSE 0</w:t>
      </w:r>
    </w:p>
    <w:p w14:paraId="3D450CD6"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END</w:t>
      </w:r>
    </w:p>
    <w:p w14:paraId="1D0A52F9"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 / COUNT(*), 2</w:t>
      </w:r>
    </w:p>
    <w:p w14:paraId="301DDD25"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 AS low_rating_pct</w:t>
      </w:r>
    </w:p>
    <w:p w14:paraId="04B9A13F"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FROM order_reviews r</w:t>
      </w:r>
    </w:p>
    <w:p w14:paraId="606BA854"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JOIN orders o</w:t>
      </w:r>
    </w:p>
    <w:p w14:paraId="1D25926F"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 xml:space="preserve">    ON r.order_id = o.order_id</w:t>
      </w:r>
    </w:p>
    <w:p w14:paraId="456F5FBA" w14:textId="77777777" w:rsidR="00436505" w:rsidRPr="00436505" w:rsidRDefault="00436505" w:rsidP="001F0B44">
      <w:pPr>
        <w:pStyle w:val="NormalWeb"/>
        <w:rPr>
          <w:rFonts w:ascii="Courier New" w:hAnsi="Courier New" w:cs="Courier New"/>
        </w:rPr>
      </w:pPr>
      <w:r w:rsidRPr="00436505">
        <w:rPr>
          <w:rFonts w:ascii="Courier New" w:hAnsi="Courier New" w:cs="Courier New"/>
        </w:rPr>
        <w:t>GROUP BY delivery_group</w:t>
      </w:r>
    </w:p>
    <w:p w14:paraId="69FDC473" w14:textId="2672EC27" w:rsidR="00436505" w:rsidRDefault="00436505" w:rsidP="001F0B44">
      <w:pPr>
        <w:pStyle w:val="NormalWeb"/>
        <w:rPr>
          <w:rFonts w:ascii="Courier New" w:hAnsi="Courier New" w:cs="Courier New"/>
        </w:rPr>
      </w:pPr>
      <w:r w:rsidRPr="00436505">
        <w:rPr>
          <w:rFonts w:ascii="Courier New" w:hAnsi="Courier New" w:cs="Courier New"/>
        </w:rPr>
        <w:t>ORDER BY delivery_group;</w:t>
      </w:r>
    </w:p>
    <w:p w14:paraId="21DA6BD6" w14:textId="77777777" w:rsidR="001F0B44" w:rsidRPr="00436505" w:rsidRDefault="001F0B44" w:rsidP="001F0B44">
      <w:pPr>
        <w:pStyle w:val="NormalWeb"/>
        <w:rPr>
          <w:rFonts w:ascii="Courier New" w:hAnsi="Courier New" w:cs="Courier New"/>
        </w:rPr>
      </w:pPr>
    </w:p>
    <w:p w14:paraId="55D24C5A" w14:textId="77777777" w:rsidR="00BB2DE9" w:rsidRPr="00BB2DE9" w:rsidRDefault="00BB2DE9" w:rsidP="00373EF2">
      <w:pPr>
        <w:pStyle w:val="NormalWeb"/>
        <w:spacing w:line="276" w:lineRule="auto"/>
        <w:rPr>
          <w:rFonts w:asciiTheme="minorHAnsi" w:hAnsiTheme="minorHAnsi"/>
        </w:rPr>
      </w:pPr>
      <w:r w:rsidRPr="00BB2DE9">
        <w:rPr>
          <w:rStyle w:val="Strong"/>
          <w:rFonts w:asciiTheme="minorHAnsi" w:hAnsiTheme="minorHAnsi"/>
        </w:rPr>
        <w:t>Result</w:t>
      </w:r>
    </w:p>
    <w:p w14:paraId="7FC80C62" w14:textId="77777777" w:rsidR="00BB2DE9" w:rsidRPr="00BB2DE9" w:rsidRDefault="00BB2DE9" w:rsidP="00373EF2">
      <w:pPr>
        <w:pStyle w:val="NormalWeb"/>
        <w:spacing w:line="276" w:lineRule="auto"/>
        <w:rPr>
          <w:rFonts w:asciiTheme="minorHAnsi" w:hAnsiTheme="minorHAnsi"/>
        </w:rPr>
      </w:pPr>
      <w:r w:rsidRPr="00BB2DE9">
        <w:rPr>
          <w:rFonts w:asciiTheme="minorHAnsi" w:hAnsiTheme="minorHAnsi"/>
        </w:rPr>
        <w:lastRenderedPageBreak/>
        <w:t>The analysis reported the following average review scores:</w:t>
      </w:r>
    </w:p>
    <w:p w14:paraId="388FF6D3" w14:textId="77777777" w:rsidR="00BB2DE9" w:rsidRPr="00BB2DE9" w:rsidRDefault="00BB2DE9" w:rsidP="00373EF2">
      <w:pPr>
        <w:pStyle w:val="NormalWeb"/>
        <w:numPr>
          <w:ilvl w:val="0"/>
          <w:numId w:val="23"/>
        </w:numPr>
        <w:spacing w:line="276" w:lineRule="auto"/>
        <w:rPr>
          <w:rFonts w:asciiTheme="minorHAnsi" w:hAnsiTheme="minorHAnsi"/>
        </w:rPr>
      </w:pPr>
      <w:r w:rsidRPr="00BB2DE9">
        <w:rPr>
          <w:rFonts w:asciiTheme="minorHAnsi" w:hAnsiTheme="minorHAnsi"/>
        </w:rPr>
        <w:t>Late-delivered orders: 2.57 out of 5</w:t>
      </w:r>
    </w:p>
    <w:p w14:paraId="05FCD3CC" w14:textId="77777777" w:rsidR="00BB2DE9" w:rsidRPr="00BB2DE9" w:rsidRDefault="00BB2DE9" w:rsidP="00373EF2">
      <w:pPr>
        <w:pStyle w:val="NormalWeb"/>
        <w:numPr>
          <w:ilvl w:val="0"/>
          <w:numId w:val="23"/>
        </w:numPr>
        <w:spacing w:line="276" w:lineRule="auto"/>
        <w:rPr>
          <w:rFonts w:asciiTheme="minorHAnsi" w:hAnsiTheme="minorHAnsi"/>
        </w:rPr>
      </w:pPr>
      <w:r w:rsidRPr="00BB2DE9">
        <w:rPr>
          <w:rFonts w:asciiTheme="minorHAnsi" w:hAnsiTheme="minorHAnsi"/>
        </w:rPr>
        <w:t>On-time-delivered orders: 4.29 out of 5</w:t>
      </w:r>
    </w:p>
    <w:p w14:paraId="4F55F61A" w14:textId="77777777" w:rsidR="00BB2DE9" w:rsidRPr="00BB2DE9" w:rsidRDefault="00BB2DE9" w:rsidP="00373EF2">
      <w:pPr>
        <w:pStyle w:val="NormalWeb"/>
        <w:spacing w:line="276" w:lineRule="auto"/>
        <w:rPr>
          <w:rFonts w:asciiTheme="minorHAnsi" w:hAnsiTheme="minorHAnsi"/>
        </w:rPr>
      </w:pPr>
      <w:r w:rsidRPr="00BB2DE9">
        <w:rPr>
          <w:rFonts w:asciiTheme="minorHAnsi" w:hAnsiTheme="minorHAnsi"/>
        </w:rPr>
        <w:t>The average review score across 99,224 review records was approximately 4.09 out of 5.</w:t>
      </w:r>
    </w:p>
    <w:p w14:paraId="2FCF17BE" w14:textId="77777777" w:rsidR="00BB2DE9" w:rsidRPr="00BB2DE9" w:rsidRDefault="00BB2DE9" w:rsidP="00373EF2">
      <w:pPr>
        <w:pStyle w:val="NormalWeb"/>
        <w:spacing w:line="276" w:lineRule="auto"/>
        <w:rPr>
          <w:rFonts w:asciiTheme="minorHAnsi" w:hAnsiTheme="minorHAnsi"/>
        </w:rPr>
      </w:pPr>
      <w:r w:rsidRPr="00BB2DE9">
        <w:rPr>
          <w:rStyle w:val="Strong"/>
          <w:rFonts w:asciiTheme="minorHAnsi" w:hAnsiTheme="minorHAnsi"/>
        </w:rPr>
        <w:t>Business Interpretation</w:t>
      </w:r>
    </w:p>
    <w:p w14:paraId="36CE94C3" w14:textId="77777777" w:rsidR="00BB2DE9" w:rsidRPr="00BB2DE9" w:rsidRDefault="00BB2DE9" w:rsidP="00373EF2">
      <w:pPr>
        <w:pStyle w:val="NormalWeb"/>
        <w:spacing w:line="276" w:lineRule="auto"/>
        <w:rPr>
          <w:rFonts w:asciiTheme="minorHAnsi" w:hAnsiTheme="minorHAnsi"/>
        </w:rPr>
      </w:pPr>
      <w:r w:rsidRPr="00BB2DE9">
        <w:rPr>
          <w:rFonts w:asciiTheme="minorHAnsi" w:hAnsiTheme="minorHAnsi"/>
        </w:rPr>
        <w:t>The difference in average review scores indicates a strong association between delivery timeliness and customer satisfaction in the analyzed records. Delivery delays may be one factor associated with a poorer customer experience, making timely fulfilment an important area for operational monitoring. However, the comparison does not establish that delivery delays alone caused lower review scores. Product quality, customer expectations, and other order-related issues may also influence ratings.</w:t>
      </w:r>
    </w:p>
    <w:p w14:paraId="2E2DD448" w14:textId="68750285" w:rsidR="00BB2DE9" w:rsidRDefault="00BB2DE9" w:rsidP="00373EF2">
      <w:pPr>
        <w:spacing w:line="276" w:lineRule="auto"/>
      </w:pPr>
      <w:r w:rsidRPr="00BB2DE9">
        <w:pict w14:anchorId="3735201B">
          <v:rect id="_x0000_i1512" style="width:0;height:1.5pt" o:hralign="center" o:hrstd="t" o:hr="t" fillcolor="#a0a0a0" stroked="f"/>
        </w:pict>
      </w:r>
    </w:p>
    <w:p w14:paraId="6BEE8407" w14:textId="384BE6F9" w:rsidR="00A50D7D" w:rsidRDefault="00A50D7D" w:rsidP="00373EF2">
      <w:pPr>
        <w:spacing w:line="276" w:lineRule="auto"/>
      </w:pPr>
    </w:p>
    <w:p w14:paraId="2538ACE7" w14:textId="000BB13E" w:rsidR="00A50D7D" w:rsidRPr="00FC4D0D" w:rsidRDefault="00A50D7D" w:rsidP="00A50D7D">
      <w:pPr>
        <w:pStyle w:val="Heading3"/>
        <w:spacing w:line="276" w:lineRule="auto"/>
        <w:rPr>
          <w:rFonts w:ascii="Cambria" w:hAnsi="Cambria"/>
          <w:color w:val="E36C0A" w:themeColor="accent6" w:themeShade="BF"/>
        </w:rPr>
      </w:pPr>
      <w:bookmarkStart w:id="80" w:name="_Toc244020369"/>
      <w:r>
        <w:rPr>
          <w:rFonts w:ascii="Cambria" w:hAnsi="Cambria"/>
          <w:color w:val="E36C0A" w:themeColor="accent6" w:themeShade="BF"/>
        </w:rPr>
        <w:t>7</w:t>
      </w:r>
      <w:r w:rsidRPr="00FC4D0D">
        <w:rPr>
          <w:rFonts w:ascii="Cambria" w:hAnsi="Cambria"/>
          <w:color w:val="E36C0A" w:themeColor="accent6" w:themeShade="BF"/>
        </w:rPr>
        <w:t>.1</w:t>
      </w:r>
      <w:r>
        <w:rPr>
          <w:rFonts w:ascii="Cambria" w:hAnsi="Cambria"/>
          <w:color w:val="E36C0A" w:themeColor="accent6" w:themeShade="BF"/>
        </w:rPr>
        <w:t>0</w:t>
      </w:r>
      <w:r w:rsidRPr="00FC4D0D">
        <w:rPr>
          <w:rFonts w:ascii="Cambria" w:hAnsi="Cambria"/>
          <w:color w:val="E36C0A" w:themeColor="accent6" w:themeShade="BF"/>
        </w:rPr>
        <w:t>.</w:t>
      </w:r>
      <w:r>
        <w:rPr>
          <w:rFonts w:ascii="Cambria" w:hAnsi="Cambria"/>
          <w:color w:val="E36C0A" w:themeColor="accent6" w:themeShade="BF"/>
        </w:rPr>
        <w:t>6</w:t>
      </w:r>
      <w:r w:rsidRPr="00FC4D0D">
        <w:rPr>
          <w:rFonts w:ascii="Cambria" w:hAnsi="Cambria"/>
          <w:color w:val="E36C0A" w:themeColor="accent6" w:themeShade="BF"/>
        </w:rPr>
        <w:t xml:space="preserve"> </w:t>
      </w:r>
      <w:r>
        <w:rPr>
          <w:rFonts w:ascii="Cambria" w:hAnsi="Cambria"/>
          <w:color w:val="E36C0A" w:themeColor="accent6" w:themeShade="BF"/>
        </w:rPr>
        <w:t xml:space="preserve">Query </w:t>
      </w:r>
      <w:r>
        <w:rPr>
          <w:rFonts w:ascii="Cambria" w:hAnsi="Cambria"/>
          <w:color w:val="E36C0A" w:themeColor="accent6" w:themeShade="BF"/>
        </w:rPr>
        <w:t>6</w:t>
      </w:r>
      <w:r>
        <w:rPr>
          <w:rFonts w:ascii="Cambria" w:hAnsi="Cambria"/>
          <w:color w:val="E36C0A" w:themeColor="accent6" w:themeShade="BF"/>
        </w:rPr>
        <w:t xml:space="preserve">: </w:t>
      </w:r>
      <w:r>
        <w:rPr>
          <w:rFonts w:ascii="Cambria" w:hAnsi="Cambria"/>
          <w:color w:val="E36C0A" w:themeColor="accent6" w:themeShade="BF"/>
        </w:rPr>
        <w:t>Seller and Customer Geographic Analysis</w:t>
      </w:r>
      <w:bookmarkEnd w:id="80"/>
    </w:p>
    <w:p w14:paraId="385554FE" w14:textId="77777777" w:rsidR="00BB2DE9" w:rsidRPr="00BB2DE9" w:rsidRDefault="00BB2DE9" w:rsidP="00373EF2">
      <w:pPr>
        <w:pStyle w:val="NormalWeb"/>
        <w:spacing w:line="276" w:lineRule="auto"/>
        <w:rPr>
          <w:rFonts w:asciiTheme="minorHAnsi" w:hAnsiTheme="minorHAnsi"/>
        </w:rPr>
      </w:pPr>
      <w:r w:rsidRPr="00BB2DE9">
        <w:rPr>
          <w:rStyle w:val="Strong"/>
          <w:rFonts w:asciiTheme="minorHAnsi" w:hAnsiTheme="minorHAnsi"/>
        </w:rPr>
        <w:t>Business Question</w:t>
      </w:r>
    </w:p>
    <w:p w14:paraId="3CAA5683" w14:textId="77777777" w:rsidR="00BB2DE9" w:rsidRPr="00BB2DE9" w:rsidRDefault="00BB2DE9" w:rsidP="00373EF2">
      <w:pPr>
        <w:pStyle w:val="NormalWeb"/>
        <w:spacing w:line="276" w:lineRule="auto"/>
        <w:rPr>
          <w:rFonts w:asciiTheme="minorHAnsi" w:hAnsiTheme="minorHAnsi"/>
        </w:rPr>
      </w:pPr>
      <w:r w:rsidRPr="00BB2DE9">
        <w:rPr>
          <w:rFonts w:asciiTheme="minorHAnsi" w:hAnsiTheme="minorHAnsi"/>
        </w:rPr>
        <w:t>How are customers and sellers distributed geographically within the available marketplace data?</w:t>
      </w:r>
    </w:p>
    <w:p w14:paraId="445F81AA" w14:textId="7790DE61" w:rsidR="00436505" w:rsidRDefault="00436505" w:rsidP="00373EF2">
      <w:pPr>
        <w:pStyle w:val="NormalWeb"/>
        <w:spacing w:line="276" w:lineRule="auto"/>
        <w:rPr>
          <w:rStyle w:val="Strong"/>
          <w:rFonts w:asciiTheme="minorHAnsi" w:hAnsiTheme="minorHAnsi"/>
        </w:rPr>
      </w:pPr>
      <w:r>
        <w:rPr>
          <w:rStyle w:val="Strong"/>
          <w:rFonts w:asciiTheme="minorHAnsi" w:hAnsiTheme="minorHAnsi"/>
        </w:rPr>
        <w:t>Query:</w:t>
      </w:r>
    </w:p>
    <w:p w14:paraId="0BB037D6" w14:textId="258CCAC4" w:rsidR="00C56146" w:rsidRDefault="00C56146" w:rsidP="00373EF2">
      <w:pPr>
        <w:pStyle w:val="NormalWeb"/>
        <w:numPr>
          <w:ilvl w:val="0"/>
          <w:numId w:val="7"/>
        </w:numPr>
        <w:spacing w:line="276" w:lineRule="auto"/>
        <w:rPr>
          <w:rStyle w:val="Strong"/>
          <w:rFonts w:asciiTheme="minorHAnsi" w:hAnsiTheme="minorHAnsi"/>
        </w:rPr>
      </w:pPr>
      <w:r>
        <w:rPr>
          <w:rStyle w:val="Strong"/>
          <w:rFonts w:asciiTheme="minorHAnsi" w:hAnsiTheme="minorHAnsi"/>
        </w:rPr>
        <w:t>For Customer Analysis</w:t>
      </w:r>
    </w:p>
    <w:p w14:paraId="37FD87A9" w14:textId="76537B25" w:rsidR="00436505" w:rsidRPr="00C56146" w:rsidRDefault="00436505" w:rsidP="001F0B44">
      <w:pPr>
        <w:pStyle w:val="NormalWeb"/>
        <w:rPr>
          <w:rStyle w:val="Strong"/>
          <w:rFonts w:ascii="Courier New" w:hAnsi="Courier New" w:cs="Courier New"/>
          <w:b w:val="0"/>
          <w:bCs w:val="0"/>
        </w:rPr>
      </w:pPr>
      <w:r w:rsidRPr="00C56146">
        <w:rPr>
          <w:rStyle w:val="Strong"/>
          <w:rFonts w:ascii="Courier New" w:hAnsi="Courier New" w:cs="Courier New"/>
          <w:b w:val="0"/>
          <w:bCs w:val="0"/>
        </w:rPr>
        <w:t>SELECT</w:t>
      </w:r>
    </w:p>
    <w:p w14:paraId="144A3145" w14:textId="77777777" w:rsidR="00436505" w:rsidRPr="00C56146" w:rsidRDefault="00436505" w:rsidP="001F0B44">
      <w:pPr>
        <w:pStyle w:val="NormalWeb"/>
        <w:rPr>
          <w:rStyle w:val="Strong"/>
          <w:rFonts w:ascii="Courier New" w:hAnsi="Courier New" w:cs="Courier New"/>
          <w:b w:val="0"/>
          <w:bCs w:val="0"/>
        </w:rPr>
      </w:pPr>
      <w:r w:rsidRPr="00C56146">
        <w:rPr>
          <w:rStyle w:val="Strong"/>
          <w:rFonts w:ascii="Courier New" w:hAnsi="Courier New" w:cs="Courier New"/>
          <w:b w:val="0"/>
          <w:bCs w:val="0"/>
        </w:rPr>
        <w:t xml:space="preserve">    customer_state,</w:t>
      </w:r>
    </w:p>
    <w:p w14:paraId="7D50D37E" w14:textId="77777777" w:rsidR="00436505" w:rsidRPr="00C56146" w:rsidRDefault="00436505" w:rsidP="001F0B44">
      <w:pPr>
        <w:pStyle w:val="NormalWeb"/>
        <w:rPr>
          <w:rStyle w:val="Strong"/>
          <w:rFonts w:ascii="Courier New" w:hAnsi="Courier New" w:cs="Courier New"/>
          <w:b w:val="0"/>
          <w:bCs w:val="0"/>
        </w:rPr>
      </w:pPr>
      <w:r w:rsidRPr="00C56146">
        <w:rPr>
          <w:rStyle w:val="Strong"/>
          <w:rFonts w:ascii="Courier New" w:hAnsi="Courier New" w:cs="Courier New"/>
          <w:b w:val="0"/>
          <w:bCs w:val="0"/>
        </w:rPr>
        <w:t xml:space="preserve">    COUNT(*) AS customer_records,</w:t>
      </w:r>
    </w:p>
    <w:p w14:paraId="20CE8827" w14:textId="77777777" w:rsidR="00436505" w:rsidRPr="00C56146" w:rsidRDefault="00436505" w:rsidP="001F0B44">
      <w:pPr>
        <w:pStyle w:val="NormalWeb"/>
        <w:rPr>
          <w:rStyle w:val="Strong"/>
          <w:rFonts w:ascii="Courier New" w:hAnsi="Courier New" w:cs="Courier New"/>
          <w:b w:val="0"/>
          <w:bCs w:val="0"/>
        </w:rPr>
      </w:pPr>
      <w:r w:rsidRPr="00C56146">
        <w:rPr>
          <w:rStyle w:val="Strong"/>
          <w:rFonts w:ascii="Courier New" w:hAnsi="Courier New" w:cs="Courier New"/>
          <w:b w:val="0"/>
          <w:bCs w:val="0"/>
        </w:rPr>
        <w:t xml:space="preserve">    COUNT(DISTINCT customer_unique_id)</w:t>
      </w:r>
    </w:p>
    <w:p w14:paraId="2E4A11EB" w14:textId="77777777" w:rsidR="00436505" w:rsidRPr="00C56146" w:rsidRDefault="00436505" w:rsidP="001F0B44">
      <w:pPr>
        <w:pStyle w:val="NormalWeb"/>
        <w:rPr>
          <w:rStyle w:val="Strong"/>
          <w:rFonts w:ascii="Courier New" w:hAnsi="Courier New" w:cs="Courier New"/>
          <w:b w:val="0"/>
          <w:bCs w:val="0"/>
        </w:rPr>
      </w:pPr>
      <w:r w:rsidRPr="00C56146">
        <w:rPr>
          <w:rStyle w:val="Strong"/>
          <w:rFonts w:ascii="Courier New" w:hAnsi="Courier New" w:cs="Courier New"/>
          <w:b w:val="0"/>
          <w:bCs w:val="0"/>
        </w:rPr>
        <w:t xml:space="preserve">        AS unique_customers,</w:t>
      </w:r>
    </w:p>
    <w:p w14:paraId="6A9E1E5D" w14:textId="77777777" w:rsidR="00436505" w:rsidRPr="00C56146" w:rsidRDefault="00436505" w:rsidP="001F0B44">
      <w:pPr>
        <w:pStyle w:val="NormalWeb"/>
        <w:rPr>
          <w:rStyle w:val="Strong"/>
          <w:rFonts w:ascii="Courier New" w:hAnsi="Courier New" w:cs="Courier New"/>
          <w:b w:val="0"/>
          <w:bCs w:val="0"/>
        </w:rPr>
      </w:pPr>
      <w:r w:rsidRPr="00C56146">
        <w:rPr>
          <w:rStyle w:val="Strong"/>
          <w:rFonts w:ascii="Courier New" w:hAnsi="Courier New" w:cs="Courier New"/>
          <w:b w:val="0"/>
          <w:bCs w:val="0"/>
        </w:rPr>
        <w:t xml:space="preserve">    COUNT(DISTINCT customer_city) AS cities_covered</w:t>
      </w:r>
    </w:p>
    <w:p w14:paraId="4EFFC640" w14:textId="77777777" w:rsidR="00436505" w:rsidRPr="00C56146" w:rsidRDefault="00436505" w:rsidP="001F0B44">
      <w:pPr>
        <w:pStyle w:val="NormalWeb"/>
        <w:rPr>
          <w:rStyle w:val="Strong"/>
          <w:rFonts w:ascii="Courier New" w:hAnsi="Courier New" w:cs="Courier New"/>
          <w:b w:val="0"/>
          <w:bCs w:val="0"/>
        </w:rPr>
      </w:pPr>
      <w:r w:rsidRPr="00C56146">
        <w:rPr>
          <w:rStyle w:val="Strong"/>
          <w:rFonts w:ascii="Courier New" w:hAnsi="Courier New" w:cs="Courier New"/>
          <w:b w:val="0"/>
          <w:bCs w:val="0"/>
        </w:rPr>
        <w:t>FROM customers</w:t>
      </w:r>
    </w:p>
    <w:p w14:paraId="456577BE" w14:textId="77777777" w:rsidR="00436505" w:rsidRPr="00C56146" w:rsidRDefault="00436505" w:rsidP="001F0B44">
      <w:pPr>
        <w:pStyle w:val="NormalWeb"/>
        <w:rPr>
          <w:rStyle w:val="Strong"/>
          <w:rFonts w:ascii="Courier New" w:hAnsi="Courier New" w:cs="Courier New"/>
          <w:b w:val="0"/>
          <w:bCs w:val="0"/>
        </w:rPr>
      </w:pPr>
      <w:r w:rsidRPr="00C56146">
        <w:rPr>
          <w:rStyle w:val="Strong"/>
          <w:rFonts w:ascii="Courier New" w:hAnsi="Courier New" w:cs="Courier New"/>
          <w:b w:val="0"/>
          <w:bCs w:val="0"/>
        </w:rPr>
        <w:t>GROUP BY customer_state</w:t>
      </w:r>
    </w:p>
    <w:p w14:paraId="0195C184" w14:textId="5B2991D8" w:rsidR="00436505" w:rsidRDefault="00436505" w:rsidP="001F0B44">
      <w:pPr>
        <w:pStyle w:val="NormalWeb"/>
        <w:rPr>
          <w:rStyle w:val="Strong"/>
          <w:rFonts w:ascii="Courier New" w:hAnsi="Courier New" w:cs="Courier New"/>
          <w:b w:val="0"/>
          <w:bCs w:val="0"/>
        </w:rPr>
      </w:pPr>
      <w:r w:rsidRPr="00C56146">
        <w:rPr>
          <w:rStyle w:val="Strong"/>
          <w:rFonts w:ascii="Courier New" w:hAnsi="Courier New" w:cs="Courier New"/>
          <w:b w:val="0"/>
          <w:bCs w:val="0"/>
        </w:rPr>
        <w:t xml:space="preserve">ORDER BY unique_customers </w:t>
      </w:r>
      <w:r w:rsidR="00C56146" w:rsidRPr="00C56146">
        <w:rPr>
          <w:rStyle w:val="Strong"/>
          <w:rFonts w:ascii="Courier New" w:hAnsi="Courier New" w:cs="Courier New"/>
          <w:b w:val="0"/>
          <w:bCs w:val="0"/>
        </w:rPr>
        <w:t>DESC;</w:t>
      </w:r>
    </w:p>
    <w:p w14:paraId="64CCEBE6" w14:textId="77777777" w:rsidR="00C56146" w:rsidRPr="00C56146" w:rsidRDefault="00C56146" w:rsidP="00373EF2">
      <w:pPr>
        <w:pStyle w:val="NormalWeb"/>
        <w:spacing w:line="276" w:lineRule="auto"/>
        <w:rPr>
          <w:rStyle w:val="Strong"/>
          <w:rFonts w:ascii="Cambria" w:hAnsi="Cambria" w:cs="Courier New"/>
          <w:b w:val="0"/>
          <w:bCs w:val="0"/>
        </w:rPr>
      </w:pPr>
    </w:p>
    <w:p w14:paraId="793018D6" w14:textId="499BF8AA" w:rsidR="00C56146" w:rsidRPr="00C56146" w:rsidRDefault="00C56146" w:rsidP="00373EF2">
      <w:pPr>
        <w:pStyle w:val="NormalWeb"/>
        <w:numPr>
          <w:ilvl w:val="0"/>
          <w:numId w:val="7"/>
        </w:numPr>
        <w:spacing w:line="276" w:lineRule="auto"/>
        <w:rPr>
          <w:rStyle w:val="Strong"/>
          <w:rFonts w:ascii="Courier New" w:hAnsi="Courier New" w:cs="Courier New"/>
        </w:rPr>
      </w:pPr>
      <w:r w:rsidRPr="00C56146">
        <w:rPr>
          <w:rStyle w:val="Strong"/>
          <w:rFonts w:asciiTheme="minorHAnsi" w:hAnsiTheme="minorHAnsi" w:cs="Courier New"/>
        </w:rPr>
        <w:lastRenderedPageBreak/>
        <w:t>For Seller Distribution</w:t>
      </w:r>
    </w:p>
    <w:p w14:paraId="7F9F7436" w14:textId="77777777" w:rsidR="00C56146" w:rsidRPr="00C56146" w:rsidRDefault="00C56146" w:rsidP="00373EF2">
      <w:pPr>
        <w:pStyle w:val="NormalWeb"/>
        <w:spacing w:line="276" w:lineRule="auto"/>
        <w:ind w:left="720"/>
        <w:rPr>
          <w:rStyle w:val="Strong"/>
          <w:rFonts w:ascii="Courier New" w:hAnsi="Courier New" w:cs="Courier New"/>
          <w:b w:val="0"/>
          <w:bCs w:val="0"/>
        </w:rPr>
      </w:pPr>
    </w:p>
    <w:p w14:paraId="52A9C90A" w14:textId="77777777" w:rsidR="00C56146" w:rsidRPr="00C56146" w:rsidRDefault="00C56146" w:rsidP="001F0B44">
      <w:pPr>
        <w:pStyle w:val="NormalWeb"/>
        <w:rPr>
          <w:rStyle w:val="Strong"/>
          <w:rFonts w:ascii="Courier New" w:hAnsi="Courier New" w:cs="Courier New"/>
          <w:b w:val="0"/>
          <w:bCs w:val="0"/>
        </w:rPr>
      </w:pPr>
      <w:r w:rsidRPr="00C56146">
        <w:rPr>
          <w:rStyle w:val="Strong"/>
          <w:rFonts w:ascii="Courier New" w:hAnsi="Courier New" w:cs="Courier New"/>
          <w:b w:val="0"/>
          <w:bCs w:val="0"/>
        </w:rPr>
        <w:t>SELECT</w:t>
      </w:r>
    </w:p>
    <w:p w14:paraId="569258B4" w14:textId="77777777" w:rsidR="00C56146" w:rsidRPr="00C56146" w:rsidRDefault="00C56146" w:rsidP="001F0B44">
      <w:pPr>
        <w:pStyle w:val="NormalWeb"/>
        <w:rPr>
          <w:rStyle w:val="Strong"/>
          <w:rFonts w:ascii="Courier New" w:hAnsi="Courier New" w:cs="Courier New"/>
          <w:b w:val="0"/>
          <w:bCs w:val="0"/>
        </w:rPr>
      </w:pPr>
      <w:r w:rsidRPr="00C56146">
        <w:rPr>
          <w:rStyle w:val="Strong"/>
          <w:rFonts w:ascii="Courier New" w:hAnsi="Courier New" w:cs="Courier New"/>
          <w:b w:val="0"/>
          <w:bCs w:val="0"/>
        </w:rPr>
        <w:t xml:space="preserve">    seller_state,</w:t>
      </w:r>
    </w:p>
    <w:p w14:paraId="4761C396" w14:textId="77777777" w:rsidR="00C56146" w:rsidRPr="00C56146" w:rsidRDefault="00C56146" w:rsidP="001F0B44">
      <w:pPr>
        <w:pStyle w:val="NormalWeb"/>
        <w:rPr>
          <w:rStyle w:val="Strong"/>
          <w:rFonts w:ascii="Courier New" w:hAnsi="Courier New" w:cs="Courier New"/>
          <w:b w:val="0"/>
          <w:bCs w:val="0"/>
        </w:rPr>
      </w:pPr>
      <w:r w:rsidRPr="00C56146">
        <w:rPr>
          <w:rStyle w:val="Strong"/>
          <w:rFonts w:ascii="Courier New" w:hAnsi="Courier New" w:cs="Courier New"/>
          <w:b w:val="0"/>
          <w:bCs w:val="0"/>
        </w:rPr>
        <w:t xml:space="preserve">    COUNT(*) AS seller_count,</w:t>
      </w:r>
    </w:p>
    <w:p w14:paraId="0C99354D" w14:textId="77777777" w:rsidR="00C56146" w:rsidRPr="00C56146" w:rsidRDefault="00C56146" w:rsidP="001F0B44">
      <w:pPr>
        <w:pStyle w:val="NormalWeb"/>
        <w:rPr>
          <w:rStyle w:val="Strong"/>
          <w:rFonts w:ascii="Courier New" w:hAnsi="Courier New" w:cs="Courier New"/>
          <w:b w:val="0"/>
          <w:bCs w:val="0"/>
        </w:rPr>
      </w:pPr>
      <w:r w:rsidRPr="00C56146">
        <w:rPr>
          <w:rStyle w:val="Strong"/>
          <w:rFonts w:ascii="Courier New" w:hAnsi="Courier New" w:cs="Courier New"/>
          <w:b w:val="0"/>
          <w:bCs w:val="0"/>
        </w:rPr>
        <w:t xml:space="preserve">    COUNT(DISTINCT seller_city) AS cities_covered</w:t>
      </w:r>
    </w:p>
    <w:p w14:paraId="6C9E7C59" w14:textId="77777777" w:rsidR="00C56146" w:rsidRPr="00C56146" w:rsidRDefault="00C56146" w:rsidP="001F0B44">
      <w:pPr>
        <w:pStyle w:val="NormalWeb"/>
        <w:rPr>
          <w:rStyle w:val="Strong"/>
          <w:rFonts w:ascii="Courier New" w:hAnsi="Courier New" w:cs="Courier New"/>
          <w:b w:val="0"/>
          <w:bCs w:val="0"/>
        </w:rPr>
      </w:pPr>
      <w:r w:rsidRPr="00C56146">
        <w:rPr>
          <w:rStyle w:val="Strong"/>
          <w:rFonts w:ascii="Courier New" w:hAnsi="Courier New" w:cs="Courier New"/>
          <w:b w:val="0"/>
          <w:bCs w:val="0"/>
        </w:rPr>
        <w:t>FROM sellers</w:t>
      </w:r>
    </w:p>
    <w:p w14:paraId="17155713" w14:textId="77777777" w:rsidR="00C56146" w:rsidRPr="00C56146" w:rsidRDefault="00C56146" w:rsidP="001F0B44">
      <w:pPr>
        <w:pStyle w:val="NormalWeb"/>
        <w:rPr>
          <w:rStyle w:val="Strong"/>
          <w:rFonts w:ascii="Courier New" w:hAnsi="Courier New" w:cs="Courier New"/>
          <w:b w:val="0"/>
          <w:bCs w:val="0"/>
        </w:rPr>
      </w:pPr>
      <w:r w:rsidRPr="00C56146">
        <w:rPr>
          <w:rStyle w:val="Strong"/>
          <w:rFonts w:ascii="Courier New" w:hAnsi="Courier New" w:cs="Courier New"/>
          <w:b w:val="0"/>
          <w:bCs w:val="0"/>
        </w:rPr>
        <w:t>GROUP BY seller_state</w:t>
      </w:r>
    </w:p>
    <w:p w14:paraId="2987D19F" w14:textId="254B7F8C" w:rsidR="00C56146" w:rsidRDefault="00C56146" w:rsidP="001F0B44">
      <w:pPr>
        <w:pStyle w:val="NormalWeb"/>
        <w:rPr>
          <w:rStyle w:val="Strong"/>
          <w:rFonts w:ascii="Courier New" w:hAnsi="Courier New" w:cs="Courier New"/>
          <w:b w:val="0"/>
          <w:bCs w:val="0"/>
        </w:rPr>
      </w:pPr>
      <w:r w:rsidRPr="00C56146">
        <w:rPr>
          <w:rStyle w:val="Strong"/>
          <w:rFonts w:ascii="Courier New" w:hAnsi="Courier New" w:cs="Courier New"/>
          <w:b w:val="0"/>
          <w:bCs w:val="0"/>
        </w:rPr>
        <w:t>ORDER BY seller_count DESC;</w:t>
      </w:r>
    </w:p>
    <w:p w14:paraId="5C68D621" w14:textId="77777777" w:rsidR="00C56146" w:rsidRPr="00C56146" w:rsidRDefault="00C56146" w:rsidP="00373EF2">
      <w:pPr>
        <w:pStyle w:val="NormalWeb"/>
        <w:spacing w:line="276" w:lineRule="auto"/>
        <w:rPr>
          <w:rStyle w:val="Strong"/>
          <w:rFonts w:ascii="Courier New" w:hAnsi="Courier New" w:cs="Courier New"/>
          <w:b w:val="0"/>
          <w:bCs w:val="0"/>
        </w:rPr>
      </w:pPr>
    </w:p>
    <w:p w14:paraId="6DC5A8F1" w14:textId="0CE2DD61" w:rsidR="00BB2DE9" w:rsidRPr="00BB2DE9" w:rsidRDefault="00BB2DE9" w:rsidP="00373EF2">
      <w:pPr>
        <w:pStyle w:val="NormalWeb"/>
        <w:spacing w:line="276" w:lineRule="auto"/>
        <w:rPr>
          <w:rFonts w:asciiTheme="minorHAnsi" w:hAnsiTheme="minorHAnsi"/>
        </w:rPr>
      </w:pPr>
      <w:r w:rsidRPr="00BB2DE9">
        <w:rPr>
          <w:rStyle w:val="Strong"/>
          <w:rFonts w:asciiTheme="minorHAnsi" w:hAnsiTheme="minorHAnsi"/>
        </w:rPr>
        <w:t>Result</w:t>
      </w:r>
    </w:p>
    <w:p w14:paraId="52EF1F15" w14:textId="77777777" w:rsidR="00BB2DE9" w:rsidRPr="00BB2DE9" w:rsidRDefault="00BB2DE9" w:rsidP="00373EF2">
      <w:pPr>
        <w:pStyle w:val="NormalWeb"/>
        <w:spacing w:line="276" w:lineRule="auto"/>
        <w:rPr>
          <w:rFonts w:asciiTheme="minorHAnsi" w:hAnsiTheme="minorHAnsi"/>
        </w:rPr>
      </w:pPr>
      <w:r w:rsidRPr="00BB2DE9">
        <w:rPr>
          <w:rFonts w:asciiTheme="minorHAnsi" w:hAnsiTheme="minorHAnsi"/>
        </w:rPr>
        <w:t>The analysis identified 40,302 customers in São Paulo. The dataset contained 3,095 seller records, of which 1,849 were represented in the applicable seller analysis. Add the leading seller locations or the geographic distribution results returned by your executed query.</w:t>
      </w:r>
    </w:p>
    <w:p w14:paraId="3A885A72" w14:textId="77777777" w:rsidR="00BB2DE9" w:rsidRPr="00BB2DE9" w:rsidRDefault="00BB2DE9" w:rsidP="00373EF2">
      <w:pPr>
        <w:pStyle w:val="NormalWeb"/>
        <w:spacing w:line="276" w:lineRule="auto"/>
        <w:rPr>
          <w:rFonts w:asciiTheme="minorHAnsi" w:hAnsiTheme="minorHAnsi"/>
        </w:rPr>
      </w:pPr>
      <w:r w:rsidRPr="00BB2DE9">
        <w:rPr>
          <w:rStyle w:val="Strong"/>
          <w:rFonts w:asciiTheme="minorHAnsi" w:hAnsiTheme="minorHAnsi"/>
        </w:rPr>
        <w:t>Business Interpretation</w:t>
      </w:r>
    </w:p>
    <w:p w14:paraId="1C029DE2" w14:textId="77777777" w:rsidR="00BB2DE9" w:rsidRPr="00BB2DE9" w:rsidRDefault="00BB2DE9" w:rsidP="00373EF2">
      <w:pPr>
        <w:pStyle w:val="NormalWeb"/>
        <w:spacing w:line="276" w:lineRule="auto"/>
        <w:rPr>
          <w:rFonts w:asciiTheme="minorHAnsi" w:hAnsiTheme="minorHAnsi"/>
        </w:rPr>
      </w:pPr>
      <w:r w:rsidRPr="00BB2DE9">
        <w:rPr>
          <w:rFonts w:asciiTheme="minorHAnsi" w:hAnsiTheme="minorHAnsi"/>
        </w:rPr>
        <w:t>Geographic analysis helps describe where marketplace participants are concentrated. Customer distribution can inform regional demand analysis, while seller distribution can help identify areas for further investigation into marketplace coverage and fulfilment operations. Geographic concentration alone does not demonstrate higher profitability or better seller performance. Such conclusions require additional metrics and appropriately defined comparisons.</w:t>
      </w:r>
    </w:p>
    <w:p w14:paraId="2B6FB21B" w14:textId="56364734" w:rsidR="00BB2DE9" w:rsidRDefault="00BB2DE9" w:rsidP="00373EF2">
      <w:pPr>
        <w:spacing w:line="276" w:lineRule="auto"/>
      </w:pPr>
      <w:r w:rsidRPr="00BB2DE9">
        <w:pict w14:anchorId="0C1D85CD">
          <v:rect id="_x0000_i1513" style="width:0;height:1.5pt" o:hralign="center" o:hrstd="t" o:hr="t" fillcolor="#a0a0a0" stroked="f"/>
        </w:pict>
      </w:r>
    </w:p>
    <w:p w14:paraId="7B566C0E" w14:textId="7FB0082F" w:rsidR="00D13F6F" w:rsidRDefault="00D13F6F" w:rsidP="00373EF2">
      <w:pPr>
        <w:spacing w:line="276" w:lineRule="auto"/>
      </w:pPr>
    </w:p>
    <w:p w14:paraId="4DAEA04F" w14:textId="04F9633B" w:rsidR="00D13F6F" w:rsidRPr="00FC4D0D" w:rsidRDefault="00D13F6F" w:rsidP="00D13F6F">
      <w:pPr>
        <w:pStyle w:val="Heading3"/>
        <w:spacing w:line="276" w:lineRule="auto"/>
        <w:rPr>
          <w:rFonts w:ascii="Cambria" w:hAnsi="Cambria"/>
          <w:color w:val="E36C0A" w:themeColor="accent6" w:themeShade="BF"/>
        </w:rPr>
      </w:pPr>
      <w:bookmarkStart w:id="81" w:name="_Toc244020370"/>
      <w:r>
        <w:rPr>
          <w:rFonts w:ascii="Cambria" w:hAnsi="Cambria"/>
          <w:color w:val="E36C0A" w:themeColor="accent6" w:themeShade="BF"/>
        </w:rPr>
        <w:t>7</w:t>
      </w:r>
      <w:r w:rsidRPr="00FC4D0D">
        <w:rPr>
          <w:rFonts w:ascii="Cambria" w:hAnsi="Cambria"/>
          <w:color w:val="E36C0A" w:themeColor="accent6" w:themeShade="BF"/>
        </w:rPr>
        <w:t>.1</w:t>
      </w:r>
      <w:r>
        <w:rPr>
          <w:rFonts w:ascii="Cambria" w:hAnsi="Cambria"/>
          <w:color w:val="E36C0A" w:themeColor="accent6" w:themeShade="BF"/>
        </w:rPr>
        <w:t>0</w:t>
      </w:r>
      <w:r w:rsidRPr="00FC4D0D">
        <w:rPr>
          <w:rFonts w:ascii="Cambria" w:hAnsi="Cambria"/>
          <w:color w:val="E36C0A" w:themeColor="accent6" w:themeShade="BF"/>
        </w:rPr>
        <w:t>.</w:t>
      </w:r>
      <w:r>
        <w:rPr>
          <w:rFonts w:ascii="Cambria" w:hAnsi="Cambria"/>
          <w:color w:val="E36C0A" w:themeColor="accent6" w:themeShade="BF"/>
        </w:rPr>
        <w:t>7</w:t>
      </w:r>
      <w:r w:rsidRPr="00FC4D0D">
        <w:rPr>
          <w:rFonts w:ascii="Cambria" w:hAnsi="Cambria"/>
          <w:color w:val="E36C0A" w:themeColor="accent6" w:themeShade="BF"/>
        </w:rPr>
        <w:t xml:space="preserve"> </w:t>
      </w:r>
      <w:r>
        <w:rPr>
          <w:rFonts w:ascii="Cambria" w:hAnsi="Cambria"/>
          <w:color w:val="E36C0A" w:themeColor="accent6" w:themeShade="BF"/>
        </w:rPr>
        <w:t xml:space="preserve">Query </w:t>
      </w:r>
      <w:r>
        <w:rPr>
          <w:rFonts w:ascii="Cambria" w:hAnsi="Cambria"/>
          <w:color w:val="E36C0A" w:themeColor="accent6" w:themeShade="BF"/>
        </w:rPr>
        <w:t>7</w:t>
      </w:r>
      <w:r>
        <w:rPr>
          <w:rFonts w:ascii="Cambria" w:hAnsi="Cambria"/>
          <w:color w:val="E36C0A" w:themeColor="accent6" w:themeShade="BF"/>
        </w:rPr>
        <w:t xml:space="preserve">: </w:t>
      </w:r>
      <w:r>
        <w:rPr>
          <w:rFonts w:ascii="Cambria" w:hAnsi="Cambria"/>
          <w:color w:val="E36C0A" w:themeColor="accent6" w:themeShade="BF"/>
        </w:rPr>
        <w:t>Payment Reconciliation</w:t>
      </w:r>
      <w:bookmarkEnd w:id="81"/>
    </w:p>
    <w:p w14:paraId="505E10BF" w14:textId="77777777" w:rsidR="00BB2DE9" w:rsidRPr="00BB2DE9" w:rsidRDefault="00BB2DE9" w:rsidP="00373EF2">
      <w:pPr>
        <w:pStyle w:val="NormalWeb"/>
        <w:spacing w:line="276" w:lineRule="auto"/>
        <w:rPr>
          <w:rFonts w:asciiTheme="minorHAnsi" w:hAnsiTheme="minorHAnsi"/>
        </w:rPr>
      </w:pPr>
      <w:r w:rsidRPr="00BB2DE9">
        <w:rPr>
          <w:rStyle w:val="Strong"/>
          <w:rFonts w:asciiTheme="minorHAnsi" w:hAnsiTheme="minorHAnsi"/>
        </w:rPr>
        <w:t>Business Question</w:t>
      </w:r>
    </w:p>
    <w:p w14:paraId="43B5403C" w14:textId="77777777" w:rsidR="00BB2DE9" w:rsidRPr="00BB2DE9" w:rsidRDefault="00BB2DE9" w:rsidP="00373EF2">
      <w:pPr>
        <w:pStyle w:val="NormalWeb"/>
        <w:spacing w:line="276" w:lineRule="auto"/>
        <w:rPr>
          <w:rFonts w:asciiTheme="minorHAnsi" w:hAnsiTheme="minorHAnsi"/>
        </w:rPr>
      </w:pPr>
      <w:r w:rsidRPr="00BB2DE9">
        <w:rPr>
          <w:rFonts w:asciiTheme="minorHAnsi" w:hAnsiTheme="minorHAnsi"/>
        </w:rPr>
        <w:t>Do the payment records reconcile with the associated orders, and are there orders with multiple or missing payment records?</w:t>
      </w:r>
    </w:p>
    <w:p w14:paraId="3571E067" w14:textId="2C607156" w:rsidR="00C56146" w:rsidRDefault="00C56146" w:rsidP="00373EF2">
      <w:pPr>
        <w:pStyle w:val="NormalWeb"/>
        <w:spacing w:line="276" w:lineRule="auto"/>
        <w:rPr>
          <w:rStyle w:val="Strong"/>
          <w:rFonts w:asciiTheme="minorHAnsi" w:hAnsiTheme="minorHAnsi"/>
        </w:rPr>
      </w:pPr>
      <w:r>
        <w:rPr>
          <w:rStyle w:val="Strong"/>
          <w:rFonts w:asciiTheme="minorHAnsi" w:hAnsiTheme="minorHAnsi"/>
        </w:rPr>
        <w:t>Query:</w:t>
      </w:r>
    </w:p>
    <w:p w14:paraId="71ADDCF5" w14:textId="77777777" w:rsidR="00C56146" w:rsidRPr="00C56146" w:rsidRDefault="00C56146" w:rsidP="001F0B44">
      <w:pPr>
        <w:pStyle w:val="NormalWeb"/>
        <w:rPr>
          <w:rStyle w:val="Strong"/>
          <w:rFonts w:ascii="Courier New" w:hAnsi="Courier New" w:cs="Courier New"/>
          <w:b w:val="0"/>
          <w:bCs w:val="0"/>
        </w:rPr>
      </w:pPr>
      <w:r w:rsidRPr="00C56146">
        <w:rPr>
          <w:rStyle w:val="Strong"/>
          <w:rFonts w:ascii="Courier New" w:hAnsi="Courier New" w:cs="Courier New"/>
          <w:b w:val="0"/>
          <w:bCs w:val="0"/>
        </w:rPr>
        <w:t>SELECT</w:t>
      </w:r>
    </w:p>
    <w:p w14:paraId="3602A59B" w14:textId="77777777" w:rsidR="00C56146" w:rsidRPr="00C56146" w:rsidRDefault="00C56146" w:rsidP="001F0B44">
      <w:pPr>
        <w:pStyle w:val="NormalWeb"/>
        <w:rPr>
          <w:rStyle w:val="Strong"/>
          <w:rFonts w:ascii="Courier New" w:hAnsi="Courier New" w:cs="Courier New"/>
          <w:b w:val="0"/>
          <w:bCs w:val="0"/>
        </w:rPr>
      </w:pPr>
      <w:r w:rsidRPr="00C56146">
        <w:rPr>
          <w:rStyle w:val="Strong"/>
          <w:rFonts w:ascii="Courier New" w:hAnsi="Courier New" w:cs="Courier New"/>
          <w:b w:val="0"/>
          <w:bCs w:val="0"/>
        </w:rPr>
        <w:lastRenderedPageBreak/>
        <w:t xml:space="preserve">    COUNT(*) AS total_orders_with_payments,</w:t>
      </w:r>
    </w:p>
    <w:p w14:paraId="1E97F5DD" w14:textId="77777777" w:rsidR="00C56146" w:rsidRPr="00C56146" w:rsidRDefault="00C56146" w:rsidP="001F0B44">
      <w:pPr>
        <w:pStyle w:val="NormalWeb"/>
        <w:rPr>
          <w:rStyle w:val="Strong"/>
          <w:rFonts w:ascii="Courier New" w:hAnsi="Courier New" w:cs="Courier New"/>
          <w:b w:val="0"/>
          <w:bCs w:val="0"/>
        </w:rPr>
      </w:pPr>
      <w:r w:rsidRPr="00C56146">
        <w:rPr>
          <w:rStyle w:val="Strong"/>
          <w:rFonts w:ascii="Courier New" w:hAnsi="Courier New" w:cs="Courier New"/>
          <w:b w:val="0"/>
          <w:bCs w:val="0"/>
        </w:rPr>
        <w:t xml:space="preserve">    SUM(CASE</w:t>
      </w:r>
    </w:p>
    <w:p w14:paraId="46BFEEDC" w14:textId="77777777" w:rsidR="00C56146" w:rsidRPr="00C56146" w:rsidRDefault="00C56146" w:rsidP="001F0B44">
      <w:pPr>
        <w:pStyle w:val="NormalWeb"/>
        <w:rPr>
          <w:rStyle w:val="Strong"/>
          <w:rFonts w:ascii="Courier New" w:hAnsi="Courier New" w:cs="Courier New"/>
          <w:b w:val="0"/>
          <w:bCs w:val="0"/>
        </w:rPr>
      </w:pPr>
      <w:r w:rsidRPr="00C56146">
        <w:rPr>
          <w:rStyle w:val="Strong"/>
          <w:rFonts w:ascii="Courier New" w:hAnsi="Courier New" w:cs="Courier New"/>
          <w:b w:val="0"/>
          <w:bCs w:val="0"/>
        </w:rPr>
        <w:t xml:space="preserve">        WHEN payment_record_count = 1 THEN 1</w:t>
      </w:r>
    </w:p>
    <w:p w14:paraId="4C3B4404" w14:textId="77777777" w:rsidR="00C56146" w:rsidRPr="00C56146" w:rsidRDefault="00C56146" w:rsidP="001F0B44">
      <w:pPr>
        <w:pStyle w:val="NormalWeb"/>
        <w:rPr>
          <w:rStyle w:val="Strong"/>
          <w:rFonts w:ascii="Courier New" w:hAnsi="Courier New" w:cs="Courier New"/>
          <w:b w:val="0"/>
          <w:bCs w:val="0"/>
        </w:rPr>
      </w:pPr>
      <w:r w:rsidRPr="00C56146">
        <w:rPr>
          <w:rStyle w:val="Strong"/>
          <w:rFonts w:ascii="Courier New" w:hAnsi="Courier New" w:cs="Courier New"/>
          <w:b w:val="0"/>
          <w:bCs w:val="0"/>
        </w:rPr>
        <w:t xml:space="preserve">        ELSE 0</w:t>
      </w:r>
    </w:p>
    <w:p w14:paraId="18AD1BFB" w14:textId="77777777" w:rsidR="00C56146" w:rsidRPr="00C56146" w:rsidRDefault="00C56146" w:rsidP="001F0B44">
      <w:pPr>
        <w:pStyle w:val="NormalWeb"/>
        <w:rPr>
          <w:rStyle w:val="Strong"/>
          <w:rFonts w:ascii="Courier New" w:hAnsi="Courier New" w:cs="Courier New"/>
          <w:b w:val="0"/>
          <w:bCs w:val="0"/>
        </w:rPr>
      </w:pPr>
      <w:r w:rsidRPr="00C56146">
        <w:rPr>
          <w:rStyle w:val="Strong"/>
          <w:rFonts w:ascii="Courier New" w:hAnsi="Courier New" w:cs="Courier New"/>
          <w:b w:val="0"/>
          <w:bCs w:val="0"/>
        </w:rPr>
        <w:t xml:space="preserve">    END) AS orders_with_one_payment_record,</w:t>
      </w:r>
    </w:p>
    <w:p w14:paraId="44172D72" w14:textId="77777777" w:rsidR="00C56146" w:rsidRPr="00C56146" w:rsidRDefault="00C56146" w:rsidP="001F0B44">
      <w:pPr>
        <w:pStyle w:val="NormalWeb"/>
        <w:rPr>
          <w:rStyle w:val="Strong"/>
          <w:rFonts w:ascii="Courier New" w:hAnsi="Courier New" w:cs="Courier New"/>
          <w:b w:val="0"/>
          <w:bCs w:val="0"/>
        </w:rPr>
      </w:pPr>
      <w:r w:rsidRPr="00C56146">
        <w:rPr>
          <w:rStyle w:val="Strong"/>
          <w:rFonts w:ascii="Courier New" w:hAnsi="Courier New" w:cs="Courier New"/>
          <w:b w:val="0"/>
          <w:bCs w:val="0"/>
        </w:rPr>
        <w:t xml:space="preserve">    SUM(CASE</w:t>
      </w:r>
    </w:p>
    <w:p w14:paraId="48375045" w14:textId="77777777" w:rsidR="00C56146" w:rsidRPr="00C56146" w:rsidRDefault="00C56146" w:rsidP="001F0B44">
      <w:pPr>
        <w:pStyle w:val="NormalWeb"/>
        <w:rPr>
          <w:rStyle w:val="Strong"/>
          <w:rFonts w:ascii="Courier New" w:hAnsi="Courier New" w:cs="Courier New"/>
          <w:b w:val="0"/>
          <w:bCs w:val="0"/>
        </w:rPr>
      </w:pPr>
      <w:r w:rsidRPr="00C56146">
        <w:rPr>
          <w:rStyle w:val="Strong"/>
          <w:rFonts w:ascii="Courier New" w:hAnsi="Courier New" w:cs="Courier New"/>
          <w:b w:val="0"/>
          <w:bCs w:val="0"/>
        </w:rPr>
        <w:t xml:space="preserve">        WHEN payment_record_count &gt; 1 THEN 1</w:t>
      </w:r>
    </w:p>
    <w:p w14:paraId="0D0F4973" w14:textId="77777777" w:rsidR="00C56146" w:rsidRPr="00C56146" w:rsidRDefault="00C56146" w:rsidP="001F0B44">
      <w:pPr>
        <w:pStyle w:val="NormalWeb"/>
        <w:rPr>
          <w:rStyle w:val="Strong"/>
          <w:rFonts w:ascii="Courier New" w:hAnsi="Courier New" w:cs="Courier New"/>
          <w:b w:val="0"/>
          <w:bCs w:val="0"/>
        </w:rPr>
      </w:pPr>
      <w:r w:rsidRPr="00C56146">
        <w:rPr>
          <w:rStyle w:val="Strong"/>
          <w:rFonts w:ascii="Courier New" w:hAnsi="Courier New" w:cs="Courier New"/>
          <w:b w:val="0"/>
          <w:bCs w:val="0"/>
        </w:rPr>
        <w:t xml:space="preserve">        ELSE 0</w:t>
      </w:r>
    </w:p>
    <w:p w14:paraId="1E818736" w14:textId="77777777" w:rsidR="00C56146" w:rsidRPr="00C56146" w:rsidRDefault="00C56146" w:rsidP="001F0B44">
      <w:pPr>
        <w:pStyle w:val="NormalWeb"/>
        <w:rPr>
          <w:rStyle w:val="Strong"/>
          <w:rFonts w:ascii="Courier New" w:hAnsi="Courier New" w:cs="Courier New"/>
          <w:b w:val="0"/>
          <w:bCs w:val="0"/>
        </w:rPr>
      </w:pPr>
      <w:r w:rsidRPr="00C56146">
        <w:rPr>
          <w:rStyle w:val="Strong"/>
          <w:rFonts w:ascii="Courier New" w:hAnsi="Courier New" w:cs="Courier New"/>
          <w:b w:val="0"/>
          <w:bCs w:val="0"/>
        </w:rPr>
        <w:t xml:space="preserve">    END) AS orders_with_multiple_payment_records,</w:t>
      </w:r>
    </w:p>
    <w:p w14:paraId="6A2CF290" w14:textId="77777777" w:rsidR="00C56146" w:rsidRPr="00C56146" w:rsidRDefault="00C56146" w:rsidP="001F0B44">
      <w:pPr>
        <w:pStyle w:val="NormalWeb"/>
        <w:rPr>
          <w:rStyle w:val="Strong"/>
          <w:rFonts w:ascii="Courier New" w:hAnsi="Courier New" w:cs="Courier New"/>
          <w:b w:val="0"/>
          <w:bCs w:val="0"/>
        </w:rPr>
      </w:pPr>
      <w:r w:rsidRPr="00C56146">
        <w:rPr>
          <w:rStyle w:val="Strong"/>
          <w:rFonts w:ascii="Courier New" w:hAnsi="Courier New" w:cs="Courier New"/>
          <w:b w:val="0"/>
          <w:bCs w:val="0"/>
        </w:rPr>
        <w:t xml:space="preserve">    ROUND(AVG(order_payment_total), 2)</w:t>
      </w:r>
    </w:p>
    <w:p w14:paraId="5962773F" w14:textId="77777777" w:rsidR="00C56146" w:rsidRPr="00C56146" w:rsidRDefault="00C56146" w:rsidP="001F0B44">
      <w:pPr>
        <w:pStyle w:val="NormalWeb"/>
        <w:rPr>
          <w:rStyle w:val="Strong"/>
          <w:rFonts w:ascii="Courier New" w:hAnsi="Courier New" w:cs="Courier New"/>
          <w:b w:val="0"/>
          <w:bCs w:val="0"/>
        </w:rPr>
      </w:pPr>
      <w:r w:rsidRPr="00C56146">
        <w:rPr>
          <w:rStyle w:val="Strong"/>
          <w:rFonts w:ascii="Courier New" w:hAnsi="Courier New" w:cs="Courier New"/>
          <w:b w:val="0"/>
          <w:bCs w:val="0"/>
        </w:rPr>
        <w:t xml:space="preserve">        AS avg_payment_per_order</w:t>
      </w:r>
    </w:p>
    <w:p w14:paraId="31858C2C" w14:textId="77777777" w:rsidR="00C56146" w:rsidRPr="00C56146" w:rsidRDefault="00C56146" w:rsidP="001F0B44">
      <w:pPr>
        <w:pStyle w:val="NormalWeb"/>
        <w:rPr>
          <w:rStyle w:val="Strong"/>
          <w:rFonts w:ascii="Courier New" w:hAnsi="Courier New" w:cs="Courier New"/>
          <w:b w:val="0"/>
          <w:bCs w:val="0"/>
        </w:rPr>
      </w:pPr>
      <w:r w:rsidRPr="00C56146">
        <w:rPr>
          <w:rStyle w:val="Strong"/>
          <w:rFonts w:ascii="Courier New" w:hAnsi="Courier New" w:cs="Courier New"/>
          <w:b w:val="0"/>
          <w:bCs w:val="0"/>
        </w:rPr>
        <w:t>FROM (</w:t>
      </w:r>
    </w:p>
    <w:p w14:paraId="6B5F371E" w14:textId="77777777" w:rsidR="00C56146" w:rsidRPr="00C56146" w:rsidRDefault="00C56146" w:rsidP="001F0B44">
      <w:pPr>
        <w:pStyle w:val="NormalWeb"/>
        <w:rPr>
          <w:rStyle w:val="Strong"/>
          <w:rFonts w:ascii="Courier New" w:hAnsi="Courier New" w:cs="Courier New"/>
          <w:b w:val="0"/>
          <w:bCs w:val="0"/>
        </w:rPr>
      </w:pPr>
      <w:r w:rsidRPr="00C56146">
        <w:rPr>
          <w:rStyle w:val="Strong"/>
          <w:rFonts w:ascii="Courier New" w:hAnsi="Courier New" w:cs="Courier New"/>
          <w:b w:val="0"/>
          <w:bCs w:val="0"/>
        </w:rPr>
        <w:t xml:space="preserve">    SELECT</w:t>
      </w:r>
    </w:p>
    <w:p w14:paraId="3ED27083" w14:textId="77777777" w:rsidR="00C56146" w:rsidRPr="00C56146" w:rsidRDefault="00C56146" w:rsidP="001F0B44">
      <w:pPr>
        <w:pStyle w:val="NormalWeb"/>
        <w:rPr>
          <w:rStyle w:val="Strong"/>
          <w:rFonts w:ascii="Courier New" w:hAnsi="Courier New" w:cs="Courier New"/>
          <w:b w:val="0"/>
          <w:bCs w:val="0"/>
        </w:rPr>
      </w:pPr>
      <w:r w:rsidRPr="00C56146">
        <w:rPr>
          <w:rStyle w:val="Strong"/>
          <w:rFonts w:ascii="Courier New" w:hAnsi="Courier New" w:cs="Courier New"/>
          <w:b w:val="0"/>
          <w:bCs w:val="0"/>
        </w:rPr>
        <w:t xml:space="preserve">        order_id,</w:t>
      </w:r>
    </w:p>
    <w:p w14:paraId="2A3319BF" w14:textId="77777777" w:rsidR="00C56146" w:rsidRPr="00C56146" w:rsidRDefault="00C56146" w:rsidP="001F0B44">
      <w:pPr>
        <w:pStyle w:val="NormalWeb"/>
        <w:rPr>
          <w:rStyle w:val="Strong"/>
          <w:rFonts w:ascii="Courier New" w:hAnsi="Courier New" w:cs="Courier New"/>
          <w:b w:val="0"/>
          <w:bCs w:val="0"/>
        </w:rPr>
      </w:pPr>
      <w:r w:rsidRPr="00C56146">
        <w:rPr>
          <w:rStyle w:val="Strong"/>
          <w:rFonts w:ascii="Courier New" w:hAnsi="Courier New" w:cs="Courier New"/>
          <w:b w:val="0"/>
          <w:bCs w:val="0"/>
        </w:rPr>
        <w:t xml:space="preserve">        COUNT(*) AS payment_record_count,</w:t>
      </w:r>
    </w:p>
    <w:p w14:paraId="056F8B28" w14:textId="77777777" w:rsidR="00C56146" w:rsidRPr="00C56146" w:rsidRDefault="00C56146" w:rsidP="001F0B44">
      <w:pPr>
        <w:pStyle w:val="NormalWeb"/>
        <w:rPr>
          <w:rStyle w:val="Strong"/>
          <w:rFonts w:ascii="Courier New" w:hAnsi="Courier New" w:cs="Courier New"/>
          <w:b w:val="0"/>
          <w:bCs w:val="0"/>
        </w:rPr>
      </w:pPr>
      <w:r w:rsidRPr="00C56146">
        <w:rPr>
          <w:rStyle w:val="Strong"/>
          <w:rFonts w:ascii="Courier New" w:hAnsi="Courier New" w:cs="Courier New"/>
          <w:b w:val="0"/>
          <w:bCs w:val="0"/>
        </w:rPr>
        <w:t xml:space="preserve">        SUM(payment_value) AS order_payment_total</w:t>
      </w:r>
    </w:p>
    <w:p w14:paraId="233A3E0C" w14:textId="77777777" w:rsidR="00C56146" w:rsidRPr="00C56146" w:rsidRDefault="00C56146" w:rsidP="001F0B44">
      <w:pPr>
        <w:pStyle w:val="NormalWeb"/>
        <w:rPr>
          <w:rStyle w:val="Strong"/>
          <w:rFonts w:ascii="Courier New" w:hAnsi="Courier New" w:cs="Courier New"/>
          <w:b w:val="0"/>
          <w:bCs w:val="0"/>
        </w:rPr>
      </w:pPr>
      <w:r w:rsidRPr="00C56146">
        <w:rPr>
          <w:rStyle w:val="Strong"/>
          <w:rFonts w:ascii="Courier New" w:hAnsi="Courier New" w:cs="Courier New"/>
          <w:b w:val="0"/>
          <w:bCs w:val="0"/>
        </w:rPr>
        <w:t xml:space="preserve">    FROM order_payments</w:t>
      </w:r>
    </w:p>
    <w:p w14:paraId="0C6B14E6" w14:textId="77777777" w:rsidR="00C56146" w:rsidRPr="00C56146" w:rsidRDefault="00C56146" w:rsidP="001F0B44">
      <w:pPr>
        <w:pStyle w:val="NormalWeb"/>
        <w:rPr>
          <w:rStyle w:val="Strong"/>
          <w:rFonts w:ascii="Courier New" w:hAnsi="Courier New" w:cs="Courier New"/>
          <w:b w:val="0"/>
          <w:bCs w:val="0"/>
        </w:rPr>
      </w:pPr>
      <w:r w:rsidRPr="00C56146">
        <w:rPr>
          <w:rStyle w:val="Strong"/>
          <w:rFonts w:ascii="Courier New" w:hAnsi="Courier New" w:cs="Courier New"/>
          <w:b w:val="0"/>
          <w:bCs w:val="0"/>
        </w:rPr>
        <w:t xml:space="preserve">    GROUP BY order_id</w:t>
      </w:r>
    </w:p>
    <w:p w14:paraId="0AE8B64E" w14:textId="5B073ACC" w:rsidR="00C56146" w:rsidRDefault="00C56146" w:rsidP="001F0B44">
      <w:pPr>
        <w:pStyle w:val="NormalWeb"/>
        <w:rPr>
          <w:rStyle w:val="Strong"/>
          <w:rFonts w:ascii="Courier New" w:hAnsi="Courier New" w:cs="Courier New"/>
          <w:b w:val="0"/>
          <w:bCs w:val="0"/>
        </w:rPr>
      </w:pPr>
      <w:r w:rsidRPr="00C56146">
        <w:rPr>
          <w:rStyle w:val="Strong"/>
          <w:rFonts w:ascii="Courier New" w:hAnsi="Courier New" w:cs="Courier New"/>
          <w:b w:val="0"/>
          <w:bCs w:val="0"/>
        </w:rPr>
        <w:t>) AS payment_summary;</w:t>
      </w:r>
    </w:p>
    <w:p w14:paraId="3F679B8C" w14:textId="77777777" w:rsidR="001F0B44" w:rsidRPr="00C56146" w:rsidRDefault="001F0B44" w:rsidP="00373EF2">
      <w:pPr>
        <w:pStyle w:val="NormalWeb"/>
        <w:spacing w:line="276" w:lineRule="auto"/>
        <w:rPr>
          <w:rStyle w:val="Strong"/>
          <w:rFonts w:ascii="Courier New" w:hAnsi="Courier New" w:cs="Courier New"/>
          <w:b w:val="0"/>
          <w:bCs w:val="0"/>
        </w:rPr>
      </w:pPr>
    </w:p>
    <w:p w14:paraId="1B6E1744" w14:textId="3CEB99A3" w:rsidR="00BB2DE9" w:rsidRPr="00BB2DE9" w:rsidRDefault="00BB2DE9" w:rsidP="00373EF2">
      <w:pPr>
        <w:pStyle w:val="NormalWeb"/>
        <w:spacing w:line="276" w:lineRule="auto"/>
        <w:rPr>
          <w:rFonts w:asciiTheme="minorHAnsi" w:hAnsiTheme="minorHAnsi"/>
        </w:rPr>
      </w:pPr>
      <w:r w:rsidRPr="00BB2DE9">
        <w:rPr>
          <w:rStyle w:val="Strong"/>
          <w:rFonts w:asciiTheme="minorHAnsi" w:hAnsiTheme="minorHAnsi"/>
        </w:rPr>
        <w:t>Result</w:t>
      </w:r>
    </w:p>
    <w:p w14:paraId="697F3A88" w14:textId="77777777" w:rsidR="00BB2DE9" w:rsidRPr="00BB2DE9" w:rsidRDefault="00BB2DE9" w:rsidP="00373EF2">
      <w:pPr>
        <w:pStyle w:val="NormalWeb"/>
        <w:spacing w:line="276" w:lineRule="auto"/>
        <w:rPr>
          <w:rFonts w:asciiTheme="minorHAnsi" w:hAnsiTheme="minorHAnsi"/>
        </w:rPr>
      </w:pPr>
      <w:r w:rsidRPr="00BB2DE9">
        <w:rPr>
          <w:rFonts w:asciiTheme="minorHAnsi" w:hAnsiTheme="minorHAnsi"/>
        </w:rPr>
        <w:t>The dataset contained 103,886 payment records associated with 99,440 orders. The validation checks found:</w:t>
      </w:r>
    </w:p>
    <w:p w14:paraId="50F56166" w14:textId="77777777" w:rsidR="00BB2DE9" w:rsidRPr="00BB2DE9" w:rsidRDefault="00BB2DE9" w:rsidP="00373EF2">
      <w:pPr>
        <w:pStyle w:val="NormalWeb"/>
        <w:numPr>
          <w:ilvl w:val="0"/>
          <w:numId w:val="24"/>
        </w:numPr>
        <w:spacing w:line="276" w:lineRule="auto"/>
        <w:rPr>
          <w:rFonts w:asciiTheme="minorHAnsi" w:hAnsiTheme="minorHAnsi"/>
        </w:rPr>
      </w:pPr>
      <w:r w:rsidRPr="00BB2DE9">
        <w:rPr>
          <w:rFonts w:asciiTheme="minorHAnsi" w:hAnsiTheme="minorHAnsi"/>
        </w:rPr>
        <w:t>2,961 orders with multiple payment entries.</w:t>
      </w:r>
    </w:p>
    <w:p w14:paraId="70A678C4" w14:textId="77777777" w:rsidR="00BB2DE9" w:rsidRPr="00BB2DE9" w:rsidRDefault="00BB2DE9" w:rsidP="00373EF2">
      <w:pPr>
        <w:pStyle w:val="NormalWeb"/>
        <w:numPr>
          <w:ilvl w:val="0"/>
          <w:numId w:val="24"/>
        </w:numPr>
        <w:spacing w:line="276" w:lineRule="auto"/>
        <w:rPr>
          <w:rFonts w:asciiTheme="minorHAnsi" w:hAnsiTheme="minorHAnsi"/>
        </w:rPr>
      </w:pPr>
      <w:r w:rsidRPr="00BB2DE9">
        <w:rPr>
          <w:rFonts w:asciiTheme="minorHAnsi" w:hAnsiTheme="minorHAnsi"/>
        </w:rPr>
        <w:t>Zero payment records without a matching order.</w:t>
      </w:r>
    </w:p>
    <w:p w14:paraId="3D73FAED" w14:textId="77777777" w:rsidR="00BB2DE9" w:rsidRPr="00BB2DE9" w:rsidRDefault="00BB2DE9" w:rsidP="00373EF2">
      <w:pPr>
        <w:pStyle w:val="NormalWeb"/>
        <w:numPr>
          <w:ilvl w:val="0"/>
          <w:numId w:val="24"/>
        </w:numPr>
        <w:spacing w:line="276" w:lineRule="auto"/>
        <w:rPr>
          <w:rFonts w:asciiTheme="minorHAnsi" w:hAnsiTheme="minorHAnsi"/>
        </w:rPr>
      </w:pPr>
      <w:r w:rsidRPr="00BB2DE9">
        <w:rPr>
          <w:rFonts w:asciiTheme="minorHAnsi" w:hAnsiTheme="minorHAnsi"/>
        </w:rPr>
        <w:t>One order without an associated payment record.</w:t>
      </w:r>
    </w:p>
    <w:p w14:paraId="256E3C87" w14:textId="77777777" w:rsidR="00BB2DE9" w:rsidRPr="00BB2DE9" w:rsidRDefault="00BB2DE9" w:rsidP="00373EF2">
      <w:pPr>
        <w:pStyle w:val="NormalWeb"/>
        <w:numPr>
          <w:ilvl w:val="0"/>
          <w:numId w:val="24"/>
        </w:numPr>
        <w:spacing w:line="276" w:lineRule="auto"/>
        <w:rPr>
          <w:rFonts w:asciiTheme="minorHAnsi" w:hAnsiTheme="minorHAnsi"/>
        </w:rPr>
      </w:pPr>
      <w:r w:rsidRPr="00BB2DE9">
        <w:rPr>
          <w:rFonts w:asciiTheme="minorHAnsi" w:hAnsiTheme="minorHAnsi"/>
        </w:rPr>
        <w:t>Total recorded payment value of R$16,008,872.12.</w:t>
      </w:r>
    </w:p>
    <w:p w14:paraId="1114C623" w14:textId="77777777" w:rsidR="00BB2DE9" w:rsidRPr="00BB2DE9" w:rsidRDefault="00BB2DE9" w:rsidP="00373EF2">
      <w:pPr>
        <w:pStyle w:val="NormalWeb"/>
        <w:numPr>
          <w:ilvl w:val="0"/>
          <w:numId w:val="24"/>
        </w:numPr>
        <w:spacing w:line="276" w:lineRule="auto"/>
        <w:rPr>
          <w:rFonts w:asciiTheme="minorHAnsi" w:hAnsiTheme="minorHAnsi"/>
        </w:rPr>
      </w:pPr>
      <w:r w:rsidRPr="00BB2DE9">
        <w:rPr>
          <w:rFonts w:asciiTheme="minorHAnsi" w:hAnsiTheme="minorHAnsi"/>
        </w:rPr>
        <w:lastRenderedPageBreak/>
        <w:t>A monthly reconciliation difference of R$0.00 between the compared totals.</w:t>
      </w:r>
    </w:p>
    <w:p w14:paraId="6501DDF1" w14:textId="77777777" w:rsidR="00BB2DE9" w:rsidRPr="00BB2DE9" w:rsidRDefault="00BB2DE9" w:rsidP="00373EF2">
      <w:pPr>
        <w:pStyle w:val="NormalWeb"/>
        <w:spacing w:line="276" w:lineRule="auto"/>
        <w:rPr>
          <w:rFonts w:asciiTheme="minorHAnsi" w:hAnsiTheme="minorHAnsi"/>
        </w:rPr>
      </w:pPr>
      <w:r w:rsidRPr="00BB2DE9">
        <w:rPr>
          <w:rStyle w:val="Strong"/>
          <w:rFonts w:asciiTheme="minorHAnsi" w:hAnsiTheme="minorHAnsi"/>
        </w:rPr>
        <w:t>Business Interpretation</w:t>
      </w:r>
    </w:p>
    <w:p w14:paraId="13AC4D5B" w14:textId="77777777" w:rsidR="00BB2DE9" w:rsidRPr="00BB2DE9" w:rsidRDefault="00BB2DE9" w:rsidP="00373EF2">
      <w:pPr>
        <w:pStyle w:val="NormalWeb"/>
        <w:spacing w:line="276" w:lineRule="auto"/>
        <w:rPr>
          <w:rFonts w:asciiTheme="minorHAnsi" w:hAnsiTheme="minorHAnsi"/>
        </w:rPr>
      </w:pPr>
      <w:r w:rsidRPr="00BB2DE9">
        <w:rPr>
          <w:rFonts w:asciiTheme="minorHAnsi" w:hAnsiTheme="minorHAnsi"/>
        </w:rPr>
        <w:t>Payment reconciliation helps assess the consistency of payment records and supports confidence in payment-related reporting. Multiple payment entries should not automatically be treated as errors because an order may legitimately have more than one payment record. Similarly, an order without an associated payment record requires contextual investigation rather than an automatic assumption of a data defect. These checks validate the tested relationships and totals but do not guarantee that every financial field is free from errors.</w:t>
      </w:r>
    </w:p>
    <w:p w14:paraId="542057A0" w14:textId="54F04531" w:rsidR="00BB2DE9" w:rsidRDefault="00BB2DE9" w:rsidP="00373EF2">
      <w:pPr>
        <w:spacing w:line="276" w:lineRule="auto"/>
      </w:pPr>
      <w:r w:rsidRPr="00BB2DE9">
        <w:pict w14:anchorId="63A2C2B7">
          <v:rect id="_x0000_i1514" style="width:0;height:1.5pt" o:hralign="center" o:hrstd="t" o:hr="t" fillcolor="#a0a0a0" stroked="f"/>
        </w:pict>
      </w:r>
    </w:p>
    <w:p w14:paraId="209B5DEA" w14:textId="036EB02E" w:rsidR="00DE2EED" w:rsidRDefault="00DE2EED" w:rsidP="00373EF2">
      <w:pPr>
        <w:spacing w:line="276" w:lineRule="auto"/>
      </w:pPr>
    </w:p>
    <w:p w14:paraId="72E838C6" w14:textId="39EF8FC3" w:rsidR="00DE2EED" w:rsidRPr="00FC4D0D" w:rsidRDefault="00DE2EED" w:rsidP="00DE2EED">
      <w:pPr>
        <w:pStyle w:val="Heading3"/>
        <w:spacing w:line="276" w:lineRule="auto"/>
        <w:rPr>
          <w:rFonts w:ascii="Cambria" w:hAnsi="Cambria"/>
          <w:color w:val="E36C0A" w:themeColor="accent6" w:themeShade="BF"/>
        </w:rPr>
      </w:pPr>
      <w:bookmarkStart w:id="82" w:name="_Toc244020371"/>
      <w:r>
        <w:rPr>
          <w:rFonts w:ascii="Cambria" w:hAnsi="Cambria"/>
          <w:color w:val="E36C0A" w:themeColor="accent6" w:themeShade="BF"/>
        </w:rPr>
        <w:t>7</w:t>
      </w:r>
      <w:r w:rsidRPr="00FC4D0D">
        <w:rPr>
          <w:rFonts w:ascii="Cambria" w:hAnsi="Cambria"/>
          <w:color w:val="E36C0A" w:themeColor="accent6" w:themeShade="BF"/>
        </w:rPr>
        <w:t>.1</w:t>
      </w:r>
      <w:r>
        <w:rPr>
          <w:rFonts w:ascii="Cambria" w:hAnsi="Cambria"/>
          <w:color w:val="E36C0A" w:themeColor="accent6" w:themeShade="BF"/>
        </w:rPr>
        <w:t>0</w:t>
      </w:r>
      <w:r w:rsidRPr="00FC4D0D">
        <w:rPr>
          <w:rFonts w:ascii="Cambria" w:hAnsi="Cambria"/>
          <w:color w:val="E36C0A" w:themeColor="accent6" w:themeShade="BF"/>
        </w:rPr>
        <w:t>.</w:t>
      </w:r>
      <w:r>
        <w:rPr>
          <w:rFonts w:ascii="Cambria" w:hAnsi="Cambria"/>
          <w:color w:val="E36C0A" w:themeColor="accent6" w:themeShade="BF"/>
        </w:rPr>
        <w:t>8</w:t>
      </w:r>
      <w:r w:rsidRPr="00FC4D0D">
        <w:rPr>
          <w:rFonts w:ascii="Cambria" w:hAnsi="Cambria"/>
          <w:color w:val="E36C0A" w:themeColor="accent6" w:themeShade="BF"/>
        </w:rPr>
        <w:t xml:space="preserve"> </w:t>
      </w:r>
      <w:r>
        <w:rPr>
          <w:rFonts w:ascii="Cambria" w:hAnsi="Cambria"/>
          <w:color w:val="E36C0A" w:themeColor="accent6" w:themeShade="BF"/>
        </w:rPr>
        <w:t xml:space="preserve">Query </w:t>
      </w:r>
      <w:r>
        <w:rPr>
          <w:rFonts w:ascii="Cambria" w:hAnsi="Cambria"/>
          <w:color w:val="E36C0A" w:themeColor="accent6" w:themeShade="BF"/>
        </w:rPr>
        <w:t>8</w:t>
      </w:r>
      <w:r>
        <w:rPr>
          <w:rFonts w:ascii="Cambria" w:hAnsi="Cambria"/>
          <w:color w:val="E36C0A" w:themeColor="accent6" w:themeShade="BF"/>
        </w:rPr>
        <w:t xml:space="preserve">: </w:t>
      </w:r>
      <w:r>
        <w:rPr>
          <w:rFonts w:ascii="Cambria" w:hAnsi="Cambria"/>
          <w:color w:val="E36C0A" w:themeColor="accent6" w:themeShade="BF"/>
        </w:rPr>
        <w:t>Data-Quality and Relationship Validation</w:t>
      </w:r>
      <w:bookmarkEnd w:id="82"/>
    </w:p>
    <w:p w14:paraId="47D6D0A2" w14:textId="77777777" w:rsidR="00BB2DE9" w:rsidRPr="00BB2DE9" w:rsidRDefault="00BB2DE9" w:rsidP="00373EF2">
      <w:pPr>
        <w:pStyle w:val="NormalWeb"/>
        <w:spacing w:line="276" w:lineRule="auto"/>
        <w:rPr>
          <w:rFonts w:asciiTheme="minorHAnsi" w:hAnsiTheme="minorHAnsi"/>
        </w:rPr>
      </w:pPr>
      <w:r w:rsidRPr="00BB2DE9">
        <w:rPr>
          <w:rStyle w:val="Strong"/>
          <w:rFonts w:asciiTheme="minorHAnsi" w:hAnsiTheme="minorHAnsi"/>
        </w:rPr>
        <w:t>Business Question</w:t>
      </w:r>
    </w:p>
    <w:p w14:paraId="2F90F2F0" w14:textId="77777777" w:rsidR="003C0AA8" w:rsidRPr="003C0AA8" w:rsidRDefault="003C0AA8" w:rsidP="00373EF2">
      <w:pPr>
        <w:pStyle w:val="NormalWeb"/>
        <w:spacing w:line="276" w:lineRule="auto"/>
        <w:rPr>
          <w:rFonts w:asciiTheme="minorHAnsi" w:hAnsiTheme="minorHAnsi"/>
        </w:rPr>
      </w:pPr>
      <w:r w:rsidRPr="003C0AA8">
        <w:rPr>
          <w:rFonts w:asciiTheme="minorHAnsi" w:hAnsiTheme="minorHAnsi"/>
        </w:rPr>
        <w:t>Do all product and seller identifiers in order-item records match the corresponding records in the products and sellers tables?</w:t>
      </w:r>
    </w:p>
    <w:p w14:paraId="21281C2F" w14:textId="57AB34AB" w:rsidR="003C0AA8" w:rsidRDefault="003C0AA8" w:rsidP="00373EF2">
      <w:pPr>
        <w:pStyle w:val="NormalWeb"/>
        <w:spacing w:line="276" w:lineRule="auto"/>
        <w:rPr>
          <w:rStyle w:val="Strong"/>
          <w:rFonts w:asciiTheme="minorHAnsi" w:hAnsiTheme="minorHAnsi"/>
        </w:rPr>
      </w:pPr>
      <w:r>
        <w:rPr>
          <w:rStyle w:val="Strong"/>
          <w:rFonts w:asciiTheme="minorHAnsi" w:hAnsiTheme="minorHAnsi"/>
        </w:rPr>
        <w:t>Query:</w:t>
      </w:r>
    </w:p>
    <w:p w14:paraId="7C8E649F" w14:textId="68631A39" w:rsidR="003C0AA8" w:rsidRPr="003C0AA8" w:rsidRDefault="003C0AA8" w:rsidP="001F0B44">
      <w:pPr>
        <w:pStyle w:val="NormalWeb"/>
        <w:rPr>
          <w:rStyle w:val="Strong"/>
          <w:rFonts w:ascii="Courier New" w:hAnsi="Courier New" w:cs="Courier New"/>
          <w:b w:val="0"/>
          <w:bCs w:val="0"/>
        </w:rPr>
      </w:pPr>
      <w:r w:rsidRPr="003C0AA8">
        <w:rPr>
          <w:rStyle w:val="Strong"/>
          <w:rFonts w:ascii="Courier New" w:hAnsi="Courier New" w:cs="Courier New"/>
          <w:b w:val="0"/>
          <w:bCs w:val="0"/>
        </w:rPr>
        <w:t>USE ecommerce_analytics;</w:t>
      </w:r>
    </w:p>
    <w:p w14:paraId="7DB730BA" w14:textId="77777777" w:rsidR="003C0AA8" w:rsidRPr="003C0AA8" w:rsidRDefault="003C0AA8" w:rsidP="001F0B44">
      <w:pPr>
        <w:pStyle w:val="NormalWeb"/>
        <w:rPr>
          <w:rStyle w:val="Strong"/>
          <w:rFonts w:ascii="Courier New" w:hAnsi="Courier New" w:cs="Courier New"/>
          <w:b w:val="0"/>
          <w:bCs w:val="0"/>
        </w:rPr>
      </w:pPr>
      <w:r w:rsidRPr="003C0AA8">
        <w:rPr>
          <w:rStyle w:val="Strong"/>
          <w:rFonts w:ascii="Courier New" w:hAnsi="Courier New" w:cs="Courier New"/>
          <w:b w:val="0"/>
          <w:bCs w:val="0"/>
        </w:rPr>
        <w:t>SELECT</w:t>
      </w:r>
    </w:p>
    <w:p w14:paraId="4D9BAE17" w14:textId="65B4E932" w:rsidR="003C0AA8" w:rsidRPr="003C0AA8" w:rsidRDefault="003C0AA8" w:rsidP="001F0B44">
      <w:pPr>
        <w:pStyle w:val="NormalWeb"/>
        <w:rPr>
          <w:rStyle w:val="Strong"/>
          <w:rFonts w:ascii="Courier New" w:hAnsi="Courier New" w:cs="Courier New"/>
          <w:b w:val="0"/>
          <w:bCs w:val="0"/>
        </w:rPr>
      </w:pPr>
      <w:r w:rsidRPr="003C0AA8">
        <w:rPr>
          <w:rStyle w:val="Strong"/>
          <w:rFonts w:ascii="Courier New" w:hAnsi="Courier New" w:cs="Courier New"/>
          <w:b w:val="0"/>
          <w:bCs w:val="0"/>
        </w:rPr>
        <w:t xml:space="preserve">    COUNT(*) AS total_order_items,</w:t>
      </w:r>
    </w:p>
    <w:p w14:paraId="68728317" w14:textId="77777777" w:rsidR="003C0AA8" w:rsidRPr="003C0AA8" w:rsidRDefault="003C0AA8" w:rsidP="001F0B44">
      <w:pPr>
        <w:pStyle w:val="NormalWeb"/>
        <w:rPr>
          <w:rStyle w:val="Strong"/>
          <w:rFonts w:ascii="Courier New" w:hAnsi="Courier New" w:cs="Courier New"/>
          <w:b w:val="0"/>
          <w:bCs w:val="0"/>
        </w:rPr>
      </w:pPr>
      <w:r w:rsidRPr="003C0AA8">
        <w:rPr>
          <w:rStyle w:val="Strong"/>
          <w:rFonts w:ascii="Courier New" w:hAnsi="Courier New" w:cs="Courier New"/>
          <w:b w:val="0"/>
          <w:bCs w:val="0"/>
        </w:rPr>
        <w:t xml:space="preserve">    SUM(CASE</w:t>
      </w:r>
    </w:p>
    <w:p w14:paraId="0C1C084A" w14:textId="77777777" w:rsidR="003C0AA8" w:rsidRPr="003C0AA8" w:rsidRDefault="003C0AA8" w:rsidP="001F0B44">
      <w:pPr>
        <w:pStyle w:val="NormalWeb"/>
        <w:rPr>
          <w:rStyle w:val="Strong"/>
          <w:rFonts w:ascii="Courier New" w:hAnsi="Courier New" w:cs="Courier New"/>
          <w:b w:val="0"/>
          <w:bCs w:val="0"/>
        </w:rPr>
      </w:pPr>
      <w:r w:rsidRPr="003C0AA8">
        <w:rPr>
          <w:rStyle w:val="Strong"/>
          <w:rFonts w:ascii="Courier New" w:hAnsi="Courier New" w:cs="Courier New"/>
          <w:b w:val="0"/>
          <w:bCs w:val="0"/>
        </w:rPr>
        <w:t xml:space="preserve">        WHEN p.product_id IS NULL THEN 1</w:t>
      </w:r>
    </w:p>
    <w:p w14:paraId="2A76A6D2" w14:textId="77777777" w:rsidR="003C0AA8" w:rsidRPr="003C0AA8" w:rsidRDefault="003C0AA8" w:rsidP="001F0B44">
      <w:pPr>
        <w:pStyle w:val="NormalWeb"/>
        <w:rPr>
          <w:rStyle w:val="Strong"/>
          <w:rFonts w:ascii="Courier New" w:hAnsi="Courier New" w:cs="Courier New"/>
          <w:b w:val="0"/>
          <w:bCs w:val="0"/>
        </w:rPr>
      </w:pPr>
      <w:r w:rsidRPr="003C0AA8">
        <w:rPr>
          <w:rStyle w:val="Strong"/>
          <w:rFonts w:ascii="Courier New" w:hAnsi="Courier New" w:cs="Courier New"/>
          <w:b w:val="0"/>
          <w:bCs w:val="0"/>
        </w:rPr>
        <w:t xml:space="preserve">        ELSE 0</w:t>
      </w:r>
    </w:p>
    <w:p w14:paraId="56FCCFF2" w14:textId="12D3E2EA" w:rsidR="003C0AA8" w:rsidRPr="003C0AA8" w:rsidRDefault="003C0AA8" w:rsidP="001F0B44">
      <w:pPr>
        <w:pStyle w:val="NormalWeb"/>
        <w:rPr>
          <w:rStyle w:val="Strong"/>
          <w:rFonts w:ascii="Courier New" w:hAnsi="Courier New" w:cs="Courier New"/>
          <w:b w:val="0"/>
          <w:bCs w:val="0"/>
        </w:rPr>
      </w:pPr>
      <w:r w:rsidRPr="003C0AA8">
        <w:rPr>
          <w:rStyle w:val="Strong"/>
          <w:rFonts w:ascii="Courier New" w:hAnsi="Courier New" w:cs="Courier New"/>
          <w:b w:val="0"/>
          <w:bCs w:val="0"/>
        </w:rPr>
        <w:t xml:space="preserve">    END) AS unmatched_product_ids,</w:t>
      </w:r>
    </w:p>
    <w:p w14:paraId="3BC2582C" w14:textId="77777777" w:rsidR="003C0AA8" w:rsidRPr="003C0AA8" w:rsidRDefault="003C0AA8" w:rsidP="001F0B44">
      <w:pPr>
        <w:pStyle w:val="NormalWeb"/>
        <w:rPr>
          <w:rStyle w:val="Strong"/>
          <w:rFonts w:ascii="Courier New" w:hAnsi="Courier New" w:cs="Courier New"/>
          <w:b w:val="0"/>
          <w:bCs w:val="0"/>
        </w:rPr>
      </w:pPr>
      <w:r w:rsidRPr="003C0AA8">
        <w:rPr>
          <w:rStyle w:val="Strong"/>
          <w:rFonts w:ascii="Courier New" w:hAnsi="Courier New" w:cs="Courier New"/>
          <w:b w:val="0"/>
          <w:bCs w:val="0"/>
        </w:rPr>
        <w:t xml:space="preserve">    SUM(CASE</w:t>
      </w:r>
    </w:p>
    <w:p w14:paraId="29BD60FC" w14:textId="77777777" w:rsidR="003C0AA8" w:rsidRPr="003C0AA8" w:rsidRDefault="003C0AA8" w:rsidP="001F0B44">
      <w:pPr>
        <w:pStyle w:val="NormalWeb"/>
        <w:rPr>
          <w:rStyle w:val="Strong"/>
          <w:rFonts w:ascii="Courier New" w:hAnsi="Courier New" w:cs="Courier New"/>
          <w:b w:val="0"/>
          <w:bCs w:val="0"/>
        </w:rPr>
      </w:pPr>
      <w:r w:rsidRPr="003C0AA8">
        <w:rPr>
          <w:rStyle w:val="Strong"/>
          <w:rFonts w:ascii="Courier New" w:hAnsi="Courier New" w:cs="Courier New"/>
          <w:b w:val="0"/>
          <w:bCs w:val="0"/>
        </w:rPr>
        <w:t xml:space="preserve">        WHEN s.seller_id IS NULL THEN 1</w:t>
      </w:r>
    </w:p>
    <w:p w14:paraId="613E6495" w14:textId="77777777" w:rsidR="003C0AA8" w:rsidRPr="003C0AA8" w:rsidRDefault="003C0AA8" w:rsidP="001F0B44">
      <w:pPr>
        <w:pStyle w:val="NormalWeb"/>
        <w:rPr>
          <w:rStyle w:val="Strong"/>
          <w:rFonts w:ascii="Courier New" w:hAnsi="Courier New" w:cs="Courier New"/>
          <w:b w:val="0"/>
          <w:bCs w:val="0"/>
        </w:rPr>
      </w:pPr>
      <w:r w:rsidRPr="003C0AA8">
        <w:rPr>
          <w:rStyle w:val="Strong"/>
          <w:rFonts w:ascii="Courier New" w:hAnsi="Courier New" w:cs="Courier New"/>
          <w:b w:val="0"/>
          <w:bCs w:val="0"/>
        </w:rPr>
        <w:t xml:space="preserve">        ELSE 0</w:t>
      </w:r>
    </w:p>
    <w:p w14:paraId="39492CCC" w14:textId="606B6378" w:rsidR="003C0AA8" w:rsidRPr="003C0AA8" w:rsidRDefault="003C0AA8" w:rsidP="001F0B44">
      <w:pPr>
        <w:pStyle w:val="NormalWeb"/>
        <w:rPr>
          <w:rStyle w:val="Strong"/>
          <w:rFonts w:ascii="Courier New" w:hAnsi="Courier New" w:cs="Courier New"/>
          <w:b w:val="0"/>
          <w:bCs w:val="0"/>
        </w:rPr>
      </w:pPr>
      <w:r w:rsidRPr="003C0AA8">
        <w:rPr>
          <w:rStyle w:val="Strong"/>
          <w:rFonts w:ascii="Courier New" w:hAnsi="Courier New" w:cs="Courier New"/>
          <w:b w:val="0"/>
          <w:bCs w:val="0"/>
        </w:rPr>
        <w:t xml:space="preserve">    END) AS unmatched_seller_ids</w:t>
      </w:r>
    </w:p>
    <w:p w14:paraId="3CB50A63" w14:textId="5B7FFAFD" w:rsidR="003C0AA8" w:rsidRPr="003C0AA8" w:rsidRDefault="003C0AA8" w:rsidP="001F0B44">
      <w:pPr>
        <w:pStyle w:val="NormalWeb"/>
        <w:rPr>
          <w:rStyle w:val="Strong"/>
          <w:rFonts w:ascii="Courier New" w:hAnsi="Courier New" w:cs="Courier New"/>
          <w:b w:val="0"/>
          <w:bCs w:val="0"/>
        </w:rPr>
      </w:pPr>
      <w:r w:rsidRPr="003C0AA8">
        <w:rPr>
          <w:rStyle w:val="Strong"/>
          <w:rFonts w:ascii="Courier New" w:hAnsi="Courier New" w:cs="Courier New"/>
          <w:b w:val="0"/>
          <w:bCs w:val="0"/>
        </w:rPr>
        <w:t>FROM order_items oi</w:t>
      </w:r>
    </w:p>
    <w:p w14:paraId="085C3BA1" w14:textId="77777777" w:rsidR="003C0AA8" w:rsidRPr="003C0AA8" w:rsidRDefault="003C0AA8" w:rsidP="001F0B44">
      <w:pPr>
        <w:pStyle w:val="NormalWeb"/>
        <w:rPr>
          <w:rStyle w:val="Strong"/>
          <w:rFonts w:ascii="Courier New" w:hAnsi="Courier New" w:cs="Courier New"/>
          <w:b w:val="0"/>
          <w:bCs w:val="0"/>
        </w:rPr>
      </w:pPr>
      <w:r w:rsidRPr="003C0AA8">
        <w:rPr>
          <w:rStyle w:val="Strong"/>
          <w:rFonts w:ascii="Courier New" w:hAnsi="Courier New" w:cs="Courier New"/>
          <w:b w:val="0"/>
          <w:bCs w:val="0"/>
        </w:rPr>
        <w:t>LEFT JOIN products p</w:t>
      </w:r>
    </w:p>
    <w:p w14:paraId="1BFD6DFB" w14:textId="57CCA1E3" w:rsidR="003C0AA8" w:rsidRPr="003C0AA8" w:rsidRDefault="003C0AA8" w:rsidP="001F0B44">
      <w:pPr>
        <w:pStyle w:val="NormalWeb"/>
        <w:rPr>
          <w:rStyle w:val="Strong"/>
          <w:rFonts w:ascii="Courier New" w:hAnsi="Courier New" w:cs="Courier New"/>
          <w:b w:val="0"/>
          <w:bCs w:val="0"/>
        </w:rPr>
      </w:pPr>
      <w:r w:rsidRPr="003C0AA8">
        <w:rPr>
          <w:rStyle w:val="Strong"/>
          <w:rFonts w:ascii="Courier New" w:hAnsi="Courier New" w:cs="Courier New"/>
          <w:b w:val="0"/>
          <w:bCs w:val="0"/>
        </w:rPr>
        <w:lastRenderedPageBreak/>
        <w:t xml:space="preserve">    ON oi.product_id = p.product_id</w:t>
      </w:r>
    </w:p>
    <w:p w14:paraId="6471089A" w14:textId="77777777" w:rsidR="003C0AA8" w:rsidRPr="003C0AA8" w:rsidRDefault="003C0AA8" w:rsidP="001F0B44">
      <w:pPr>
        <w:pStyle w:val="NormalWeb"/>
        <w:rPr>
          <w:rStyle w:val="Strong"/>
          <w:rFonts w:ascii="Courier New" w:hAnsi="Courier New" w:cs="Courier New"/>
          <w:b w:val="0"/>
          <w:bCs w:val="0"/>
        </w:rPr>
      </w:pPr>
      <w:r w:rsidRPr="003C0AA8">
        <w:rPr>
          <w:rStyle w:val="Strong"/>
          <w:rFonts w:ascii="Courier New" w:hAnsi="Courier New" w:cs="Courier New"/>
          <w:b w:val="0"/>
          <w:bCs w:val="0"/>
        </w:rPr>
        <w:t>LEFT JOIN sellers s</w:t>
      </w:r>
    </w:p>
    <w:p w14:paraId="5E105B90" w14:textId="3CF1EE99" w:rsidR="003C0AA8" w:rsidRDefault="003C0AA8" w:rsidP="001F0B44">
      <w:pPr>
        <w:pStyle w:val="NormalWeb"/>
        <w:rPr>
          <w:rStyle w:val="Strong"/>
          <w:rFonts w:ascii="Courier New" w:hAnsi="Courier New" w:cs="Courier New"/>
          <w:b w:val="0"/>
          <w:bCs w:val="0"/>
        </w:rPr>
      </w:pPr>
      <w:r w:rsidRPr="003C0AA8">
        <w:rPr>
          <w:rStyle w:val="Strong"/>
          <w:rFonts w:ascii="Courier New" w:hAnsi="Courier New" w:cs="Courier New"/>
          <w:b w:val="0"/>
          <w:bCs w:val="0"/>
        </w:rPr>
        <w:t xml:space="preserve">    ON oi.seller_id = s.seller_id;</w:t>
      </w:r>
    </w:p>
    <w:p w14:paraId="285B4105" w14:textId="77777777" w:rsidR="003C0AA8" w:rsidRPr="003C0AA8" w:rsidRDefault="003C0AA8" w:rsidP="00373EF2">
      <w:pPr>
        <w:pStyle w:val="NormalWeb"/>
        <w:spacing w:line="276" w:lineRule="auto"/>
        <w:rPr>
          <w:rStyle w:val="Strong"/>
          <w:rFonts w:ascii="Courier New" w:hAnsi="Courier New" w:cs="Courier New"/>
          <w:b w:val="0"/>
          <w:bCs w:val="0"/>
        </w:rPr>
      </w:pPr>
    </w:p>
    <w:p w14:paraId="239F9697" w14:textId="72EA4A0F" w:rsidR="003C0AA8" w:rsidRDefault="00BB2DE9" w:rsidP="00373EF2">
      <w:pPr>
        <w:pStyle w:val="NormalWeb"/>
        <w:spacing w:line="276" w:lineRule="auto"/>
        <w:rPr>
          <w:rFonts w:asciiTheme="minorHAnsi" w:hAnsiTheme="minorHAnsi"/>
        </w:rPr>
      </w:pPr>
      <w:r w:rsidRPr="00BB2DE9">
        <w:rPr>
          <w:rStyle w:val="Strong"/>
          <w:rFonts w:asciiTheme="minorHAnsi" w:hAnsiTheme="minorHAnsi"/>
        </w:rPr>
        <w:t>Result</w:t>
      </w:r>
    </w:p>
    <w:p w14:paraId="6C1CC554" w14:textId="0A7773BC" w:rsidR="003C0AA8" w:rsidRPr="003C0AA8" w:rsidRDefault="003C0AA8" w:rsidP="00373EF2">
      <w:pPr>
        <w:pStyle w:val="NormalWeb"/>
        <w:spacing w:line="276" w:lineRule="auto"/>
        <w:rPr>
          <w:rFonts w:asciiTheme="minorHAnsi" w:hAnsiTheme="minorHAnsi"/>
        </w:rPr>
      </w:pPr>
      <w:r w:rsidRPr="003C0AA8">
        <w:rPr>
          <w:rFonts w:asciiTheme="minorHAnsi" w:hAnsiTheme="minorHAnsi"/>
        </w:rPr>
        <w:t>The relationship validation query examined 112,650 order-item records. It identified zero unmatched product IDs and zero unmatched seller IDs, indicating that every product and seller identifier referenced in the checked order-item records matched a corresponding record in the respective master table.</w:t>
      </w:r>
    </w:p>
    <w:p w14:paraId="322D2137" w14:textId="77777777" w:rsidR="00BB2DE9" w:rsidRPr="00BB2DE9" w:rsidRDefault="00BB2DE9" w:rsidP="00373EF2">
      <w:pPr>
        <w:pStyle w:val="NormalWeb"/>
        <w:spacing w:line="276" w:lineRule="auto"/>
        <w:rPr>
          <w:rFonts w:asciiTheme="minorHAnsi" w:hAnsiTheme="minorHAnsi"/>
        </w:rPr>
      </w:pPr>
      <w:r w:rsidRPr="00BB2DE9">
        <w:rPr>
          <w:rStyle w:val="Strong"/>
          <w:rFonts w:asciiTheme="minorHAnsi" w:hAnsiTheme="minorHAnsi"/>
        </w:rPr>
        <w:t>Business Interpretation</w:t>
      </w:r>
    </w:p>
    <w:p w14:paraId="71471037" w14:textId="77777777" w:rsidR="003C0AA8" w:rsidRPr="003C0AA8" w:rsidRDefault="003C0AA8" w:rsidP="00373EF2">
      <w:pPr>
        <w:pStyle w:val="NormalWeb"/>
        <w:spacing w:line="276" w:lineRule="auto"/>
        <w:rPr>
          <w:rFonts w:asciiTheme="minorHAnsi" w:hAnsiTheme="minorHAnsi"/>
        </w:rPr>
      </w:pPr>
      <w:r w:rsidRPr="003C0AA8">
        <w:rPr>
          <w:rFonts w:asciiTheme="minorHAnsi" w:hAnsiTheme="minorHAnsi"/>
        </w:rPr>
        <w:t>The results support the consistency of product and seller references in the order-item data. This reduces the risk of missing product or seller associations affecting category-level and seller-level reporting. However, this check validates only the two tested relationships and does not establish that the entire dataset is free from data-quality issues.</w:t>
      </w:r>
    </w:p>
    <w:p w14:paraId="6833F7A9" w14:textId="4982795F" w:rsidR="00BB2DE9" w:rsidRDefault="00BB2DE9" w:rsidP="00373EF2">
      <w:pPr>
        <w:spacing w:line="276" w:lineRule="auto"/>
      </w:pPr>
      <w:r w:rsidRPr="00BB2DE9">
        <w:pict w14:anchorId="7614DDFD">
          <v:rect id="_x0000_i1515" style="width:0;height:1.5pt" o:hralign="center" o:hrstd="t" o:hr="t" fillcolor="#a0a0a0" stroked="f"/>
        </w:pict>
      </w:r>
    </w:p>
    <w:p w14:paraId="4C3D3EE2" w14:textId="58E8FF74" w:rsidR="001711F9" w:rsidRPr="00FC4D0D" w:rsidRDefault="001711F9" w:rsidP="001711F9">
      <w:pPr>
        <w:pStyle w:val="Heading3"/>
        <w:spacing w:line="276" w:lineRule="auto"/>
        <w:rPr>
          <w:rFonts w:ascii="Cambria" w:hAnsi="Cambria"/>
          <w:color w:val="E36C0A" w:themeColor="accent6" w:themeShade="BF"/>
        </w:rPr>
      </w:pPr>
      <w:bookmarkStart w:id="83" w:name="_Toc244020372"/>
      <w:r>
        <w:rPr>
          <w:rFonts w:ascii="Cambria" w:hAnsi="Cambria"/>
          <w:color w:val="E36C0A" w:themeColor="accent6" w:themeShade="BF"/>
        </w:rPr>
        <w:t>7</w:t>
      </w:r>
      <w:r w:rsidRPr="00FC4D0D">
        <w:rPr>
          <w:rFonts w:ascii="Cambria" w:hAnsi="Cambria"/>
          <w:color w:val="E36C0A" w:themeColor="accent6" w:themeShade="BF"/>
        </w:rPr>
        <w:t>.1</w:t>
      </w:r>
      <w:r>
        <w:rPr>
          <w:rFonts w:ascii="Cambria" w:hAnsi="Cambria"/>
          <w:color w:val="E36C0A" w:themeColor="accent6" w:themeShade="BF"/>
        </w:rPr>
        <w:t>0</w:t>
      </w:r>
      <w:r w:rsidRPr="00FC4D0D">
        <w:rPr>
          <w:rFonts w:ascii="Cambria" w:hAnsi="Cambria"/>
          <w:color w:val="E36C0A" w:themeColor="accent6" w:themeShade="BF"/>
        </w:rPr>
        <w:t>.</w:t>
      </w:r>
      <w:r>
        <w:rPr>
          <w:rFonts w:ascii="Cambria" w:hAnsi="Cambria"/>
          <w:color w:val="E36C0A" w:themeColor="accent6" w:themeShade="BF"/>
        </w:rPr>
        <w:t>9</w:t>
      </w:r>
      <w:r w:rsidRPr="00FC4D0D">
        <w:rPr>
          <w:rFonts w:ascii="Cambria" w:hAnsi="Cambria"/>
          <w:color w:val="E36C0A" w:themeColor="accent6" w:themeShade="BF"/>
        </w:rPr>
        <w:t xml:space="preserve"> </w:t>
      </w:r>
      <w:r>
        <w:rPr>
          <w:rFonts w:ascii="Cambria" w:hAnsi="Cambria"/>
          <w:color w:val="E36C0A" w:themeColor="accent6" w:themeShade="BF"/>
        </w:rPr>
        <w:t>Overall Summary of SQL Analysis</w:t>
      </w:r>
      <w:bookmarkEnd w:id="83"/>
    </w:p>
    <w:p w14:paraId="1A0C347F" w14:textId="77777777" w:rsidR="00BB2DE9" w:rsidRPr="00BB2DE9" w:rsidRDefault="00BB2DE9" w:rsidP="00373EF2">
      <w:pPr>
        <w:pStyle w:val="NormalWeb"/>
        <w:spacing w:line="276" w:lineRule="auto"/>
        <w:rPr>
          <w:rFonts w:asciiTheme="minorHAnsi" w:hAnsiTheme="minorHAnsi"/>
        </w:rPr>
      </w:pPr>
      <w:r w:rsidRPr="00BB2DE9">
        <w:rPr>
          <w:rFonts w:asciiTheme="minorHAnsi" w:hAnsiTheme="minorHAnsi"/>
        </w:rPr>
        <w:t>The selected SQL analyses demonstrate how relational data can be used to investigate payment activity, product category performance, customer retention, delivery timeliness, customer satisfaction, geographic distribution, and data quality.</w:t>
      </w:r>
    </w:p>
    <w:p w14:paraId="6146B377" w14:textId="77777777" w:rsidR="00BB2DE9" w:rsidRPr="00BB2DE9" w:rsidRDefault="00BB2DE9" w:rsidP="00373EF2">
      <w:pPr>
        <w:pStyle w:val="NormalWeb"/>
        <w:spacing w:line="276" w:lineRule="auto"/>
        <w:rPr>
          <w:rFonts w:asciiTheme="minorHAnsi" w:hAnsiTheme="minorHAnsi"/>
        </w:rPr>
      </w:pPr>
      <w:r w:rsidRPr="00BB2DE9">
        <w:rPr>
          <w:rFonts w:asciiTheme="minorHAnsi" w:hAnsiTheme="minorHAnsi"/>
        </w:rPr>
        <w:t>The results provide a foundation for the project's Power BI dashboard and business recommendations. Reliable interpretation depends on clear metric definitions, correct aggregation levels, validated relationships, and acknowledgment of the limitations of historical observational data.</w:t>
      </w:r>
    </w:p>
    <w:p w14:paraId="3CB7A92A" w14:textId="6CE172DE" w:rsidR="00736221" w:rsidRDefault="00736221" w:rsidP="00373EF2">
      <w:pPr>
        <w:pStyle w:val="NormalWeb"/>
        <w:spacing w:line="276" w:lineRule="auto"/>
        <w:rPr>
          <w:rFonts w:asciiTheme="minorHAnsi" w:hAnsiTheme="minorHAnsi"/>
        </w:rPr>
      </w:pPr>
    </w:p>
    <w:p w14:paraId="20009AD9" w14:textId="77777777" w:rsidR="00736221" w:rsidRPr="00806F09" w:rsidRDefault="00736221" w:rsidP="00373EF2">
      <w:pPr>
        <w:pStyle w:val="NormalWeb"/>
        <w:spacing w:line="276" w:lineRule="auto"/>
        <w:rPr>
          <w:rFonts w:asciiTheme="minorHAnsi" w:hAnsiTheme="minorHAnsi"/>
        </w:rPr>
      </w:pPr>
    </w:p>
    <w:p w14:paraId="5BD87366" w14:textId="0A304996" w:rsidR="00806F09" w:rsidRPr="003C0AA8" w:rsidRDefault="003C0AA8" w:rsidP="00373EF2">
      <w:pPr>
        <w:pStyle w:val="Heading2"/>
        <w:spacing w:line="276" w:lineRule="auto"/>
        <w:rPr>
          <w:rFonts w:ascii="Cambria" w:hAnsi="Cambria"/>
          <w:color w:val="E36C0A" w:themeColor="accent6" w:themeShade="BF"/>
        </w:rPr>
      </w:pPr>
      <w:bookmarkStart w:id="84" w:name="_Toc244020373"/>
      <w:r w:rsidRPr="003C0AA8">
        <w:rPr>
          <w:rFonts w:ascii="Cambria" w:hAnsi="Cambria"/>
          <w:color w:val="E36C0A" w:themeColor="accent6" w:themeShade="BF"/>
        </w:rPr>
        <w:t>7</w:t>
      </w:r>
      <w:r w:rsidR="00806F09" w:rsidRPr="003C0AA8">
        <w:rPr>
          <w:rFonts w:ascii="Cambria" w:hAnsi="Cambria"/>
          <w:color w:val="E36C0A" w:themeColor="accent6" w:themeShade="BF"/>
        </w:rPr>
        <w:t>.1</w:t>
      </w:r>
      <w:r w:rsidRPr="003C0AA8">
        <w:rPr>
          <w:rFonts w:ascii="Cambria" w:hAnsi="Cambria"/>
          <w:color w:val="E36C0A" w:themeColor="accent6" w:themeShade="BF"/>
        </w:rPr>
        <w:t>1</w:t>
      </w:r>
      <w:r w:rsidR="00806F09" w:rsidRPr="003C0AA8">
        <w:rPr>
          <w:rFonts w:ascii="Cambria" w:hAnsi="Cambria"/>
          <w:color w:val="E36C0A" w:themeColor="accent6" w:themeShade="BF"/>
        </w:rPr>
        <w:t xml:space="preserve"> Summary</w:t>
      </w:r>
      <w:bookmarkEnd w:id="84"/>
    </w:p>
    <w:p w14:paraId="19CFE806" w14:textId="77777777" w:rsidR="00806F09" w:rsidRPr="00806F09" w:rsidRDefault="00806F09" w:rsidP="00373EF2">
      <w:pPr>
        <w:pStyle w:val="NormalWeb"/>
        <w:spacing w:line="276" w:lineRule="auto"/>
        <w:rPr>
          <w:rFonts w:asciiTheme="minorHAnsi" w:hAnsiTheme="minorHAnsi"/>
        </w:rPr>
      </w:pPr>
      <w:r w:rsidRPr="00806F09">
        <w:rPr>
          <w:rFonts w:asciiTheme="minorHAnsi" w:hAnsiTheme="minorHAnsi"/>
        </w:rPr>
        <w:t>SQL provided the analytical foundation for this project by connecting relational data, calculating business metrics, validating key relationships, and producing summaries for reporting. The analysis covered payment value, product categories, repeat purchasing, delivery timeliness, customer reviews, and marketplace geography.</w:t>
      </w:r>
    </w:p>
    <w:p w14:paraId="3F75EA25" w14:textId="29A45CDE" w:rsidR="006B5B0A" w:rsidRPr="006B5B0A" w:rsidRDefault="00806F09" w:rsidP="00373EF2">
      <w:pPr>
        <w:pStyle w:val="NormalWeb"/>
        <w:spacing w:line="276" w:lineRule="auto"/>
        <w:rPr>
          <w:rFonts w:asciiTheme="minorHAnsi" w:hAnsiTheme="minorHAnsi"/>
        </w:rPr>
      </w:pPr>
      <w:r w:rsidRPr="00806F09">
        <w:rPr>
          <w:rFonts w:asciiTheme="minorHAnsi" w:hAnsiTheme="minorHAnsi"/>
        </w:rPr>
        <w:lastRenderedPageBreak/>
        <w:t>The resulting findings informed the Power BI dashboard and business recommendations. The analysis also highlighted the importance of documenting metric definitions, handling multiple records per order correctly, and acknowledging the limitations of historical observational data.</w:t>
      </w:r>
    </w:p>
    <w:p w14:paraId="4FBBEB68" w14:textId="218B78CE" w:rsidR="00806F09" w:rsidRDefault="003C0AA8" w:rsidP="00373EF2">
      <w:pPr>
        <w:pStyle w:val="NormalWeb"/>
        <w:spacing w:line="276" w:lineRule="auto"/>
      </w:pPr>
      <w:r>
        <w:pict w14:anchorId="629B2A8D">
          <v:rect id="_x0000_i1516" style="width:0;height:1.5pt" o:hralign="center" o:hrstd="t" o:hr="t"/>
        </w:pict>
      </w:r>
    </w:p>
    <w:p w14:paraId="7EA64D99" w14:textId="77777777" w:rsidR="006B5B0A" w:rsidRDefault="006B5B0A" w:rsidP="00373EF2">
      <w:pPr>
        <w:pStyle w:val="NormalWeb"/>
        <w:spacing w:line="276" w:lineRule="auto"/>
      </w:pPr>
    </w:p>
    <w:p w14:paraId="22BB2E4D" w14:textId="20D83C48" w:rsidR="003C0AA8" w:rsidRPr="006B5B0A" w:rsidRDefault="003C0AA8" w:rsidP="00373EF2">
      <w:pPr>
        <w:pStyle w:val="Heading1"/>
        <w:spacing w:line="276" w:lineRule="auto"/>
        <w:rPr>
          <w:rFonts w:ascii="Cambria" w:hAnsi="Cambria"/>
          <w:color w:val="E36C0A" w:themeColor="accent6" w:themeShade="BF"/>
        </w:rPr>
      </w:pPr>
      <w:bookmarkStart w:id="85" w:name="_Toc244020374"/>
      <w:r w:rsidRPr="006B5B0A">
        <w:rPr>
          <w:rFonts w:ascii="Cambria" w:hAnsi="Cambria"/>
          <w:color w:val="E36C0A" w:themeColor="accent6" w:themeShade="BF"/>
        </w:rPr>
        <w:t>0</w:t>
      </w:r>
      <w:r w:rsidR="006B5B0A">
        <w:rPr>
          <w:rFonts w:ascii="Cambria" w:hAnsi="Cambria"/>
          <w:color w:val="E36C0A" w:themeColor="accent6" w:themeShade="BF"/>
        </w:rPr>
        <w:t>8</w:t>
      </w:r>
      <w:r w:rsidRPr="006B5B0A">
        <w:rPr>
          <w:rFonts w:ascii="Cambria" w:hAnsi="Cambria"/>
          <w:color w:val="E36C0A" w:themeColor="accent6" w:themeShade="BF"/>
        </w:rPr>
        <w:t>. Power BI Dashboard</w:t>
      </w:r>
      <w:bookmarkEnd w:id="85"/>
    </w:p>
    <w:p w14:paraId="01EC0F53" w14:textId="25B56AD4" w:rsidR="003C0AA8" w:rsidRPr="006B5B0A" w:rsidRDefault="006B5B0A" w:rsidP="00373EF2">
      <w:pPr>
        <w:pStyle w:val="Heading2"/>
        <w:spacing w:line="276" w:lineRule="auto"/>
        <w:rPr>
          <w:rFonts w:ascii="Cambria" w:hAnsi="Cambria"/>
          <w:color w:val="E36C0A" w:themeColor="accent6" w:themeShade="BF"/>
        </w:rPr>
      </w:pPr>
      <w:bookmarkStart w:id="86" w:name="_Toc244020375"/>
      <w:r>
        <w:rPr>
          <w:rFonts w:ascii="Cambria" w:hAnsi="Cambria"/>
          <w:color w:val="E36C0A" w:themeColor="accent6" w:themeShade="BF"/>
        </w:rPr>
        <w:t>8</w:t>
      </w:r>
      <w:r w:rsidR="003C0AA8" w:rsidRPr="006B5B0A">
        <w:rPr>
          <w:rFonts w:ascii="Cambria" w:hAnsi="Cambria"/>
          <w:color w:val="E36C0A" w:themeColor="accent6" w:themeShade="BF"/>
        </w:rPr>
        <w:t>.1 Dashboard Overview</w:t>
      </w:r>
      <w:bookmarkEnd w:id="86"/>
    </w:p>
    <w:p w14:paraId="5814A457" w14:textId="40ADC82F" w:rsidR="003C0AA8" w:rsidRPr="003C0AA8" w:rsidRDefault="003C0AA8" w:rsidP="00373EF2">
      <w:pPr>
        <w:pStyle w:val="NormalWeb"/>
        <w:spacing w:line="276" w:lineRule="auto"/>
        <w:rPr>
          <w:rFonts w:asciiTheme="minorHAnsi" w:hAnsiTheme="minorHAnsi"/>
        </w:rPr>
      </w:pPr>
      <w:r w:rsidRPr="003C0AA8">
        <w:rPr>
          <w:rFonts w:asciiTheme="minorHAnsi" w:hAnsiTheme="minorHAnsi"/>
        </w:rPr>
        <w:t xml:space="preserve">Power BI was used to present the key findings of the </w:t>
      </w:r>
      <w:r w:rsidRPr="003C0AA8">
        <w:rPr>
          <w:rStyle w:val="Emphasis"/>
          <w:rFonts w:asciiTheme="minorHAnsi" w:hAnsiTheme="minorHAnsi"/>
        </w:rPr>
        <w:t>E-Commerce Revenue &amp; Customer Intelligence</w:t>
      </w:r>
      <w:r w:rsidRPr="003C0AA8">
        <w:rPr>
          <w:rFonts w:asciiTheme="minorHAnsi" w:hAnsiTheme="minorHAnsi"/>
        </w:rPr>
        <w:t xml:space="preserve"> project through an interactive, multi-page dashboard. The dashboard brings together insights from order activity, product categories, customer purchasing behaviour, delivery performance, and customer reviews.</w:t>
      </w:r>
    </w:p>
    <w:p w14:paraId="2AF1787F" w14:textId="77777777" w:rsidR="003C0AA8" w:rsidRPr="003C0AA8" w:rsidRDefault="003C0AA8" w:rsidP="00373EF2">
      <w:pPr>
        <w:pStyle w:val="NormalWeb"/>
        <w:spacing w:line="276" w:lineRule="auto"/>
        <w:rPr>
          <w:rFonts w:asciiTheme="minorHAnsi" w:hAnsiTheme="minorHAnsi"/>
        </w:rPr>
      </w:pPr>
      <w:r w:rsidRPr="003C0AA8">
        <w:rPr>
          <w:rFonts w:asciiTheme="minorHAnsi" w:hAnsiTheme="minorHAnsi"/>
        </w:rPr>
        <w:t>The purpose of the dashboard is to convert the results of SQL-based analysis into an accessible business intelligence interface. It allows users to explore historical marketplace performance, compare business metrics, and identify areas that may require further investigation.</w:t>
      </w:r>
    </w:p>
    <w:p w14:paraId="0CA87748" w14:textId="5EE37F79" w:rsidR="003C0AA8" w:rsidRDefault="003C0AA8" w:rsidP="00373EF2">
      <w:pPr>
        <w:pStyle w:val="NormalWeb"/>
        <w:spacing w:line="276" w:lineRule="auto"/>
        <w:rPr>
          <w:rFonts w:asciiTheme="minorHAnsi" w:hAnsiTheme="minorHAnsi"/>
        </w:rPr>
      </w:pPr>
      <w:r w:rsidRPr="003C0AA8">
        <w:rPr>
          <w:rFonts w:asciiTheme="minorHAnsi" w:hAnsiTheme="minorHAnsi"/>
        </w:rPr>
        <w:t>The dashboard is organized into five analytical pages. Each page focuses on a specific business area while contributing to an overall understanding of the e-commerce marketplace.</w:t>
      </w:r>
    </w:p>
    <w:p w14:paraId="589E1F52" w14:textId="77777777" w:rsidR="006B5B0A" w:rsidRPr="003C0AA8" w:rsidRDefault="006B5B0A" w:rsidP="00373EF2">
      <w:pPr>
        <w:pStyle w:val="NormalWeb"/>
        <w:spacing w:line="276" w:lineRule="auto"/>
        <w:rPr>
          <w:rFonts w:asciiTheme="minorHAnsi" w:hAnsiTheme="minorHAnsi"/>
        </w:rPr>
      </w:pPr>
    </w:p>
    <w:p w14:paraId="35F4C226" w14:textId="26EE8B4F" w:rsidR="003C0AA8" w:rsidRPr="006B5B0A" w:rsidRDefault="006B5B0A" w:rsidP="00373EF2">
      <w:pPr>
        <w:pStyle w:val="Heading2"/>
        <w:spacing w:line="276" w:lineRule="auto"/>
        <w:rPr>
          <w:rFonts w:asciiTheme="minorHAnsi" w:hAnsiTheme="minorHAnsi"/>
          <w:color w:val="E36C0A" w:themeColor="accent6" w:themeShade="BF"/>
        </w:rPr>
      </w:pPr>
      <w:bookmarkStart w:id="87" w:name="_Toc244020376"/>
      <w:r w:rsidRPr="006B5B0A">
        <w:rPr>
          <w:rFonts w:asciiTheme="minorHAnsi" w:hAnsiTheme="minorHAnsi"/>
          <w:color w:val="E36C0A" w:themeColor="accent6" w:themeShade="BF"/>
        </w:rPr>
        <w:t>8</w:t>
      </w:r>
      <w:r w:rsidR="003C0AA8" w:rsidRPr="006B5B0A">
        <w:rPr>
          <w:rFonts w:asciiTheme="minorHAnsi" w:hAnsiTheme="minorHAnsi"/>
          <w:color w:val="E36C0A" w:themeColor="accent6" w:themeShade="BF"/>
        </w:rPr>
        <w:t>.2 Dashboard Page 1: Executive Summary</w:t>
      </w:r>
      <w:bookmarkEnd w:id="87"/>
    </w:p>
    <w:p w14:paraId="09C9001A" w14:textId="77777777" w:rsidR="003C0AA8" w:rsidRPr="003C0AA8" w:rsidRDefault="003C0AA8" w:rsidP="00373EF2">
      <w:pPr>
        <w:pStyle w:val="NormalWeb"/>
        <w:spacing w:line="276" w:lineRule="auto"/>
        <w:rPr>
          <w:rFonts w:asciiTheme="minorHAnsi" w:hAnsiTheme="minorHAnsi"/>
        </w:rPr>
      </w:pPr>
      <w:r w:rsidRPr="003C0AA8">
        <w:rPr>
          <w:rStyle w:val="Strong"/>
          <w:rFonts w:asciiTheme="minorHAnsi" w:hAnsiTheme="minorHAnsi"/>
        </w:rPr>
        <w:t>Purpose</w:t>
      </w:r>
    </w:p>
    <w:p w14:paraId="7F15A62E" w14:textId="77777777" w:rsidR="003C0AA8" w:rsidRPr="003C0AA8" w:rsidRDefault="003C0AA8" w:rsidP="00373EF2">
      <w:pPr>
        <w:pStyle w:val="NormalWeb"/>
        <w:spacing w:line="276" w:lineRule="auto"/>
        <w:rPr>
          <w:rFonts w:asciiTheme="minorHAnsi" w:hAnsiTheme="minorHAnsi"/>
        </w:rPr>
      </w:pPr>
      <w:r w:rsidRPr="003C0AA8">
        <w:rPr>
          <w:rFonts w:asciiTheme="minorHAnsi" w:hAnsiTheme="minorHAnsi"/>
        </w:rPr>
        <w:t>The Executive Summary provides a high-level overview of the marketplace's historical performance through key performance indicators (KPIs) and summary visuals.</w:t>
      </w:r>
    </w:p>
    <w:p w14:paraId="7C953083" w14:textId="77777777" w:rsidR="003C0AA8" w:rsidRPr="003C0AA8" w:rsidRDefault="003C0AA8" w:rsidP="00373EF2">
      <w:pPr>
        <w:pStyle w:val="NormalWeb"/>
        <w:spacing w:line="276" w:lineRule="auto"/>
        <w:rPr>
          <w:rFonts w:asciiTheme="minorHAnsi" w:hAnsiTheme="minorHAnsi"/>
        </w:rPr>
      </w:pPr>
      <w:r w:rsidRPr="003C0AA8">
        <w:rPr>
          <w:rStyle w:val="Strong"/>
          <w:rFonts w:asciiTheme="minorHAnsi" w:hAnsiTheme="minorHAnsi"/>
        </w:rPr>
        <w:t>Key Analytical Areas</w:t>
      </w:r>
    </w:p>
    <w:p w14:paraId="027310E6" w14:textId="77777777" w:rsidR="003C0AA8" w:rsidRPr="003C0AA8" w:rsidRDefault="003C0AA8" w:rsidP="00373EF2">
      <w:pPr>
        <w:pStyle w:val="NormalWeb"/>
        <w:numPr>
          <w:ilvl w:val="0"/>
          <w:numId w:val="26"/>
        </w:numPr>
        <w:spacing w:line="276" w:lineRule="auto"/>
        <w:rPr>
          <w:rFonts w:asciiTheme="minorHAnsi" w:hAnsiTheme="minorHAnsi"/>
        </w:rPr>
      </w:pPr>
      <w:r w:rsidRPr="003C0AA8">
        <w:rPr>
          <w:rFonts w:asciiTheme="minorHAnsi" w:hAnsiTheme="minorHAnsi"/>
        </w:rPr>
        <w:t>Recorded payment value and order activity.</w:t>
      </w:r>
    </w:p>
    <w:p w14:paraId="135BEC0C" w14:textId="77777777" w:rsidR="003C0AA8" w:rsidRPr="003C0AA8" w:rsidRDefault="003C0AA8" w:rsidP="00373EF2">
      <w:pPr>
        <w:pStyle w:val="NormalWeb"/>
        <w:numPr>
          <w:ilvl w:val="0"/>
          <w:numId w:val="26"/>
        </w:numPr>
        <w:spacing w:line="276" w:lineRule="auto"/>
        <w:rPr>
          <w:rFonts w:asciiTheme="minorHAnsi" w:hAnsiTheme="minorHAnsi"/>
        </w:rPr>
      </w:pPr>
      <w:r w:rsidRPr="003C0AA8">
        <w:rPr>
          <w:rFonts w:asciiTheme="minorHAnsi" w:hAnsiTheme="minorHAnsi"/>
        </w:rPr>
        <w:t>Overall customer participation.</w:t>
      </w:r>
    </w:p>
    <w:p w14:paraId="487B4D72" w14:textId="0D893D3B" w:rsidR="003C0AA8" w:rsidRPr="003C0AA8" w:rsidRDefault="003C0AA8" w:rsidP="00373EF2">
      <w:pPr>
        <w:pStyle w:val="NormalWeb"/>
        <w:numPr>
          <w:ilvl w:val="0"/>
          <w:numId w:val="26"/>
        </w:numPr>
        <w:spacing w:line="276" w:lineRule="auto"/>
        <w:rPr>
          <w:rFonts w:asciiTheme="minorHAnsi" w:hAnsiTheme="minorHAnsi"/>
        </w:rPr>
      </w:pPr>
      <w:r w:rsidRPr="003C0AA8">
        <w:rPr>
          <w:rFonts w:asciiTheme="minorHAnsi" w:hAnsiTheme="minorHAnsi"/>
        </w:rPr>
        <w:t>High-level product and category performance.</w:t>
      </w:r>
    </w:p>
    <w:p w14:paraId="3D56EB07" w14:textId="6B02473D" w:rsidR="003C0AA8" w:rsidRPr="003C0AA8" w:rsidRDefault="003C0AA8" w:rsidP="00373EF2">
      <w:pPr>
        <w:pStyle w:val="NormalWeb"/>
        <w:numPr>
          <w:ilvl w:val="0"/>
          <w:numId w:val="26"/>
        </w:numPr>
        <w:spacing w:line="276" w:lineRule="auto"/>
        <w:rPr>
          <w:rFonts w:asciiTheme="minorHAnsi" w:hAnsiTheme="minorHAnsi"/>
        </w:rPr>
      </w:pPr>
      <w:r w:rsidRPr="003C0AA8">
        <w:rPr>
          <w:rFonts w:asciiTheme="minorHAnsi" w:hAnsiTheme="minorHAnsi"/>
        </w:rPr>
        <w:t>Delivery performance indicators.</w:t>
      </w:r>
    </w:p>
    <w:p w14:paraId="4A833280" w14:textId="016D5684" w:rsidR="003C0AA8" w:rsidRPr="003C0AA8" w:rsidRDefault="003C0AA8" w:rsidP="00373EF2">
      <w:pPr>
        <w:pStyle w:val="NormalWeb"/>
        <w:numPr>
          <w:ilvl w:val="0"/>
          <w:numId w:val="26"/>
        </w:numPr>
        <w:spacing w:line="276" w:lineRule="auto"/>
        <w:rPr>
          <w:rFonts w:asciiTheme="minorHAnsi" w:hAnsiTheme="minorHAnsi"/>
        </w:rPr>
      </w:pPr>
      <w:r w:rsidRPr="003C0AA8">
        <w:rPr>
          <w:rFonts w:asciiTheme="minorHAnsi" w:hAnsiTheme="minorHAnsi"/>
        </w:rPr>
        <w:t>Customer review and satisfaction metrics.</w:t>
      </w:r>
    </w:p>
    <w:p w14:paraId="3B36DEB9" w14:textId="5A9CBF46" w:rsidR="006B5B0A" w:rsidRDefault="006B5B0A" w:rsidP="00373EF2">
      <w:pPr>
        <w:pStyle w:val="NormalWeb"/>
        <w:spacing w:line="276" w:lineRule="auto"/>
        <w:rPr>
          <w:rStyle w:val="Strong"/>
          <w:rFonts w:asciiTheme="minorHAnsi" w:hAnsiTheme="minorHAnsi"/>
        </w:rPr>
      </w:pPr>
      <w:r>
        <w:rPr>
          <w:rFonts w:asciiTheme="minorHAnsi" w:hAnsiTheme="minorHAnsi"/>
          <w:b/>
          <w:bCs/>
          <w:noProof/>
        </w:rPr>
        <w:lastRenderedPageBreak/>
        <w:drawing>
          <wp:anchor distT="0" distB="0" distL="114300" distR="114300" simplePos="0" relativeHeight="251691520" behindDoc="0" locked="0" layoutInCell="1" allowOverlap="1" wp14:anchorId="10B52540" wp14:editId="7B041378">
            <wp:simplePos x="0" y="0"/>
            <wp:positionH relativeFrom="column">
              <wp:posOffset>-6692</wp:posOffset>
            </wp:positionH>
            <wp:positionV relativeFrom="paragraph">
              <wp:posOffset>608379</wp:posOffset>
            </wp:positionV>
            <wp:extent cx="6858000" cy="381952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6858000" cy="3819525"/>
                    </a:xfrm>
                    <a:prstGeom prst="rect">
                      <a:avLst/>
                    </a:prstGeom>
                  </pic:spPr>
                </pic:pic>
              </a:graphicData>
            </a:graphic>
          </wp:anchor>
        </w:drawing>
      </w:r>
      <w:r>
        <w:rPr>
          <w:rStyle w:val="Strong"/>
          <w:rFonts w:asciiTheme="minorHAnsi" w:hAnsiTheme="minorHAnsi"/>
        </w:rPr>
        <w:t>Dashboard</w:t>
      </w:r>
    </w:p>
    <w:p w14:paraId="2731B877" w14:textId="1BC674D2" w:rsidR="006B5B0A" w:rsidRDefault="006B5B0A" w:rsidP="00373EF2">
      <w:pPr>
        <w:pStyle w:val="NormalWeb"/>
        <w:spacing w:line="276" w:lineRule="auto"/>
        <w:rPr>
          <w:rStyle w:val="Strong"/>
          <w:rFonts w:asciiTheme="minorHAnsi" w:hAnsiTheme="minorHAnsi"/>
        </w:rPr>
      </w:pPr>
    </w:p>
    <w:p w14:paraId="263532DE" w14:textId="1C59C713" w:rsidR="003C0AA8" w:rsidRPr="003C0AA8" w:rsidRDefault="003C0AA8" w:rsidP="00373EF2">
      <w:pPr>
        <w:pStyle w:val="NormalWeb"/>
        <w:spacing w:line="276" w:lineRule="auto"/>
        <w:rPr>
          <w:rFonts w:asciiTheme="minorHAnsi" w:hAnsiTheme="minorHAnsi"/>
        </w:rPr>
      </w:pPr>
      <w:r w:rsidRPr="003C0AA8">
        <w:rPr>
          <w:rStyle w:val="Strong"/>
          <w:rFonts w:asciiTheme="minorHAnsi" w:hAnsiTheme="minorHAnsi"/>
        </w:rPr>
        <w:t>Business Value</w:t>
      </w:r>
    </w:p>
    <w:p w14:paraId="61ED245F" w14:textId="77777777" w:rsidR="003C0AA8" w:rsidRPr="003C0AA8" w:rsidRDefault="003C0AA8" w:rsidP="00373EF2">
      <w:pPr>
        <w:pStyle w:val="NormalWeb"/>
        <w:spacing w:line="276" w:lineRule="auto"/>
        <w:rPr>
          <w:rFonts w:asciiTheme="minorHAnsi" w:hAnsiTheme="minorHAnsi"/>
        </w:rPr>
      </w:pPr>
      <w:r w:rsidRPr="003C0AA8">
        <w:rPr>
          <w:rFonts w:asciiTheme="minorHAnsi" w:hAnsiTheme="minorHAnsi"/>
        </w:rPr>
        <w:t>This page helps users understand the overall scale and performance of the analyzed marketplace without reviewing detailed tables. It provides a starting point for identifying areas that warrant deeper investigation on the other dashboard pages.</w:t>
      </w:r>
    </w:p>
    <w:p w14:paraId="6199336A" w14:textId="300A2030" w:rsidR="003C0AA8" w:rsidRDefault="003C0AA8" w:rsidP="00373EF2">
      <w:pPr>
        <w:pStyle w:val="NormalWeb"/>
        <w:spacing w:line="276" w:lineRule="auto"/>
        <w:rPr>
          <w:rFonts w:asciiTheme="minorHAnsi" w:hAnsiTheme="minorHAnsi"/>
        </w:rPr>
      </w:pPr>
      <w:r w:rsidRPr="003C0AA8">
        <w:rPr>
          <w:rFonts w:asciiTheme="minorHAnsi" w:hAnsiTheme="minorHAnsi"/>
        </w:rPr>
        <w:t>Recorded payment value is presented as a transaction-related measure and should not be interpreted as profit or net income.</w:t>
      </w:r>
    </w:p>
    <w:p w14:paraId="0F81A164" w14:textId="77777777" w:rsidR="006B5B0A" w:rsidRPr="003C0AA8" w:rsidRDefault="006B5B0A" w:rsidP="00373EF2">
      <w:pPr>
        <w:pStyle w:val="NormalWeb"/>
        <w:spacing w:line="276" w:lineRule="auto"/>
        <w:rPr>
          <w:rFonts w:asciiTheme="minorHAnsi" w:hAnsiTheme="minorHAnsi"/>
        </w:rPr>
      </w:pPr>
    </w:p>
    <w:p w14:paraId="4D5660B8" w14:textId="39C97D47" w:rsidR="003C0AA8" w:rsidRPr="006B5B0A" w:rsidRDefault="006B5B0A" w:rsidP="00373EF2">
      <w:pPr>
        <w:pStyle w:val="Heading2"/>
        <w:spacing w:line="276" w:lineRule="auto"/>
        <w:rPr>
          <w:rFonts w:ascii="Cambria" w:hAnsi="Cambria"/>
          <w:color w:val="E36C0A" w:themeColor="accent6" w:themeShade="BF"/>
        </w:rPr>
      </w:pPr>
      <w:bookmarkStart w:id="88" w:name="_Toc244020377"/>
      <w:r>
        <w:rPr>
          <w:rFonts w:ascii="Cambria" w:hAnsi="Cambria"/>
          <w:color w:val="E36C0A" w:themeColor="accent6" w:themeShade="BF"/>
        </w:rPr>
        <w:t>8</w:t>
      </w:r>
      <w:r w:rsidR="003C0AA8" w:rsidRPr="006B5B0A">
        <w:rPr>
          <w:rFonts w:ascii="Cambria" w:hAnsi="Cambria"/>
          <w:color w:val="E36C0A" w:themeColor="accent6" w:themeShade="BF"/>
        </w:rPr>
        <w:t>.3 Dashboard Page 2: Product and Category Performance</w:t>
      </w:r>
      <w:bookmarkEnd w:id="88"/>
    </w:p>
    <w:p w14:paraId="05C94C50" w14:textId="77777777" w:rsidR="003C0AA8" w:rsidRPr="003C0AA8" w:rsidRDefault="003C0AA8" w:rsidP="00373EF2">
      <w:pPr>
        <w:pStyle w:val="NormalWeb"/>
        <w:spacing w:line="276" w:lineRule="auto"/>
        <w:rPr>
          <w:rFonts w:asciiTheme="minorHAnsi" w:hAnsiTheme="minorHAnsi"/>
        </w:rPr>
      </w:pPr>
      <w:r w:rsidRPr="003C0AA8">
        <w:rPr>
          <w:rStyle w:val="Strong"/>
          <w:rFonts w:asciiTheme="minorHAnsi" w:hAnsiTheme="minorHAnsi"/>
        </w:rPr>
        <w:t>Purpose</w:t>
      </w:r>
    </w:p>
    <w:p w14:paraId="168147E5" w14:textId="77777777" w:rsidR="003C0AA8" w:rsidRPr="003C0AA8" w:rsidRDefault="003C0AA8" w:rsidP="00373EF2">
      <w:pPr>
        <w:pStyle w:val="NormalWeb"/>
        <w:spacing w:line="276" w:lineRule="auto"/>
        <w:rPr>
          <w:rFonts w:asciiTheme="minorHAnsi" w:hAnsiTheme="minorHAnsi"/>
        </w:rPr>
      </w:pPr>
      <w:r w:rsidRPr="003C0AA8">
        <w:rPr>
          <w:rFonts w:asciiTheme="minorHAnsi" w:hAnsiTheme="minorHAnsi"/>
        </w:rPr>
        <w:t>This page examines the performance of products and product categories using the available order-item and product information.</w:t>
      </w:r>
    </w:p>
    <w:p w14:paraId="78AFE3D2" w14:textId="77777777" w:rsidR="003C0AA8" w:rsidRPr="003C0AA8" w:rsidRDefault="003C0AA8" w:rsidP="00373EF2">
      <w:pPr>
        <w:pStyle w:val="NormalWeb"/>
        <w:spacing w:line="276" w:lineRule="auto"/>
        <w:rPr>
          <w:rFonts w:asciiTheme="minorHAnsi" w:hAnsiTheme="minorHAnsi"/>
        </w:rPr>
      </w:pPr>
      <w:r w:rsidRPr="003C0AA8">
        <w:rPr>
          <w:rStyle w:val="Strong"/>
          <w:rFonts w:asciiTheme="minorHAnsi" w:hAnsiTheme="minorHAnsi"/>
        </w:rPr>
        <w:t>Key Analytical Areas</w:t>
      </w:r>
    </w:p>
    <w:p w14:paraId="0EC3E202" w14:textId="77777777" w:rsidR="003C0AA8" w:rsidRPr="003C0AA8" w:rsidRDefault="003C0AA8" w:rsidP="00373EF2">
      <w:pPr>
        <w:pStyle w:val="NormalWeb"/>
        <w:numPr>
          <w:ilvl w:val="0"/>
          <w:numId w:val="27"/>
        </w:numPr>
        <w:spacing w:line="276" w:lineRule="auto"/>
        <w:rPr>
          <w:rFonts w:asciiTheme="minorHAnsi" w:hAnsiTheme="minorHAnsi"/>
        </w:rPr>
      </w:pPr>
      <w:r w:rsidRPr="003C0AA8">
        <w:rPr>
          <w:rFonts w:asciiTheme="minorHAnsi" w:hAnsiTheme="minorHAnsi"/>
        </w:rPr>
        <w:t>Recorded product sales value by category.</w:t>
      </w:r>
    </w:p>
    <w:p w14:paraId="0BC21DCD" w14:textId="77777777" w:rsidR="003C0AA8" w:rsidRPr="003C0AA8" w:rsidRDefault="003C0AA8" w:rsidP="00373EF2">
      <w:pPr>
        <w:pStyle w:val="NormalWeb"/>
        <w:numPr>
          <w:ilvl w:val="0"/>
          <w:numId w:val="27"/>
        </w:numPr>
        <w:spacing w:line="276" w:lineRule="auto"/>
        <w:rPr>
          <w:rFonts w:asciiTheme="minorHAnsi" w:hAnsiTheme="minorHAnsi"/>
        </w:rPr>
      </w:pPr>
      <w:r w:rsidRPr="003C0AA8">
        <w:rPr>
          <w:rFonts w:asciiTheme="minorHAnsi" w:hAnsiTheme="minorHAnsi"/>
        </w:rPr>
        <w:lastRenderedPageBreak/>
        <w:t>Comparison of leading product categories.</w:t>
      </w:r>
    </w:p>
    <w:p w14:paraId="30FE085B" w14:textId="77777777" w:rsidR="003C0AA8" w:rsidRPr="003C0AA8" w:rsidRDefault="003C0AA8" w:rsidP="00373EF2">
      <w:pPr>
        <w:pStyle w:val="NormalWeb"/>
        <w:numPr>
          <w:ilvl w:val="0"/>
          <w:numId w:val="27"/>
        </w:numPr>
        <w:spacing w:line="276" w:lineRule="auto"/>
        <w:rPr>
          <w:rFonts w:asciiTheme="minorHAnsi" w:hAnsiTheme="minorHAnsi"/>
        </w:rPr>
      </w:pPr>
      <w:r w:rsidRPr="003C0AA8">
        <w:rPr>
          <w:rFonts w:asciiTheme="minorHAnsi" w:hAnsiTheme="minorHAnsi"/>
        </w:rPr>
        <w:t>Order and item-level performance.</w:t>
      </w:r>
    </w:p>
    <w:p w14:paraId="1C935E75" w14:textId="77777777" w:rsidR="003C0AA8" w:rsidRPr="003C0AA8" w:rsidRDefault="003C0AA8" w:rsidP="00373EF2">
      <w:pPr>
        <w:pStyle w:val="NormalWeb"/>
        <w:numPr>
          <w:ilvl w:val="0"/>
          <w:numId w:val="27"/>
        </w:numPr>
        <w:spacing w:line="276" w:lineRule="auto"/>
        <w:rPr>
          <w:rFonts w:asciiTheme="minorHAnsi" w:hAnsiTheme="minorHAnsi"/>
        </w:rPr>
      </w:pPr>
      <w:r w:rsidRPr="003C0AA8">
        <w:rPr>
          <w:rFonts w:asciiTheme="minorHAnsi" w:hAnsiTheme="minorHAnsi"/>
        </w:rPr>
        <w:t>Product category contribution to the analyzed sales value.</w:t>
      </w:r>
    </w:p>
    <w:p w14:paraId="5C9B6859" w14:textId="77777777" w:rsidR="003C0AA8" w:rsidRPr="003C0AA8" w:rsidRDefault="003C0AA8" w:rsidP="00373EF2">
      <w:pPr>
        <w:pStyle w:val="NormalWeb"/>
        <w:spacing w:line="276" w:lineRule="auto"/>
        <w:rPr>
          <w:rFonts w:asciiTheme="minorHAnsi" w:hAnsiTheme="minorHAnsi"/>
        </w:rPr>
      </w:pPr>
      <w:r w:rsidRPr="003C0AA8">
        <w:rPr>
          <w:rStyle w:val="Strong"/>
          <w:rFonts w:asciiTheme="minorHAnsi" w:hAnsiTheme="minorHAnsi"/>
        </w:rPr>
        <w:t>Key Finding</w:t>
      </w:r>
    </w:p>
    <w:p w14:paraId="50FF00DD" w14:textId="77777777" w:rsidR="003C0AA8" w:rsidRPr="003C0AA8" w:rsidRDefault="003C0AA8" w:rsidP="00373EF2">
      <w:pPr>
        <w:pStyle w:val="NormalWeb"/>
        <w:spacing w:line="276" w:lineRule="auto"/>
        <w:rPr>
          <w:rFonts w:asciiTheme="minorHAnsi" w:hAnsiTheme="minorHAnsi"/>
        </w:rPr>
      </w:pPr>
      <w:r w:rsidRPr="003C0AA8">
        <w:rPr>
          <w:rFonts w:asciiTheme="minorHAnsi" w:hAnsiTheme="minorHAnsi"/>
        </w:rPr>
        <w:t>Health &amp; Beauty, Watches &amp; Gifts, and Bed, Bath &amp; Table were among the leading categories by recorded product sales value, with approximately R$1.26 million, R$1.21 million, and R$1.04 million respectively.</w:t>
      </w:r>
    </w:p>
    <w:p w14:paraId="4AB9DB8E" w14:textId="3B17248B" w:rsidR="006B5B0A" w:rsidRDefault="006B5B0A" w:rsidP="00373EF2">
      <w:pPr>
        <w:pStyle w:val="NormalWeb"/>
        <w:spacing w:line="276" w:lineRule="auto"/>
        <w:rPr>
          <w:rStyle w:val="Strong"/>
          <w:rFonts w:asciiTheme="minorHAnsi" w:hAnsiTheme="minorHAnsi"/>
        </w:rPr>
      </w:pPr>
      <w:r>
        <w:rPr>
          <w:rStyle w:val="Strong"/>
          <w:rFonts w:asciiTheme="minorHAnsi" w:hAnsiTheme="minorHAnsi"/>
        </w:rPr>
        <w:t>Dashboard</w:t>
      </w:r>
    </w:p>
    <w:p w14:paraId="01E1B6E0" w14:textId="40A45721" w:rsidR="006B5B0A" w:rsidRDefault="006B5B0A" w:rsidP="00373EF2">
      <w:pPr>
        <w:pStyle w:val="NormalWeb"/>
        <w:spacing w:line="276" w:lineRule="auto"/>
        <w:rPr>
          <w:rStyle w:val="Strong"/>
          <w:rFonts w:asciiTheme="minorHAnsi" w:hAnsiTheme="minorHAnsi"/>
        </w:rPr>
      </w:pPr>
      <w:r>
        <w:rPr>
          <w:rFonts w:asciiTheme="minorHAnsi" w:hAnsiTheme="minorHAnsi"/>
          <w:b/>
          <w:bCs/>
          <w:noProof/>
        </w:rPr>
        <w:drawing>
          <wp:inline distT="0" distB="0" distL="0" distR="0" wp14:anchorId="7BAF5F42" wp14:editId="2C931922">
            <wp:extent cx="6858000" cy="38893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6858000" cy="3889375"/>
                    </a:xfrm>
                    <a:prstGeom prst="rect">
                      <a:avLst/>
                    </a:prstGeom>
                  </pic:spPr>
                </pic:pic>
              </a:graphicData>
            </a:graphic>
          </wp:inline>
        </w:drawing>
      </w:r>
    </w:p>
    <w:p w14:paraId="61D0F2A7" w14:textId="0CBD06C8" w:rsidR="003C0AA8" w:rsidRPr="003C0AA8" w:rsidRDefault="003C0AA8" w:rsidP="00373EF2">
      <w:pPr>
        <w:pStyle w:val="NormalWeb"/>
        <w:spacing w:line="276" w:lineRule="auto"/>
        <w:rPr>
          <w:rFonts w:asciiTheme="minorHAnsi" w:hAnsiTheme="minorHAnsi"/>
        </w:rPr>
      </w:pPr>
      <w:r w:rsidRPr="003C0AA8">
        <w:rPr>
          <w:rStyle w:val="Strong"/>
          <w:rFonts w:asciiTheme="minorHAnsi" w:hAnsiTheme="minorHAnsi"/>
        </w:rPr>
        <w:t>Business Value</w:t>
      </w:r>
    </w:p>
    <w:p w14:paraId="27F9DEBD" w14:textId="149D3F04" w:rsidR="003C0AA8" w:rsidRDefault="003C0AA8" w:rsidP="00373EF2">
      <w:pPr>
        <w:pStyle w:val="NormalWeb"/>
        <w:spacing w:line="276" w:lineRule="auto"/>
        <w:rPr>
          <w:rFonts w:asciiTheme="minorHAnsi" w:hAnsiTheme="minorHAnsi"/>
        </w:rPr>
      </w:pPr>
      <w:r w:rsidRPr="003C0AA8">
        <w:rPr>
          <w:rFonts w:asciiTheme="minorHAnsi" w:hAnsiTheme="minorHAnsi"/>
        </w:rPr>
        <w:t>Category-level comparisons help identify where recorded product sales value is concentrated. These insights can support further investigation into merchandising, inventory planning, and category-specific customer demand. However, sales value alone does not indicate profitability.</w:t>
      </w:r>
    </w:p>
    <w:p w14:paraId="6F8741FC" w14:textId="77777777" w:rsidR="001F0B44" w:rsidRPr="003C0AA8" w:rsidRDefault="001F0B44" w:rsidP="00373EF2">
      <w:pPr>
        <w:pStyle w:val="NormalWeb"/>
        <w:spacing w:line="276" w:lineRule="auto"/>
        <w:rPr>
          <w:rFonts w:asciiTheme="minorHAnsi" w:hAnsiTheme="minorHAnsi"/>
        </w:rPr>
      </w:pPr>
    </w:p>
    <w:p w14:paraId="37E2CBFB" w14:textId="672C7164" w:rsidR="003C0AA8" w:rsidRPr="006B5B0A" w:rsidRDefault="006B5B0A" w:rsidP="00373EF2">
      <w:pPr>
        <w:pStyle w:val="Heading2"/>
        <w:spacing w:line="276" w:lineRule="auto"/>
        <w:rPr>
          <w:rFonts w:ascii="Cambria" w:hAnsi="Cambria"/>
          <w:color w:val="E36C0A" w:themeColor="accent6" w:themeShade="BF"/>
        </w:rPr>
      </w:pPr>
      <w:bookmarkStart w:id="89" w:name="_Toc244020378"/>
      <w:r>
        <w:rPr>
          <w:rFonts w:ascii="Cambria" w:hAnsi="Cambria"/>
          <w:color w:val="E36C0A" w:themeColor="accent6" w:themeShade="BF"/>
        </w:rPr>
        <w:t>8</w:t>
      </w:r>
      <w:r w:rsidR="003C0AA8" w:rsidRPr="006B5B0A">
        <w:rPr>
          <w:rFonts w:ascii="Cambria" w:hAnsi="Cambria"/>
          <w:color w:val="E36C0A" w:themeColor="accent6" w:themeShade="BF"/>
        </w:rPr>
        <w:t>.4 Dashboard Page 3: Customer Intelligence</w:t>
      </w:r>
      <w:bookmarkEnd w:id="89"/>
    </w:p>
    <w:p w14:paraId="12B8356D" w14:textId="77777777" w:rsidR="003C0AA8" w:rsidRPr="003C0AA8" w:rsidRDefault="003C0AA8" w:rsidP="00373EF2">
      <w:pPr>
        <w:pStyle w:val="NormalWeb"/>
        <w:spacing w:line="276" w:lineRule="auto"/>
        <w:rPr>
          <w:rFonts w:asciiTheme="minorHAnsi" w:hAnsiTheme="minorHAnsi"/>
        </w:rPr>
      </w:pPr>
      <w:r w:rsidRPr="003C0AA8">
        <w:rPr>
          <w:rStyle w:val="Strong"/>
          <w:rFonts w:asciiTheme="minorHAnsi" w:hAnsiTheme="minorHAnsi"/>
        </w:rPr>
        <w:t>Purpose</w:t>
      </w:r>
    </w:p>
    <w:p w14:paraId="3FE656E3" w14:textId="77777777" w:rsidR="003C0AA8" w:rsidRPr="003C0AA8" w:rsidRDefault="003C0AA8" w:rsidP="00373EF2">
      <w:pPr>
        <w:pStyle w:val="NormalWeb"/>
        <w:spacing w:line="276" w:lineRule="auto"/>
        <w:rPr>
          <w:rFonts w:asciiTheme="minorHAnsi" w:hAnsiTheme="minorHAnsi"/>
        </w:rPr>
      </w:pPr>
      <w:r w:rsidRPr="003C0AA8">
        <w:rPr>
          <w:rFonts w:asciiTheme="minorHAnsi" w:hAnsiTheme="minorHAnsi"/>
        </w:rPr>
        <w:lastRenderedPageBreak/>
        <w:t>The Customer Intelligence page focuses on customer participation and repeat-purchasing behaviour within the historical dataset.</w:t>
      </w:r>
    </w:p>
    <w:p w14:paraId="02A01677" w14:textId="77777777" w:rsidR="003C0AA8" w:rsidRPr="003C0AA8" w:rsidRDefault="003C0AA8" w:rsidP="00373EF2">
      <w:pPr>
        <w:pStyle w:val="NormalWeb"/>
        <w:spacing w:line="276" w:lineRule="auto"/>
        <w:rPr>
          <w:rFonts w:asciiTheme="minorHAnsi" w:hAnsiTheme="minorHAnsi"/>
        </w:rPr>
      </w:pPr>
      <w:r w:rsidRPr="003C0AA8">
        <w:rPr>
          <w:rStyle w:val="Strong"/>
          <w:rFonts w:asciiTheme="minorHAnsi" w:hAnsiTheme="minorHAnsi"/>
        </w:rPr>
        <w:t>Key Analytical Areas</w:t>
      </w:r>
    </w:p>
    <w:p w14:paraId="528A7818" w14:textId="77777777" w:rsidR="003C0AA8" w:rsidRPr="003C0AA8" w:rsidRDefault="003C0AA8" w:rsidP="00373EF2">
      <w:pPr>
        <w:pStyle w:val="NormalWeb"/>
        <w:numPr>
          <w:ilvl w:val="0"/>
          <w:numId w:val="28"/>
        </w:numPr>
        <w:spacing w:line="276" w:lineRule="auto"/>
        <w:rPr>
          <w:rFonts w:asciiTheme="minorHAnsi" w:hAnsiTheme="minorHAnsi"/>
        </w:rPr>
      </w:pPr>
      <w:r w:rsidRPr="003C0AA8">
        <w:rPr>
          <w:rFonts w:asciiTheme="minorHAnsi" w:hAnsiTheme="minorHAnsi"/>
        </w:rPr>
        <w:t>Unique customer distribution.</w:t>
      </w:r>
    </w:p>
    <w:p w14:paraId="252E18A6" w14:textId="77777777" w:rsidR="003C0AA8" w:rsidRPr="003C0AA8" w:rsidRDefault="003C0AA8" w:rsidP="00373EF2">
      <w:pPr>
        <w:pStyle w:val="NormalWeb"/>
        <w:numPr>
          <w:ilvl w:val="0"/>
          <w:numId w:val="28"/>
        </w:numPr>
        <w:spacing w:line="276" w:lineRule="auto"/>
        <w:rPr>
          <w:rFonts w:asciiTheme="minorHAnsi" w:hAnsiTheme="minorHAnsi"/>
        </w:rPr>
      </w:pPr>
      <w:r w:rsidRPr="003C0AA8">
        <w:rPr>
          <w:rFonts w:asciiTheme="minorHAnsi" w:hAnsiTheme="minorHAnsi"/>
        </w:rPr>
        <w:t>One-time and repeat customer comparisons.</w:t>
      </w:r>
    </w:p>
    <w:p w14:paraId="7474604F" w14:textId="77777777" w:rsidR="003C0AA8" w:rsidRPr="003C0AA8" w:rsidRDefault="003C0AA8" w:rsidP="00373EF2">
      <w:pPr>
        <w:pStyle w:val="NormalWeb"/>
        <w:numPr>
          <w:ilvl w:val="0"/>
          <w:numId w:val="28"/>
        </w:numPr>
        <w:spacing w:line="276" w:lineRule="auto"/>
        <w:rPr>
          <w:rFonts w:asciiTheme="minorHAnsi" w:hAnsiTheme="minorHAnsi"/>
        </w:rPr>
      </w:pPr>
      <w:r w:rsidRPr="003C0AA8">
        <w:rPr>
          <w:rFonts w:asciiTheme="minorHAnsi" w:hAnsiTheme="minorHAnsi"/>
        </w:rPr>
        <w:t>Repeat-customer percentage.</w:t>
      </w:r>
    </w:p>
    <w:p w14:paraId="2F9FA5E5" w14:textId="77777777" w:rsidR="003C0AA8" w:rsidRPr="003C0AA8" w:rsidRDefault="003C0AA8" w:rsidP="00373EF2">
      <w:pPr>
        <w:pStyle w:val="NormalWeb"/>
        <w:numPr>
          <w:ilvl w:val="0"/>
          <w:numId w:val="28"/>
        </w:numPr>
        <w:spacing w:line="276" w:lineRule="auto"/>
        <w:rPr>
          <w:rFonts w:asciiTheme="minorHAnsi" w:hAnsiTheme="minorHAnsi"/>
        </w:rPr>
      </w:pPr>
      <w:r w:rsidRPr="003C0AA8">
        <w:rPr>
          <w:rFonts w:asciiTheme="minorHAnsi" w:hAnsiTheme="minorHAnsi"/>
        </w:rPr>
        <w:t>Customer purchasing patterns over the available observation period.</w:t>
      </w:r>
    </w:p>
    <w:p w14:paraId="1AAC0AF3" w14:textId="77777777" w:rsidR="003C0AA8" w:rsidRPr="003C0AA8" w:rsidRDefault="003C0AA8" w:rsidP="00373EF2">
      <w:pPr>
        <w:pStyle w:val="NormalWeb"/>
        <w:spacing w:line="276" w:lineRule="auto"/>
        <w:rPr>
          <w:rFonts w:asciiTheme="minorHAnsi" w:hAnsiTheme="minorHAnsi"/>
        </w:rPr>
      </w:pPr>
      <w:r w:rsidRPr="003C0AA8">
        <w:rPr>
          <w:rStyle w:val="Strong"/>
          <w:rFonts w:asciiTheme="minorHAnsi" w:hAnsiTheme="minorHAnsi"/>
        </w:rPr>
        <w:t>Key Finding</w:t>
      </w:r>
    </w:p>
    <w:p w14:paraId="552CCE10" w14:textId="77777777" w:rsidR="003C0AA8" w:rsidRPr="003C0AA8" w:rsidRDefault="003C0AA8" w:rsidP="00373EF2">
      <w:pPr>
        <w:pStyle w:val="NormalWeb"/>
        <w:spacing w:line="276" w:lineRule="auto"/>
        <w:rPr>
          <w:rFonts w:asciiTheme="minorHAnsi" w:hAnsiTheme="minorHAnsi"/>
        </w:rPr>
      </w:pPr>
      <w:r w:rsidRPr="003C0AA8">
        <w:rPr>
          <w:rFonts w:asciiTheme="minorHAnsi" w:hAnsiTheme="minorHAnsi"/>
        </w:rPr>
        <w:t>The repeat-purchase analysis identified 2,997 repeat customers among 96,096 customers included in the calculation, representing approximately 3.12%.</w:t>
      </w:r>
    </w:p>
    <w:p w14:paraId="594DC1EC" w14:textId="044C6F46" w:rsidR="006B5B0A" w:rsidRDefault="006B5B0A" w:rsidP="00373EF2">
      <w:pPr>
        <w:pStyle w:val="NormalWeb"/>
        <w:spacing w:line="276" w:lineRule="auto"/>
        <w:rPr>
          <w:rStyle w:val="Strong"/>
          <w:rFonts w:asciiTheme="minorHAnsi" w:hAnsiTheme="minorHAnsi"/>
        </w:rPr>
      </w:pPr>
      <w:r>
        <w:rPr>
          <w:rStyle w:val="Strong"/>
          <w:rFonts w:asciiTheme="minorHAnsi" w:hAnsiTheme="minorHAnsi"/>
        </w:rPr>
        <w:t>Dashboard</w:t>
      </w:r>
    </w:p>
    <w:p w14:paraId="03557A2B" w14:textId="08B1A03F" w:rsidR="006B5B0A" w:rsidRDefault="006B5B0A" w:rsidP="00373EF2">
      <w:pPr>
        <w:pStyle w:val="NormalWeb"/>
        <w:spacing w:line="276" w:lineRule="auto"/>
        <w:rPr>
          <w:rStyle w:val="Strong"/>
          <w:rFonts w:asciiTheme="minorHAnsi" w:hAnsiTheme="minorHAnsi"/>
        </w:rPr>
      </w:pPr>
      <w:r>
        <w:rPr>
          <w:rFonts w:asciiTheme="minorHAnsi" w:hAnsiTheme="minorHAnsi"/>
          <w:b/>
          <w:bCs/>
          <w:noProof/>
        </w:rPr>
        <w:drawing>
          <wp:inline distT="0" distB="0" distL="0" distR="0" wp14:anchorId="215D54C6" wp14:editId="0090540B">
            <wp:extent cx="6858000" cy="38544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a:extLst>
                        <a:ext uri="{28A0092B-C50C-407E-A947-70E740481C1C}">
                          <a14:useLocalDpi xmlns:a14="http://schemas.microsoft.com/office/drawing/2010/main" val="0"/>
                        </a:ext>
                      </a:extLst>
                    </a:blip>
                    <a:stretch>
                      <a:fillRect/>
                    </a:stretch>
                  </pic:blipFill>
                  <pic:spPr>
                    <a:xfrm>
                      <a:off x="0" y="0"/>
                      <a:ext cx="6858000" cy="3854450"/>
                    </a:xfrm>
                    <a:prstGeom prst="rect">
                      <a:avLst/>
                    </a:prstGeom>
                  </pic:spPr>
                </pic:pic>
              </a:graphicData>
            </a:graphic>
          </wp:inline>
        </w:drawing>
      </w:r>
    </w:p>
    <w:p w14:paraId="32EA2816" w14:textId="2237FF66" w:rsidR="003C0AA8" w:rsidRPr="003C0AA8" w:rsidRDefault="003C0AA8" w:rsidP="00373EF2">
      <w:pPr>
        <w:pStyle w:val="NormalWeb"/>
        <w:spacing w:line="276" w:lineRule="auto"/>
        <w:rPr>
          <w:rFonts w:asciiTheme="minorHAnsi" w:hAnsiTheme="minorHAnsi"/>
        </w:rPr>
      </w:pPr>
      <w:r w:rsidRPr="003C0AA8">
        <w:rPr>
          <w:rStyle w:val="Strong"/>
          <w:rFonts w:asciiTheme="minorHAnsi" w:hAnsiTheme="minorHAnsi"/>
        </w:rPr>
        <w:t>Business Value</w:t>
      </w:r>
    </w:p>
    <w:p w14:paraId="5C109986" w14:textId="77777777" w:rsidR="003C0AA8" w:rsidRPr="003C0AA8" w:rsidRDefault="003C0AA8" w:rsidP="00373EF2">
      <w:pPr>
        <w:pStyle w:val="NormalWeb"/>
        <w:spacing w:line="276" w:lineRule="auto"/>
        <w:rPr>
          <w:rFonts w:asciiTheme="minorHAnsi" w:hAnsiTheme="minorHAnsi"/>
        </w:rPr>
      </w:pPr>
      <w:r w:rsidRPr="003C0AA8">
        <w:rPr>
          <w:rFonts w:asciiTheme="minorHAnsi" w:hAnsiTheme="minorHAnsi"/>
        </w:rPr>
        <w:t>The analysis provides a baseline for understanding repeat purchasing and identifying opportunities for further customer-retention investigation. Businesses could test post-purchase engagement and re-engagement strategies, then measure their effectiveness using subsequent customer activity.</w:t>
      </w:r>
    </w:p>
    <w:p w14:paraId="03DE991A" w14:textId="5FC7C170" w:rsidR="003C0AA8" w:rsidRDefault="003C0AA8" w:rsidP="00373EF2">
      <w:pPr>
        <w:pStyle w:val="NormalWeb"/>
        <w:spacing w:line="276" w:lineRule="auto"/>
        <w:rPr>
          <w:rFonts w:asciiTheme="minorHAnsi" w:hAnsiTheme="minorHAnsi"/>
        </w:rPr>
      </w:pPr>
      <w:r w:rsidRPr="003C0AA8">
        <w:rPr>
          <w:rFonts w:asciiTheme="minorHAnsi" w:hAnsiTheme="minorHAnsi"/>
        </w:rPr>
        <w:t>The results are limited to the dataset's observation period and do not necessarily reflect customers' complete purchasing histories.</w:t>
      </w:r>
    </w:p>
    <w:p w14:paraId="0D54C8D2" w14:textId="77777777" w:rsidR="006B5B0A" w:rsidRPr="003C0AA8" w:rsidRDefault="006B5B0A" w:rsidP="00373EF2">
      <w:pPr>
        <w:pStyle w:val="NormalWeb"/>
        <w:spacing w:line="276" w:lineRule="auto"/>
        <w:rPr>
          <w:rFonts w:asciiTheme="minorHAnsi" w:hAnsiTheme="minorHAnsi"/>
        </w:rPr>
      </w:pPr>
    </w:p>
    <w:p w14:paraId="0DA431BF" w14:textId="7D715D9B" w:rsidR="003C0AA8" w:rsidRPr="006B5B0A" w:rsidRDefault="006B5B0A" w:rsidP="00373EF2">
      <w:pPr>
        <w:pStyle w:val="Heading2"/>
        <w:spacing w:line="276" w:lineRule="auto"/>
        <w:rPr>
          <w:rFonts w:ascii="Cambria" w:hAnsi="Cambria"/>
          <w:color w:val="E36C0A" w:themeColor="accent6" w:themeShade="BF"/>
        </w:rPr>
      </w:pPr>
      <w:bookmarkStart w:id="90" w:name="_Toc244020379"/>
      <w:r>
        <w:rPr>
          <w:rFonts w:ascii="Cambria" w:hAnsi="Cambria"/>
          <w:color w:val="E36C0A" w:themeColor="accent6" w:themeShade="BF"/>
        </w:rPr>
        <w:t>8</w:t>
      </w:r>
      <w:r w:rsidR="003C0AA8" w:rsidRPr="006B5B0A">
        <w:rPr>
          <w:rFonts w:ascii="Cambria" w:hAnsi="Cambria"/>
          <w:color w:val="E36C0A" w:themeColor="accent6" w:themeShade="BF"/>
        </w:rPr>
        <w:t>.5 Dashboard Page 4: Delivery Performance</w:t>
      </w:r>
      <w:bookmarkEnd w:id="90"/>
    </w:p>
    <w:p w14:paraId="6F1521CF" w14:textId="77777777" w:rsidR="003C0AA8" w:rsidRPr="003C0AA8" w:rsidRDefault="003C0AA8" w:rsidP="00373EF2">
      <w:pPr>
        <w:pStyle w:val="NormalWeb"/>
        <w:spacing w:line="276" w:lineRule="auto"/>
        <w:rPr>
          <w:rFonts w:asciiTheme="minorHAnsi" w:hAnsiTheme="minorHAnsi"/>
        </w:rPr>
      </w:pPr>
      <w:r w:rsidRPr="003C0AA8">
        <w:rPr>
          <w:rStyle w:val="Strong"/>
          <w:rFonts w:asciiTheme="minorHAnsi" w:hAnsiTheme="minorHAnsi"/>
        </w:rPr>
        <w:t>Purpose</w:t>
      </w:r>
    </w:p>
    <w:p w14:paraId="18BEEF99" w14:textId="77777777" w:rsidR="003C0AA8" w:rsidRPr="003C0AA8" w:rsidRDefault="003C0AA8" w:rsidP="00373EF2">
      <w:pPr>
        <w:pStyle w:val="NormalWeb"/>
        <w:spacing w:line="276" w:lineRule="auto"/>
        <w:rPr>
          <w:rFonts w:asciiTheme="minorHAnsi" w:hAnsiTheme="minorHAnsi"/>
        </w:rPr>
      </w:pPr>
      <w:r w:rsidRPr="003C0AA8">
        <w:rPr>
          <w:rFonts w:asciiTheme="minorHAnsi" w:hAnsiTheme="minorHAnsi"/>
        </w:rPr>
        <w:t>This page evaluates delivery timeliness by comparing actual customer delivery dates with estimated delivery dates where the required information is available.</w:t>
      </w:r>
    </w:p>
    <w:p w14:paraId="6FFA7B8C" w14:textId="77777777" w:rsidR="003C0AA8" w:rsidRPr="003C0AA8" w:rsidRDefault="003C0AA8" w:rsidP="00373EF2">
      <w:pPr>
        <w:pStyle w:val="NormalWeb"/>
        <w:spacing w:line="276" w:lineRule="auto"/>
        <w:rPr>
          <w:rFonts w:asciiTheme="minorHAnsi" w:hAnsiTheme="minorHAnsi"/>
        </w:rPr>
      </w:pPr>
      <w:r w:rsidRPr="003C0AA8">
        <w:rPr>
          <w:rStyle w:val="Strong"/>
          <w:rFonts w:asciiTheme="minorHAnsi" w:hAnsiTheme="minorHAnsi"/>
        </w:rPr>
        <w:t>Key Analytical Areas</w:t>
      </w:r>
    </w:p>
    <w:p w14:paraId="7762A82F" w14:textId="77777777" w:rsidR="003C0AA8" w:rsidRPr="003C0AA8" w:rsidRDefault="003C0AA8" w:rsidP="00373EF2">
      <w:pPr>
        <w:pStyle w:val="NormalWeb"/>
        <w:numPr>
          <w:ilvl w:val="0"/>
          <w:numId w:val="29"/>
        </w:numPr>
        <w:spacing w:line="276" w:lineRule="auto"/>
        <w:rPr>
          <w:rFonts w:asciiTheme="minorHAnsi" w:hAnsiTheme="minorHAnsi"/>
        </w:rPr>
      </w:pPr>
      <w:r w:rsidRPr="003C0AA8">
        <w:rPr>
          <w:rFonts w:asciiTheme="minorHAnsi" w:hAnsiTheme="minorHAnsi"/>
        </w:rPr>
        <w:t>Delivered-order performance.</w:t>
      </w:r>
    </w:p>
    <w:p w14:paraId="1EDB1CDF" w14:textId="77777777" w:rsidR="003C0AA8" w:rsidRPr="003C0AA8" w:rsidRDefault="003C0AA8" w:rsidP="00373EF2">
      <w:pPr>
        <w:pStyle w:val="NormalWeb"/>
        <w:numPr>
          <w:ilvl w:val="0"/>
          <w:numId w:val="29"/>
        </w:numPr>
        <w:spacing w:line="276" w:lineRule="auto"/>
        <w:rPr>
          <w:rFonts w:asciiTheme="minorHAnsi" w:hAnsiTheme="minorHAnsi"/>
        </w:rPr>
      </w:pPr>
      <w:r w:rsidRPr="003C0AA8">
        <w:rPr>
          <w:rFonts w:asciiTheme="minorHAnsi" w:hAnsiTheme="minorHAnsi"/>
        </w:rPr>
        <w:t>On-time and late-delivery comparisons.</w:t>
      </w:r>
    </w:p>
    <w:p w14:paraId="56EF4BFC" w14:textId="77777777" w:rsidR="003C0AA8" w:rsidRPr="003C0AA8" w:rsidRDefault="003C0AA8" w:rsidP="00373EF2">
      <w:pPr>
        <w:pStyle w:val="NormalWeb"/>
        <w:numPr>
          <w:ilvl w:val="0"/>
          <w:numId w:val="29"/>
        </w:numPr>
        <w:spacing w:line="276" w:lineRule="auto"/>
        <w:rPr>
          <w:rFonts w:asciiTheme="minorHAnsi" w:hAnsiTheme="minorHAnsi"/>
        </w:rPr>
      </w:pPr>
      <w:r w:rsidRPr="003C0AA8">
        <w:rPr>
          <w:rFonts w:asciiTheme="minorHAnsi" w:hAnsiTheme="minorHAnsi"/>
        </w:rPr>
        <w:t>Late-delivery percentage.</w:t>
      </w:r>
    </w:p>
    <w:p w14:paraId="3542EC7F" w14:textId="77777777" w:rsidR="003C0AA8" w:rsidRPr="003C0AA8" w:rsidRDefault="003C0AA8" w:rsidP="00373EF2">
      <w:pPr>
        <w:pStyle w:val="NormalWeb"/>
        <w:numPr>
          <w:ilvl w:val="0"/>
          <w:numId w:val="29"/>
        </w:numPr>
        <w:spacing w:line="276" w:lineRule="auto"/>
        <w:rPr>
          <w:rFonts w:asciiTheme="minorHAnsi" w:hAnsiTheme="minorHAnsi"/>
        </w:rPr>
      </w:pPr>
      <w:r w:rsidRPr="003C0AA8">
        <w:rPr>
          <w:rFonts w:asciiTheme="minorHAnsi" w:hAnsiTheme="minorHAnsi"/>
        </w:rPr>
        <w:t>Delivery-related patterns across available dimensions.</w:t>
      </w:r>
    </w:p>
    <w:p w14:paraId="637797D4" w14:textId="77777777" w:rsidR="003C0AA8" w:rsidRPr="003C0AA8" w:rsidRDefault="003C0AA8" w:rsidP="00373EF2">
      <w:pPr>
        <w:pStyle w:val="NormalWeb"/>
        <w:spacing w:line="276" w:lineRule="auto"/>
        <w:rPr>
          <w:rFonts w:asciiTheme="minorHAnsi" w:hAnsiTheme="minorHAnsi"/>
        </w:rPr>
      </w:pPr>
      <w:r w:rsidRPr="003C0AA8">
        <w:rPr>
          <w:rStyle w:val="Strong"/>
          <w:rFonts w:asciiTheme="minorHAnsi" w:hAnsiTheme="minorHAnsi"/>
        </w:rPr>
        <w:t>Key Finding</w:t>
      </w:r>
    </w:p>
    <w:p w14:paraId="7E089C18" w14:textId="77777777" w:rsidR="003C0AA8" w:rsidRPr="003C0AA8" w:rsidRDefault="003C0AA8" w:rsidP="00373EF2">
      <w:pPr>
        <w:pStyle w:val="NormalWeb"/>
        <w:spacing w:line="276" w:lineRule="auto"/>
        <w:rPr>
          <w:rFonts w:asciiTheme="minorHAnsi" w:hAnsiTheme="minorHAnsi"/>
        </w:rPr>
      </w:pPr>
      <w:r w:rsidRPr="003C0AA8">
        <w:rPr>
          <w:rFonts w:asciiTheme="minorHAnsi" w:hAnsiTheme="minorHAnsi"/>
        </w:rPr>
        <w:t>Of the 96,470 delivered orders included in the delivery calculation, 7,826 were classified as late. The resulting late-delivery rate was approximately 8.11%.</w:t>
      </w:r>
    </w:p>
    <w:p w14:paraId="3C0AEAC1" w14:textId="7A85D737" w:rsidR="006B5B0A" w:rsidRDefault="006B5B0A" w:rsidP="00373EF2">
      <w:pPr>
        <w:pStyle w:val="NormalWeb"/>
        <w:spacing w:line="276" w:lineRule="auto"/>
        <w:rPr>
          <w:rStyle w:val="Strong"/>
          <w:rFonts w:asciiTheme="minorHAnsi" w:hAnsiTheme="minorHAnsi"/>
        </w:rPr>
      </w:pPr>
      <w:r>
        <w:rPr>
          <w:rStyle w:val="Strong"/>
          <w:rFonts w:asciiTheme="minorHAnsi" w:hAnsiTheme="minorHAnsi"/>
        </w:rPr>
        <w:t>Dashboard</w:t>
      </w:r>
    </w:p>
    <w:p w14:paraId="7B9E5D60" w14:textId="617B4F99" w:rsidR="006B5B0A" w:rsidRDefault="006B5B0A" w:rsidP="00373EF2">
      <w:pPr>
        <w:pStyle w:val="NormalWeb"/>
        <w:spacing w:line="276" w:lineRule="auto"/>
        <w:rPr>
          <w:rStyle w:val="Strong"/>
          <w:rFonts w:asciiTheme="minorHAnsi" w:hAnsiTheme="minorHAnsi"/>
        </w:rPr>
      </w:pPr>
      <w:r>
        <w:rPr>
          <w:rFonts w:asciiTheme="minorHAnsi" w:hAnsiTheme="minorHAnsi"/>
          <w:b/>
          <w:bCs/>
          <w:noProof/>
        </w:rPr>
        <w:drawing>
          <wp:inline distT="0" distB="0" distL="0" distR="0" wp14:anchorId="52A986A2" wp14:editId="6BBC10C2">
            <wp:extent cx="6858000" cy="38741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a:extLst>
                        <a:ext uri="{28A0092B-C50C-407E-A947-70E740481C1C}">
                          <a14:useLocalDpi xmlns:a14="http://schemas.microsoft.com/office/drawing/2010/main" val="0"/>
                        </a:ext>
                      </a:extLst>
                    </a:blip>
                    <a:stretch>
                      <a:fillRect/>
                    </a:stretch>
                  </pic:blipFill>
                  <pic:spPr>
                    <a:xfrm>
                      <a:off x="0" y="0"/>
                      <a:ext cx="6858000" cy="3874135"/>
                    </a:xfrm>
                    <a:prstGeom prst="rect">
                      <a:avLst/>
                    </a:prstGeom>
                  </pic:spPr>
                </pic:pic>
              </a:graphicData>
            </a:graphic>
          </wp:inline>
        </w:drawing>
      </w:r>
    </w:p>
    <w:p w14:paraId="2B593D21" w14:textId="3BF4DE8F" w:rsidR="003C0AA8" w:rsidRPr="003C0AA8" w:rsidRDefault="003C0AA8" w:rsidP="00373EF2">
      <w:pPr>
        <w:pStyle w:val="NormalWeb"/>
        <w:spacing w:line="276" w:lineRule="auto"/>
        <w:rPr>
          <w:rFonts w:asciiTheme="minorHAnsi" w:hAnsiTheme="minorHAnsi"/>
        </w:rPr>
      </w:pPr>
      <w:r w:rsidRPr="003C0AA8">
        <w:rPr>
          <w:rStyle w:val="Strong"/>
          <w:rFonts w:asciiTheme="minorHAnsi" w:hAnsiTheme="minorHAnsi"/>
        </w:rPr>
        <w:t>Business Value</w:t>
      </w:r>
    </w:p>
    <w:p w14:paraId="198AF0EF" w14:textId="77777777" w:rsidR="003C0AA8" w:rsidRPr="003C0AA8" w:rsidRDefault="003C0AA8" w:rsidP="00373EF2">
      <w:pPr>
        <w:pStyle w:val="NormalWeb"/>
        <w:spacing w:line="276" w:lineRule="auto"/>
        <w:rPr>
          <w:rFonts w:asciiTheme="minorHAnsi" w:hAnsiTheme="minorHAnsi"/>
        </w:rPr>
      </w:pPr>
      <w:r w:rsidRPr="003C0AA8">
        <w:rPr>
          <w:rFonts w:asciiTheme="minorHAnsi" w:hAnsiTheme="minorHAnsi"/>
        </w:rPr>
        <w:lastRenderedPageBreak/>
        <w:t>Delivery performance metrics help highlight potential operational issues and provide a basis for investigating delays by geography, seller, or time period. Monitoring these indicators can help stakeholders understand where further operational analysis may be useful.</w:t>
      </w:r>
    </w:p>
    <w:p w14:paraId="0249C16B" w14:textId="08A8DFAF" w:rsidR="003C0AA8" w:rsidRDefault="003C0AA8" w:rsidP="00373EF2">
      <w:pPr>
        <w:pStyle w:val="NormalWeb"/>
        <w:spacing w:line="276" w:lineRule="auto"/>
        <w:rPr>
          <w:rFonts w:asciiTheme="minorHAnsi" w:hAnsiTheme="minorHAnsi"/>
        </w:rPr>
      </w:pPr>
      <w:r w:rsidRPr="003C0AA8">
        <w:rPr>
          <w:rFonts w:asciiTheme="minorHAnsi" w:hAnsiTheme="minorHAnsi"/>
        </w:rPr>
        <w:t>The reported rate applies to the orders included in the defined calculation and excludes records without the necessary delivery-date information.</w:t>
      </w:r>
    </w:p>
    <w:p w14:paraId="5199E350" w14:textId="77777777" w:rsidR="006B5B0A" w:rsidRPr="003C0AA8" w:rsidRDefault="006B5B0A" w:rsidP="00373EF2">
      <w:pPr>
        <w:pStyle w:val="NormalWeb"/>
        <w:spacing w:line="276" w:lineRule="auto"/>
        <w:rPr>
          <w:rFonts w:asciiTheme="minorHAnsi" w:hAnsiTheme="minorHAnsi"/>
        </w:rPr>
      </w:pPr>
    </w:p>
    <w:p w14:paraId="628DC903" w14:textId="07163082" w:rsidR="003C0AA8" w:rsidRPr="006B5B0A" w:rsidRDefault="006B5B0A" w:rsidP="00373EF2">
      <w:pPr>
        <w:pStyle w:val="Heading2"/>
        <w:spacing w:line="276" w:lineRule="auto"/>
        <w:rPr>
          <w:rFonts w:ascii="Cambria" w:hAnsi="Cambria"/>
          <w:color w:val="E36C0A" w:themeColor="accent6" w:themeShade="BF"/>
        </w:rPr>
      </w:pPr>
      <w:bookmarkStart w:id="91" w:name="_Toc244020380"/>
      <w:r>
        <w:rPr>
          <w:rFonts w:ascii="Cambria" w:hAnsi="Cambria"/>
          <w:color w:val="E36C0A" w:themeColor="accent6" w:themeShade="BF"/>
        </w:rPr>
        <w:t>8</w:t>
      </w:r>
      <w:r w:rsidR="003C0AA8" w:rsidRPr="006B5B0A">
        <w:rPr>
          <w:rFonts w:ascii="Cambria" w:hAnsi="Cambria"/>
          <w:color w:val="E36C0A" w:themeColor="accent6" w:themeShade="BF"/>
        </w:rPr>
        <w:t>.6 Dashboard Page 5: Customer Experience and Additional Performance Insights</w:t>
      </w:r>
      <w:bookmarkEnd w:id="91"/>
    </w:p>
    <w:p w14:paraId="74655932" w14:textId="77777777" w:rsidR="003C0AA8" w:rsidRPr="003C0AA8" w:rsidRDefault="003C0AA8" w:rsidP="00373EF2">
      <w:pPr>
        <w:pStyle w:val="NormalWeb"/>
        <w:spacing w:line="276" w:lineRule="auto"/>
        <w:rPr>
          <w:rFonts w:asciiTheme="minorHAnsi" w:hAnsiTheme="minorHAnsi"/>
        </w:rPr>
      </w:pPr>
      <w:r w:rsidRPr="003C0AA8">
        <w:rPr>
          <w:rStyle w:val="Strong"/>
          <w:rFonts w:asciiTheme="minorHAnsi" w:hAnsiTheme="minorHAnsi"/>
        </w:rPr>
        <w:t>Purpose</w:t>
      </w:r>
    </w:p>
    <w:p w14:paraId="6F1BD397" w14:textId="77777777" w:rsidR="003C0AA8" w:rsidRPr="003C0AA8" w:rsidRDefault="003C0AA8" w:rsidP="00373EF2">
      <w:pPr>
        <w:pStyle w:val="NormalWeb"/>
        <w:spacing w:line="276" w:lineRule="auto"/>
        <w:rPr>
          <w:rFonts w:asciiTheme="minorHAnsi" w:hAnsiTheme="minorHAnsi"/>
        </w:rPr>
      </w:pPr>
      <w:r w:rsidRPr="003C0AA8">
        <w:rPr>
          <w:rFonts w:asciiTheme="minorHAnsi" w:hAnsiTheme="minorHAnsi"/>
        </w:rPr>
        <w:t>This page examines customer feedback and related performance indicators to provide additional context for interpreting the marketplace's historical activity.</w:t>
      </w:r>
    </w:p>
    <w:p w14:paraId="19912E96" w14:textId="77777777" w:rsidR="003C0AA8" w:rsidRPr="003C0AA8" w:rsidRDefault="003C0AA8" w:rsidP="00373EF2">
      <w:pPr>
        <w:pStyle w:val="NormalWeb"/>
        <w:spacing w:line="276" w:lineRule="auto"/>
        <w:rPr>
          <w:rFonts w:asciiTheme="minorHAnsi" w:hAnsiTheme="minorHAnsi"/>
        </w:rPr>
      </w:pPr>
      <w:r w:rsidRPr="003C0AA8">
        <w:rPr>
          <w:rStyle w:val="Strong"/>
          <w:rFonts w:asciiTheme="minorHAnsi" w:hAnsiTheme="minorHAnsi"/>
        </w:rPr>
        <w:t>Key Analytical Areas</w:t>
      </w:r>
    </w:p>
    <w:p w14:paraId="71B4E52A" w14:textId="77777777" w:rsidR="003C0AA8" w:rsidRPr="003C0AA8" w:rsidRDefault="003C0AA8" w:rsidP="00373EF2">
      <w:pPr>
        <w:pStyle w:val="NormalWeb"/>
        <w:numPr>
          <w:ilvl w:val="0"/>
          <w:numId w:val="30"/>
        </w:numPr>
        <w:spacing w:line="276" w:lineRule="auto"/>
        <w:rPr>
          <w:rFonts w:asciiTheme="minorHAnsi" w:hAnsiTheme="minorHAnsi"/>
        </w:rPr>
      </w:pPr>
      <w:r w:rsidRPr="003C0AA8">
        <w:rPr>
          <w:rFonts w:asciiTheme="minorHAnsi" w:hAnsiTheme="minorHAnsi"/>
        </w:rPr>
        <w:t>Average customer review score.</w:t>
      </w:r>
    </w:p>
    <w:p w14:paraId="43C870B2" w14:textId="77777777" w:rsidR="003C0AA8" w:rsidRPr="003C0AA8" w:rsidRDefault="003C0AA8" w:rsidP="00373EF2">
      <w:pPr>
        <w:pStyle w:val="NormalWeb"/>
        <w:numPr>
          <w:ilvl w:val="0"/>
          <w:numId w:val="30"/>
        </w:numPr>
        <w:spacing w:line="276" w:lineRule="auto"/>
        <w:rPr>
          <w:rFonts w:asciiTheme="minorHAnsi" w:hAnsiTheme="minorHAnsi"/>
        </w:rPr>
      </w:pPr>
      <w:r w:rsidRPr="003C0AA8">
        <w:rPr>
          <w:rFonts w:asciiTheme="minorHAnsi" w:hAnsiTheme="minorHAnsi"/>
        </w:rPr>
        <w:t>Review-score comparison by delivery status.</w:t>
      </w:r>
    </w:p>
    <w:p w14:paraId="7B9840FD" w14:textId="77777777" w:rsidR="003C0AA8" w:rsidRPr="003C0AA8" w:rsidRDefault="003C0AA8" w:rsidP="00373EF2">
      <w:pPr>
        <w:pStyle w:val="NormalWeb"/>
        <w:numPr>
          <w:ilvl w:val="0"/>
          <w:numId w:val="30"/>
        </w:numPr>
        <w:spacing w:line="276" w:lineRule="auto"/>
        <w:rPr>
          <w:rFonts w:asciiTheme="minorHAnsi" w:hAnsiTheme="minorHAnsi"/>
        </w:rPr>
      </w:pPr>
      <w:r w:rsidRPr="003C0AA8">
        <w:rPr>
          <w:rFonts w:asciiTheme="minorHAnsi" w:hAnsiTheme="minorHAnsi"/>
        </w:rPr>
        <w:t>Customer experience indicators.</w:t>
      </w:r>
    </w:p>
    <w:p w14:paraId="1B02326F" w14:textId="77777777" w:rsidR="003C0AA8" w:rsidRPr="003C0AA8" w:rsidRDefault="003C0AA8" w:rsidP="00373EF2">
      <w:pPr>
        <w:pStyle w:val="NormalWeb"/>
        <w:numPr>
          <w:ilvl w:val="0"/>
          <w:numId w:val="30"/>
        </w:numPr>
        <w:spacing w:line="276" w:lineRule="auto"/>
        <w:rPr>
          <w:rFonts w:asciiTheme="minorHAnsi" w:hAnsiTheme="minorHAnsi"/>
        </w:rPr>
      </w:pPr>
      <w:r w:rsidRPr="003C0AA8">
        <w:rPr>
          <w:rFonts w:asciiTheme="minorHAnsi" w:hAnsiTheme="minorHAnsi"/>
        </w:rPr>
        <w:t>Additional performance breakdowns available in the dashboard.</w:t>
      </w:r>
    </w:p>
    <w:p w14:paraId="3E557E01" w14:textId="77777777" w:rsidR="003C0AA8" w:rsidRPr="003C0AA8" w:rsidRDefault="003C0AA8" w:rsidP="00373EF2">
      <w:pPr>
        <w:pStyle w:val="NormalWeb"/>
        <w:spacing w:line="276" w:lineRule="auto"/>
        <w:rPr>
          <w:rFonts w:asciiTheme="minorHAnsi" w:hAnsiTheme="minorHAnsi"/>
        </w:rPr>
      </w:pPr>
      <w:r w:rsidRPr="003C0AA8">
        <w:rPr>
          <w:rStyle w:val="Strong"/>
          <w:rFonts w:asciiTheme="minorHAnsi" w:hAnsiTheme="minorHAnsi"/>
        </w:rPr>
        <w:t>Key Finding</w:t>
      </w:r>
    </w:p>
    <w:p w14:paraId="70CFB03F" w14:textId="77777777" w:rsidR="003C0AA8" w:rsidRPr="003C0AA8" w:rsidRDefault="003C0AA8" w:rsidP="00373EF2">
      <w:pPr>
        <w:pStyle w:val="NormalWeb"/>
        <w:spacing w:line="276" w:lineRule="auto"/>
        <w:rPr>
          <w:rFonts w:asciiTheme="minorHAnsi" w:hAnsiTheme="minorHAnsi"/>
        </w:rPr>
      </w:pPr>
      <w:r w:rsidRPr="003C0AA8">
        <w:rPr>
          <w:rFonts w:asciiTheme="minorHAnsi" w:hAnsiTheme="minorHAnsi"/>
        </w:rPr>
        <w:t>The overall average review score was approximately 4.09 out of 5. The average score was 2.57 for late-delivered orders and 4.29 for on-time-delivered orders in the analyzed records.</w:t>
      </w:r>
    </w:p>
    <w:p w14:paraId="07E77F96" w14:textId="431010A6" w:rsidR="006B5B0A" w:rsidRDefault="006B5B0A" w:rsidP="00373EF2">
      <w:pPr>
        <w:pStyle w:val="NormalWeb"/>
        <w:spacing w:line="276" w:lineRule="auto"/>
        <w:rPr>
          <w:rStyle w:val="Strong"/>
          <w:rFonts w:asciiTheme="minorHAnsi" w:hAnsiTheme="minorHAnsi"/>
        </w:rPr>
      </w:pPr>
      <w:r>
        <w:rPr>
          <w:rStyle w:val="Strong"/>
          <w:rFonts w:asciiTheme="minorHAnsi" w:hAnsiTheme="minorHAnsi"/>
        </w:rPr>
        <w:t>Dashboard</w:t>
      </w:r>
    </w:p>
    <w:p w14:paraId="5A5B8B31" w14:textId="2F261F65" w:rsidR="006B5B0A" w:rsidRDefault="006B5B0A" w:rsidP="00373EF2">
      <w:pPr>
        <w:pStyle w:val="NormalWeb"/>
        <w:spacing w:line="276" w:lineRule="auto"/>
        <w:rPr>
          <w:rStyle w:val="Strong"/>
          <w:rFonts w:asciiTheme="minorHAnsi" w:hAnsiTheme="minorHAnsi"/>
        </w:rPr>
      </w:pPr>
      <w:r>
        <w:rPr>
          <w:rFonts w:asciiTheme="minorHAnsi" w:hAnsiTheme="minorHAnsi"/>
          <w:b/>
          <w:bCs/>
          <w:noProof/>
        </w:rPr>
        <w:lastRenderedPageBreak/>
        <w:drawing>
          <wp:inline distT="0" distB="0" distL="0" distR="0" wp14:anchorId="648F3929" wp14:editId="5B5D1805">
            <wp:extent cx="6858000" cy="38722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4">
                      <a:extLst>
                        <a:ext uri="{28A0092B-C50C-407E-A947-70E740481C1C}">
                          <a14:useLocalDpi xmlns:a14="http://schemas.microsoft.com/office/drawing/2010/main" val="0"/>
                        </a:ext>
                      </a:extLst>
                    </a:blip>
                    <a:stretch>
                      <a:fillRect/>
                    </a:stretch>
                  </pic:blipFill>
                  <pic:spPr>
                    <a:xfrm>
                      <a:off x="0" y="0"/>
                      <a:ext cx="6858000" cy="3872230"/>
                    </a:xfrm>
                    <a:prstGeom prst="rect">
                      <a:avLst/>
                    </a:prstGeom>
                  </pic:spPr>
                </pic:pic>
              </a:graphicData>
            </a:graphic>
          </wp:inline>
        </w:drawing>
      </w:r>
    </w:p>
    <w:p w14:paraId="6AA95074" w14:textId="77C2D161" w:rsidR="003C0AA8" w:rsidRPr="003C0AA8" w:rsidRDefault="003C0AA8" w:rsidP="00373EF2">
      <w:pPr>
        <w:pStyle w:val="NormalWeb"/>
        <w:spacing w:line="276" w:lineRule="auto"/>
        <w:rPr>
          <w:rFonts w:asciiTheme="minorHAnsi" w:hAnsiTheme="minorHAnsi"/>
        </w:rPr>
      </w:pPr>
      <w:r w:rsidRPr="003C0AA8">
        <w:rPr>
          <w:rStyle w:val="Strong"/>
          <w:rFonts w:asciiTheme="minorHAnsi" w:hAnsiTheme="minorHAnsi"/>
        </w:rPr>
        <w:t>Business Value</w:t>
      </w:r>
    </w:p>
    <w:p w14:paraId="7C805DCF" w14:textId="77777777" w:rsidR="003C0AA8" w:rsidRPr="003C0AA8" w:rsidRDefault="003C0AA8" w:rsidP="00373EF2">
      <w:pPr>
        <w:pStyle w:val="NormalWeb"/>
        <w:spacing w:line="276" w:lineRule="auto"/>
        <w:rPr>
          <w:rFonts w:asciiTheme="minorHAnsi" w:hAnsiTheme="minorHAnsi"/>
        </w:rPr>
      </w:pPr>
      <w:r w:rsidRPr="003C0AA8">
        <w:rPr>
          <w:rFonts w:asciiTheme="minorHAnsi" w:hAnsiTheme="minorHAnsi"/>
        </w:rPr>
        <w:t>The comparison highlights an association between delivery timeliness and customer review scores. It supports examining customer feedback alongside operational performance, while recognizing that other factors may also influence customer satisfaction.</w:t>
      </w:r>
    </w:p>
    <w:p w14:paraId="639BCF13" w14:textId="77777777" w:rsidR="003C0AA8" w:rsidRPr="003C0AA8" w:rsidRDefault="003C0AA8" w:rsidP="00373EF2">
      <w:pPr>
        <w:pStyle w:val="NormalWeb"/>
        <w:spacing w:line="276" w:lineRule="auto"/>
        <w:rPr>
          <w:rFonts w:asciiTheme="minorHAnsi" w:hAnsiTheme="minorHAnsi"/>
        </w:rPr>
      </w:pPr>
      <w:r w:rsidRPr="003C0AA8">
        <w:rPr>
          <w:rFonts w:asciiTheme="minorHAnsi" w:hAnsiTheme="minorHAnsi"/>
        </w:rPr>
        <w:t>The relationship is descriptive and does not establish that delivery delays alone caused lower review scores.</w:t>
      </w:r>
    </w:p>
    <w:p w14:paraId="6B63F5EC" w14:textId="5F0C78A7" w:rsidR="003C0AA8" w:rsidRPr="006B5B0A" w:rsidRDefault="006B5B0A" w:rsidP="00373EF2">
      <w:pPr>
        <w:pStyle w:val="Heading2"/>
        <w:spacing w:line="276" w:lineRule="auto"/>
        <w:rPr>
          <w:rFonts w:ascii="Cambria" w:hAnsi="Cambria"/>
          <w:color w:val="E36C0A" w:themeColor="accent6" w:themeShade="BF"/>
        </w:rPr>
      </w:pPr>
      <w:bookmarkStart w:id="92" w:name="_Toc244020381"/>
      <w:r>
        <w:rPr>
          <w:rFonts w:ascii="Cambria" w:hAnsi="Cambria"/>
          <w:color w:val="E36C0A" w:themeColor="accent6" w:themeShade="BF"/>
        </w:rPr>
        <w:t>8</w:t>
      </w:r>
      <w:r w:rsidR="003C0AA8" w:rsidRPr="006B5B0A">
        <w:rPr>
          <w:rFonts w:ascii="Cambria" w:hAnsi="Cambria"/>
          <w:color w:val="E36C0A" w:themeColor="accent6" w:themeShade="BF"/>
        </w:rPr>
        <w:t>.7 Dashboard Interactivity and Usability</w:t>
      </w:r>
      <w:bookmarkEnd w:id="92"/>
    </w:p>
    <w:p w14:paraId="74DE5FC2" w14:textId="77777777" w:rsidR="003C0AA8" w:rsidRPr="003C0AA8" w:rsidRDefault="003C0AA8" w:rsidP="00373EF2">
      <w:pPr>
        <w:pStyle w:val="NormalWeb"/>
        <w:spacing w:line="276" w:lineRule="auto"/>
        <w:rPr>
          <w:rFonts w:asciiTheme="minorHAnsi" w:hAnsiTheme="minorHAnsi"/>
        </w:rPr>
      </w:pPr>
      <w:r w:rsidRPr="003C0AA8">
        <w:rPr>
          <w:rFonts w:asciiTheme="minorHAnsi" w:hAnsiTheme="minorHAnsi"/>
        </w:rPr>
        <w:t>The dashboard is intended to make historical analysis easier to explore through its page-based structure, summary indicators, and available visual interactions.</w:t>
      </w:r>
    </w:p>
    <w:p w14:paraId="120C8D97" w14:textId="77777777" w:rsidR="003C0AA8" w:rsidRPr="003C0AA8" w:rsidRDefault="003C0AA8" w:rsidP="00373EF2">
      <w:pPr>
        <w:pStyle w:val="NormalWeb"/>
        <w:spacing w:line="276" w:lineRule="auto"/>
        <w:rPr>
          <w:rFonts w:asciiTheme="minorHAnsi" w:hAnsiTheme="minorHAnsi"/>
        </w:rPr>
      </w:pPr>
      <w:r w:rsidRPr="003C0AA8">
        <w:rPr>
          <w:rFonts w:asciiTheme="minorHAnsi" w:hAnsiTheme="minorHAnsi"/>
        </w:rPr>
        <w:t>Where configured, interactive filters and slicers allow users to narrow the displayed results by relevant dimensions. Visual interactions can also help users move from high-level summaries to more detailed comparisons.</w:t>
      </w:r>
    </w:p>
    <w:p w14:paraId="06A093EE" w14:textId="77777777" w:rsidR="003C0AA8" w:rsidRPr="003C0AA8" w:rsidRDefault="003C0AA8" w:rsidP="00373EF2">
      <w:pPr>
        <w:pStyle w:val="NormalWeb"/>
        <w:spacing w:line="276" w:lineRule="auto"/>
        <w:rPr>
          <w:rFonts w:asciiTheme="minorHAnsi" w:hAnsiTheme="minorHAnsi"/>
        </w:rPr>
      </w:pPr>
      <w:r w:rsidRPr="003C0AA8">
        <w:rPr>
          <w:rFonts w:asciiTheme="minorHAnsi" w:hAnsiTheme="minorHAnsi"/>
        </w:rPr>
        <w:t>The dashboard should be used with awareness of the definitions behind each metric, the data available for each calculation, and the limitations of the underlying historical records.</w:t>
      </w:r>
    </w:p>
    <w:p w14:paraId="5957BC2B" w14:textId="6DF04212" w:rsidR="003C0AA8" w:rsidRDefault="003C0AA8" w:rsidP="00373EF2">
      <w:pPr>
        <w:pStyle w:val="NormalWeb"/>
        <w:spacing w:line="276" w:lineRule="auto"/>
        <w:rPr>
          <w:rStyle w:val="Emphasis"/>
          <w:rFonts w:asciiTheme="minorHAnsi" w:hAnsiTheme="minorHAnsi"/>
        </w:rPr>
      </w:pPr>
      <w:r w:rsidRPr="003C0AA8">
        <w:rPr>
          <w:rStyle w:val="Emphasis"/>
          <w:rFonts w:asciiTheme="minorHAnsi" w:hAnsiTheme="minorHAnsi"/>
        </w:rPr>
        <w:t>Note: Describe only the filters, slicers, drill-through options, and cross-filtering behaviours that are actually implemented and tested in the Power BI file.</w:t>
      </w:r>
    </w:p>
    <w:p w14:paraId="35239584" w14:textId="77777777" w:rsidR="006B5B0A" w:rsidRPr="003C0AA8" w:rsidRDefault="006B5B0A" w:rsidP="00373EF2">
      <w:pPr>
        <w:pStyle w:val="NormalWeb"/>
        <w:spacing w:line="276" w:lineRule="auto"/>
        <w:rPr>
          <w:rFonts w:asciiTheme="minorHAnsi" w:hAnsiTheme="minorHAnsi"/>
        </w:rPr>
      </w:pPr>
    </w:p>
    <w:p w14:paraId="15DAABFE" w14:textId="764270DA" w:rsidR="003C0AA8" w:rsidRPr="006B5B0A" w:rsidRDefault="006B5B0A" w:rsidP="00373EF2">
      <w:pPr>
        <w:pStyle w:val="Heading2"/>
        <w:spacing w:line="276" w:lineRule="auto"/>
        <w:rPr>
          <w:rFonts w:asciiTheme="minorHAnsi" w:hAnsiTheme="minorHAnsi"/>
          <w:color w:val="E36C0A" w:themeColor="accent6" w:themeShade="BF"/>
        </w:rPr>
      </w:pPr>
      <w:bookmarkStart w:id="93" w:name="_Toc244020382"/>
      <w:r>
        <w:rPr>
          <w:rFonts w:asciiTheme="minorHAnsi" w:hAnsiTheme="minorHAnsi"/>
          <w:color w:val="E36C0A" w:themeColor="accent6" w:themeShade="BF"/>
        </w:rPr>
        <w:t>8</w:t>
      </w:r>
      <w:r w:rsidR="003C0AA8" w:rsidRPr="006B5B0A">
        <w:rPr>
          <w:rFonts w:asciiTheme="minorHAnsi" w:hAnsiTheme="minorHAnsi"/>
          <w:color w:val="E36C0A" w:themeColor="accent6" w:themeShade="BF"/>
        </w:rPr>
        <w:t>.8 Dashboard Design and Reporting Principles</w:t>
      </w:r>
      <w:bookmarkEnd w:id="93"/>
    </w:p>
    <w:p w14:paraId="0104F81C" w14:textId="77777777" w:rsidR="003C0AA8" w:rsidRPr="003C0AA8" w:rsidRDefault="003C0AA8" w:rsidP="00373EF2">
      <w:pPr>
        <w:pStyle w:val="NormalWeb"/>
        <w:spacing w:line="276" w:lineRule="auto"/>
        <w:rPr>
          <w:rFonts w:asciiTheme="minorHAnsi" w:hAnsiTheme="minorHAnsi"/>
        </w:rPr>
      </w:pPr>
      <w:r w:rsidRPr="003C0AA8">
        <w:rPr>
          <w:rFonts w:asciiTheme="minorHAnsi" w:hAnsiTheme="minorHAnsi"/>
        </w:rPr>
        <w:t>The dashboard was designed to organize related metrics into clear analytical sections. The reporting approach emphasizes:</w:t>
      </w:r>
    </w:p>
    <w:p w14:paraId="36AEEC91" w14:textId="77777777" w:rsidR="003C0AA8" w:rsidRPr="003C0AA8" w:rsidRDefault="003C0AA8" w:rsidP="00373EF2">
      <w:pPr>
        <w:pStyle w:val="NormalWeb"/>
        <w:numPr>
          <w:ilvl w:val="0"/>
          <w:numId w:val="31"/>
        </w:numPr>
        <w:spacing w:line="276" w:lineRule="auto"/>
        <w:rPr>
          <w:rFonts w:asciiTheme="minorHAnsi" w:hAnsiTheme="minorHAnsi"/>
        </w:rPr>
      </w:pPr>
      <w:r w:rsidRPr="003C0AA8">
        <w:rPr>
          <w:rStyle w:val="Strong"/>
          <w:rFonts w:asciiTheme="minorHAnsi" w:hAnsiTheme="minorHAnsi"/>
        </w:rPr>
        <w:t>Clarity:</w:t>
      </w:r>
      <w:r w:rsidRPr="003C0AA8">
        <w:rPr>
          <w:rFonts w:asciiTheme="minorHAnsi" w:hAnsiTheme="minorHAnsi"/>
        </w:rPr>
        <w:t xml:space="preserve"> Presenting key indicators and comparisons in an accessible format.</w:t>
      </w:r>
    </w:p>
    <w:p w14:paraId="6FB63876" w14:textId="77777777" w:rsidR="003C0AA8" w:rsidRPr="003C0AA8" w:rsidRDefault="003C0AA8" w:rsidP="00373EF2">
      <w:pPr>
        <w:pStyle w:val="NormalWeb"/>
        <w:numPr>
          <w:ilvl w:val="0"/>
          <w:numId w:val="31"/>
        </w:numPr>
        <w:spacing w:line="276" w:lineRule="auto"/>
        <w:rPr>
          <w:rFonts w:asciiTheme="minorHAnsi" w:hAnsiTheme="minorHAnsi"/>
        </w:rPr>
      </w:pPr>
      <w:r w:rsidRPr="003C0AA8">
        <w:rPr>
          <w:rStyle w:val="Strong"/>
          <w:rFonts w:asciiTheme="minorHAnsi" w:hAnsiTheme="minorHAnsi"/>
        </w:rPr>
        <w:t>Consistency:</w:t>
      </w:r>
      <w:r w:rsidRPr="003C0AA8">
        <w:rPr>
          <w:rFonts w:asciiTheme="minorHAnsi" w:hAnsiTheme="minorHAnsi"/>
        </w:rPr>
        <w:t xml:space="preserve"> Using consistent metric definitions and units across pages.</w:t>
      </w:r>
    </w:p>
    <w:p w14:paraId="3CA0FE9A" w14:textId="77777777" w:rsidR="003C0AA8" w:rsidRPr="003C0AA8" w:rsidRDefault="003C0AA8" w:rsidP="00373EF2">
      <w:pPr>
        <w:pStyle w:val="NormalWeb"/>
        <w:numPr>
          <w:ilvl w:val="0"/>
          <w:numId w:val="31"/>
        </w:numPr>
        <w:spacing w:line="276" w:lineRule="auto"/>
        <w:rPr>
          <w:rFonts w:asciiTheme="minorHAnsi" w:hAnsiTheme="minorHAnsi"/>
        </w:rPr>
      </w:pPr>
      <w:r w:rsidRPr="003C0AA8">
        <w:rPr>
          <w:rStyle w:val="Strong"/>
          <w:rFonts w:asciiTheme="minorHAnsi" w:hAnsiTheme="minorHAnsi"/>
        </w:rPr>
        <w:t>Relevance:</w:t>
      </w:r>
      <w:r w:rsidRPr="003C0AA8">
        <w:rPr>
          <w:rFonts w:asciiTheme="minorHAnsi" w:hAnsiTheme="minorHAnsi"/>
        </w:rPr>
        <w:t xml:space="preserve"> Selecting visuals that address the project's business questions.</w:t>
      </w:r>
    </w:p>
    <w:p w14:paraId="07543DFA" w14:textId="77777777" w:rsidR="003C0AA8" w:rsidRPr="003C0AA8" w:rsidRDefault="003C0AA8" w:rsidP="00373EF2">
      <w:pPr>
        <w:pStyle w:val="NormalWeb"/>
        <w:numPr>
          <w:ilvl w:val="0"/>
          <w:numId w:val="31"/>
        </w:numPr>
        <w:spacing w:line="276" w:lineRule="auto"/>
        <w:rPr>
          <w:rFonts w:asciiTheme="minorHAnsi" w:hAnsiTheme="minorHAnsi"/>
        </w:rPr>
      </w:pPr>
      <w:r w:rsidRPr="003C0AA8">
        <w:rPr>
          <w:rStyle w:val="Strong"/>
          <w:rFonts w:asciiTheme="minorHAnsi" w:hAnsiTheme="minorHAnsi"/>
        </w:rPr>
        <w:t>Comparability:</w:t>
      </w:r>
      <w:r w:rsidRPr="003C0AA8">
        <w:rPr>
          <w:rFonts w:asciiTheme="minorHAnsi" w:hAnsiTheme="minorHAnsi"/>
        </w:rPr>
        <w:t xml:space="preserve"> Supporting comparisons across categories, customers, delivery outcomes, and review scores.</w:t>
      </w:r>
    </w:p>
    <w:p w14:paraId="45DA661A" w14:textId="77777777" w:rsidR="003C0AA8" w:rsidRPr="003C0AA8" w:rsidRDefault="003C0AA8" w:rsidP="00373EF2">
      <w:pPr>
        <w:pStyle w:val="NormalWeb"/>
        <w:numPr>
          <w:ilvl w:val="0"/>
          <w:numId w:val="31"/>
        </w:numPr>
        <w:spacing w:line="276" w:lineRule="auto"/>
        <w:rPr>
          <w:rFonts w:asciiTheme="minorHAnsi" w:hAnsiTheme="minorHAnsi"/>
        </w:rPr>
      </w:pPr>
      <w:r w:rsidRPr="003C0AA8">
        <w:rPr>
          <w:rStyle w:val="Strong"/>
          <w:rFonts w:asciiTheme="minorHAnsi" w:hAnsiTheme="minorHAnsi"/>
        </w:rPr>
        <w:t>Responsible interpretation:</w:t>
      </w:r>
      <w:r w:rsidRPr="003C0AA8">
        <w:rPr>
          <w:rFonts w:asciiTheme="minorHAnsi" w:hAnsiTheme="minorHAnsi"/>
        </w:rPr>
        <w:t xml:space="preserve"> Distinguishing recorded payment value from profit and descriptive associations from causal conclusions.</w:t>
      </w:r>
    </w:p>
    <w:p w14:paraId="668BDBD2" w14:textId="32FB4FF7" w:rsidR="003C0AA8" w:rsidRDefault="003C0AA8" w:rsidP="00373EF2">
      <w:pPr>
        <w:pStyle w:val="NormalWeb"/>
        <w:spacing w:line="276" w:lineRule="auto"/>
        <w:rPr>
          <w:rFonts w:asciiTheme="minorHAnsi" w:hAnsiTheme="minorHAnsi"/>
        </w:rPr>
      </w:pPr>
      <w:r w:rsidRPr="003C0AA8">
        <w:rPr>
          <w:rFonts w:asciiTheme="minorHAnsi" w:hAnsiTheme="minorHAnsi"/>
        </w:rPr>
        <w:t>These principles help make the dashboard useful for portfolio presentation and for demonstrating the application of business intelligence techniques to a real-world dataset.</w:t>
      </w:r>
    </w:p>
    <w:p w14:paraId="6E379477" w14:textId="77777777" w:rsidR="001F0B44" w:rsidRPr="003C0AA8" w:rsidRDefault="001F0B44" w:rsidP="00373EF2">
      <w:pPr>
        <w:pStyle w:val="NormalWeb"/>
        <w:spacing w:line="276" w:lineRule="auto"/>
        <w:rPr>
          <w:rFonts w:asciiTheme="minorHAnsi" w:hAnsiTheme="minorHAnsi"/>
        </w:rPr>
      </w:pPr>
    </w:p>
    <w:p w14:paraId="1E7CE21B" w14:textId="57368666" w:rsidR="003C0AA8" w:rsidRPr="006B5B0A" w:rsidRDefault="006B5B0A" w:rsidP="00373EF2">
      <w:pPr>
        <w:pStyle w:val="Heading2"/>
        <w:spacing w:line="276" w:lineRule="auto"/>
        <w:rPr>
          <w:rFonts w:ascii="Cambria" w:hAnsi="Cambria"/>
          <w:color w:val="E36C0A" w:themeColor="accent6" w:themeShade="BF"/>
        </w:rPr>
      </w:pPr>
      <w:bookmarkStart w:id="94" w:name="_Toc244020383"/>
      <w:r>
        <w:rPr>
          <w:rFonts w:ascii="Cambria" w:hAnsi="Cambria"/>
          <w:color w:val="E36C0A" w:themeColor="accent6" w:themeShade="BF"/>
        </w:rPr>
        <w:t>8</w:t>
      </w:r>
      <w:r w:rsidR="003C0AA8" w:rsidRPr="006B5B0A">
        <w:rPr>
          <w:rFonts w:ascii="Cambria" w:hAnsi="Cambria"/>
          <w:color w:val="E36C0A" w:themeColor="accent6" w:themeShade="BF"/>
        </w:rPr>
        <w:t>.9 Dashboard Limitations</w:t>
      </w:r>
      <w:bookmarkEnd w:id="94"/>
    </w:p>
    <w:p w14:paraId="37FADEFB" w14:textId="77777777" w:rsidR="003C0AA8" w:rsidRPr="003C0AA8" w:rsidRDefault="003C0AA8" w:rsidP="00373EF2">
      <w:pPr>
        <w:pStyle w:val="NormalWeb"/>
        <w:spacing w:line="276" w:lineRule="auto"/>
        <w:rPr>
          <w:rFonts w:asciiTheme="minorHAnsi" w:hAnsiTheme="minorHAnsi"/>
        </w:rPr>
      </w:pPr>
      <w:r w:rsidRPr="003C0AA8">
        <w:rPr>
          <w:rFonts w:asciiTheme="minorHAnsi" w:hAnsiTheme="minorHAnsi"/>
        </w:rPr>
        <w:t>The dashboard reflects the scope and quality of the available Olist dataset. It represents historical marketplace records rather than live business activity. Missing values, unmatched category translations, and the observation period may affect some analyses.</w:t>
      </w:r>
    </w:p>
    <w:p w14:paraId="2E490D5D" w14:textId="77777777" w:rsidR="003C0AA8" w:rsidRPr="003C0AA8" w:rsidRDefault="003C0AA8" w:rsidP="00373EF2">
      <w:pPr>
        <w:pStyle w:val="NormalWeb"/>
        <w:spacing w:line="276" w:lineRule="auto"/>
        <w:rPr>
          <w:rFonts w:asciiTheme="minorHAnsi" w:hAnsiTheme="minorHAnsi"/>
        </w:rPr>
      </w:pPr>
      <w:r w:rsidRPr="003C0AA8">
        <w:rPr>
          <w:rFonts w:asciiTheme="minorHAnsi" w:hAnsiTheme="minorHAnsi"/>
        </w:rPr>
        <w:t>The available data also does not provide a complete basis for calculating net profit. Therefore, the dashboard focuses on recorded transaction values, product sales measures, customer behaviour, delivery outcomes, and review scores rather than claiming comprehensive financial profitability.</w:t>
      </w:r>
    </w:p>
    <w:p w14:paraId="43927BE1" w14:textId="59810201" w:rsidR="003C0AA8" w:rsidRDefault="003C0AA8" w:rsidP="00373EF2">
      <w:pPr>
        <w:pStyle w:val="NormalWeb"/>
        <w:spacing w:line="276" w:lineRule="auto"/>
        <w:rPr>
          <w:rFonts w:asciiTheme="minorHAnsi" w:hAnsiTheme="minorHAnsi"/>
        </w:rPr>
      </w:pPr>
      <w:r w:rsidRPr="003C0AA8">
        <w:rPr>
          <w:rFonts w:asciiTheme="minorHAnsi" w:hAnsiTheme="minorHAnsi"/>
        </w:rPr>
        <w:t>Any visual or metric that depends on a filtered population should be interpreted according to its underlying calculation and inclusion criteria.</w:t>
      </w:r>
    </w:p>
    <w:p w14:paraId="4536D780" w14:textId="77777777" w:rsidR="006B5B0A" w:rsidRPr="003C0AA8" w:rsidRDefault="006B5B0A" w:rsidP="00373EF2">
      <w:pPr>
        <w:pStyle w:val="NormalWeb"/>
        <w:spacing w:line="276" w:lineRule="auto"/>
        <w:rPr>
          <w:rFonts w:asciiTheme="minorHAnsi" w:hAnsiTheme="minorHAnsi"/>
        </w:rPr>
      </w:pPr>
    </w:p>
    <w:p w14:paraId="65A7516F" w14:textId="739CDEF3" w:rsidR="003C0AA8" w:rsidRPr="006B5B0A" w:rsidRDefault="006B5B0A" w:rsidP="00373EF2">
      <w:pPr>
        <w:pStyle w:val="Heading2"/>
        <w:spacing w:line="276" w:lineRule="auto"/>
        <w:rPr>
          <w:rFonts w:ascii="Cambria" w:hAnsi="Cambria"/>
          <w:color w:val="E36C0A" w:themeColor="accent6" w:themeShade="BF"/>
        </w:rPr>
      </w:pPr>
      <w:bookmarkStart w:id="95" w:name="_Toc244020384"/>
      <w:r>
        <w:rPr>
          <w:rFonts w:ascii="Cambria" w:hAnsi="Cambria"/>
          <w:color w:val="E36C0A" w:themeColor="accent6" w:themeShade="BF"/>
        </w:rPr>
        <w:t>8</w:t>
      </w:r>
      <w:r w:rsidR="003C0AA8" w:rsidRPr="006B5B0A">
        <w:rPr>
          <w:rFonts w:ascii="Cambria" w:hAnsi="Cambria"/>
          <w:color w:val="E36C0A" w:themeColor="accent6" w:themeShade="BF"/>
        </w:rPr>
        <w:t>.10 Summary</w:t>
      </w:r>
      <w:bookmarkEnd w:id="95"/>
    </w:p>
    <w:p w14:paraId="5EEC0256" w14:textId="77777777" w:rsidR="003C0AA8" w:rsidRPr="003C0AA8" w:rsidRDefault="003C0AA8" w:rsidP="00373EF2">
      <w:pPr>
        <w:pStyle w:val="NormalWeb"/>
        <w:spacing w:line="276" w:lineRule="auto"/>
        <w:rPr>
          <w:rFonts w:asciiTheme="minorHAnsi" w:hAnsiTheme="minorHAnsi"/>
        </w:rPr>
      </w:pPr>
      <w:r w:rsidRPr="003C0AA8">
        <w:rPr>
          <w:rFonts w:asciiTheme="minorHAnsi" w:hAnsiTheme="minorHAnsi"/>
        </w:rPr>
        <w:t>The five-page Power BI dashboard presents the main findings of the project in a structured business intelligence format. It connects marketplace activity with product category performance, customer purchasing behaviour, delivery timeliness, and customer experience.</w:t>
      </w:r>
    </w:p>
    <w:p w14:paraId="1F22967A" w14:textId="26BDD41C" w:rsidR="003C0AA8" w:rsidRDefault="003C0AA8" w:rsidP="00373EF2">
      <w:pPr>
        <w:pStyle w:val="NormalWeb"/>
        <w:spacing w:line="276" w:lineRule="auto"/>
        <w:rPr>
          <w:rFonts w:asciiTheme="minorHAnsi" w:hAnsiTheme="minorHAnsi"/>
        </w:rPr>
      </w:pPr>
      <w:r w:rsidRPr="003C0AA8">
        <w:rPr>
          <w:rFonts w:asciiTheme="minorHAnsi" w:hAnsiTheme="minorHAnsi"/>
        </w:rPr>
        <w:t>Together with the SQL analysis and data-quality checks, the dashboard demonstrates how historical e-commerce data can be transformed into interpretable metrics and business insights. It provides a foundation for further analysis of customer retention, delivery performance, category demand, and marketplace operations.</w:t>
      </w:r>
    </w:p>
    <w:p w14:paraId="5B7F0AC4" w14:textId="6C66B251" w:rsidR="00B56371" w:rsidRDefault="00B56371" w:rsidP="003C0AA8">
      <w:pPr>
        <w:pStyle w:val="NormalWeb"/>
        <w:spacing w:line="360" w:lineRule="auto"/>
      </w:pPr>
      <w:r>
        <w:lastRenderedPageBreak/>
        <w:t xml:space="preserve"> </w:t>
      </w:r>
      <w:r>
        <w:pict w14:anchorId="33CCDDD1">
          <v:rect id="_x0000_i1518" style="width:0;height:1.5pt" o:hralign="center" o:hrstd="t" o:hr="t"/>
        </w:pict>
      </w:r>
    </w:p>
    <w:p w14:paraId="3AD3B055" w14:textId="77777777" w:rsidR="00B56371" w:rsidRPr="003C0AA8" w:rsidRDefault="00B56371" w:rsidP="003C0AA8">
      <w:pPr>
        <w:pStyle w:val="NormalWeb"/>
        <w:spacing w:line="360" w:lineRule="auto"/>
        <w:rPr>
          <w:rFonts w:asciiTheme="minorHAnsi" w:hAnsiTheme="minorHAnsi"/>
        </w:rPr>
      </w:pPr>
    </w:p>
    <w:p w14:paraId="3A9A1F4C" w14:textId="20AE146B" w:rsidR="00B56371" w:rsidRPr="00B56371" w:rsidRDefault="00B56371" w:rsidP="00B56371">
      <w:pPr>
        <w:pStyle w:val="Heading1"/>
        <w:spacing w:line="276" w:lineRule="auto"/>
        <w:rPr>
          <w:rFonts w:ascii="Cambria" w:hAnsi="Cambria"/>
          <w:color w:val="E36C0A" w:themeColor="accent6" w:themeShade="BF"/>
        </w:rPr>
      </w:pPr>
      <w:bookmarkStart w:id="96" w:name="_Toc244020385"/>
      <w:r w:rsidRPr="00B56371">
        <w:rPr>
          <w:rFonts w:ascii="Cambria" w:hAnsi="Cambria"/>
          <w:color w:val="E36C0A" w:themeColor="accent6" w:themeShade="BF"/>
        </w:rPr>
        <w:t>0</w:t>
      </w:r>
      <w:r w:rsidR="00FC4D0D">
        <w:rPr>
          <w:rFonts w:ascii="Cambria" w:hAnsi="Cambria"/>
          <w:color w:val="E36C0A" w:themeColor="accent6" w:themeShade="BF"/>
        </w:rPr>
        <w:t>9</w:t>
      </w:r>
      <w:r w:rsidRPr="00B56371">
        <w:rPr>
          <w:rFonts w:ascii="Cambria" w:hAnsi="Cambria"/>
          <w:color w:val="E36C0A" w:themeColor="accent6" w:themeShade="BF"/>
        </w:rPr>
        <w:t>. Key Findings &amp; Business Insights</w:t>
      </w:r>
      <w:bookmarkEnd w:id="96"/>
    </w:p>
    <w:p w14:paraId="45AF68C5" w14:textId="0AF0FE5D" w:rsidR="00B56371" w:rsidRPr="00B56371" w:rsidRDefault="00FC4D0D" w:rsidP="00B56371">
      <w:pPr>
        <w:pStyle w:val="Heading2"/>
        <w:spacing w:line="276" w:lineRule="auto"/>
        <w:rPr>
          <w:rFonts w:ascii="Cambria" w:hAnsi="Cambria"/>
          <w:color w:val="E36C0A" w:themeColor="accent6" w:themeShade="BF"/>
        </w:rPr>
      </w:pPr>
      <w:bookmarkStart w:id="97" w:name="_Toc244020386"/>
      <w:r>
        <w:rPr>
          <w:rFonts w:ascii="Cambria" w:hAnsi="Cambria"/>
          <w:color w:val="E36C0A" w:themeColor="accent6" w:themeShade="BF"/>
        </w:rPr>
        <w:t>9</w:t>
      </w:r>
      <w:r w:rsidR="00B56371" w:rsidRPr="00B56371">
        <w:rPr>
          <w:rFonts w:ascii="Cambria" w:hAnsi="Cambria"/>
          <w:color w:val="E36C0A" w:themeColor="accent6" w:themeShade="BF"/>
        </w:rPr>
        <w:t>.1 Overview</w:t>
      </w:r>
      <w:bookmarkEnd w:id="97"/>
    </w:p>
    <w:p w14:paraId="75533650" w14:textId="77777777" w:rsidR="00B56371" w:rsidRPr="00B56371" w:rsidRDefault="00B56371" w:rsidP="00B56371">
      <w:pPr>
        <w:pStyle w:val="NormalWeb"/>
        <w:spacing w:line="276" w:lineRule="auto"/>
        <w:rPr>
          <w:rFonts w:asciiTheme="minorHAnsi" w:hAnsiTheme="minorHAnsi"/>
        </w:rPr>
      </w:pPr>
      <w:r w:rsidRPr="00B56371">
        <w:rPr>
          <w:rFonts w:asciiTheme="minorHAnsi" w:hAnsiTheme="minorHAnsi"/>
        </w:rPr>
        <w:t>The analysis of the Brazilian E-Commerce Public Dataset by Olist revealed insights into recorded payment activity, product category performance, customer purchasing behaviour, delivery timeliness, customer satisfaction, and data quality. SQL-based analysis and the Power BI dashboard were used to organize these findings into business-relevant metrics.</w:t>
      </w:r>
    </w:p>
    <w:p w14:paraId="145798B8" w14:textId="65477BFC" w:rsidR="00B56371" w:rsidRDefault="00B56371" w:rsidP="00B56371">
      <w:pPr>
        <w:pStyle w:val="NormalWeb"/>
        <w:spacing w:line="276" w:lineRule="auto"/>
        <w:rPr>
          <w:rFonts w:asciiTheme="minorHAnsi" w:hAnsiTheme="minorHAnsi"/>
        </w:rPr>
      </w:pPr>
      <w:r w:rsidRPr="00B56371">
        <w:rPr>
          <w:rFonts w:asciiTheme="minorHAnsi" w:hAnsiTheme="minorHAnsi"/>
        </w:rPr>
        <w:t>The following findings summarize the most important observations from the project.</w:t>
      </w:r>
    </w:p>
    <w:p w14:paraId="026C5BFA" w14:textId="77777777" w:rsidR="001F0B44" w:rsidRPr="00B56371" w:rsidRDefault="001F0B44" w:rsidP="00B56371">
      <w:pPr>
        <w:pStyle w:val="NormalWeb"/>
        <w:spacing w:line="276" w:lineRule="auto"/>
        <w:rPr>
          <w:rFonts w:asciiTheme="minorHAnsi" w:hAnsiTheme="minorHAnsi"/>
        </w:rPr>
      </w:pPr>
    </w:p>
    <w:p w14:paraId="7F8A95D8" w14:textId="6CA30566" w:rsidR="00B56371" w:rsidRPr="00B56371" w:rsidRDefault="00FC4D0D" w:rsidP="00B56371">
      <w:pPr>
        <w:pStyle w:val="Heading2"/>
        <w:spacing w:line="276" w:lineRule="auto"/>
        <w:rPr>
          <w:rFonts w:ascii="Cambria" w:hAnsi="Cambria"/>
          <w:color w:val="E36C0A" w:themeColor="accent6" w:themeShade="BF"/>
        </w:rPr>
      </w:pPr>
      <w:bookmarkStart w:id="98" w:name="_Toc244020387"/>
      <w:r>
        <w:rPr>
          <w:rFonts w:ascii="Cambria" w:hAnsi="Cambria"/>
          <w:color w:val="E36C0A" w:themeColor="accent6" w:themeShade="BF"/>
        </w:rPr>
        <w:t>9</w:t>
      </w:r>
      <w:r w:rsidR="00B56371" w:rsidRPr="00B56371">
        <w:rPr>
          <w:rFonts w:ascii="Cambria" w:hAnsi="Cambria"/>
          <w:color w:val="E36C0A" w:themeColor="accent6" w:themeShade="BF"/>
        </w:rPr>
        <w:t>.2 Key Finding 1: Significant Recorded Payment Activity</w:t>
      </w:r>
      <w:bookmarkEnd w:id="98"/>
    </w:p>
    <w:p w14:paraId="02A378DB" w14:textId="77777777" w:rsidR="00B56371" w:rsidRPr="00B56371" w:rsidRDefault="00B56371" w:rsidP="00B56371">
      <w:pPr>
        <w:pStyle w:val="NormalWeb"/>
        <w:spacing w:line="276" w:lineRule="auto"/>
        <w:rPr>
          <w:rFonts w:asciiTheme="minorHAnsi" w:hAnsiTheme="minorHAnsi"/>
        </w:rPr>
      </w:pPr>
      <w:r w:rsidRPr="00B56371">
        <w:rPr>
          <w:rFonts w:asciiTheme="minorHAnsi" w:hAnsiTheme="minorHAnsi"/>
        </w:rPr>
        <w:t>The dataset contained 103,886 payment records associated with 99,440 orders, with a total recorded payment value of R$16,008,872.12.</w:t>
      </w:r>
    </w:p>
    <w:p w14:paraId="546026ED" w14:textId="77777777" w:rsidR="00B56371" w:rsidRPr="00B56371" w:rsidRDefault="00B56371" w:rsidP="00B56371">
      <w:pPr>
        <w:pStyle w:val="NormalWeb"/>
        <w:spacing w:line="276" w:lineRule="auto"/>
        <w:rPr>
          <w:rFonts w:asciiTheme="minorHAnsi" w:hAnsiTheme="minorHAnsi"/>
        </w:rPr>
      </w:pPr>
      <w:r w:rsidRPr="00B56371">
        <w:rPr>
          <w:rStyle w:val="Strong"/>
          <w:rFonts w:asciiTheme="minorHAnsi" w:hAnsiTheme="minorHAnsi"/>
        </w:rPr>
        <w:t>Business insight:</w:t>
      </w:r>
      <w:r w:rsidRPr="00B56371">
        <w:rPr>
          <w:rFonts w:asciiTheme="minorHAnsi" w:hAnsiTheme="minorHAnsi"/>
        </w:rPr>
        <w:t xml:space="preserve"> The recorded payment value provides an overview of transaction activity during the historical observation period. Monthly analysis can help identify periods of relatively high or low activity and support further investigation into purchasing patterns.</w:t>
      </w:r>
    </w:p>
    <w:p w14:paraId="07C222E0" w14:textId="108400F0" w:rsidR="00B56371" w:rsidRDefault="00B56371" w:rsidP="00B56371">
      <w:pPr>
        <w:pStyle w:val="NormalWeb"/>
        <w:spacing w:line="276" w:lineRule="auto"/>
        <w:rPr>
          <w:rFonts w:asciiTheme="minorHAnsi" w:hAnsiTheme="minorHAnsi"/>
        </w:rPr>
      </w:pPr>
      <w:r w:rsidRPr="00B56371">
        <w:rPr>
          <w:rFonts w:asciiTheme="minorHAnsi" w:hAnsiTheme="minorHAnsi"/>
        </w:rPr>
        <w:t>This measure represents recorded payment value and should not be interpreted as profit or accounting-recognized revenue.</w:t>
      </w:r>
    </w:p>
    <w:p w14:paraId="3324B827" w14:textId="77777777" w:rsidR="00B56371" w:rsidRPr="00B56371" w:rsidRDefault="00B56371" w:rsidP="00B56371">
      <w:pPr>
        <w:pStyle w:val="NormalWeb"/>
        <w:spacing w:line="276" w:lineRule="auto"/>
        <w:rPr>
          <w:rFonts w:asciiTheme="minorHAnsi" w:hAnsiTheme="minorHAnsi"/>
        </w:rPr>
      </w:pPr>
    </w:p>
    <w:p w14:paraId="3DC0AE83" w14:textId="34F6F320" w:rsidR="00B56371" w:rsidRPr="00B56371" w:rsidRDefault="00FC4D0D" w:rsidP="00B56371">
      <w:pPr>
        <w:pStyle w:val="Heading2"/>
        <w:spacing w:line="276" w:lineRule="auto"/>
        <w:rPr>
          <w:rFonts w:ascii="Cambria" w:hAnsi="Cambria"/>
          <w:color w:val="E36C0A" w:themeColor="accent6" w:themeShade="BF"/>
        </w:rPr>
      </w:pPr>
      <w:bookmarkStart w:id="99" w:name="_Toc244020388"/>
      <w:r>
        <w:rPr>
          <w:rFonts w:ascii="Cambria" w:hAnsi="Cambria"/>
          <w:color w:val="E36C0A" w:themeColor="accent6" w:themeShade="BF"/>
        </w:rPr>
        <w:t>9</w:t>
      </w:r>
      <w:r w:rsidR="00B56371" w:rsidRPr="00B56371">
        <w:rPr>
          <w:rFonts w:ascii="Cambria" w:hAnsi="Cambria"/>
          <w:color w:val="E36C0A" w:themeColor="accent6" w:themeShade="BF"/>
        </w:rPr>
        <w:t>.3 Key Finding 2: Product Sales Value Was Concentrated in Leading Categories</w:t>
      </w:r>
      <w:bookmarkEnd w:id="99"/>
    </w:p>
    <w:p w14:paraId="23F3A7D7" w14:textId="77777777" w:rsidR="00B56371" w:rsidRPr="00B56371" w:rsidRDefault="00B56371" w:rsidP="00B56371">
      <w:pPr>
        <w:pStyle w:val="NormalWeb"/>
        <w:spacing w:line="276" w:lineRule="auto"/>
        <w:rPr>
          <w:rFonts w:asciiTheme="minorHAnsi" w:hAnsiTheme="minorHAnsi"/>
        </w:rPr>
      </w:pPr>
      <w:r w:rsidRPr="00B56371">
        <w:rPr>
          <w:rFonts w:asciiTheme="minorHAnsi" w:hAnsiTheme="minorHAnsi"/>
        </w:rPr>
        <w:t>Three of the leading categories by recorded product sales value were:</w:t>
      </w:r>
    </w:p>
    <w:p w14:paraId="557AAB2F" w14:textId="77777777" w:rsidR="00B56371" w:rsidRPr="00B56371" w:rsidRDefault="00B56371" w:rsidP="00B56371">
      <w:pPr>
        <w:pStyle w:val="NormalWeb"/>
        <w:numPr>
          <w:ilvl w:val="0"/>
          <w:numId w:val="32"/>
        </w:numPr>
        <w:spacing w:line="276" w:lineRule="auto"/>
        <w:rPr>
          <w:rFonts w:asciiTheme="minorHAnsi" w:hAnsiTheme="minorHAnsi"/>
        </w:rPr>
      </w:pPr>
      <w:r w:rsidRPr="00B56371">
        <w:rPr>
          <w:rFonts w:asciiTheme="minorHAnsi" w:hAnsiTheme="minorHAnsi"/>
        </w:rPr>
        <w:t>Health &amp; Beauty: R$1,258,681.34</w:t>
      </w:r>
    </w:p>
    <w:p w14:paraId="5E06203C" w14:textId="77777777" w:rsidR="00B56371" w:rsidRPr="00B56371" w:rsidRDefault="00B56371" w:rsidP="00B56371">
      <w:pPr>
        <w:pStyle w:val="NormalWeb"/>
        <w:numPr>
          <w:ilvl w:val="0"/>
          <w:numId w:val="32"/>
        </w:numPr>
        <w:spacing w:line="276" w:lineRule="auto"/>
        <w:rPr>
          <w:rFonts w:asciiTheme="minorHAnsi" w:hAnsiTheme="minorHAnsi"/>
        </w:rPr>
      </w:pPr>
      <w:r w:rsidRPr="00B56371">
        <w:rPr>
          <w:rFonts w:asciiTheme="minorHAnsi" w:hAnsiTheme="minorHAnsi"/>
        </w:rPr>
        <w:t>Watches &amp; Gifts: R$1,205,056.68</w:t>
      </w:r>
    </w:p>
    <w:p w14:paraId="2C0F88CC" w14:textId="77777777" w:rsidR="00B56371" w:rsidRPr="00B56371" w:rsidRDefault="00B56371" w:rsidP="00B56371">
      <w:pPr>
        <w:pStyle w:val="NormalWeb"/>
        <w:numPr>
          <w:ilvl w:val="0"/>
          <w:numId w:val="32"/>
        </w:numPr>
        <w:spacing w:line="276" w:lineRule="auto"/>
        <w:rPr>
          <w:rFonts w:asciiTheme="minorHAnsi" w:hAnsiTheme="minorHAnsi"/>
        </w:rPr>
      </w:pPr>
      <w:r w:rsidRPr="00B56371">
        <w:rPr>
          <w:rFonts w:asciiTheme="minorHAnsi" w:hAnsiTheme="minorHAnsi"/>
        </w:rPr>
        <w:t>Bed, Bath &amp; Table: R$1,036,988.68</w:t>
      </w:r>
    </w:p>
    <w:p w14:paraId="6AFFBC45" w14:textId="157F84F7" w:rsidR="00B56371" w:rsidRDefault="00B56371" w:rsidP="00B56371">
      <w:pPr>
        <w:pStyle w:val="NormalWeb"/>
        <w:spacing w:line="276" w:lineRule="auto"/>
        <w:rPr>
          <w:rFonts w:asciiTheme="minorHAnsi" w:hAnsiTheme="minorHAnsi"/>
        </w:rPr>
      </w:pPr>
      <w:r w:rsidRPr="00B56371">
        <w:rPr>
          <w:rStyle w:val="Strong"/>
          <w:rFonts w:asciiTheme="minorHAnsi" w:hAnsiTheme="minorHAnsi"/>
        </w:rPr>
        <w:t>Business insight:</w:t>
      </w:r>
      <w:r w:rsidRPr="00B56371">
        <w:rPr>
          <w:rFonts w:asciiTheme="minorHAnsi" w:hAnsiTheme="minorHAnsi"/>
        </w:rPr>
        <w:t xml:space="preserve"> These categories represent important areas for further analysis of product demand, order volumes, and category-level performance. Sales value alone, however, does not establish profitability because complete product costs and other expenses are not available.</w:t>
      </w:r>
    </w:p>
    <w:p w14:paraId="581CC74E" w14:textId="77777777" w:rsidR="00B56371" w:rsidRPr="00B56371" w:rsidRDefault="00B56371" w:rsidP="00B56371">
      <w:pPr>
        <w:pStyle w:val="NormalWeb"/>
        <w:spacing w:line="276" w:lineRule="auto"/>
        <w:rPr>
          <w:rFonts w:asciiTheme="minorHAnsi" w:hAnsiTheme="minorHAnsi"/>
        </w:rPr>
      </w:pPr>
    </w:p>
    <w:p w14:paraId="6FE68BD0" w14:textId="00D8E518" w:rsidR="00B56371" w:rsidRPr="00B56371" w:rsidRDefault="00FC4D0D" w:rsidP="00B56371">
      <w:pPr>
        <w:pStyle w:val="Heading2"/>
        <w:spacing w:line="276" w:lineRule="auto"/>
        <w:rPr>
          <w:rFonts w:ascii="Cambria" w:hAnsi="Cambria"/>
          <w:color w:val="E36C0A" w:themeColor="accent6" w:themeShade="BF"/>
        </w:rPr>
      </w:pPr>
      <w:bookmarkStart w:id="100" w:name="_Toc244020389"/>
      <w:r>
        <w:rPr>
          <w:rFonts w:ascii="Cambria" w:hAnsi="Cambria"/>
          <w:color w:val="E36C0A" w:themeColor="accent6" w:themeShade="BF"/>
        </w:rPr>
        <w:t>9</w:t>
      </w:r>
      <w:r w:rsidR="00B56371" w:rsidRPr="00B56371">
        <w:rPr>
          <w:rFonts w:ascii="Cambria" w:hAnsi="Cambria"/>
          <w:color w:val="E36C0A" w:themeColor="accent6" w:themeShade="BF"/>
        </w:rPr>
        <w:t>.4 Key Finding 3: Repeat Purchasing Was Limited Within the Observed Dataset</w:t>
      </w:r>
      <w:bookmarkEnd w:id="100"/>
    </w:p>
    <w:p w14:paraId="7A8EA85D" w14:textId="77777777" w:rsidR="00B56371" w:rsidRPr="00B56371" w:rsidRDefault="00B56371" w:rsidP="00B56371">
      <w:pPr>
        <w:pStyle w:val="NormalWeb"/>
        <w:spacing w:line="276" w:lineRule="auto"/>
        <w:rPr>
          <w:rFonts w:asciiTheme="minorHAnsi" w:hAnsiTheme="minorHAnsi"/>
        </w:rPr>
      </w:pPr>
      <w:r w:rsidRPr="00B56371">
        <w:rPr>
          <w:rFonts w:asciiTheme="minorHAnsi" w:hAnsiTheme="minorHAnsi"/>
        </w:rPr>
        <w:t>The repeat-purchase analysis included 96,096 unique customers, of whom 2,997 were classified as repeat customers. This represented approximately 3.12% of the analyzed customer group. The average repeat-purchase gap was approximately 78.2 days for the applicable repeat-purchase records.</w:t>
      </w:r>
    </w:p>
    <w:p w14:paraId="4DDDF716" w14:textId="192B2ED1" w:rsidR="00B56371" w:rsidRDefault="00B56371" w:rsidP="00B56371">
      <w:pPr>
        <w:pStyle w:val="NormalWeb"/>
        <w:spacing w:line="276" w:lineRule="auto"/>
        <w:rPr>
          <w:rFonts w:asciiTheme="minorHAnsi" w:hAnsiTheme="minorHAnsi"/>
        </w:rPr>
      </w:pPr>
      <w:r w:rsidRPr="00B56371">
        <w:rPr>
          <w:rStyle w:val="Strong"/>
          <w:rFonts w:asciiTheme="minorHAnsi" w:hAnsiTheme="minorHAnsi"/>
        </w:rPr>
        <w:t>Business insight:</w:t>
      </w:r>
      <w:r w:rsidRPr="00B56371">
        <w:rPr>
          <w:rFonts w:asciiTheme="minorHAnsi" w:hAnsiTheme="minorHAnsi"/>
        </w:rPr>
        <w:t xml:space="preserve"> The observed repeat-purchase proportion provides a baseline for investigating customer retention. Further analysis could explore purchasing intervals, customer segments, and possible reasons for one-time purchasing. The result is limited to the available historical period and may not represent customers' complete purchasing histories.</w:t>
      </w:r>
    </w:p>
    <w:p w14:paraId="28AFD3E8" w14:textId="77777777" w:rsidR="00B56371" w:rsidRPr="00B56371" w:rsidRDefault="00B56371" w:rsidP="00B56371">
      <w:pPr>
        <w:pStyle w:val="NormalWeb"/>
        <w:spacing w:line="276" w:lineRule="auto"/>
        <w:rPr>
          <w:rFonts w:asciiTheme="minorHAnsi" w:hAnsiTheme="minorHAnsi"/>
        </w:rPr>
      </w:pPr>
    </w:p>
    <w:p w14:paraId="575CF835" w14:textId="19871DC3" w:rsidR="00B56371" w:rsidRPr="00B56371" w:rsidRDefault="00FC4D0D" w:rsidP="00B56371">
      <w:pPr>
        <w:pStyle w:val="Heading2"/>
        <w:spacing w:line="276" w:lineRule="auto"/>
        <w:rPr>
          <w:rFonts w:ascii="Cambria" w:hAnsi="Cambria"/>
          <w:color w:val="E36C0A" w:themeColor="accent6" w:themeShade="BF"/>
        </w:rPr>
      </w:pPr>
      <w:bookmarkStart w:id="101" w:name="_Toc244020390"/>
      <w:r>
        <w:rPr>
          <w:rFonts w:ascii="Cambria" w:hAnsi="Cambria"/>
          <w:color w:val="E36C0A" w:themeColor="accent6" w:themeShade="BF"/>
        </w:rPr>
        <w:t>9</w:t>
      </w:r>
      <w:r w:rsidR="00B56371" w:rsidRPr="00B56371">
        <w:rPr>
          <w:rFonts w:ascii="Cambria" w:hAnsi="Cambria"/>
          <w:color w:val="E36C0A" w:themeColor="accent6" w:themeShade="BF"/>
        </w:rPr>
        <w:t>.5 Key Finding 4: Most Evaluated Deliveries Were On Time, but Delays Remained</w:t>
      </w:r>
      <w:bookmarkEnd w:id="101"/>
    </w:p>
    <w:p w14:paraId="24AAF4B4" w14:textId="77777777" w:rsidR="00B56371" w:rsidRPr="00B56371" w:rsidRDefault="00B56371" w:rsidP="00B56371">
      <w:pPr>
        <w:pStyle w:val="NormalWeb"/>
        <w:spacing w:line="276" w:lineRule="auto"/>
        <w:rPr>
          <w:rFonts w:asciiTheme="minorHAnsi" w:hAnsiTheme="minorHAnsi"/>
        </w:rPr>
      </w:pPr>
      <w:r w:rsidRPr="00B56371">
        <w:rPr>
          <w:rFonts w:asciiTheme="minorHAnsi" w:hAnsiTheme="minorHAnsi"/>
        </w:rPr>
        <w:t>Of 96,470 delivered orders included in the delivery calculation, 7,826 were classified as late. The late-delivery rate was approximately 8.11%.</w:t>
      </w:r>
    </w:p>
    <w:p w14:paraId="4D7A6300" w14:textId="5CDF3D4B" w:rsidR="00B56371" w:rsidRDefault="00B56371" w:rsidP="00B56371">
      <w:pPr>
        <w:pStyle w:val="NormalWeb"/>
        <w:spacing w:line="276" w:lineRule="auto"/>
        <w:rPr>
          <w:rFonts w:asciiTheme="minorHAnsi" w:hAnsiTheme="minorHAnsi"/>
        </w:rPr>
      </w:pPr>
      <w:r w:rsidRPr="00B56371">
        <w:rPr>
          <w:rStyle w:val="Strong"/>
          <w:rFonts w:asciiTheme="minorHAnsi" w:hAnsiTheme="minorHAnsi"/>
        </w:rPr>
        <w:t>Business insight:</w:t>
      </w:r>
      <w:r w:rsidRPr="00B56371">
        <w:rPr>
          <w:rFonts w:asciiTheme="minorHAnsi" w:hAnsiTheme="minorHAnsi"/>
        </w:rPr>
        <w:t xml:space="preserve"> Delivery timeliness is an important operational indicator. Identifying where delays are concentrated could help guide further investigation into seller operations, destination regions, and delivery processes.</w:t>
      </w:r>
    </w:p>
    <w:p w14:paraId="7B3F410E" w14:textId="77777777" w:rsidR="00B56371" w:rsidRPr="00B56371" w:rsidRDefault="00B56371" w:rsidP="00B56371">
      <w:pPr>
        <w:pStyle w:val="NormalWeb"/>
        <w:spacing w:line="276" w:lineRule="auto"/>
        <w:rPr>
          <w:rFonts w:asciiTheme="minorHAnsi" w:hAnsiTheme="minorHAnsi"/>
        </w:rPr>
      </w:pPr>
    </w:p>
    <w:p w14:paraId="6B34C705" w14:textId="28883B02" w:rsidR="00B56371" w:rsidRPr="00B56371" w:rsidRDefault="00FC4D0D" w:rsidP="00B56371">
      <w:pPr>
        <w:pStyle w:val="Heading2"/>
        <w:spacing w:line="276" w:lineRule="auto"/>
        <w:rPr>
          <w:rFonts w:ascii="Cambria" w:hAnsi="Cambria"/>
          <w:color w:val="E36C0A" w:themeColor="accent6" w:themeShade="BF"/>
        </w:rPr>
      </w:pPr>
      <w:bookmarkStart w:id="102" w:name="_Toc244020391"/>
      <w:r>
        <w:rPr>
          <w:rFonts w:ascii="Cambria" w:hAnsi="Cambria"/>
          <w:color w:val="E36C0A" w:themeColor="accent6" w:themeShade="BF"/>
        </w:rPr>
        <w:t>9</w:t>
      </w:r>
      <w:r w:rsidR="00B56371" w:rsidRPr="00B56371">
        <w:rPr>
          <w:rFonts w:ascii="Cambria" w:hAnsi="Cambria"/>
          <w:color w:val="E36C0A" w:themeColor="accent6" w:themeShade="BF"/>
        </w:rPr>
        <w:t>.6 Key Finding 5: Review Scores Differed by Delivery Outcome</w:t>
      </w:r>
      <w:bookmarkEnd w:id="102"/>
    </w:p>
    <w:p w14:paraId="62C40AB8" w14:textId="77777777" w:rsidR="00B56371" w:rsidRPr="00B56371" w:rsidRDefault="00B56371" w:rsidP="00B56371">
      <w:pPr>
        <w:pStyle w:val="NormalWeb"/>
        <w:spacing w:line="276" w:lineRule="auto"/>
        <w:rPr>
          <w:rFonts w:asciiTheme="minorHAnsi" w:hAnsiTheme="minorHAnsi"/>
        </w:rPr>
      </w:pPr>
      <w:r w:rsidRPr="00B56371">
        <w:rPr>
          <w:rFonts w:asciiTheme="minorHAnsi" w:hAnsiTheme="minorHAnsi"/>
        </w:rPr>
        <w:t>The overall average review score was approximately 4.09 out of 5. The average score was 2.57 for late-delivered orders and 4.29 for on-time-delivered orders.</w:t>
      </w:r>
    </w:p>
    <w:p w14:paraId="15DC1115" w14:textId="2419441F" w:rsidR="00B56371" w:rsidRDefault="00B56371" w:rsidP="00B56371">
      <w:pPr>
        <w:pStyle w:val="NormalWeb"/>
        <w:spacing w:line="276" w:lineRule="auto"/>
        <w:rPr>
          <w:rFonts w:asciiTheme="minorHAnsi" w:hAnsiTheme="minorHAnsi"/>
        </w:rPr>
      </w:pPr>
      <w:r w:rsidRPr="00B56371">
        <w:rPr>
          <w:rStyle w:val="Strong"/>
          <w:rFonts w:asciiTheme="minorHAnsi" w:hAnsiTheme="minorHAnsi"/>
        </w:rPr>
        <w:t>Business insight:</w:t>
      </w:r>
      <w:r w:rsidRPr="00B56371">
        <w:rPr>
          <w:rFonts w:asciiTheme="minorHAnsi" w:hAnsiTheme="minorHAnsi"/>
        </w:rPr>
        <w:t xml:space="preserve"> The difference indicates an association between delivery timeliness and customer review scores. Delivery performance should therefore be examined alongside customer feedback. However, the analysis does not establish that delivery delays alone caused lower ratings.</w:t>
      </w:r>
    </w:p>
    <w:p w14:paraId="78570DC9" w14:textId="77777777" w:rsidR="00B56371" w:rsidRPr="00B56371" w:rsidRDefault="00B56371" w:rsidP="00B56371">
      <w:pPr>
        <w:pStyle w:val="NormalWeb"/>
        <w:spacing w:line="276" w:lineRule="auto"/>
        <w:rPr>
          <w:rFonts w:asciiTheme="minorHAnsi" w:hAnsiTheme="minorHAnsi"/>
        </w:rPr>
      </w:pPr>
    </w:p>
    <w:p w14:paraId="36881D1C" w14:textId="4C378558" w:rsidR="00B56371" w:rsidRPr="00B56371" w:rsidRDefault="00FC4D0D" w:rsidP="00B56371">
      <w:pPr>
        <w:pStyle w:val="Heading2"/>
        <w:spacing w:line="276" w:lineRule="auto"/>
        <w:rPr>
          <w:rFonts w:ascii="Cambria" w:hAnsi="Cambria"/>
          <w:color w:val="E36C0A" w:themeColor="accent6" w:themeShade="BF"/>
        </w:rPr>
      </w:pPr>
      <w:bookmarkStart w:id="103" w:name="_Toc244020392"/>
      <w:r>
        <w:rPr>
          <w:rFonts w:ascii="Cambria" w:hAnsi="Cambria"/>
          <w:color w:val="E36C0A" w:themeColor="accent6" w:themeShade="BF"/>
        </w:rPr>
        <w:t>9</w:t>
      </w:r>
      <w:r w:rsidR="00B56371" w:rsidRPr="00B56371">
        <w:rPr>
          <w:rFonts w:ascii="Cambria" w:hAnsi="Cambria"/>
          <w:color w:val="E36C0A" w:themeColor="accent6" w:themeShade="BF"/>
        </w:rPr>
        <w:t>.7 Key Finding 6: Marketplace Participants Were Geographically Concentrated</w:t>
      </w:r>
      <w:bookmarkEnd w:id="103"/>
    </w:p>
    <w:p w14:paraId="1ED183C8" w14:textId="77777777" w:rsidR="00B56371" w:rsidRPr="00B56371" w:rsidRDefault="00B56371" w:rsidP="00B56371">
      <w:pPr>
        <w:pStyle w:val="NormalWeb"/>
        <w:spacing w:line="276" w:lineRule="auto"/>
        <w:rPr>
          <w:rFonts w:asciiTheme="minorHAnsi" w:hAnsiTheme="minorHAnsi"/>
        </w:rPr>
      </w:pPr>
      <w:r w:rsidRPr="00B56371">
        <w:rPr>
          <w:rFonts w:asciiTheme="minorHAnsi" w:hAnsiTheme="minorHAnsi"/>
        </w:rPr>
        <w:t>The customer analysis identified 40,302 customers in São Paulo. The dataset contained 3,095 seller records, of which 1,849 were represented in the applicable seller analysis.</w:t>
      </w:r>
    </w:p>
    <w:p w14:paraId="66B94381" w14:textId="3EB8BE86" w:rsidR="00B56371" w:rsidRDefault="00B56371" w:rsidP="00B56371">
      <w:pPr>
        <w:pStyle w:val="NormalWeb"/>
        <w:spacing w:line="276" w:lineRule="auto"/>
        <w:rPr>
          <w:rFonts w:asciiTheme="minorHAnsi" w:hAnsiTheme="minorHAnsi"/>
        </w:rPr>
      </w:pPr>
      <w:r w:rsidRPr="00B56371">
        <w:rPr>
          <w:rStyle w:val="Strong"/>
          <w:rFonts w:asciiTheme="minorHAnsi" w:hAnsiTheme="minorHAnsi"/>
        </w:rPr>
        <w:t>Business insight:</w:t>
      </w:r>
      <w:r w:rsidRPr="00B56371">
        <w:rPr>
          <w:rFonts w:asciiTheme="minorHAnsi" w:hAnsiTheme="minorHAnsi"/>
        </w:rPr>
        <w:t xml:space="preserve"> Geographic distribution can help businesses understand where marketplace participants are concentrated. Further analysis could compare regional demand, seller coverage, and </w:t>
      </w:r>
      <w:r w:rsidRPr="00B56371">
        <w:rPr>
          <w:rFonts w:asciiTheme="minorHAnsi" w:hAnsiTheme="minorHAnsi"/>
        </w:rPr>
        <w:lastRenderedPageBreak/>
        <w:t>delivery outcomes. Geographic concentration alone does not establish regional profitability or service quality.</w:t>
      </w:r>
    </w:p>
    <w:p w14:paraId="5071E0BD" w14:textId="77777777" w:rsidR="00B56371" w:rsidRPr="00B56371" w:rsidRDefault="00B56371" w:rsidP="00B56371">
      <w:pPr>
        <w:pStyle w:val="NormalWeb"/>
        <w:spacing w:line="276" w:lineRule="auto"/>
        <w:rPr>
          <w:rFonts w:asciiTheme="minorHAnsi" w:hAnsiTheme="minorHAnsi"/>
        </w:rPr>
      </w:pPr>
    </w:p>
    <w:p w14:paraId="6C5FA060" w14:textId="73B3E68F" w:rsidR="00B56371" w:rsidRPr="00B56371" w:rsidRDefault="00FC4D0D" w:rsidP="00B56371">
      <w:pPr>
        <w:pStyle w:val="Heading2"/>
        <w:spacing w:line="276" w:lineRule="auto"/>
        <w:rPr>
          <w:rFonts w:asciiTheme="minorHAnsi" w:hAnsiTheme="minorHAnsi"/>
          <w:color w:val="E36C0A" w:themeColor="accent6" w:themeShade="BF"/>
        </w:rPr>
      </w:pPr>
      <w:bookmarkStart w:id="104" w:name="_Toc244020393"/>
      <w:r>
        <w:rPr>
          <w:rFonts w:asciiTheme="minorHAnsi" w:hAnsiTheme="minorHAnsi"/>
          <w:color w:val="E36C0A" w:themeColor="accent6" w:themeShade="BF"/>
        </w:rPr>
        <w:t>9</w:t>
      </w:r>
      <w:r w:rsidR="00B56371" w:rsidRPr="00B56371">
        <w:rPr>
          <w:rFonts w:asciiTheme="minorHAnsi" w:hAnsiTheme="minorHAnsi"/>
          <w:color w:val="E36C0A" w:themeColor="accent6" w:themeShade="BF"/>
        </w:rPr>
        <w:t>.8 Key Finding 7: Data Validation Supported the Tested Relationships</w:t>
      </w:r>
      <w:bookmarkEnd w:id="104"/>
    </w:p>
    <w:p w14:paraId="2B986E06" w14:textId="77777777" w:rsidR="00B56371" w:rsidRPr="00B56371" w:rsidRDefault="00B56371" w:rsidP="00B56371">
      <w:pPr>
        <w:pStyle w:val="NormalWeb"/>
        <w:spacing w:line="276" w:lineRule="auto"/>
        <w:rPr>
          <w:rFonts w:asciiTheme="minorHAnsi" w:hAnsiTheme="minorHAnsi"/>
        </w:rPr>
      </w:pPr>
      <w:r w:rsidRPr="00B56371">
        <w:rPr>
          <w:rFonts w:asciiTheme="minorHAnsi" w:hAnsiTheme="minorHAnsi"/>
        </w:rPr>
        <w:t>The relationship validation query examined 112,650 order-item records and found zero unmatched product identifiers and zero unmatched seller identifiers. Additional checks identified duplicate geolocation rows, missing values in selected tables, and two product categories without matching English translations.</w:t>
      </w:r>
    </w:p>
    <w:p w14:paraId="11C1AC6E" w14:textId="121128BD" w:rsidR="00B56371" w:rsidRDefault="00B56371" w:rsidP="00B56371">
      <w:pPr>
        <w:pStyle w:val="NormalWeb"/>
        <w:spacing w:line="276" w:lineRule="auto"/>
        <w:rPr>
          <w:rFonts w:asciiTheme="minorHAnsi" w:hAnsiTheme="minorHAnsi"/>
        </w:rPr>
      </w:pPr>
      <w:r w:rsidRPr="00B56371">
        <w:rPr>
          <w:rStyle w:val="Strong"/>
          <w:rFonts w:asciiTheme="minorHAnsi" w:hAnsiTheme="minorHAnsi"/>
        </w:rPr>
        <w:t>Business insight:</w:t>
      </w:r>
      <w:r w:rsidRPr="00B56371">
        <w:rPr>
          <w:rFonts w:asciiTheme="minorHAnsi" w:hAnsiTheme="minorHAnsi"/>
        </w:rPr>
        <w:t xml:space="preserve"> Validating identifiers and assessing missing values are important steps in producing reliable business intelligence. The results support the consistency of the tested relationships but do not demonstrate that every dataset field is complete or error-free.</w:t>
      </w:r>
    </w:p>
    <w:p w14:paraId="3754A6DE" w14:textId="77777777" w:rsidR="001F0B44" w:rsidRPr="00B56371" w:rsidRDefault="001F0B44" w:rsidP="00B56371">
      <w:pPr>
        <w:pStyle w:val="NormalWeb"/>
        <w:spacing w:line="276" w:lineRule="auto"/>
        <w:rPr>
          <w:rFonts w:asciiTheme="minorHAnsi" w:hAnsiTheme="minorHAnsi"/>
        </w:rPr>
      </w:pPr>
    </w:p>
    <w:p w14:paraId="4E00C00B" w14:textId="67D24FF6" w:rsidR="00B56371" w:rsidRPr="00B56371" w:rsidRDefault="00FC4D0D" w:rsidP="00B56371">
      <w:pPr>
        <w:pStyle w:val="Heading2"/>
        <w:spacing w:line="276" w:lineRule="auto"/>
        <w:rPr>
          <w:rFonts w:asciiTheme="minorHAnsi" w:hAnsiTheme="minorHAnsi"/>
          <w:color w:val="E36C0A" w:themeColor="accent6" w:themeShade="BF"/>
        </w:rPr>
      </w:pPr>
      <w:bookmarkStart w:id="105" w:name="_Toc244020394"/>
      <w:r>
        <w:rPr>
          <w:rFonts w:asciiTheme="minorHAnsi" w:hAnsiTheme="minorHAnsi"/>
          <w:color w:val="E36C0A" w:themeColor="accent6" w:themeShade="BF"/>
        </w:rPr>
        <w:t>9</w:t>
      </w:r>
      <w:r w:rsidR="00B56371" w:rsidRPr="00B56371">
        <w:rPr>
          <w:rFonts w:asciiTheme="minorHAnsi" w:hAnsiTheme="minorHAnsi"/>
          <w:color w:val="E36C0A" w:themeColor="accent6" w:themeShade="BF"/>
        </w:rPr>
        <w:t>.9 Overall Interpretation</w:t>
      </w:r>
      <w:bookmarkEnd w:id="105"/>
    </w:p>
    <w:p w14:paraId="0DD435CC" w14:textId="77777777" w:rsidR="00B56371" w:rsidRPr="00B56371" w:rsidRDefault="00B56371" w:rsidP="00B56371">
      <w:pPr>
        <w:pStyle w:val="NormalWeb"/>
        <w:spacing w:line="276" w:lineRule="auto"/>
        <w:rPr>
          <w:rFonts w:asciiTheme="minorHAnsi" w:hAnsiTheme="minorHAnsi"/>
        </w:rPr>
      </w:pPr>
      <w:r w:rsidRPr="00B56371">
        <w:rPr>
          <w:rFonts w:asciiTheme="minorHAnsi" w:hAnsiTheme="minorHAnsi"/>
        </w:rPr>
        <w:t>The project demonstrates that historical e-commerce data can be used to investigate marketplace activity from several perspectives. Product category performance, repeat purchasing, delivery timeliness, customer review scores, and data quality provide complementary views of the business.</w:t>
      </w:r>
    </w:p>
    <w:p w14:paraId="212097BF" w14:textId="6FBEAB7F" w:rsidR="00B56371" w:rsidRDefault="00B56371" w:rsidP="00B56371">
      <w:pPr>
        <w:pStyle w:val="NormalWeb"/>
        <w:spacing w:line="276" w:lineRule="auto"/>
        <w:rPr>
          <w:rFonts w:asciiTheme="minorHAnsi" w:hAnsiTheme="minorHAnsi"/>
        </w:rPr>
      </w:pPr>
      <w:r w:rsidRPr="00B56371">
        <w:rPr>
          <w:rFonts w:asciiTheme="minorHAnsi" w:hAnsiTheme="minorHAnsi"/>
        </w:rPr>
        <w:t>The findings are descriptive and reflect the records and definitions used in the analysis. They provide a basis for further investigation rather than definitive conclusions about profitability or causation.</w:t>
      </w:r>
    </w:p>
    <w:p w14:paraId="00C60BC5" w14:textId="77777777" w:rsidR="00373EF2" w:rsidRPr="00B56371" w:rsidRDefault="00373EF2" w:rsidP="00B56371">
      <w:pPr>
        <w:pStyle w:val="NormalWeb"/>
        <w:spacing w:line="276" w:lineRule="auto"/>
        <w:rPr>
          <w:rFonts w:asciiTheme="minorHAnsi" w:hAnsiTheme="minorHAnsi"/>
        </w:rPr>
      </w:pPr>
    </w:p>
    <w:p w14:paraId="4337EB8D" w14:textId="731A8876" w:rsidR="00806F09" w:rsidRDefault="00B56371" w:rsidP="00D83D2F">
      <w:pPr>
        <w:spacing w:line="360" w:lineRule="auto"/>
      </w:pPr>
      <w:r>
        <w:pict w14:anchorId="4513F39E">
          <v:rect id="_x0000_i1517" style="width:0;height:1.5pt" o:hralign="center" o:hrstd="t" o:hr="t"/>
        </w:pict>
      </w:r>
    </w:p>
    <w:p w14:paraId="59453481" w14:textId="57E3FC59" w:rsidR="00B56371" w:rsidRPr="00FC4D0D" w:rsidRDefault="00B56371" w:rsidP="00B56371">
      <w:pPr>
        <w:pStyle w:val="Heading1"/>
        <w:spacing w:line="276" w:lineRule="auto"/>
        <w:rPr>
          <w:rFonts w:ascii="Cambria" w:hAnsi="Cambria"/>
          <w:color w:val="E36C0A" w:themeColor="accent6" w:themeShade="BF"/>
        </w:rPr>
      </w:pPr>
      <w:bookmarkStart w:id="106" w:name="_Toc244020395"/>
      <w:r w:rsidRPr="00FC4D0D">
        <w:rPr>
          <w:rFonts w:ascii="Cambria" w:hAnsi="Cambria"/>
          <w:color w:val="E36C0A" w:themeColor="accent6" w:themeShade="BF"/>
        </w:rPr>
        <w:t>1</w:t>
      </w:r>
      <w:r w:rsidR="00FC4D0D" w:rsidRPr="00FC4D0D">
        <w:rPr>
          <w:rFonts w:ascii="Cambria" w:hAnsi="Cambria"/>
          <w:color w:val="E36C0A" w:themeColor="accent6" w:themeShade="BF"/>
        </w:rPr>
        <w:t>0</w:t>
      </w:r>
      <w:r w:rsidRPr="00FC4D0D">
        <w:rPr>
          <w:rFonts w:ascii="Cambria" w:hAnsi="Cambria"/>
          <w:color w:val="E36C0A" w:themeColor="accent6" w:themeShade="BF"/>
        </w:rPr>
        <w:t>. Business Recommendations</w:t>
      </w:r>
      <w:bookmarkEnd w:id="106"/>
    </w:p>
    <w:p w14:paraId="4EFC0C8F" w14:textId="30F9D0AC" w:rsidR="00B56371" w:rsidRPr="00FC4D0D" w:rsidRDefault="00B56371" w:rsidP="00B56371">
      <w:pPr>
        <w:pStyle w:val="Heading2"/>
        <w:spacing w:line="276" w:lineRule="auto"/>
        <w:rPr>
          <w:rFonts w:ascii="Cambria" w:hAnsi="Cambria"/>
          <w:color w:val="E36C0A" w:themeColor="accent6" w:themeShade="BF"/>
        </w:rPr>
      </w:pPr>
      <w:bookmarkStart w:id="107" w:name="_Toc244020396"/>
      <w:r w:rsidRPr="00FC4D0D">
        <w:rPr>
          <w:rFonts w:ascii="Cambria" w:hAnsi="Cambria"/>
          <w:color w:val="E36C0A" w:themeColor="accent6" w:themeShade="BF"/>
        </w:rPr>
        <w:t>1</w:t>
      </w:r>
      <w:r w:rsidR="00FC4D0D" w:rsidRPr="00FC4D0D">
        <w:rPr>
          <w:rFonts w:ascii="Cambria" w:hAnsi="Cambria"/>
          <w:color w:val="E36C0A" w:themeColor="accent6" w:themeShade="BF"/>
        </w:rPr>
        <w:t>0</w:t>
      </w:r>
      <w:r w:rsidRPr="00FC4D0D">
        <w:rPr>
          <w:rFonts w:ascii="Cambria" w:hAnsi="Cambria"/>
          <w:color w:val="E36C0A" w:themeColor="accent6" w:themeShade="BF"/>
        </w:rPr>
        <w:t>.1 Overview</w:t>
      </w:r>
      <w:bookmarkEnd w:id="107"/>
    </w:p>
    <w:p w14:paraId="367A9FAB" w14:textId="26390B1B" w:rsidR="00B56371" w:rsidRDefault="00B56371" w:rsidP="00B56371">
      <w:pPr>
        <w:pStyle w:val="NormalWeb"/>
        <w:spacing w:line="276" w:lineRule="auto"/>
        <w:rPr>
          <w:rFonts w:asciiTheme="minorHAnsi" w:hAnsiTheme="minorHAnsi"/>
        </w:rPr>
      </w:pPr>
      <w:r w:rsidRPr="00FC4D0D">
        <w:rPr>
          <w:rFonts w:asciiTheme="minorHAnsi" w:hAnsiTheme="minorHAnsi"/>
        </w:rPr>
        <w:t>Based on the findings from the SQL analysis and Power BI dashboard, several practical recommendations can be proposed for further investigation and testing. These recommendations are not guaranteed outcomes; their effectiveness should be evaluated using subsequent business data.</w:t>
      </w:r>
    </w:p>
    <w:p w14:paraId="756BDA9B" w14:textId="77777777" w:rsidR="00FC4D0D" w:rsidRPr="00FC4D0D" w:rsidRDefault="00FC4D0D" w:rsidP="00B56371">
      <w:pPr>
        <w:pStyle w:val="NormalWeb"/>
        <w:spacing w:line="276" w:lineRule="auto"/>
        <w:rPr>
          <w:rFonts w:asciiTheme="minorHAnsi" w:hAnsiTheme="minorHAnsi"/>
        </w:rPr>
      </w:pPr>
    </w:p>
    <w:p w14:paraId="194C352C" w14:textId="4C5833DC" w:rsidR="00B56371" w:rsidRPr="00FC4D0D" w:rsidRDefault="00B56371" w:rsidP="00B56371">
      <w:pPr>
        <w:pStyle w:val="Heading2"/>
        <w:spacing w:line="276" w:lineRule="auto"/>
        <w:rPr>
          <w:rFonts w:ascii="Cambria" w:hAnsi="Cambria"/>
          <w:color w:val="E36C0A" w:themeColor="accent6" w:themeShade="BF"/>
        </w:rPr>
      </w:pPr>
      <w:bookmarkStart w:id="108" w:name="_Toc244020397"/>
      <w:r w:rsidRPr="00FC4D0D">
        <w:rPr>
          <w:rFonts w:ascii="Cambria" w:hAnsi="Cambria"/>
          <w:color w:val="E36C0A" w:themeColor="accent6" w:themeShade="BF"/>
        </w:rPr>
        <w:lastRenderedPageBreak/>
        <w:t>1</w:t>
      </w:r>
      <w:r w:rsidR="00FC4D0D" w:rsidRPr="00FC4D0D">
        <w:rPr>
          <w:rFonts w:ascii="Cambria" w:hAnsi="Cambria"/>
          <w:color w:val="E36C0A" w:themeColor="accent6" w:themeShade="BF"/>
        </w:rPr>
        <w:t>0</w:t>
      </w:r>
      <w:r w:rsidRPr="00FC4D0D">
        <w:rPr>
          <w:rFonts w:ascii="Cambria" w:hAnsi="Cambria"/>
          <w:color w:val="E36C0A" w:themeColor="accent6" w:themeShade="BF"/>
        </w:rPr>
        <w:t>.2 Strengthen Customer Retention Analysis</w:t>
      </w:r>
      <w:bookmarkEnd w:id="108"/>
    </w:p>
    <w:p w14:paraId="1BA0887E" w14:textId="77777777" w:rsidR="00B56371" w:rsidRPr="00FC4D0D" w:rsidRDefault="00B56371" w:rsidP="00B56371">
      <w:pPr>
        <w:pStyle w:val="NormalWeb"/>
        <w:spacing w:line="276" w:lineRule="auto"/>
        <w:rPr>
          <w:rFonts w:asciiTheme="minorHAnsi" w:hAnsiTheme="minorHAnsi"/>
        </w:rPr>
      </w:pPr>
      <w:r w:rsidRPr="00FC4D0D">
        <w:rPr>
          <w:rFonts w:asciiTheme="minorHAnsi" w:hAnsiTheme="minorHAnsi"/>
        </w:rPr>
        <w:t>The observed repeat-customer proportion was approximately 3.12% within the analyzed customer group.</w:t>
      </w:r>
    </w:p>
    <w:p w14:paraId="78A10364" w14:textId="77777777" w:rsidR="00B56371" w:rsidRPr="00FC4D0D" w:rsidRDefault="00B56371" w:rsidP="00B56371">
      <w:pPr>
        <w:pStyle w:val="NormalWeb"/>
        <w:spacing w:line="276" w:lineRule="auto"/>
        <w:rPr>
          <w:rFonts w:asciiTheme="minorHAnsi" w:hAnsiTheme="minorHAnsi"/>
        </w:rPr>
      </w:pPr>
      <w:r w:rsidRPr="00FC4D0D">
        <w:rPr>
          <w:rStyle w:val="Strong"/>
          <w:rFonts w:asciiTheme="minorHAnsi" w:hAnsiTheme="minorHAnsi"/>
        </w:rPr>
        <w:t>Recommendation:</w:t>
      </w:r>
      <w:r w:rsidRPr="00FC4D0D">
        <w:rPr>
          <w:rFonts w:asciiTheme="minorHAnsi" w:hAnsiTheme="minorHAnsi"/>
        </w:rPr>
        <w:t xml:space="preserve"> Investigate customer purchasing intervals, one-time customer behaviour, and differences across customer segments. Consider testing post-purchase communication, relevant product recommendations, and re-engagement campaigns.</w:t>
      </w:r>
    </w:p>
    <w:p w14:paraId="540C0751" w14:textId="77777777" w:rsidR="00B56371" w:rsidRPr="00FC4D0D" w:rsidRDefault="00B56371" w:rsidP="00B56371">
      <w:pPr>
        <w:pStyle w:val="NormalWeb"/>
        <w:spacing w:line="276" w:lineRule="auto"/>
        <w:rPr>
          <w:rFonts w:asciiTheme="minorHAnsi" w:hAnsiTheme="minorHAnsi"/>
        </w:rPr>
      </w:pPr>
      <w:r w:rsidRPr="00FC4D0D">
        <w:rPr>
          <w:rStyle w:val="Strong"/>
          <w:rFonts w:asciiTheme="minorHAnsi" w:hAnsiTheme="minorHAnsi"/>
        </w:rPr>
        <w:t>Suggested monitoring metrics:</w:t>
      </w:r>
      <w:r w:rsidRPr="00FC4D0D">
        <w:rPr>
          <w:rFonts w:asciiTheme="minorHAnsi" w:hAnsiTheme="minorHAnsi"/>
        </w:rPr>
        <w:t xml:space="preserve"> Repeat-purchase rate, time between purchases, and customer order frequency.</w:t>
      </w:r>
    </w:p>
    <w:p w14:paraId="6C818F28" w14:textId="546B0F38" w:rsidR="00B56371" w:rsidRDefault="00B56371" w:rsidP="00B56371">
      <w:pPr>
        <w:pStyle w:val="NormalWeb"/>
        <w:spacing w:line="276" w:lineRule="auto"/>
        <w:rPr>
          <w:rFonts w:asciiTheme="minorHAnsi" w:hAnsiTheme="minorHAnsi"/>
        </w:rPr>
      </w:pPr>
      <w:r w:rsidRPr="00FC4D0D">
        <w:rPr>
          <w:rStyle w:val="Strong"/>
          <w:rFonts w:asciiTheme="minorHAnsi" w:hAnsiTheme="minorHAnsi"/>
        </w:rPr>
        <w:t>Expected business value:</w:t>
      </w:r>
      <w:r w:rsidRPr="00FC4D0D">
        <w:rPr>
          <w:rFonts w:asciiTheme="minorHAnsi" w:hAnsiTheme="minorHAnsi"/>
        </w:rPr>
        <w:t xml:space="preserve"> A better understanding of customer retention opportunities and a measurable basis for evaluating customer engagement initiatives.</w:t>
      </w:r>
    </w:p>
    <w:p w14:paraId="2A33A831" w14:textId="77777777" w:rsidR="00FC4D0D" w:rsidRPr="00FC4D0D" w:rsidRDefault="00FC4D0D" w:rsidP="00B56371">
      <w:pPr>
        <w:pStyle w:val="NormalWeb"/>
        <w:spacing w:line="276" w:lineRule="auto"/>
        <w:rPr>
          <w:rFonts w:asciiTheme="minorHAnsi" w:hAnsiTheme="minorHAnsi"/>
        </w:rPr>
      </w:pPr>
    </w:p>
    <w:p w14:paraId="415DDE7A" w14:textId="0E49BAE6" w:rsidR="00B56371" w:rsidRPr="00FC4D0D" w:rsidRDefault="00B56371" w:rsidP="00B56371">
      <w:pPr>
        <w:pStyle w:val="Heading2"/>
        <w:spacing w:line="276" w:lineRule="auto"/>
        <w:rPr>
          <w:rFonts w:ascii="Cambria" w:hAnsi="Cambria"/>
          <w:color w:val="E36C0A" w:themeColor="accent6" w:themeShade="BF"/>
        </w:rPr>
      </w:pPr>
      <w:bookmarkStart w:id="109" w:name="_Toc244020398"/>
      <w:r w:rsidRPr="00FC4D0D">
        <w:rPr>
          <w:rFonts w:ascii="Cambria" w:hAnsi="Cambria"/>
          <w:color w:val="E36C0A" w:themeColor="accent6" w:themeShade="BF"/>
        </w:rPr>
        <w:t>1</w:t>
      </w:r>
      <w:r w:rsidR="00FC4D0D" w:rsidRPr="00FC4D0D">
        <w:rPr>
          <w:rFonts w:ascii="Cambria" w:hAnsi="Cambria"/>
          <w:color w:val="E36C0A" w:themeColor="accent6" w:themeShade="BF"/>
        </w:rPr>
        <w:t>0</w:t>
      </w:r>
      <w:r w:rsidRPr="00FC4D0D">
        <w:rPr>
          <w:rFonts w:ascii="Cambria" w:hAnsi="Cambria"/>
          <w:color w:val="E36C0A" w:themeColor="accent6" w:themeShade="BF"/>
        </w:rPr>
        <w:t>.3 Investigate Delivery Delays</w:t>
      </w:r>
      <w:bookmarkEnd w:id="109"/>
    </w:p>
    <w:p w14:paraId="492CCC5B" w14:textId="77777777" w:rsidR="00B56371" w:rsidRPr="00FC4D0D" w:rsidRDefault="00B56371" w:rsidP="00B56371">
      <w:pPr>
        <w:pStyle w:val="NormalWeb"/>
        <w:spacing w:line="276" w:lineRule="auto"/>
        <w:rPr>
          <w:rFonts w:asciiTheme="minorHAnsi" w:hAnsiTheme="minorHAnsi"/>
        </w:rPr>
      </w:pPr>
      <w:r w:rsidRPr="00FC4D0D">
        <w:rPr>
          <w:rFonts w:asciiTheme="minorHAnsi" w:hAnsiTheme="minorHAnsi"/>
        </w:rPr>
        <w:t>Approximately 8.11% of the delivered orders included in the delivery calculation were classified as late.</w:t>
      </w:r>
    </w:p>
    <w:p w14:paraId="56A89753" w14:textId="77777777" w:rsidR="00B56371" w:rsidRPr="00FC4D0D" w:rsidRDefault="00B56371" w:rsidP="00B56371">
      <w:pPr>
        <w:pStyle w:val="NormalWeb"/>
        <w:spacing w:line="276" w:lineRule="auto"/>
        <w:rPr>
          <w:rFonts w:asciiTheme="minorHAnsi" w:hAnsiTheme="minorHAnsi"/>
        </w:rPr>
      </w:pPr>
      <w:r w:rsidRPr="00FC4D0D">
        <w:rPr>
          <w:rStyle w:val="Strong"/>
          <w:rFonts w:asciiTheme="minorHAnsi" w:hAnsiTheme="minorHAnsi"/>
        </w:rPr>
        <w:t>Recommendation:</w:t>
      </w:r>
      <w:r w:rsidRPr="00FC4D0D">
        <w:rPr>
          <w:rFonts w:asciiTheme="minorHAnsi" w:hAnsiTheme="minorHAnsi"/>
        </w:rPr>
        <w:t xml:space="preserve"> Segment late deliveries by destination, seller, purchase period, and other available attributes to identify recurring patterns. Investigate the operational causes of delays before implementing changes.</w:t>
      </w:r>
    </w:p>
    <w:p w14:paraId="1CC223F2" w14:textId="77777777" w:rsidR="00B56371" w:rsidRPr="00FC4D0D" w:rsidRDefault="00B56371" w:rsidP="00B56371">
      <w:pPr>
        <w:pStyle w:val="NormalWeb"/>
        <w:spacing w:line="276" w:lineRule="auto"/>
        <w:rPr>
          <w:rFonts w:asciiTheme="minorHAnsi" w:hAnsiTheme="minorHAnsi"/>
        </w:rPr>
      </w:pPr>
      <w:r w:rsidRPr="00FC4D0D">
        <w:rPr>
          <w:rStyle w:val="Strong"/>
          <w:rFonts w:asciiTheme="minorHAnsi" w:hAnsiTheme="minorHAnsi"/>
        </w:rPr>
        <w:t>Suggested monitoring metrics:</w:t>
      </w:r>
      <w:r w:rsidRPr="00FC4D0D">
        <w:rPr>
          <w:rFonts w:asciiTheme="minorHAnsi" w:hAnsiTheme="minorHAnsi"/>
        </w:rPr>
        <w:t xml:space="preserve"> Late-delivery rate, on-time delivery rate, and average delivery delay in days.</w:t>
      </w:r>
    </w:p>
    <w:p w14:paraId="5EE9B7C1" w14:textId="29A563E3" w:rsidR="00B56371" w:rsidRDefault="00B56371" w:rsidP="00B56371">
      <w:pPr>
        <w:pStyle w:val="NormalWeb"/>
        <w:spacing w:line="276" w:lineRule="auto"/>
        <w:rPr>
          <w:rFonts w:asciiTheme="minorHAnsi" w:hAnsiTheme="minorHAnsi"/>
        </w:rPr>
      </w:pPr>
      <w:r w:rsidRPr="00FC4D0D">
        <w:rPr>
          <w:rStyle w:val="Strong"/>
          <w:rFonts w:asciiTheme="minorHAnsi" w:hAnsiTheme="minorHAnsi"/>
        </w:rPr>
        <w:t>Expected business value:</w:t>
      </w:r>
      <w:r w:rsidRPr="00FC4D0D">
        <w:rPr>
          <w:rFonts w:asciiTheme="minorHAnsi" w:hAnsiTheme="minorHAnsi"/>
        </w:rPr>
        <w:t xml:space="preserve"> Better visibility into delivery issues and a more evidence-based approach to improving fulfilment operations.</w:t>
      </w:r>
    </w:p>
    <w:p w14:paraId="48F5BDC7" w14:textId="77777777" w:rsidR="00FC4D0D" w:rsidRPr="00FC4D0D" w:rsidRDefault="00FC4D0D" w:rsidP="00B56371">
      <w:pPr>
        <w:pStyle w:val="NormalWeb"/>
        <w:spacing w:line="276" w:lineRule="auto"/>
        <w:rPr>
          <w:rFonts w:asciiTheme="minorHAnsi" w:hAnsiTheme="minorHAnsi"/>
        </w:rPr>
      </w:pPr>
    </w:p>
    <w:p w14:paraId="473B53D6" w14:textId="0627BB74" w:rsidR="00B56371" w:rsidRPr="00FC4D0D" w:rsidRDefault="00B56371" w:rsidP="00B56371">
      <w:pPr>
        <w:pStyle w:val="Heading2"/>
        <w:spacing w:line="276" w:lineRule="auto"/>
        <w:rPr>
          <w:rFonts w:ascii="Cambria" w:hAnsi="Cambria"/>
          <w:color w:val="E36C0A" w:themeColor="accent6" w:themeShade="BF"/>
        </w:rPr>
      </w:pPr>
      <w:bookmarkStart w:id="110" w:name="_Toc244020399"/>
      <w:r w:rsidRPr="00FC4D0D">
        <w:rPr>
          <w:rFonts w:ascii="Cambria" w:hAnsi="Cambria"/>
          <w:color w:val="E36C0A" w:themeColor="accent6" w:themeShade="BF"/>
        </w:rPr>
        <w:t>1</w:t>
      </w:r>
      <w:r w:rsidR="00FC4D0D" w:rsidRPr="00FC4D0D">
        <w:rPr>
          <w:rFonts w:ascii="Cambria" w:hAnsi="Cambria"/>
          <w:color w:val="E36C0A" w:themeColor="accent6" w:themeShade="BF"/>
        </w:rPr>
        <w:t>0</w:t>
      </w:r>
      <w:r w:rsidRPr="00FC4D0D">
        <w:rPr>
          <w:rFonts w:ascii="Cambria" w:hAnsi="Cambria"/>
          <w:color w:val="E36C0A" w:themeColor="accent6" w:themeShade="BF"/>
        </w:rPr>
        <w:t>.4 Monitor Customer Satisfaction Alongside Delivery Performance</w:t>
      </w:r>
      <w:bookmarkEnd w:id="110"/>
    </w:p>
    <w:p w14:paraId="4A0C01B9" w14:textId="77777777" w:rsidR="00B56371" w:rsidRPr="00FC4D0D" w:rsidRDefault="00B56371" w:rsidP="00B56371">
      <w:pPr>
        <w:pStyle w:val="NormalWeb"/>
        <w:spacing w:line="276" w:lineRule="auto"/>
        <w:rPr>
          <w:rFonts w:asciiTheme="minorHAnsi" w:hAnsiTheme="minorHAnsi"/>
        </w:rPr>
      </w:pPr>
      <w:r w:rsidRPr="00FC4D0D">
        <w:rPr>
          <w:rFonts w:asciiTheme="minorHAnsi" w:hAnsiTheme="minorHAnsi"/>
        </w:rPr>
        <w:t>Late-delivered orders had an average review score of 2.57, compared with 4.29 for on-time-delivered orders.</w:t>
      </w:r>
    </w:p>
    <w:p w14:paraId="49AAECE6" w14:textId="77777777" w:rsidR="00B56371" w:rsidRPr="00FC4D0D" w:rsidRDefault="00B56371" w:rsidP="00B56371">
      <w:pPr>
        <w:pStyle w:val="NormalWeb"/>
        <w:spacing w:line="276" w:lineRule="auto"/>
        <w:rPr>
          <w:rFonts w:asciiTheme="minorHAnsi" w:hAnsiTheme="minorHAnsi"/>
        </w:rPr>
      </w:pPr>
      <w:r w:rsidRPr="00FC4D0D">
        <w:rPr>
          <w:rStyle w:val="Strong"/>
          <w:rFonts w:asciiTheme="minorHAnsi" w:hAnsiTheme="minorHAnsi"/>
        </w:rPr>
        <w:t>Recommendation:</w:t>
      </w:r>
      <w:r w:rsidRPr="00FC4D0D">
        <w:rPr>
          <w:rFonts w:asciiTheme="minorHAnsi" w:hAnsiTheme="minorHAnsi"/>
        </w:rPr>
        <w:t xml:space="preserve"> Review low-scoring orders alongside delivery timelines and other available order information. Use the findings to identify possible customer-experience issues and determine whether targeted operational improvements are warranted.</w:t>
      </w:r>
    </w:p>
    <w:p w14:paraId="3D4F1377" w14:textId="77777777" w:rsidR="00B56371" w:rsidRPr="00FC4D0D" w:rsidRDefault="00B56371" w:rsidP="00B56371">
      <w:pPr>
        <w:pStyle w:val="NormalWeb"/>
        <w:spacing w:line="276" w:lineRule="auto"/>
        <w:rPr>
          <w:rFonts w:asciiTheme="minorHAnsi" w:hAnsiTheme="minorHAnsi"/>
        </w:rPr>
      </w:pPr>
      <w:r w:rsidRPr="00FC4D0D">
        <w:rPr>
          <w:rStyle w:val="Strong"/>
          <w:rFonts w:asciiTheme="minorHAnsi" w:hAnsiTheme="minorHAnsi"/>
        </w:rPr>
        <w:t>Suggested monitoring metrics:</w:t>
      </w:r>
      <w:r w:rsidRPr="00FC4D0D">
        <w:rPr>
          <w:rFonts w:asciiTheme="minorHAnsi" w:hAnsiTheme="minorHAnsi"/>
        </w:rPr>
        <w:t xml:space="preserve"> Average review score, proportion of low ratings, and review scores by delivery outcome.</w:t>
      </w:r>
    </w:p>
    <w:p w14:paraId="1DAA82E4" w14:textId="612A6C76" w:rsidR="00B56371" w:rsidRDefault="00B56371" w:rsidP="00B56371">
      <w:pPr>
        <w:pStyle w:val="NormalWeb"/>
        <w:spacing w:line="276" w:lineRule="auto"/>
        <w:rPr>
          <w:rFonts w:asciiTheme="minorHAnsi" w:hAnsiTheme="minorHAnsi"/>
        </w:rPr>
      </w:pPr>
      <w:r w:rsidRPr="00FC4D0D">
        <w:rPr>
          <w:rStyle w:val="Strong"/>
          <w:rFonts w:asciiTheme="minorHAnsi" w:hAnsiTheme="minorHAnsi"/>
        </w:rPr>
        <w:lastRenderedPageBreak/>
        <w:t>Expected business value:</w:t>
      </w:r>
      <w:r w:rsidRPr="00FC4D0D">
        <w:rPr>
          <w:rFonts w:asciiTheme="minorHAnsi" w:hAnsiTheme="minorHAnsi"/>
        </w:rPr>
        <w:t xml:space="preserve"> Improved understanding of the factors associated with customer feedback and better prioritization of service investigations.</w:t>
      </w:r>
    </w:p>
    <w:p w14:paraId="338FE05B" w14:textId="77777777" w:rsidR="00FC4D0D" w:rsidRPr="00FC4D0D" w:rsidRDefault="00FC4D0D" w:rsidP="00B56371">
      <w:pPr>
        <w:pStyle w:val="NormalWeb"/>
        <w:spacing w:line="276" w:lineRule="auto"/>
        <w:rPr>
          <w:rFonts w:asciiTheme="minorHAnsi" w:hAnsiTheme="minorHAnsi"/>
        </w:rPr>
      </w:pPr>
    </w:p>
    <w:p w14:paraId="316C2352" w14:textId="357941A5" w:rsidR="00B56371" w:rsidRPr="00FC4D0D" w:rsidRDefault="00B56371" w:rsidP="00B56371">
      <w:pPr>
        <w:pStyle w:val="Heading2"/>
        <w:spacing w:line="276" w:lineRule="auto"/>
        <w:rPr>
          <w:rFonts w:ascii="Cambria" w:hAnsi="Cambria"/>
          <w:color w:val="E36C0A" w:themeColor="accent6" w:themeShade="BF"/>
        </w:rPr>
      </w:pPr>
      <w:bookmarkStart w:id="111" w:name="_Toc244020400"/>
      <w:r w:rsidRPr="00FC4D0D">
        <w:rPr>
          <w:rFonts w:ascii="Cambria" w:hAnsi="Cambria"/>
          <w:color w:val="E36C0A" w:themeColor="accent6" w:themeShade="BF"/>
        </w:rPr>
        <w:t>1</w:t>
      </w:r>
      <w:r w:rsidR="00FC4D0D" w:rsidRPr="00FC4D0D">
        <w:rPr>
          <w:rFonts w:ascii="Cambria" w:hAnsi="Cambria"/>
          <w:color w:val="E36C0A" w:themeColor="accent6" w:themeShade="BF"/>
        </w:rPr>
        <w:t>0</w:t>
      </w:r>
      <w:r w:rsidRPr="00FC4D0D">
        <w:rPr>
          <w:rFonts w:ascii="Cambria" w:hAnsi="Cambria"/>
          <w:color w:val="E36C0A" w:themeColor="accent6" w:themeShade="BF"/>
        </w:rPr>
        <w:t>.5 Monitor Leading Product Categories</w:t>
      </w:r>
      <w:bookmarkEnd w:id="111"/>
    </w:p>
    <w:p w14:paraId="1C93C700" w14:textId="77777777" w:rsidR="00B56371" w:rsidRPr="00FC4D0D" w:rsidRDefault="00B56371" w:rsidP="00B56371">
      <w:pPr>
        <w:pStyle w:val="NormalWeb"/>
        <w:spacing w:line="276" w:lineRule="auto"/>
        <w:rPr>
          <w:rFonts w:asciiTheme="minorHAnsi" w:hAnsiTheme="minorHAnsi"/>
        </w:rPr>
      </w:pPr>
      <w:r w:rsidRPr="00FC4D0D">
        <w:rPr>
          <w:rFonts w:asciiTheme="minorHAnsi" w:hAnsiTheme="minorHAnsi"/>
        </w:rPr>
        <w:t>Health &amp; Beauty, Watches &amp; Gifts, and Bed, Bath &amp; Table were among the leading categories by recorded product sales value.</w:t>
      </w:r>
    </w:p>
    <w:p w14:paraId="6C46060B" w14:textId="77777777" w:rsidR="00B56371" w:rsidRPr="00FC4D0D" w:rsidRDefault="00B56371" w:rsidP="00B56371">
      <w:pPr>
        <w:pStyle w:val="NormalWeb"/>
        <w:spacing w:line="276" w:lineRule="auto"/>
        <w:rPr>
          <w:rFonts w:asciiTheme="minorHAnsi" w:hAnsiTheme="minorHAnsi"/>
        </w:rPr>
      </w:pPr>
      <w:r w:rsidRPr="00FC4D0D">
        <w:rPr>
          <w:rStyle w:val="Strong"/>
          <w:rFonts w:asciiTheme="minorHAnsi" w:hAnsiTheme="minorHAnsi"/>
        </w:rPr>
        <w:t>Recommendation:</w:t>
      </w:r>
      <w:r w:rsidRPr="00FC4D0D">
        <w:rPr>
          <w:rFonts w:asciiTheme="minorHAnsi" w:hAnsiTheme="minorHAnsi"/>
        </w:rPr>
        <w:t xml:space="preserve"> Monitor category-level sales value, order volumes, and average item value over time. Investigate whether changes in demand, product availability, or customer purchasing patterns explain observed differences.</w:t>
      </w:r>
    </w:p>
    <w:p w14:paraId="5562B2EE" w14:textId="77777777" w:rsidR="00B56371" w:rsidRPr="00FC4D0D" w:rsidRDefault="00B56371" w:rsidP="00B56371">
      <w:pPr>
        <w:pStyle w:val="NormalWeb"/>
        <w:spacing w:line="276" w:lineRule="auto"/>
        <w:rPr>
          <w:rFonts w:asciiTheme="minorHAnsi" w:hAnsiTheme="minorHAnsi"/>
        </w:rPr>
      </w:pPr>
      <w:r w:rsidRPr="00FC4D0D">
        <w:rPr>
          <w:rStyle w:val="Strong"/>
          <w:rFonts w:asciiTheme="minorHAnsi" w:hAnsiTheme="minorHAnsi"/>
        </w:rPr>
        <w:t>Suggested monitoring metrics:</w:t>
      </w:r>
      <w:r w:rsidRPr="00FC4D0D">
        <w:rPr>
          <w:rFonts w:asciiTheme="minorHAnsi" w:hAnsiTheme="minorHAnsi"/>
        </w:rPr>
        <w:t xml:space="preserve"> Product sales value, number of orders, number of items sold, and average item value.</w:t>
      </w:r>
    </w:p>
    <w:p w14:paraId="467733B2" w14:textId="77777777" w:rsidR="00B56371" w:rsidRPr="00B56371" w:rsidRDefault="00B56371" w:rsidP="00B56371">
      <w:pPr>
        <w:pStyle w:val="NormalWeb"/>
        <w:spacing w:line="276" w:lineRule="auto"/>
        <w:rPr>
          <w:rFonts w:ascii="Cambria" w:hAnsi="Cambria"/>
        </w:rPr>
      </w:pPr>
      <w:r w:rsidRPr="00FC4D0D">
        <w:rPr>
          <w:rStyle w:val="Strong"/>
          <w:rFonts w:asciiTheme="minorHAnsi" w:hAnsiTheme="minorHAnsi"/>
        </w:rPr>
        <w:t>Expected business value:</w:t>
      </w:r>
      <w:r w:rsidRPr="00FC4D0D">
        <w:rPr>
          <w:rFonts w:asciiTheme="minorHAnsi" w:hAnsiTheme="minorHAnsi"/>
        </w:rPr>
        <w:t xml:space="preserve"> More informed category-level planning and prioritization of further product analysis</w:t>
      </w:r>
      <w:r w:rsidRPr="00B56371">
        <w:rPr>
          <w:rFonts w:ascii="Cambria" w:hAnsi="Cambria"/>
        </w:rPr>
        <w:t>.</w:t>
      </w:r>
    </w:p>
    <w:p w14:paraId="66070855" w14:textId="29CE1358" w:rsidR="00B56371" w:rsidRPr="00FC4D0D" w:rsidRDefault="00B56371" w:rsidP="00B56371">
      <w:pPr>
        <w:pStyle w:val="Heading2"/>
        <w:spacing w:line="276" w:lineRule="auto"/>
        <w:rPr>
          <w:rFonts w:ascii="Cambria" w:hAnsi="Cambria"/>
          <w:color w:val="E36C0A" w:themeColor="accent6" w:themeShade="BF"/>
        </w:rPr>
      </w:pPr>
      <w:bookmarkStart w:id="112" w:name="_Toc244020401"/>
      <w:r w:rsidRPr="00FC4D0D">
        <w:rPr>
          <w:rFonts w:ascii="Cambria" w:hAnsi="Cambria"/>
          <w:color w:val="E36C0A" w:themeColor="accent6" w:themeShade="BF"/>
        </w:rPr>
        <w:t>1</w:t>
      </w:r>
      <w:r w:rsidR="00FC4D0D">
        <w:rPr>
          <w:rFonts w:ascii="Cambria" w:hAnsi="Cambria"/>
          <w:color w:val="E36C0A" w:themeColor="accent6" w:themeShade="BF"/>
        </w:rPr>
        <w:t>0</w:t>
      </w:r>
      <w:r w:rsidRPr="00FC4D0D">
        <w:rPr>
          <w:rFonts w:ascii="Cambria" w:hAnsi="Cambria"/>
          <w:color w:val="E36C0A" w:themeColor="accent6" w:themeShade="BF"/>
        </w:rPr>
        <w:t>.6 Use Geographic Insights for Further Investigation</w:t>
      </w:r>
      <w:bookmarkEnd w:id="112"/>
    </w:p>
    <w:p w14:paraId="36D78876" w14:textId="77777777" w:rsidR="00B56371" w:rsidRPr="00FC4D0D" w:rsidRDefault="00B56371" w:rsidP="00B56371">
      <w:pPr>
        <w:pStyle w:val="NormalWeb"/>
        <w:spacing w:line="276" w:lineRule="auto"/>
        <w:rPr>
          <w:rFonts w:asciiTheme="minorHAnsi" w:hAnsiTheme="minorHAnsi"/>
        </w:rPr>
      </w:pPr>
      <w:r w:rsidRPr="00FC4D0D">
        <w:rPr>
          <w:rFonts w:asciiTheme="minorHAnsi" w:hAnsiTheme="minorHAnsi"/>
        </w:rPr>
        <w:t>Customer and seller records show geographic concentration in the marketplace, including substantial representation in São Paulo.</w:t>
      </w:r>
    </w:p>
    <w:p w14:paraId="059AD9B5" w14:textId="77777777" w:rsidR="00B56371" w:rsidRPr="00FC4D0D" w:rsidRDefault="00B56371" w:rsidP="00B56371">
      <w:pPr>
        <w:pStyle w:val="NormalWeb"/>
        <w:spacing w:line="276" w:lineRule="auto"/>
        <w:rPr>
          <w:rFonts w:asciiTheme="minorHAnsi" w:hAnsiTheme="minorHAnsi"/>
        </w:rPr>
      </w:pPr>
      <w:r w:rsidRPr="00FC4D0D">
        <w:rPr>
          <w:rStyle w:val="Strong"/>
          <w:rFonts w:asciiTheme="minorHAnsi" w:hAnsiTheme="minorHAnsi"/>
        </w:rPr>
        <w:t>Recommendation:</w:t>
      </w:r>
      <w:r w:rsidRPr="00FC4D0D">
        <w:rPr>
          <w:rFonts w:asciiTheme="minorHAnsi" w:hAnsiTheme="minorHAnsi"/>
        </w:rPr>
        <w:t xml:space="preserve"> Compare customer distribution, seller coverage, and delivery outcomes by location. Use these comparisons to identify regions that may warrant further marketplace or fulfilment analysis.</w:t>
      </w:r>
    </w:p>
    <w:p w14:paraId="209EA922" w14:textId="77777777" w:rsidR="00B56371" w:rsidRPr="00FC4D0D" w:rsidRDefault="00B56371" w:rsidP="00B56371">
      <w:pPr>
        <w:pStyle w:val="NormalWeb"/>
        <w:spacing w:line="276" w:lineRule="auto"/>
        <w:rPr>
          <w:rFonts w:asciiTheme="minorHAnsi" w:hAnsiTheme="minorHAnsi"/>
        </w:rPr>
      </w:pPr>
      <w:r w:rsidRPr="00FC4D0D">
        <w:rPr>
          <w:rStyle w:val="Strong"/>
          <w:rFonts w:asciiTheme="minorHAnsi" w:hAnsiTheme="minorHAnsi"/>
        </w:rPr>
        <w:t>Suggested monitoring metrics:</w:t>
      </w:r>
      <w:r w:rsidRPr="00FC4D0D">
        <w:rPr>
          <w:rFonts w:asciiTheme="minorHAnsi" w:hAnsiTheme="minorHAnsi"/>
        </w:rPr>
        <w:t xml:space="preserve"> Unique customers by region, seller count by region, and late-delivery rate by region.</w:t>
      </w:r>
    </w:p>
    <w:p w14:paraId="01CB2F8F" w14:textId="3AF3F446" w:rsidR="00B56371" w:rsidRDefault="00B56371" w:rsidP="00B56371">
      <w:pPr>
        <w:pStyle w:val="NormalWeb"/>
        <w:spacing w:line="276" w:lineRule="auto"/>
        <w:rPr>
          <w:rFonts w:asciiTheme="minorHAnsi" w:hAnsiTheme="minorHAnsi"/>
        </w:rPr>
      </w:pPr>
      <w:r w:rsidRPr="00FC4D0D">
        <w:rPr>
          <w:rStyle w:val="Strong"/>
          <w:rFonts w:asciiTheme="minorHAnsi" w:hAnsiTheme="minorHAnsi"/>
        </w:rPr>
        <w:t>Expected business value:</w:t>
      </w:r>
      <w:r w:rsidRPr="00FC4D0D">
        <w:rPr>
          <w:rFonts w:asciiTheme="minorHAnsi" w:hAnsiTheme="minorHAnsi"/>
        </w:rPr>
        <w:t xml:space="preserve"> Better visibility into regional marketplace structure and potential areas for operational investigation.</w:t>
      </w:r>
    </w:p>
    <w:p w14:paraId="3BEF0383" w14:textId="77777777" w:rsidR="00FC4D0D" w:rsidRPr="00FC4D0D" w:rsidRDefault="00FC4D0D" w:rsidP="00B56371">
      <w:pPr>
        <w:pStyle w:val="NormalWeb"/>
        <w:spacing w:line="276" w:lineRule="auto"/>
        <w:rPr>
          <w:rFonts w:asciiTheme="minorHAnsi" w:hAnsiTheme="minorHAnsi"/>
        </w:rPr>
      </w:pPr>
    </w:p>
    <w:p w14:paraId="6AEC28E2" w14:textId="07B64707" w:rsidR="00B56371" w:rsidRPr="00FC4D0D" w:rsidRDefault="00B56371" w:rsidP="00B56371">
      <w:pPr>
        <w:pStyle w:val="Heading2"/>
        <w:spacing w:line="276" w:lineRule="auto"/>
        <w:rPr>
          <w:rFonts w:ascii="Cambria" w:hAnsi="Cambria"/>
          <w:color w:val="E36C0A" w:themeColor="accent6" w:themeShade="BF"/>
        </w:rPr>
      </w:pPr>
      <w:bookmarkStart w:id="113" w:name="_Toc244020402"/>
      <w:r w:rsidRPr="00FC4D0D">
        <w:rPr>
          <w:rFonts w:ascii="Cambria" w:hAnsi="Cambria"/>
          <w:color w:val="E36C0A" w:themeColor="accent6" w:themeShade="BF"/>
        </w:rPr>
        <w:t>1</w:t>
      </w:r>
      <w:r w:rsidR="00FC4D0D" w:rsidRPr="00FC4D0D">
        <w:rPr>
          <w:rFonts w:ascii="Cambria" w:hAnsi="Cambria"/>
          <w:color w:val="E36C0A" w:themeColor="accent6" w:themeShade="BF"/>
        </w:rPr>
        <w:t>0</w:t>
      </w:r>
      <w:r w:rsidRPr="00FC4D0D">
        <w:rPr>
          <w:rFonts w:ascii="Cambria" w:hAnsi="Cambria"/>
          <w:color w:val="E36C0A" w:themeColor="accent6" w:themeShade="BF"/>
        </w:rPr>
        <w:t>.7 Maintain Data Quality and Metric Consistency</w:t>
      </w:r>
      <w:bookmarkEnd w:id="113"/>
    </w:p>
    <w:p w14:paraId="00E95F31" w14:textId="77777777" w:rsidR="00B56371" w:rsidRPr="00FC4D0D" w:rsidRDefault="00B56371" w:rsidP="00B56371">
      <w:pPr>
        <w:pStyle w:val="NormalWeb"/>
        <w:spacing w:line="276" w:lineRule="auto"/>
        <w:rPr>
          <w:rFonts w:asciiTheme="minorHAnsi" w:hAnsiTheme="minorHAnsi"/>
        </w:rPr>
      </w:pPr>
      <w:r w:rsidRPr="00FC4D0D">
        <w:rPr>
          <w:rFonts w:asciiTheme="minorHAnsi" w:hAnsiTheme="minorHAnsi"/>
        </w:rPr>
        <w:t>The project identified missing values, duplicate geolocation records, and unmapped product category translations.</w:t>
      </w:r>
    </w:p>
    <w:p w14:paraId="13F59360" w14:textId="77777777" w:rsidR="00B56371" w:rsidRPr="00FC4D0D" w:rsidRDefault="00B56371" w:rsidP="00B56371">
      <w:pPr>
        <w:pStyle w:val="NormalWeb"/>
        <w:spacing w:line="276" w:lineRule="auto"/>
        <w:rPr>
          <w:rFonts w:asciiTheme="minorHAnsi" w:hAnsiTheme="minorHAnsi"/>
        </w:rPr>
      </w:pPr>
      <w:r w:rsidRPr="00FC4D0D">
        <w:rPr>
          <w:rStyle w:val="Strong"/>
          <w:rFonts w:asciiTheme="minorHAnsi" w:hAnsiTheme="minorHAnsi"/>
        </w:rPr>
        <w:t>Recommendation:</w:t>
      </w:r>
      <w:r w:rsidRPr="00FC4D0D">
        <w:rPr>
          <w:rFonts w:asciiTheme="minorHAnsi" w:hAnsiTheme="minorHAnsi"/>
        </w:rPr>
        <w:t xml:space="preserve"> Maintain documented validation checks for key identifiers, missing fields, duplicate records, and aggregate totals. Investigate exceptions before applying transformations or publishing reports.</w:t>
      </w:r>
    </w:p>
    <w:p w14:paraId="4F2382AC" w14:textId="77777777" w:rsidR="00B56371" w:rsidRPr="00FC4D0D" w:rsidRDefault="00B56371" w:rsidP="00B56371">
      <w:pPr>
        <w:pStyle w:val="NormalWeb"/>
        <w:spacing w:line="276" w:lineRule="auto"/>
        <w:rPr>
          <w:rFonts w:asciiTheme="minorHAnsi" w:hAnsiTheme="minorHAnsi"/>
        </w:rPr>
      </w:pPr>
      <w:r w:rsidRPr="00FC4D0D">
        <w:rPr>
          <w:rStyle w:val="Strong"/>
          <w:rFonts w:asciiTheme="minorHAnsi" w:hAnsiTheme="minorHAnsi"/>
        </w:rPr>
        <w:lastRenderedPageBreak/>
        <w:t>Suggested monitoring metrics:</w:t>
      </w:r>
      <w:r w:rsidRPr="00FC4D0D">
        <w:rPr>
          <w:rFonts w:asciiTheme="minorHAnsi" w:hAnsiTheme="minorHAnsi"/>
        </w:rPr>
        <w:t xml:space="preserve"> Unmatched identifier counts, missing-value counts, duplicate counts, and reconciliation differences.</w:t>
      </w:r>
    </w:p>
    <w:p w14:paraId="2058D9B0" w14:textId="62C9B108" w:rsidR="00B56371" w:rsidRDefault="00B56371" w:rsidP="00B56371">
      <w:pPr>
        <w:pStyle w:val="NormalWeb"/>
        <w:spacing w:line="276" w:lineRule="auto"/>
        <w:rPr>
          <w:rFonts w:asciiTheme="minorHAnsi" w:hAnsiTheme="minorHAnsi"/>
        </w:rPr>
      </w:pPr>
      <w:r w:rsidRPr="00FC4D0D">
        <w:rPr>
          <w:rStyle w:val="Strong"/>
          <w:rFonts w:asciiTheme="minorHAnsi" w:hAnsiTheme="minorHAnsi"/>
        </w:rPr>
        <w:t>Expected business value:</w:t>
      </w:r>
      <w:r w:rsidRPr="00FC4D0D">
        <w:rPr>
          <w:rFonts w:asciiTheme="minorHAnsi" w:hAnsiTheme="minorHAnsi"/>
        </w:rPr>
        <w:t xml:space="preserve"> More transparent reporting, reduced risk of double counting, and improved confidence in analytical results.</w:t>
      </w:r>
    </w:p>
    <w:p w14:paraId="6E995ACB" w14:textId="77777777" w:rsidR="00FC4D0D" w:rsidRPr="00FC4D0D" w:rsidRDefault="00FC4D0D" w:rsidP="00B56371">
      <w:pPr>
        <w:pStyle w:val="NormalWeb"/>
        <w:spacing w:line="276" w:lineRule="auto"/>
        <w:rPr>
          <w:rFonts w:asciiTheme="minorHAnsi" w:hAnsiTheme="minorHAnsi"/>
        </w:rPr>
      </w:pPr>
    </w:p>
    <w:p w14:paraId="0BA404F7" w14:textId="11C4BF9F" w:rsidR="00B56371" w:rsidRPr="00FC4D0D" w:rsidRDefault="00B56371" w:rsidP="00B56371">
      <w:pPr>
        <w:pStyle w:val="Heading2"/>
        <w:spacing w:line="276" w:lineRule="auto"/>
        <w:rPr>
          <w:rFonts w:ascii="Cambria" w:hAnsi="Cambria"/>
          <w:color w:val="E36C0A" w:themeColor="accent6" w:themeShade="BF"/>
        </w:rPr>
      </w:pPr>
      <w:bookmarkStart w:id="114" w:name="_Toc244020403"/>
      <w:r w:rsidRPr="00FC4D0D">
        <w:rPr>
          <w:rFonts w:ascii="Cambria" w:hAnsi="Cambria"/>
          <w:color w:val="E36C0A" w:themeColor="accent6" w:themeShade="BF"/>
        </w:rPr>
        <w:t>1</w:t>
      </w:r>
      <w:r w:rsidR="00FC4D0D" w:rsidRPr="00FC4D0D">
        <w:rPr>
          <w:rFonts w:ascii="Cambria" w:hAnsi="Cambria"/>
          <w:color w:val="E36C0A" w:themeColor="accent6" w:themeShade="BF"/>
        </w:rPr>
        <w:t>0</w:t>
      </w:r>
      <w:r w:rsidRPr="00FC4D0D">
        <w:rPr>
          <w:rFonts w:ascii="Cambria" w:hAnsi="Cambria"/>
          <w:color w:val="E36C0A" w:themeColor="accent6" w:themeShade="BF"/>
        </w:rPr>
        <w:t>.8 Establish Ongoing Performance Monitoring</w:t>
      </w:r>
      <w:bookmarkEnd w:id="114"/>
    </w:p>
    <w:p w14:paraId="2E5F2AE8" w14:textId="77777777" w:rsidR="00B56371" w:rsidRPr="00FC4D0D" w:rsidRDefault="00B56371" w:rsidP="00B56371">
      <w:pPr>
        <w:pStyle w:val="NormalWeb"/>
        <w:spacing w:line="276" w:lineRule="auto"/>
        <w:rPr>
          <w:rFonts w:asciiTheme="minorHAnsi" w:hAnsiTheme="minorHAnsi"/>
        </w:rPr>
      </w:pPr>
      <w:r w:rsidRPr="00FC4D0D">
        <w:rPr>
          <w:rFonts w:asciiTheme="minorHAnsi" w:hAnsiTheme="minorHAnsi"/>
        </w:rPr>
        <w:t>The current analysis describes historical records rather than live marketplace activity.</w:t>
      </w:r>
    </w:p>
    <w:p w14:paraId="13FDE272" w14:textId="77777777" w:rsidR="00B56371" w:rsidRPr="00FC4D0D" w:rsidRDefault="00B56371" w:rsidP="00B56371">
      <w:pPr>
        <w:pStyle w:val="NormalWeb"/>
        <w:spacing w:line="276" w:lineRule="auto"/>
        <w:rPr>
          <w:rFonts w:asciiTheme="minorHAnsi" w:hAnsiTheme="minorHAnsi"/>
        </w:rPr>
      </w:pPr>
      <w:r w:rsidRPr="00FC4D0D">
        <w:rPr>
          <w:rStyle w:val="Strong"/>
          <w:rFonts w:asciiTheme="minorHAnsi" w:hAnsiTheme="minorHAnsi"/>
        </w:rPr>
        <w:t>Recommendation:</w:t>
      </w:r>
      <w:r w:rsidRPr="00FC4D0D">
        <w:rPr>
          <w:rFonts w:asciiTheme="minorHAnsi" w:hAnsiTheme="minorHAnsi"/>
        </w:rPr>
        <w:t xml:space="preserve"> If new data becomes available, refresh the analysis periodically and compare current metrics with consistent historical baselines. Document changes to metric definitions and data sources.</w:t>
      </w:r>
    </w:p>
    <w:p w14:paraId="0DE4F2EE" w14:textId="77777777" w:rsidR="00B56371" w:rsidRPr="00FC4D0D" w:rsidRDefault="00B56371" w:rsidP="00B56371">
      <w:pPr>
        <w:pStyle w:val="NormalWeb"/>
        <w:spacing w:line="276" w:lineRule="auto"/>
        <w:rPr>
          <w:rFonts w:asciiTheme="minorHAnsi" w:hAnsiTheme="minorHAnsi"/>
        </w:rPr>
      </w:pPr>
      <w:r w:rsidRPr="00FC4D0D">
        <w:rPr>
          <w:rStyle w:val="Strong"/>
          <w:rFonts w:asciiTheme="minorHAnsi" w:hAnsiTheme="minorHAnsi"/>
        </w:rPr>
        <w:t>Suggested monitoring metrics:</w:t>
      </w:r>
      <w:r w:rsidRPr="00FC4D0D">
        <w:rPr>
          <w:rFonts w:asciiTheme="minorHAnsi" w:hAnsiTheme="minorHAnsi"/>
        </w:rPr>
        <w:t xml:space="preserve"> Recorded payment value, order volume, repeat-purchase rate, late-delivery rate, and average review score.</w:t>
      </w:r>
    </w:p>
    <w:p w14:paraId="23483AD4" w14:textId="459252B6" w:rsidR="00B56371" w:rsidRDefault="00B56371" w:rsidP="00B56371">
      <w:pPr>
        <w:pStyle w:val="NormalWeb"/>
        <w:spacing w:line="276" w:lineRule="auto"/>
        <w:rPr>
          <w:rFonts w:asciiTheme="minorHAnsi" w:hAnsiTheme="minorHAnsi"/>
        </w:rPr>
      </w:pPr>
      <w:r w:rsidRPr="00FC4D0D">
        <w:rPr>
          <w:rStyle w:val="Strong"/>
          <w:rFonts w:asciiTheme="minorHAnsi" w:hAnsiTheme="minorHAnsi"/>
        </w:rPr>
        <w:t>Expected business value:</w:t>
      </w:r>
      <w:r w:rsidRPr="00FC4D0D">
        <w:rPr>
          <w:rFonts w:asciiTheme="minorHAnsi" w:hAnsiTheme="minorHAnsi"/>
        </w:rPr>
        <w:t xml:space="preserve"> A repeatable approach to tracking performance and identifying changes that deserve investigation.</w:t>
      </w:r>
    </w:p>
    <w:p w14:paraId="197BF593" w14:textId="77777777" w:rsidR="001F0B44" w:rsidRPr="00FC4D0D" w:rsidRDefault="001F0B44" w:rsidP="00B56371">
      <w:pPr>
        <w:pStyle w:val="NormalWeb"/>
        <w:spacing w:line="276" w:lineRule="auto"/>
        <w:rPr>
          <w:rFonts w:asciiTheme="minorHAnsi" w:hAnsiTheme="minorHAnsi"/>
        </w:rPr>
      </w:pPr>
    </w:p>
    <w:p w14:paraId="25058A7E" w14:textId="21157E10" w:rsidR="00B56371" w:rsidRPr="00FC4D0D" w:rsidRDefault="00B56371" w:rsidP="00B56371">
      <w:pPr>
        <w:pStyle w:val="Heading2"/>
        <w:spacing w:line="276" w:lineRule="auto"/>
        <w:rPr>
          <w:rFonts w:ascii="Cambria" w:hAnsi="Cambria"/>
          <w:color w:val="E36C0A" w:themeColor="accent6" w:themeShade="BF"/>
        </w:rPr>
      </w:pPr>
      <w:bookmarkStart w:id="115" w:name="_Toc244020404"/>
      <w:r w:rsidRPr="00FC4D0D">
        <w:rPr>
          <w:rFonts w:ascii="Cambria" w:hAnsi="Cambria"/>
          <w:color w:val="E36C0A" w:themeColor="accent6" w:themeShade="BF"/>
        </w:rPr>
        <w:t>1</w:t>
      </w:r>
      <w:r w:rsidR="00FC4D0D">
        <w:rPr>
          <w:rFonts w:ascii="Cambria" w:hAnsi="Cambria"/>
          <w:color w:val="E36C0A" w:themeColor="accent6" w:themeShade="BF"/>
        </w:rPr>
        <w:t>0</w:t>
      </w:r>
      <w:r w:rsidRPr="00FC4D0D">
        <w:rPr>
          <w:rFonts w:ascii="Cambria" w:hAnsi="Cambria"/>
          <w:color w:val="E36C0A" w:themeColor="accent6" w:themeShade="BF"/>
        </w:rPr>
        <w:t>.9 Recommendation Summary</w:t>
      </w:r>
      <w:bookmarkEnd w:id="115"/>
    </w:p>
    <w:p w14:paraId="609ED572" w14:textId="400358EB" w:rsidR="00B56371" w:rsidRDefault="00B56371" w:rsidP="00B56371">
      <w:pPr>
        <w:pStyle w:val="NormalWeb"/>
        <w:spacing w:line="276" w:lineRule="auto"/>
        <w:rPr>
          <w:rFonts w:asciiTheme="minorHAnsi" w:hAnsiTheme="minorHAnsi"/>
        </w:rPr>
      </w:pPr>
      <w:r w:rsidRPr="00FC4D0D">
        <w:rPr>
          <w:rFonts w:asciiTheme="minorHAnsi" w:hAnsiTheme="minorHAnsi"/>
        </w:rPr>
        <w:t>The most relevant areas for further investigation are customer retention, delivery timeliness, customer satisfaction, product category performance, geographic distribution, and data quality. Priorities should be selected using business objectives and additional operational evidence. The proposed actions should be tested and evaluated before their impact is treated as established.</w:t>
      </w:r>
    </w:p>
    <w:p w14:paraId="5B76F654" w14:textId="77777777" w:rsidR="00FC4D0D" w:rsidRPr="00FC4D0D" w:rsidRDefault="00FC4D0D" w:rsidP="00B56371">
      <w:pPr>
        <w:pStyle w:val="NormalWeb"/>
        <w:spacing w:line="276" w:lineRule="auto"/>
        <w:rPr>
          <w:rFonts w:asciiTheme="minorHAnsi" w:hAnsiTheme="minorHAnsi"/>
        </w:rPr>
      </w:pPr>
    </w:p>
    <w:p w14:paraId="5BF204DC" w14:textId="7DD4CEE0" w:rsidR="00B56371" w:rsidRDefault="00FC4D0D" w:rsidP="00D83D2F">
      <w:pPr>
        <w:spacing w:line="360" w:lineRule="auto"/>
      </w:pPr>
      <w:r>
        <w:pict w14:anchorId="5C9DFB66">
          <v:rect id="_x0000_i1519" style="width:0;height:1.5pt" o:hralign="center" o:hrstd="t" o:hr="t"/>
        </w:pict>
      </w:r>
    </w:p>
    <w:p w14:paraId="55208E1E" w14:textId="13813D97" w:rsidR="00FC4D0D" w:rsidRPr="00FC4D0D" w:rsidRDefault="00FC4D0D" w:rsidP="00FC4D0D">
      <w:pPr>
        <w:pStyle w:val="Heading1"/>
        <w:spacing w:line="276" w:lineRule="auto"/>
        <w:rPr>
          <w:rFonts w:ascii="Cambria" w:hAnsi="Cambria"/>
          <w:color w:val="E36C0A" w:themeColor="accent6" w:themeShade="BF"/>
        </w:rPr>
      </w:pPr>
      <w:bookmarkStart w:id="116" w:name="_Toc244020405"/>
      <w:r w:rsidRPr="00FC4D0D">
        <w:rPr>
          <w:rFonts w:ascii="Cambria" w:hAnsi="Cambria"/>
          <w:color w:val="E36C0A" w:themeColor="accent6" w:themeShade="BF"/>
        </w:rPr>
        <w:t>1</w:t>
      </w:r>
      <w:r>
        <w:rPr>
          <w:rFonts w:ascii="Cambria" w:hAnsi="Cambria"/>
          <w:color w:val="E36C0A" w:themeColor="accent6" w:themeShade="BF"/>
        </w:rPr>
        <w:t>1</w:t>
      </w:r>
      <w:r w:rsidRPr="00FC4D0D">
        <w:rPr>
          <w:rFonts w:ascii="Cambria" w:hAnsi="Cambria"/>
          <w:color w:val="E36C0A" w:themeColor="accent6" w:themeShade="BF"/>
        </w:rPr>
        <w:t>. Limitations &amp; Future Scope</w:t>
      </w:r>
      <w:bookmarkEnd w:id="116"/>
    </w:p>
    <w:p w14:paraId="5CF90763" w14:textId="65F48877" w:rsidR="00FC4D0D" w:rsidRPr="00FC4D0D" w:rsidRDefault="00FC4D0D" w:rsidP="00FC4D0D">
      <w:pPr>
        <w:pStyle w:val="Heading2"/>
        <w:spacing w:line="276" w:lineRule="auto"/>
        <w:rPr>
          <w:rFonts w:ascii="Cambria" w:hAnsi="Cambria"/>
          <w:color w:val="E36C0A" w:themeColor="accent6" w:themeShade="BF"/>
        </w:rPr>
      </w:pPr>
      <w:bookmarkStart w:id="117" w:name="_Toc244020406"/>
      <w:r w:rsidRPr="00FC4D0D">
        <w:rPr>
          <w:rFonts w:ascii="Cambria" w:hAnsi="Cambria"/>
          <w:color w:val="E36C0A" w:themeColor="accent6" w:themeShade="BF"/>
        </w:rPr>
        <w:t>1</w:t>
      </w:r>
      <w:r>
        <w:rPr>
          <w:rFonts w:ascii="Cambria" w:hAnsi="Cambria"/>
          <w:color w:val="E36C0A" w:themeColor="accent6" w:themeShade="BF"/>
        </w:rPr>
        <w:t>1</w:t>
      </w:r>
      <w:r w:rsidRPr="00FC4D0D">
        <w:rPr>
          <w:rFonts w:ascii="Cambria" w:hAnsi="Cambria"/>
          <w:color w:val="E36C0A" w:themeColor="accent6" w:themeShade="BF"/>
        </w:rPr>
        <w:t>.1 Project Limitations</w:t>
      </w:r>
      <w:bookmarkEnd w:id="117"/>
    </w:p>
    <w:p w14:paraId="589D4FC8" w14:textId="61FE561E" w:rsidR="00FC4D0D" w:rsidRPr="00FC4D0D" w:rsidRDefault="00FC4D0D" w:rsidP="00FC4D0D">
      <w:pPr>
        <w:pStyle w:val="Heading3"/>
        <w:spacing w:line="276" w:lineRule="auto"/>
        <w:rPr>
          <w:rFonts w:ascii="Cambria" w:hAnsi="Cambria"/>
          <w:color w:val="E36C0A" w:themeColor="accent6" w:themeShade="BF"/>
        </w:rPr>
      </w:pPr>
      <w:bookmarkStart w:id="118" w:name="_Toc244020407"/>
      <w:r w:rsidRPr="00FC4D0D">
        <w:rPr>
          <w:rFonts w:ascii="Cambria" w:hAnsi="Cambria"/>
          <w:color w:val="E36C0A" w:themeColor="accent6" w:themeShade="BF"/>
        </w:rPr>
        <w:t>1</w:t>
      </w:r>
      <w:r>
        <w:rPr>
          <w:rFonts w:ascii="Cambria" w:hAnsi="Cambria"/>
          <w:color w:val="E36C0A" w:themeColor="accent6" w:themeShade="BF"/>
        </w:rPr>
        <w:t>1</w:t>
      </w:r>
      <w:r w:rsidRPr="00FC4D0D">
        <w:rPr>
          <w:rFonts w:ascii="Cambria" w:hAnsi="Cambria"/>
          <w:color w:val="E36C0A" w:themeColor="accent6" w:themeShade="BF"/>
        </w:rPr>
        <w:t>.1.1 Historical Dataset</w:t>
      </w:r>
      <w:bookmarkEnd w:id="118"/>
    </w:p>
    <w:p w14:paraId="260A9E4C" w14:textId="51CAEAB0" w:rsidR="00FC4D0D" w:rsidRDefault="00FC4D0D" w:rsidP="00FC4D0D">
      <w:pPr>
        <w:pStyle w:val="NormalWeb"/>
        <w:spacing w:line="276" w:lineRule="auto"/>
        <w:rPr>
          <w:rFonts w:asciiTheme="minorHAnsi" w:hAnsiTheme="minorHAnsi"/>
        </w:rPr>
      </w:pPr>
      <w:r w:rsidRPr="00FC4D0D">
        <w:rPr>
          <w:rFonts w:asciiTheme="minorHAnsi" w:hAnsiTheme="minorHAnsi"/>
        </w:rPr>
        <w:t>The project uses the Brazilian E-Commerce Public Dataset by Olist, which primarily covers historical activity from September 2016 to October 2018. The findings describe the available observation period and should not be interpreted as a representation of current marketplace conditions.</w:t>
      </w:r>
    </w:p>
    <w:p w14:paraId="709A39C0" w14:textId="77777777" w:rsidR="00FC4D0D" w:rsidRPr="00FC4D0D" w:rsidRDefault="00FC4D0D" w:rsidP="00FC4D0D">
      <w:pPr>
        <w:pStyle w:val="NormalWeb"/>
        <w:spacing w:line="276" w:lineRule="auto"/>
        <w:rPr>
          <w:rFonts w:asciiTheme="minorHAnsi" w:hAnsiTheme="minorHAnsi"/>
        </w:rPr>
      </w:pPr>
    </w:p>
    <w:p w14:paraId="0067A002" w14:textId="213AE3CE" w:rsidR="00FC4D0D" w:rsidRPr="00FC4D0D" w:rsidRDefault="00FC4D0D" w:rsidP="00FC4D0D">
      <w:pPr>
        <w:pStyle w:val="Heading3"/>
        <w:spacing w:line="276" w:lineRule="auto"/>
        <w:rPr>
          <w:rFonts w:ascii="Cambria" w:hAnsi="Cambria"/>
          <w:color w:val="E36C0A" w:themeColor="accent6" w:themeShade="BF"/>
        </w:rPr>
      </w:pPr>
      <w:bookmarkStart w:id="119" w:name="_Toc244020408"/>
      <w:r w:rsidRPr="00FC4D0D">
        <w:rPr>
          <w:rFonts w:ascii="Cambria" w:hAnsi="Cambria"/>
          <w:color w:val="E36C0A" w:themeColor="accent6" w:themeShade="BF"/>
        </w:rPr>
        <w:t>1</w:t>
      </w:r>
      <w:r>
        <w:rPr>
          <w:rFonts w:ascii="Cambria" w:hAnsi="Cambria"/>
          <w:color w:val="E36C0A" w:themeColor="accent6" w:themeShade="BF"/>
        </w:rPr>
        <w:t>1</w:t>
      </w:r>
      <w:r w:rsidRPr="00FC4D0D">
        <w:rPr>
          <w:rFonts w:ascii="Cambria" w:hAnsi="Cambria"/>
          <w:color w:val="E36C0A" w:themeColor="accent6" w:themeShade="BF"/>
        </w:rPr>
        <w:t>.1.2 Incomplete Financial Information</w:t>
      </w:r>
      <w:bookmarkEnd w:id="119"/>
    </w:p>
    <w:p w14:paraId="22720A66" w14:textId="23F2AC22" w:rsidR="00FC4D0D" w:rsidRDefault="00FC4D0D" w:rsidP="00FC4D0D">
      <w:pPr>
        <w:pStyle w:val="NormalWeb"/>
        <w:spacing w:line="276" w:lineRule="auto"/>
        <w:rPr>
          <w:rFonts w:asciiTheme="minorHAnsi" w:hAnsiTheme="minorHAnsi"/>
        </w:rPr>
      </w:pPr>
      <w:r w:rsidRPr="00FC4D0D">
        <w:rPr>
          <w:rFonts w:asciiTheme="minorHAnsi" w:hAnsiTheme="minorHAnsi"/>
        </w:rPr>
        <w:t>The available data supports analysis of recorded payment value and product sales value but does not provide a complete basis for calculating net profit. Comprehensive cost, operating expense, and other relevant financial information would be required for profitability analysis.</w:t>
      </w:r>
    </w:p>
    <w:p w14:paraId="2FC25457" w14:textId="77777777" w:rsidR="00FC4D0D" w:rsidRPr="00FC4D0D" w:rsidRDefault="00FC4D0D" w:rsidP="00FC4D0D">
      <w:pPr>
        <w:pStyle w:val="NormalWeb"/>
        <w:spacing w:line="276" w:lineRule="auto"/>
        <w:rPr>
          <w:rFonts w:asciiTheme="minorHAnsi" w:hAnsiTheme="minorHAnsi"/>
        </w:rPr>
      </w:pPr>
    </w:p>
    <w:p w14:paraId="0C05C234" w14:textId="1FE7C360" w:rsidR="00FC4D0D" w:rsidRPr="00FC4D0D" w:rsidRDefault="00FC4D0D" w:rsidP="00FC4D0D">
      <w:pPr>
        <w:pStyle w:val="Heading3"/>
        <w:spacing w:line="276" w:lineRule="auto"/>
        <w:rPr>
          <w:rFonts w:ascii="Cambria" w:hAnsi="Cambria"/>
          <w:color w:val="E36C0A" w:themeColor="accent6" w:themeShade="BF"/>
        </w:rPr>
      </w:pPr>
      <w:bookmarkStart w:id="120" w:name="_Toc244020409"/>
      <w:r w:rsidRPr="00FC4D0D">
        <w:rPr>
          <w:rFonts w:ascii="Cambria" w:hAnsi="Cambria"/>
          <w:color w:val="E36C0A" w:themeColor="accent6" w:themeShade="BF"/>
        </w:rPr>
        <w:t>1</w:t>
      </w:r>
      <w:r>
        <w:rPr>
          <w:rFonts w:ascii="Cambria" w:hAnsi="Cambria"/>
          <w:color w:val="E36C0A" w:themeColor="accent6" w:themeShade="BF"/>
        </w:rPr>
        <w:t>1</w:t>
      </w:r>
      <w:r w:rsidRPr="00FC4D0D">
        <w:rPr>
          <w:rFonts w:ascii="Cambria" w:hAnsi="Cambria"/>
          <w:color w:val="E36C0A" w:themeColor="accent6" w:themeShade="BF"/>
        </w:rPr>
        <w:t>.1.3 Missing Values</w:t>
      </w:r>
      <w:bookmarkEnd w:id="120"/>
    </w:p>
    <w:p w14:paraId="53F7E9E8" w14:textId="4D2A6C17" w:rsidR="00FC4D0D" w:rsidRDefault="00FC4D0D" w:rsidP="00FC4D0D">
      <w:pPr>
        <w:pStyle w:val="NormalWeb"/>
        <w:spacing w:line="276" w:lineRule="auto"/>
        <w:rPr>
          <w:rFonts w:asciiTheme="minorHAnsi" w:hAnsiTheme="minorHAnsi"/>
        </w:rPr>
      </w:pPr>
      <w:r w:rsidRPr="00FC4D0D">
        <w:rPr>
          <w:rFonts w:asciiTheme="minorHAnsi" w:hAnsiTheme="minorHAnsi"/>
        </w:rPr>
        <w:t>Several tables contain missing values, including order timestamps, review attributes, and product attributes. Analyses that depend on particular fields may therefore use a restricted population. The denominator and inclusion criteria should be considered when interpreting the resulting metrics.</w:t>
      </w:r>
    </w:p>
    <w:p w14:paraId="6F818A11" w14:textId="77777777" w:rsidR="00FC4D0D" w:rsidRPr="00FC4D0D" w:rsidRDefault="00FC4D0D" w:rsidP="00FC4D0D">
      <w:pPr>
        <w:pStyle w:val="NormalWeb"/>
        <w:spacing w:line="276" w:lineRule="auto"/>
        <w:rPr>
          <w:rFonts w:asciiTheme="minorHAnsi" w:hAnsiTheme="minorHAnsi"/>
        </w:rPr>
      </w:pPr>
    </w:p>
    <w:p w14:paraId="68D538C7" w14:textId="726F72A0" w:rsidR="00FC4D0D" w:rsidRPr="00FC4D0D" w:rsidRDefault="00FC4D0D" w:rsidP="00FC4D0D">
      <w:pPr>
        <w:pStyle w:val="Heading3"/>
        <w:spacing w:line="276" w:lineRule="auto"/>
        <w:rPr>
          <w:rFonts w:ascii="Cambria" w:hAnsi="Cambria"/>
          <w:color w:val="E36C0A" w:themeColor="accent6" w:themeShade="BF"/>
        </w:rPr>
      </w:pPr>
      <w:bookmarkStart w:id="121" w:name="_Toc244020410"/>
      <w:r w:rsidRPr="00FC4D0D">
        <w:rPr>
          <w:rFonts w:ascii="Cambria" w:hAnsi="Cambria"/>
          <w:color w:val="E36C0A" w:themeColor="accent6" w:themeShade="BF"/>
        </w:rPr>
        <w:t>1</w:t>
      </w:r>
      <w:r>
        <w:rPr>
          <w:rFonts w:ascii="Cambria" w:hAnsi="Cambria"/>
          <w:color w:val="E36C0A" w:themeColor="accent6" w:themeShade="BF"/>
        </w:rPr>
        <w:t>1</w:t>
      </w:r>
      <w:r w:rsidRPr="00FC4D0D">
        <w:rPr>
          <w:rFonts w:ascii="Cambria" w:hAnsi="Cambria"/>
          <w:color w:val="E36C0A" w:themeColor="accent6" w:themeShade="BF"/>
        </w:rPr>
        <w:t>.1.4 Duplicate and Geographic Records</w:t>
      </w:r>
      <w:bookmarkEnd w:id="121"/>
    </w:p>
    <w:p w14:paraId="56F01FC8" w14:textId="77777777" w:rsidR="00FC4D0D" w:rsidRPr="00FC4D0D" w:rsidRDefault="00FC4D0D" w:rsidP="00FC4D0D">
      <w:pPr>
        <w:pStyle w:val="NormalWeb"/>
        <w:spacing w:line="276" w:lineRule="auto"/>
        <w:rPr>
          <w:rFonts w:asciiTheme="minorHAnsi" w:hAnsiTheme="minorHAnsi"/>
        </w:rPr>
      </w:pPr>
      <w:r w:rsidRPr="00FC4D0D">
        <w:rPr>
          <w:rFonts w:asciiTheme="minorHAnsi" w:hAnsiTheme="minorHAnsi"/>
        </w:rPr>
        <w:t>The geolocation table contains exact duplicate rows. Repeated postal-code prefixes and geographic records also require careful handling when joining geographic data to customer or seller records. Incorrect joins can increase row counts or distort aggregates.</w:t>
      </w:r>
    </w:p>
    <w:p w14:paraId="55000E4D" w14:textId="70E6CAEE" w:rsidR="00FC4D0D" w:rsidRPr="00FC4D0D" w:rsidRDefault="00FC4D0D" w:rsidP="00FC4D0D">
      <w:pPr>
        <w:pStyle w:val="Heading3"/>
        <w:spacing w:line="276" w:lineRule="auto"/>
        <w:rPr>
          <w:rFonts w:ascii="Cambria" w:hAnsi="Cambria"/>
          <w:color w:val="E36C0A" w:themeColor="accent6" w:themeShade="BF"/>
        </w:rPr>
      </w:pPr>
      <w:bookmarkStart w:id="122" w:name="_Toc244020411"/>
      <w:r w:rsidRPr="00FC4D0D">
        <w:rPr>
          <w:rFonts w:ascii="Cambria" w:hAnsi="Cambria"/>
          <w:color w:val="E36C0A" w:themeColor="accent6" w:themeShade="BF"/>
        </w:rPr>
        <w:t>1</w:t>
      </w:r>
      <w:r>
        <w:rPr>
          <w:rFonts w:ascii="Cambria" w:hAnsi="Cambria"/>
          <w:color w:val="E36C0A" w:themeColor="accent6" w:themeShade="BF"/>
        </w:rPr>
        <w:t>1</w:t>
      </w:r>
      <w:r w:rsidRPr="00FC4D0D">
        <w:rPr>
          <w:rFonts w:ascii="Cambria" w:hAnsi="Cambria"/>
          <w:color w:val="E36C0A" w:themeColor="accent6" w:themeShade="BF"/>
        </w:rPr>
        <w:t>.1.5 Repeat-Purchase Measurement</w:t>
      </w:r>
      <w:bookmarkEnd w:id="122"/>
    </w:p>
    <w:p w14:paraId="7E318738" w14:textId="730799DB" w:rsidR="00FC4D0D" w:rsidRDefault="00FC4D0D" w:rsidP="00FC4D0D">
      <w:pPr>
        <w:pStyle w:val="NormalWeb"/>
        <w:spacing w:line="276" w:lineRule="auto"/>
        <w:rPr>
          <w:rFonts w:asciiTheme="minorHAnsi" w:hAnsiTheme="minorHAnsi"/>
        </w:rPr>
      </w:pPr>
      <w:r w:rsidRPr="00FC4D0D">
        <w:rPr>
          <w:rFonts w:asciiTheme="minorHAnsi" w:hAnsiTheme="minorHAnsi"/>
        </w:rPr>
        <w:t>Repeat purchasing is measured within the available dataset. Customers who purchased before or after the observation period may appear to be one-time customers even if their complete purchasing history includes additional orders.</w:t>
      </w:r>
    </w:p>
    <w:p w14:paraId="05A6583B" w14:textId="77777777" w:rsidR="00FC4D0D" w:rsidRPr="00FC4D0D" w:rsidRDefault="00FC4D0D" w:rsidP="00FC4D0D">
      <w:pPr>
        <w:pStyle w:val="NormalWeb"/>
        <w:spacing w:line="276" w:lineRule="auto"/>
        <w:rPr>
          <w:rFonts w:asciiTheme="minorHAnsi" w:hAnsiTheme="minorHAnsi"/>
        </w:rPr>
      </w:pPr>
    </w:p>
    <w:p w14:paraId="4D1D7B16" w14:textId="263049F6" w:rsidR="00FC4D0D" w:rsidRPr="00FC4D0D" w:rsidRDefault="00FC4D0D" w:rsidP="00FC4D0D">
      <w:pPr>
        <w:pStyle w:val="Heading3"/>
        <w:spacing w:line="276" w:lineRule="auto"/>
        <w:rPr>
          <w:rFonts w:asciiTheme="minorHAnsi" w:hAnsiTheme="minorHAnsi" w:cstheme="majorHAnsi"/>
          <w:color w:val="E36C0A" w:themeColor="accent6" w:themeShade="BF"/>
        </w:rPr>
      </w:pPr>
      <w:bookmarkStart w:id="123" w:name="_Toc244020412"/>
      <w:r w:rsidRPr="00FC4D0D">
        <w:rPr>
          <w:rFonts w:asciiTheme="minorHAnsi" w:hAnsiTheme="minorHAnsi" w:cstheme="majorHAnsi"/>
          <w:color w:val="E36C0A" w:themeColor="accent6" w:themeShade="BF"/>
        </w:rPr>
        <w:t>1</w:t>
      </w:r>
      <w:r>
        <w:rPr>
          <w:rFonts w:asciiTheme="minorHAnsi" w:hAnsiTheme="minorHAnsi" w:cstheme="majorHAnsi"/>
          <w:color w:val="E36C0A" w:themeColor="accent6" w:themeShade="BF"/>
        </w:rPr>
        <w:t>1</w:t>
      </w:r>
      <w:r w:rsidRPr="00FC4D0D">
        <w:rPr>
          <w:rFonts w:asciiTheme="minorHAnsi" w:hAnsiTheme="minorHAnsi" w:cstheme="majorHAnsi"/>
          <w:color w:val="E36C0A" w:themeColor="accent6" w:themeShade="BF"/>
        </w:rPr>
        <w:t>.1.6 Descriptive Rather Than Causal Analysis</w:t>
      </w:r>
      <w:bookmarkEnd w:id="123"/>
    </w:p>
    <w:p w14:paraId="7F07CBB0" w14:textId="508C6F0D" w:rsidR="00FC4D0D" w:rsidRDefault="00FC4D0D" w:rsidP="00FC4D0D">
      <w:pPr>
        <w:pStyle w:val="NormalWeb"/>
        <w:spacing w:line="276" w:lineRule="auto"/>
        <w:rPr>
          <w:rFonts w:asciiTheme="minorHAnsi" w:hAnsiTheme="minorHAnsi"/>
        </w:rPr>
      </w:pPr>
      <w:r w:rsidRPr="00FC4D0D">
        <w:rPr>
          <w:rFonts w:asciiTheme="minorHAnsi" w:hAnsiTheme="minorHAnsi"/>
        </w:rPr>
        <w:t>The project identifies patterns and associations in historical records. For example, lower review scores were associated with late-delivered orders, but the analysis does not prove that delivery delays alone caused lower satisfaction.</w:t>
      </w:r>
    </w:p>
    <w:p w14:paraId="368D263B" w14:textId="77777777" w:rsidR="00FC4D0D" w:rsidRPr="00FC4D0D" w:rsidRDefault="00FC4D0D" w:rsidP="00FC4D0D">
      <w:pPr>
        <w:pStyle w:val="NormalWeb"/>
        <w:spacing w:line="276" w:lineRule="auto"/>
        <w:rPr>
          <w:rFonts w:asciiTheme="minorHAnsi" w:hAnsiTheme="minorHAnsi"/>
        </w:rPr>
      </w:pPr>
    </w:p>
    <w:p w14:paraId="691E10D4" w14:textId="535B5A38" w:rsidR="00FC4D0D" w:rsidRPr="00FC4D0D" w:rsidRDefault="00FC4D0D" w:rsidP="00FC4D0D">
      <w:pPr>
        <w:pStyle w:val="Heading3"/>
        <w:spacing w:line="276" w:lineRule="auto"/>
        <w:rPr>
          <w:rFonts w:ascii="Cambria" w:hAnsi="Cambria"/>
          <w:color w:val="E36C0A" w:themeColor="accent6" w:themeShade="BF"/>
        </w:rPr>
      </w:pPr>
      <w:bookmarkStart w:id="124" w:name="_Toc244020413"/>
      <w:r w:rsidRPr="00FC4D0D">
        <w:rPr>
          <w:rFonts w:ascii="Cambria" w:hAnsi="Cambria"/>
          <w:color w:val="E36C0A" w:themeColor="accent6" w:themeShade="BF"/>
        </w:rPr>
        <w:t>1</w:t>
      </w:r>
      <w:r>
        <w:rPr>
          <w:rFonts w:ascii="Cambria" w:hAnsi="Cambria"/>
          <w:color w:val="E36C0A" w:themeColor="accent6" w:themeShade="BF"/>
        </w:rPr>
        <w:t>1</w:t>
      </w:r>
      <w:r w:rsidRPr="00FC4D0D">
        <w:rPr>
          <w:rFonts w:ascii="Cambria" w:hAnsi="Cambria"/>
          <w:color w:val="E36C0A" w:themeColor="accent6" w:themeShade="BF"/>
        </w:rPr>
        <w:t>.1.7 Scope of Validation</w:t>
      </w:r>
      <w:bookmarkEnd w:id="124"/>
    </w:p>
    <w:p w14:paraId="41787274" w14:textId="29ACC651" w:rsidR="00FC4D0D" w:rsidRDefault="00FC4D0D" w:rsidP="00FC4D0D">
      <w:pPr>
        <w:pStyle w:val="NormalWeb"/>
        <w:spacing w:line="276" w:lineRule="auto"/>
        <w:rPr>
          <w:rFonts w:asciiTheme="minorHAnsi" w:hAnsiTheme="minorHAnsi"/>
        </w:rPr>
      </w:pPr>
      <w:r w:rsidRPr="00FC4D0D">
        <w:rPr>
          <w:rFonts w:asciiTheme="minorHAnsi" w:hAnsiTheme="minorHAnsi"/>
        </w:rPr>
        <w:t>The project includes selected relationship and reconciliation checks. Passing these checks does not guarantee that every record, attribute, or business metric is free from errors. Further validation may be required for additional tables and analytical use cases.</w:t>
      </w:r>
    </w:p>
    <w:p w14:paraId="6440DC0D" w14:textId="77777777" w:rsidR="00FC4D0D" w:rsidRPr="00FC4D0D" w:rsidRDefault="00FC4D0D" w:rsidP="00FC4D0D">
      <w:pPr>
        <w:pStyle w:val="NormalWeb"/>
        <w:spacing w:line="276" w:lineRule="auto"/>
        <w:rPr>
          <w:rFonts w:asciiTheme="minorHAnsi" w:hAnsiTheme="minorHAnsi"/>
        </w:rPr>
      </w:pPr>
    </w:p>
    <w:p w14:paraId="44CB9306" w14:textId="41D67A6C" w:rsidR="00FC4D0D" w:rsidRPr="00FC4D0D" w:rsidRDefault="00FC4D0D" w:rsidP="00FC4D0D">
      <w:pPr>
        <w:pStyle w:val="Heading2"/>
        <w:spacing w:line="276" w:lineRule="auto"/>
        <w:rPr>
          <w:rFonts w:ascii="Cambria" w:hAnsi="Cambria"/>
          <w:color w:val="E36C0A" w:themeColor="accent6" w:themeShade="BF"/>
        </w:rPr>
      </w:pPr>
      <w:bookmarkStart w:id="125" w:name="_Toc244020414"/>
      <w:r w:rsidRPr="00FC4D0D">
        <w:rPr>
          <w:rFonts w:ascii="Cambria" w:hAnsi="Cambria"/>
          <w:color w:val="E36C0A" w:themeColor="accent6" w:themeShade="BF"/>
        </w:rPr>
        <w:t>1</w:t>
      </w:r>
      <w:r>
        <w:rPr>
          <w:rFonts w:ascii="Cambria" w:hAnsi="Cambria"/>
          <w:color w:val="E36C0A" w:themeColor="accent6" w:themeShade="BF"/>
        </w:rPr>
        <w:t>1</w:t>
      </w:r>
      <w:r w:rsidRPr="00FC4D0D">
        <w:rPr>
          <w:rFonts w:ascii="Cambria" w:hAnsi="Cambria"/>
          <w:color w:val="E36C0A" w:themeColor="accent6" w:themeShade="BF"/>
        </w:rPr>
        <w:t>.2 Future Scope</w:t>
      </w:r>
      <w:bookmarkEnd w:id="125"/>
    </w:p>
    <w:p w14:paraId="50D42093" w14:textId="6F494984" w:rsidR="00FC4D0D" w:rsidRPr="00FC4D0D" w:rsidRDefault="00FC4D0D" w:rsidP="00FC4D0D">
      <w:pPr>
        <w:pStyle w:val="Heading3"/>
        <w:spacing w:line="276" w:lineRule="auto"/>
        <w:rPr>
          <w:rFonts w:asciiTheme="minorHAnsi" w:hAnsiTheme="minorHAnsi"/>
        </w:rPr>
      </w:pPr>
      <w:bookmarkStart w:id="126" w:name="_Toc244020415"/>
      <w:r w:rsidRPr="00FC4D0D">
        <w:rPr>
          <w:rFonts w:ascii="Cambria" w:hAnsi="Cambria"/>
          <w:color w:val="E36C0A" w:themeColor="accent6" w:themeShade="BF"/>
        </w:rPr>
        <w:t>1</w:t>
      </w:r>
      <w:r>
        <w:rPr>
          <w:rFonts w:ascii="Cambria" w:hAnsi="Cambria"/>
          <w:color w:val="E36C0A" w:themeColor="accent6" w:themeShade="BF"/>
        </w:rPr>
        <w:t>1</w:t>
      </w:r>
      <w:r w:rsidRPr="00FC4D0D">
        <w:rPr>
          <w:rFonts w:ascii="Cambria" w:hAnsi="Cambria"/>
          <w:color w:val="E36C0A" w:themeColor="accent6" w:themeShade="BF"/>
        </w:rPr>
        <w:t>.2.1 Advanced Customer Segmentation</w:t>
      </w:r>
      <w:bookmarkEnd w:id="126"/>
    </w:p>
    <w:p w14:paraId="74F2879B" w14:textId="1C6F5699" w:rsidR="00FC4D0D" w:rsidRDefault="00FC4D0D" w:rsidP="00FC4D0D">
      <w:pPr>
        <w:pStyle w:val="NormalWeb"/>
        <w:spacing w:line="276" w:lineRule="auto"/>
        <w:rPr>
          <w:rFonts w:asciiTheme="minorHAnsi" w:hAnsiTheme="minorHAnsi"/>
        </w:rPr>
      </w:pPr>
      <w:r w:rsidRPr="00FC4D0D">
        <w:rPr>
          <w:rFonts w:asciiTheme="minorHAnsi" w:hAnsiTheme="minorHAnsi"/>
        </w:rPr>
        <w:t>Customer purchasing behaviour could be studied using segmentation techniques such as Recency, Frequency, and Monetary (RFM) analysis, where suitable data and definitions are available. This could help distinguish customer groups by observed purchasing activity.</w:t>
      </w:r>
    </w:p>
    <w:p w14:paraId="7659E13A" w14:textId="77777777" w:rsidR="00FC4D0D" w:rsidRPr="00FC4D0D" w:rsidRDefault="00FC4D0D" w:rsidP="00FC4D0D">
      <w:pPr>
        <w:pStyle w:val="NormalWeb"/>
        <w:spacing w:line="276" w:lineRule="auto"/>
        <w:rPr>
          <w:rFonts w:asciiTheme="minorHAnsi" w:hAnsiTheme="minorHAnsi"/>
        </w:rPr>
      </w:pPr>
    </w:p>
    <w:p w14:paraId="17494E35" w14:textId="2257F112" w:rsidR="00FC4D0D" w:rsidRPr="00FC4D0D" w:rsidRDefault="00FC4D0D" w:rsidP="00FC4D0D">
      <w:pPr>
        <w:pStyle w:val="Heading3"/>
        <w:spacing w:line="276" w:lineRule="auto"/>
        <w:rPr>
          <w:rFonts w:ascii="Cambria" w:hAnsi="Cambria"/>
          <w:color w:val="E36C0A" w:themeColor="accent6" w:themeShade="BF"/>
        </w:rPr>
      </w:pPr>
      <w:bookmarkStart w:id="127" w:name="_Toc244020416"/>
      <w:r w:rsidRPr="00FC4D0D">
        <w:rPr>
          <w:rFonts w:ascii="Cambria" w:hAnsi="Cambria"/>
          <w:color w:val="E36C0A" w:themeColor="accent6" w:themeShade="BF"/>
        </w:rPr>
        <w:t>1</w:t>
      </w:r>
      <w:r>
        <w:rPr>
          <w:rFonts w:ascii="Cambria" w:hAnsi="Cambria"/>
          <w:color w:val="E36C0A" w:themeColor="accent6" w:themeShade="BF"/>
        </w:rPr>
        <w:t>1</w:t>
      </w:r>
      <w:r w:rsidRPr="00FC4D0D">
        <w:rPr>
          <w:rFonts w:ascii="Cambria" w:hAnsi="Cambria"/>
          <w:color w:val="E36C0A" w:themeColor="accent6" w:themeShade="BF"/>
        </w:rPr>
        <w:t>.2.2 Delivery Performance Analysis</w:t>
      </w:r>
      <w:bookmarkEnd w:id="127"/>
    </w:p>
    <w:p w14:paraId="7249F555" w14:textId="7122705E" w:rsidR="00FC4D0D" w:rsidRDefault="00FC4D0D" w:rsidP="00FC4D0D">
      <w:pPr>
        <w:pStyle w:val="NormalWeb"/>
        <w:spacing w:line="276" w:lineRule="auto"/>
        <w:rPr>
          <w:rFonts w:asciiTheme="minorHAnsi" w:hAnsiTheme="minorHAnsi"/>
        </w:rPr>
      </w:pPr>
      <w:r w:rsidRPr="00FC4D0D">
        <w:rPr>
          <w:rFonts w:asciiTheme="minorHAnsi" w:hAnsiTheme="minorHAnsi"/>
        </w:rPr>
        <w:t>Future work could investigate delivery delays by geography, seller, purchase period, and other available attributes. Additional operational data could help assess possible contributing factors more directly.</w:t>
      </w:r>
    </w:p>
    <w:p w14:paraId="513DC18E" w14:textId="77777777" w:rsidR="00FC4D0D" w:rsidRPr="00FC4D0D" w:rsidRDefault="00FC4D0D" w:rsidP="00FC4D0D">
      <w:pPr>
        <w:pStyle w:val="NormalWeb"/>
        <w:spacing w:line="276" w:lineRule="auto"/>
        <w:rPr>
          <w:rFonts w:asciiTheme="minorHAnsi" w:hAnsiTheme="minorHAnsi"/>
        </w:rPr>
      </w:pPr>
    </w:p>
    <w:p w14:paraId="1A55B2EB" w14:textId="3CD3B0C6" w:rsidR="00FC4D0D" w:rsidRPr="00FC4D0D" w:rsidRDefault="00FC4D0D" w:rsidP="00FC4D0D">
      <w:pPr>
        <w:pStyle w:val="Heading3"/>
        <w:spacing w:line="276" w:lineRule="auto"/>
        <w:rPr>
          <w:rFonts w:ascii="Cambria" w:hAnsi="Cambria"/>
          <w:color w:val="E36C0A" w:themeColor="accent6" w:themeShade="BF"/>
        </w:rPr>
      </w:pPr>
      <w:bookmarkStart w:id="128" w:name="_Toc244020417"/>
      <w:r w:rsidRPr="00FC4D0D">
        <w:rPr>
          <w:rFonts w:ascii="Cambria" w:hAnsi="Cambria"/>
          <w:color w:val="E36C0A" w:themeColor="accent6" w:themeShade="BF"/>
        </w:rPr>
        <w:t>1</w:t>
      </w:r>
      <w:r>
        <w:rPr>
          <w:rFonts w:ascii="Cambria" w:hAnsi="Cambria"/>
          <w:color w:val="E36C0A" w:themeColor="accent6" w:themeShade="BF"/>
        </w:rPr>
        <w:t>1</w:t>
      </w:r>
      <w:r w:rsidRPr="00FC4D0D">
        <w:rPr>
          <w:rFonts w:ascii="Cambria" w:hAnsi="Cambria"/>
          <w:color w:val="E36C0A" w:themeColor="accent6" w:themeShade="BF"/>
        </w:rPr>
        <w:t>.2.3 Forecasting and Predictive Analytics</w:t>
      </w:r>
      <w:bookmarkEnd w:id="128"/>
    </w:p>
    <w:p w14:paraId="64BDB0B8" w14:textId="77777777" w:rsidR="00FC4D0D" w:rsidRPr="00FC4D0D" w:rsidRDefault="00FC4D0D" w:rsidP="00FC4D0D">
      <w:pPr>
        <w:pStyle w:val="NormalWeb"/>
        <w:spacing w:line="276" w:lineRule="auto"/>
        <w:rPr>
          <w:rFonts w:asciiTheme="minorHAnsi" w:hAnsiTheme="minorHAnsi"/>
        </w:rPr>
      </w:pPr>
      <w:r w:rsidRPr="00FC4D0D">
        <w:rPr>
          <w:rFonts w:asciiTheme="minorHAnsi" w:hAnsiTheme="minorHAnsi"/>
        </w:rPr>
        <w:t>With suitable historical coverage and validation, future work could explore forecasting recorded payment activity or order volumes. Predictive models should be evaluated using appropriate train-test separation and metrics rather than assuming that historical patterns will continue.</w:t>
      </w:r>
    </w:p>
    <w:p w14:paraId="5C316A65" w14:textId="4CA88D9F" w:rsidR="00FC4D0D" w:rsidRPr="00FC4D0D" w:rsidRDefault="00FC4D0D" w:rsidP="00FC4D0D">
      <w:pPr>
        <w:pStyle w:val="Heading3"/>
        <w:spacing w:line="276" w:lineRule="auto"/>
        <w:rPr>
          <w:rFonts w:ascii="Cambria" w:hAnsi="Cambria"/>
          <w:color w:val="E36C0A" w:themeColor="accent6" w:themeShade="BF"/>
        </w:rPr>
      </w:pPr>
      <w:bookmarkStart w:id="129" w:name="_Toc244020418"/>
      <w:r w:rsidRPr="00FC4D0D">
        <w:rPr>
          <w:rFonts w:ascii="Cambria" w:hAnsi="Cambria"/>
          <w:color w:val="E36C0A" w:themeColor="accent6" w:themeShade="BF"/>
        </w:rPr>
        <w:t>1</w:t>
      </w:r>
      <w:r>
        <w:rPr>
          <w:rFonts w:ascii="Cambria" w:hAnsi="Cambria"/>
          <w:color w:val="E36C0A" w:themeColor="accent6" w:themeShade="BF"/>
        </w:rPr>
        <w:t>1</w:t>
      </w:r>
      <w:r w:rsidRPr="00FC4D0D">
        <w:rPr>
          <w:rFonts w:ascii="Cambria" w:hAnsi="Cambria"/>
          <w:color w:val="E36C0A" w:themeColor="accent6" w:themeShade="BF"/>
        </w:rPr>
        <w:t>.2.4 Enhanced Data Quality Automation</w:t>
      </w:r>
      <w:bookmarkEnd w:id="129"/>
    </w:p>
    <w:p w14:paraId="6ECB7F94" w14:textId="493744B8" w:rsidR="00FC4D0D" w:rsidRDefault="00FC4D0D" w:rsidP="00FC4D0D">
      <w:pPr>
        <w:pStyle w:val="NormalWeb"/>
        <w:spacing w:line="276" w:lineRule="auto"/>
        <w:rPr>
          <w:rFonts w:asciiTheme="minorHAnsi" w:hAnsiTheme="minorHAnsi"/>
        </w:rPr>
      </w:pPr>
      <w:r w:rsidRPr="00FC4D0D">
        <w:rPr>
          <w:rFonts w:asciiTheme="minorHAnsi" w:hAnsiTheme="minorHAnsi"/>
        </w:rPr>
        <w:t>Additional automated checks could be introduced for missing values, duplicate records, unmatched identifiers, valid date sequences, and reconciliation differences. A documented validation process would improve repeatability.</w:t>
      </w:r>
    </w:p>
    <w:p w14:paraId="68542267" w14:textId="77777777" w:rsidR="00FC4D0D" w:rsidRPr="00FC4D0D" w:rsidRDefault="00FC4D0D" w:rsidP="00FC4D0D">
      <w:pPr>
        <w:pStyle w:val="NormalWeb"/>
        <w:spacing w:line="276" w:lineRule="auto"/>
        <w:rPr>
          <w:rFonts w:asciiTheme="minorHAnsi" w:hAnsiTheme="minorHAnsi"/>
        </w:rPr>
      </w:pPr>
    </w:p>
    <w:p w14:paraId="0FEA3745" w14:textId="041F3D08" w:rsidR="00FC4D0D" w:rsidRPr="00FC4D0D" w:rsidRDefault="00FC4D0D" w:rsidP="00FC4D0D">
      <w:pPr>
        <w:pStyle w:val="Heading3"/>
        <w:spacing w:line="276" w:lineRule="auto"/>
        <w:rPr>
          <w:rFonts w:asciiTheme="minorHAnsi" w:hAnsiTheme="minorHAnsi"/>
          <w:color w:val="E36C0A" w:themeColor="accent6" w:themeShade="BF"/>
        </w:rPr>
      </w:pPr>
      <w:bookmarkStart w:id="130" w:name="_Toc244020419"/>
      <w:r w:rsidRPr="00FC4D0D">
        <w:rPr>
          <w:rFonts w:asciiTheme="minorHAnsi" w:hAnsiTheme="minorHAnsi"/>
          <w:color w:val="E36C0A" w:themeColor="accent6" w:themeShade="BF"/>
        </w:rPr>
        <w:t>1</w:t>
      </w:r>
      <w:r>
        <w:rPr>
          <w:rFonts w:asciiTheme="minorHAnsi" w:hAnsiTheme="minorHAnsi"/>
          <w:color w:val="E36C0A" w:themeColor="accent6" w:themeShade="BF"/>
        </w:rPr>
        <w:t>1</w:t>
      </w:r>
      <w:r w:rsidRPr="00FC4D0D">
        <w:rPr>
          <w:rFonts w:asciiTheme="minorHAnsi" w:hAnsiTheme="minorHAnsi"/>
          <w:color w:val="E36C0A" w:themeColor="accent6" w:themeShade="BF"/>
        </w:rPr>
        <w:t>.2.5 Profitability Analysis</w:t>
      </w:r>
      <w:bookmarkEnd w:id="130"/>
    </w:p>
    <w:p w14:paraId="27571820" w14:textId="7EB8C845" w:rsidR="00FC4D0D" w:rsidRDefault="00FC4D0D" w:rsidP="00FC4D0D">
      <w:pPr>
        <w:pStyle w:val="NormalWeb"/>
        <w:spacing w:line="276" w:lineRule="auto"/>
        <w:rPr>
          <w:rFonts w:asciiTheme="minorHAnsi" w:hAnsiTheme="minorHAnsi"/>
        </w:rPr>
      </w:pPr>
      <w:r w:rsidRPr="00FC4D0D">
        <w:rPr>
          <w:rFonts w:asciiTheme="minorHAnsi" w:hAnsiTheme="minorHAnsi"/>
        </w:rPr>
        <w:t>If reliable product costs, discounts, refunds, and operating expenses become available, future analysis could examine gross margin or other explicitly defined profitability measures. Recorded payment value should not be used as a substitute for profit.</w:t>
      </w:r>
    </w:p>
    <w:p w14:paraId="11E7ECC4" w14:textId="77777777" w:rsidR="00FC4D0D" w:rsidRPr="00FC4D0D" w:rsidRDefault="00FC4D0D" w:rsidP="00FC4D0D">
      <w:pPr>
        <w:pStyle w:val="NormalWeb"/>
        <w:spacing w:line="276" w:lineRule="auto"/>
        <w:rPr>
          <w:rFonts w:asciiTheme="minorHAnsi" w:hAnsiTheme="minorHAnsi"/>
        </w:rPr>
      </w:pPr>
    </w:p>
    <w:p w14:paraId="53455718" w14:textId="08B58E80" w:rsidR="00FC4D0D" w:rsidRPr="00FC4D0D" w:rsidRDefault="00FC4D0D" w:rsidP="00FC4D0D">
      <w:pPr>
        <w:pStyle w:val="Heading3"/>
        <w:spacing w:line="276" w:lineRule="auto"/>
        <w:rPr>
          <w:rFonts w:asciiTheme="minorHAnsi" w:hAnsiTheme="minorHAnsi"/>
          <w:color w:val="E36C0A" w:themeColor="accent6" w:themeShade="BF"/>
        </w:rPr>
      </w:pPr>
      <w:bookmarkStart w:id="131" w:name="_Toc244020420"/>
      <w:r w:rsidRPr="00FC4D0D">
        <w:rPr>
          <w:rFonts w:asciiTheme="minorHAnsi" w:hAnsiTheme="minorHAnsi"/>
          <w:color w:val="E36C0A" w:themeColor="accent6" w:themeShade="BF"/>
        </w:rPr>
        <w:t>1</w:t>
      </w:r>
      <w:r>
        <w:rPr>
          <w:rFonts w:asciiTheme="minorHAnsi" w:hAnsiTheme="minorHAnsi"/>
          <w:color w:val="E36C0A" w:themeColor="accent6" w:themeShade="BF"/>
        </w:rPr>
        <w:t>1</w:t>
      </w:r>
      <w:r w:rsidRPr="00FC4D0D">
        <w:rPr>
          <w:rFonts w:asciiTheme="minorHAnsi" w:hAnsiTheme="minorHAnsi"/>
          <w:color w:val="E36C0A" w:themeColor="accent6" w:themeShade="BF"/>
        </w:rPr>
        <w:t>.2.6 Dashboard Enhancement</w:t>
      </w:r>
      <w:bookmarkEnd w:id="131"/>
    </w:p>
    <w:p w14:paraId="262B1AE6" w14:textId="0972CBAF" w:rsidR="00FC4D0D" w:rsidRDefault="00FC4D0D" w:rsidP="00FC4D0D">
      <w:pPr>
        <w:pStyle w:val="NormalWeb"/>
        <w:spacing w:line="276" w:lineRule="auto"/>
        <w:rPr>
          <w:rFonts w:asciiTheme="minorHAnsi" w:hAnsiTheme="minorHAnsi"/>
        </w:rPr>
      </w:pPr>
      <w:r w:rsidRPr="00FC4D0D">
        <w:rPr>
          <w:rFonts w:asciiTheme="minorHAnsi" w:hAnsiTheme="minorHAnsi"/>
        </w:rPr>
        <w:t>Future dashboard iterations could introduce additional validated drill-through views, more detailed geographic comparisons, or scheduled refreshes if supported by the data source and deployment environment.</w:t>
      </w:r>
    </w:p>
    <w:p w14:paraId="13FCC00F" w14:textId="77777777" w:rsidR="00FC4D0D" w:rsidRPr="00FC4D0D" w:rsidRDefault="00FC4D0D" w:rsidP="00FC4D0D">
      <w:pPr>
        <w:pStyle w:val="NormalWeb"/>
        <w:spacing w:line="276" w:lineRule="auto"/>
        <w:rPr>
          <w:rFonts w:asciiTheme="minorHAnsi" w:hAnsiTheme="minorHAnsi"/>
        </w:rPr>
      </w:pPr>
    </w:p>
    <w:p w14:paraId="5EB3A199" w14:textId="44B69FD5" w:rsidR="00FC4D0D" w:rsidRPr="00FC4D0D" w:rsidRDefault="00FC4D0D" w:rsidP="00FC4D0D">
      <w:pPr>
        <w:pStyle w:val="Heading2"/>
        <w:spacing w:line="276" w:lineRule="auto"/>
        <w:rPr>
          <w:rFonts w:asciiTheme="minorHAnsi" w:hAnsiTheme="minorHAnsi"/>
          <w:color w:val="E36C0A" w:themeColor="accent6" w:themeShade="BF"/>
        </w:rPr>
      </w:pPr>
      <w:bookmarkStart w:id="132" w:name="_Toc244020421"/>
      <w:r w:rsidRPr="00FC4D0D">
        <w:rPr>
          <w:rFonts w:asciiTheme="minorHAnsi" w:hAnsiTheme="minorHAnsi"/>
          <w:color w:val="E36C0A" w:themeColor="accent6" w:themeShade="BF"/>
        </w:rPr>
        <w:t>1</w:t>
      </w:r>
      <w:r>
        <w:rPr>
          <w:rFonts w:asciiTheme="minorHAnsi" w:hAnsiTheme="minorHAnsi"/>
          <w:color w:val="E36C0A" w:themeColor="accent6" w:themeShade="BF"/>
        </w:rPr>
        <w:t>1</w:t>
      </w:r>
      <w:r w:rsidRPr="00FC4D0D">
        <w:rPr>
          <w:rFonts w:asciiTheme="minorHAnsi" w:hAnsiTheme="minorHAnsi"/>
          <w:color w:val="E36C0A" w:themeColor="accent6" w:themeShade="BF"/>
        </w:rPr>
        <w:t>.3 Summary</w:t>
      </w:r>
      <w:bookmarkEnd w:id="132"/>
    </w:p>
    <w:p w14:paraId="2C4B65B1" w14:textId="6260BDDD" w:rsidR="00FC4D0D" w:rsidRDefault="00FC4D0D" w:rsidP="00FC4D0D">
      <w:pPr>
        <w:pStyle w:val="NormalWeb"/>
        <w:spacing w:line="276" w:lineRule="auto"/>
        <w:rPr>
          <w:rFonts w:asciiTheme="minorHAnsi" w:hAnsiTheme="minorHAnsi"/>
        </w:rPr>
      </w:pPr>
      <w:r w:rsidRPr="00FC4D0D">
        <w:rPr>
          <w:rFonts w:asciiTheme="minorHAnsi" w:hAnsiTheme="minorHAnsi"/>
        </w:rPr>
        <w:t>The project provides a useful descriptive analysis of historical e-commerce activity while recognizing the limitations of the source data. Future improvements could extend the work through additional validation, customer segmentation, forecasting, delivery analysis, and richer financial information. These enhancements represent potential future work and are not claimed as completed project features.</w:t>
      </w:r>
    </w:p>
    <w:p w14:paraId="3460ACE4" w14:textId="6DC99FC5" w:rsidR="00FC4D0D" w:rsidRDefault="00FC4D0D" w:rsidP="00FC4D0D">
      <w:pPr>
        <w:pStyle w:val="NormalWeb"/>
        <w:spacing w:line="276" w:lineRule="auto"/>
        <w:rPr>
          <w:rFonts w:asciiTheme="minorHAnsi" w:hAnsiTheme="minorHAnsi"/>
        </w:rPr>
      </w:pPr>
    </w:p>
    <w:p w14:paraId="6B032F97" w14:textId="2FB5053C" w:rsidR="00FC4D0D" w:rsidRPr="00FC4D0D" w:rsidRDefault="00FC4D0D" w:rsidP="00FC4D0D">
      <w:pPr>
        <w:pStyle w:val="NormalWeb"/>
        <w:spacing w:line="276" w:lineRule="auto"/>
        <w:rPr>
          <w:rFonts w:asciiTheme="minorHAnsi" w:hAnsiTheme="minorHAnsi"/>
        </w:rPr>
      </w:pPr>
      <w:r>
        <w:pict w14:anchorId="7445AAC4">
          <v:rect id="_x0000_i1520" style="width:0;height:1.5pt" o:hralign="center" o:hrstd="t" o:hr="t"/>
        </w:pict>
      </w:r>
    </w:p>
    <w:p w14:paraId="12AC5C3E" w14:textId="22C1CE02" w:rsidR="00373EF2" w:rsidRPr="00373EF2" w:rsidRDefault="00373EF2" w:rsidP="00373EF2">
      <w:pPr>
        <w:pStyle w:val="Heading1"/>
        <w:rPr>
          <w:rFonts w:ascii="Cambria" w:hAnsi="Cambria"/>
          <w:color w:val="E36C0A" w:themeColor="accent6" w:themeShade="BF"/>
        </w:rPr>
      </w:pPr>
      <w:bookmarkStart w:id="133" w:name="_Toc244020422"/>
      <w:r w:rsidRPr="00373EF2">
        <w:rPr>
          <w:rFonts w:ascii="Cambria" w:hAnsi="Cambria"/>
          <w:color w:val="E36C0A" w:themeColor="accent6" w:themeShade="BF"/>
        </w:rPr>
        <w:t>1</w:t>
      </w:r>
      <w:r>
        <w:rPr>
          <w:rFonts w:ascii="Cambria" w:hAnsi="Cambria"/>
          <w:color w:val="E36C0A" w:themeColor="accent6" w:themeShade="BF"/>
        </w:rPr>
        <w:t>2</w:t>
      </w:r>
      <w:r w:rsidRPr="00373EF2">
        <w:rPr>
          <w:rFonts w:ascii="Cambria" w:hAnsi="Cambria"/>
          <w:color w:val="E36C0A" w:themeColor="accent6" w:themeShade="BF"/>
        </w:rPr>
        <w:t>. Conclusion</w:t>
      </w:r>
      <w:bookmarkEnd w:id="133"/>
    </w:p>
    <w:p w14:paraId="795B7EAD" w14:textId="77777777" w:rsidR="00373EF2" w:rsidRPr="00373EF2" w:rsidRDefault="00373EF2" w:rsidP="00373EF2">
      <w:pPr>
        <w:pStyle w:val="NormalWeb"/>
        <w:spacing w:line="276" w:lineRule="auto"/>
        <w:rPr>
          <w:rFonts w:asciiTheme="minorHAnsi" w:hAnsiTheme="minorHAnsi"/>
        </w:rPr>
      </w:pPr>
      <w:r w:rsidRPr="00373EF2">
        <w:rPr>
          <w:rFonts w:asciiTheme="minorHAnsi" w:hAnsiTheme="minorHAnsi"/>
        </w:rPr>
        <w:t xml:space="preserve">The </w:t>
      </w:r>
      <w:r w:rsidRPr="00373EF2">
        <w:rPr>
          <w:rStyle w:val="Emphasis"/>
          <w:rFonts w:asciiTheme="minorHAnsi" w:hAnsiTheme="minorHAnsi"/>
        </w:rPr>
        <w:t>E-Commerce Revenue &amp; Customer Intelligence</w:t>
      </w:r>
      <w:r w:rsidRPr="00373EF2">
        <w:rPr>
          <w:rFonts w:asciiTheme="minorHAnsi" w:hAnsiTheme="minorHAnsi"/>
        </w:rPr>
        <w:t xml:space="preserve"> project demonstrates the application of SQL, Python, and Power BI to the analysis of a real-world e-commerce dataset. The work focused on organizing historical transaction data, examining data quality, calculating business metrics, and presenting findings through an interactive five-page Power BI dashboard.</w:t>
      </w:r>
    </w:p>
    <w:p w14:paraId="4617AFFA" w14:textId="77777777" w:rsidR="00373EF2" w:rsidRPr="00373EF2" w:rsidRDefault="00373EF2" w:rsidP="00373EF2">
      <w:pPr>
        <w:pStyle w:val="NormalWeb"/>
        <w:spacing w:line="276" w:lineRule="auto"/>
        <w:rPr>
          <w:rFonts w:asciiTheme="minorHAnsi" w:hAnsiTheme="minorHAnsi"/>
        </w:rPr>
      </w:pPr>
      <w:r w:rsidRPr="00373EF2">
        <w:rPr>
          <w:rFonts w:asciiTheme="minorHAnsi" w:hAnsiTheme="minorHAnsi"/>
        </w:rPr>
        <w:t>The SQL analysis examined recorded payment value, product category performance, repeat purchasing, delivery timeliness, customer review scores, and geographic distribution. The results included a recorded payment value of approximately R$16.01 million, a repeat-customer proportion of approximately 3.12% within the analyzed customer group, and a late-delivery rate of approximately 8.11% among the delivered orders included in the relevant calculation.</w:t>
      </w:r>
    </w:p>
    <w:p w14:paraId="15C6F0DA" w14:textId="77777777" w:rsidR="00373EF2" w:rsidRPr="00373EF2" w:rsidRDefault="00373EF2" w:rsidP="00373EF2">
      <w:pPr>
        <w:pStyle w:val="NormalWeb"/>
        <w:spacing w:line="276" w:lineRule="auto"/>
        <w:rPr>
          <w:rFonts w:asciiTheme="minorHAnsi" w:hAnsiTheme="minorHAnsi"/>
        </w:rPr>
      </w:pPr>
      <w:r w:rsidRPr="00373EF2">
        <w:rPr>
          <w:rFonts w:asciiTheme="minorHAnsi" w:hAnsiTheme="minorHAnsi"/>
        </w:rPr>
        <w:t>The comparison of customer review scores also revealed an association between delivery outcomes and customer feedback. In addition, relationship validation of 112,650 order-item records found no unmatched product or seller identifiers in the tested relationships. These checks illustrate the importance of validating data before interpreting analytical results.</w:t>
      </w:r>
    </w:p>
    <w:p w14:paraId="0C12854F" w14:textId="77777777" w:rsidR="00373EF2" w:rsidRPr="00373EF2" w:rsidRDefault="00373EF2" w:rsidP="00373EF2">
      <w:pPr>
        <w:pStyle w:val="NormalWeb"/>
        <w:spacing w:line="276" w:lineRule="auto"/>
        <w:rPr>
          <w:rFonts w:asciiTheme="minorHAnsi" w:hAnsiTheme="minorHAnsi"/>
        </w:rPr>
      </w:pPr>
      <w:r w:rsidRPr="00373EF2">
        <w:rPr>
          <w:rFonts w:asciiTheme="minorHAnsi" w:hAnsiTheme="minorHAnsi"/>
        </w:rPr>
        <w:t>The project also highlights the need to distinguish recorded payment value from profit, account for missing and duplicate records, and avoid interpreting descriptive associations as causal relationships. These considerations are essential for responsible business intelligence.</w:t>
      </w:r>
    </w:p>
    <w:p w14:paraId="3D90DE53" w14:textId="3915499B" w:rsidR="00373EF2" w:rsidRDefault="00373EF2" w:rsidP="00373EF2">
      <w:pPr>
        <w:pStyle w:val="NormalWeb"/>
        <w:spacing w:line="276" w:lineRule="auto"/>
        <w:rPr>
          <w:rFonts w:asciiTheme="minorHAnsi" w:hAnsiTheme="minorHAnsi"/>
        </w:rPr>
      </w:pPr>
      <w:r w:rsidRPr="00373EF2">
        <w:rPr>
          <w:rFonts w:asciiTheme="minorHAnsi" w:hAnsiTheme="minorHAnsi"/>
        </w:rPr>
        <w:t>Overall, the project provides a practical demonstration of data preparation and assessment, relational SQL analysis, business interpretation, and dashboard reporting. It reflects an analytical workflow that converts structured data into findings that can support further investigation and evidence-based decision-making. The resulting work serves as a portfolio project demonstrating the application of data analytics techniques to business questions in the e-commerce domain.</w:t>
      </w:r>
    </w:p>
    <w:p w14:paraId="00B5A417" w14:textId="5364C598" w:rsidR="00373EF2" w:rsidRDefault="00373EF2" w:rsidP="00373EF2">
      <w:pPr>
        <w:pStyle w:val="NormalWeb"/>
        <w:spacing w:line="276" w:lineRule="auto"/>
        <w:rPr>
          <w:rFonts w:asciiTheme="minorHAnsi" w:hAnsiTheme="minorHAnsi"/>
        </w:rPr>
      </w:pPr>
    </w:p>
    <w:p w14:paraId="55AD751B" w14:textId="30B76B0D" w:rsidR="007A75DD" w:rsidRPr="007A75DD" w:rsidRDefault="00373EF2" w:rsidP="007A75DD">
      <w:pPr>
        <w:pStyle w:val="NormalWeb"/>
        <w:spacing w:line="276" w:lineRule="auto"/>
        <w:rPr>
          <w:rFonts w:asciiTheme="minorHAnsi" w:hAnsiTheme="minorHAnsi"/>
        </w:rPr>
      </w:pPr>
      <w:r>
        <w:pict w14:anchorId="1D36B26A">
          <v:rect id="_x0000_i1521" style="width:0;height:1.5pt" o:hralign="center" o:hrstd="t" o:hr="t"/>
        </w:pict>
      </w:r>
    </w:p>
    <w:p w14:paraId="61426A35" w14:textId="6D381B56" w:rsidR="007A75DD" w:rsidRPr="007A75DD" w:rsidRDefault="007A75DD" w:rsidP="007A75DD">
      <w:pPr>
        <w:pStyle w:val="Heading1"/>
        <w:spacing w:line="276" w:lineRule="auto"/>
        <w:rPr>
          <w:rFonts w:asciiTheme="minorHAnsi" w:hAnsiTheme="minorHAnsi"/>
          <w:color w:val="E36C0A" w:themeColor="accent6" w:themeShade="BF"/>
        </w:rPr>
      </w:pPr>
      <w:bookmarkStart w:id="134" w:name="_Toc244020423"/>
      <w:r w:rsidRPr="007A75DD">
        <w:rPr>
          <w:rFonts w:asciiTheme="minorHAnsi" w:hAnsiTheme="minorHAnsi"/>
          <w:color w:val="E36C0A" w:themeColor="accent6" w:themeShade="BF"/>
        </w:rPr>
        <w:lastRenderedPageBreak/>
        <w:t>1</w:t>
      </w:r>
      <w:r>
        <w:rPr>
          <w:rFonts w:asciiTheme="minorHAnsi" w:hAnsiTheme="minorHAnsi"/>
          <w:color w:val="E36C0A" w:themeColor="accent6" w:themeShade="BF"/>
        </w:rPr>
        <w:t>3</w:t>
      </w:r>
      <w:r w:rsidRPr="007A75DD">
        <w:rPr>
          <w:rFonts w:asciiTheme="minorHAnsi" w:hAnsiTheme="minorHAnsi"/>
          <w:color w:val="E36C0A" w:themeColor="accent6" w:themeShade="BF"/>
        </w:rPr>
        <w:t>. Appendices &amp; References</w:t>
      </w:r>
      <w:bookmarkEnd w:id="134"/>
    </w:p>
    <w:p w14:paraId="4BF15CFA" w14:textId="77777777" w:rsidR="007A75DD" w:rsidRPr="007A75DD" w:rsidRDefault="007A75DD" w:rsidP="007A75DD">
      <w:pPr>
        <w:pStyle w:val="NormalWeb"/>
        <w:spacing w:line="276" w:lineRule="auto"/>
        <w:rPr>
          <w:rFonts w:asciiTheme="minorHAnsi" w:hAnsiTheme="minorHAnsi"/>
        </w:rPr>
      </w:pPr>
      <w:r w:rsidRPr="007A75DD">
        <w:rPr>
          <w:rFonts w:asciiTheme="minorHAnsi" w:hAnsiTheme="minorHAnsi"/>
        </w:rPr>
        <w:t>This section provides supporting documentation for the E-Commerce Revenue &amp; Customer Intelligence project, including the project progress log, key metric definitions, project resources, data validation results, and references. It is intended to improve the transparency, reproducibility, and professional presentation of the analysis.</w:t>
      </w:r>
    </w:p>
    <w:p w14:paraId="0588C7FA" w14:textId="7214CD30" w:rsidR="007A75DD" w:rsidRPr="007A75DD" w:rsidRDefault="007A75DD" w:rsidP="007A75DD">
      <w:pPr>
        <w:pStyle w:val="Heading2"/>
        <w:spacing w:line="276" w:lineRule="auto"/>
        <w:rPr>
          <w:rFonts w:ascii="Cambria" w:hAnsi="Cambria"/>
          <w:color w:val="E36C0A" w:themeColor="accent6" w:themeShade="BF"/>
        </w:rPr>
      </w:pPr>
      <w:bookmarkStart w:id="135" w:name="_Toc244020424"/>
      <w:r w:rsidRPr="007A75DD">
        <w:rPr>
          <w:rFonts w:ascii="Cambria" w:hAnsi="Cambria"/>
          <w:color w:val="E36C0A" w:themeColor="accent6" w:themeShade="BF"/>
        </w:rPr>
        <w:t>1</w:t>
      </w:r>
      <w:r>
        <w:rPr>
          <w:rFonts w:ascii="Cambria" w:hAnsi="Cambria"/>
          <w:color w:val="E36C0A" w:themeColor="accent6" w:themeShade="BF"/>
        </w:rPr>
        <w:t>3</w:t>
      </w:r>
      <w:r w:rsidRPr="007A75DD">
        <w:rPr>
          <w:rFonts w:ascii="Cambria" w:hAnsi="Cambria"/>
          <w:color w:val="E36C0A" w:themeColor="accent6" w:themeShade="BF"/>
        </w:rPr>
        <w:t>.1 Project Progress Log</w:t>
      </w:r>
      <w:bookmarkEnd w:id="135"/>
    </w:p>
    <w:p w14:paraId="6B6C7D89" w14:textId="77777777" w:rsidR="007A75DD" w:rsidRPr="007A75DD" w:rsidRDefault="007A75DD" w:rsidP="007A75DD">
      <w:pPr>
        <w:pStyle w:val="NormalWeb"/>
        <w:spacing w:line="276" w:lineRule="auto"/>
        <w:rPr>
          <w:rFonts w:asciiTheme="minorHAnsi" w:hAnsiTheme="minorHAnsi"/>
        </w:rPr>
      </w:pPr>
      <w:r w:rsidRPr="007A75DD">
        <w:rPr>
          <w:rFonts w:asciiTheme="minorHAnsi" w:hAnsiTheme="minorHAnsi"/>
        </w:rPr>
        <w:t>The following table summarizes the major stages of the project, from initial planning to final documentation.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9"/>
        <w:gridCol w:w="5447"/>
        <w:gridCol w:w="1985"/>
        <w:gridCol w:w="1489"/>
      </w:tblGrid>
      <w:tr w:rsidR="007A75DD" w:rsidRPr="007A75DD" w14:paraId="18811C13" w14:textId="77777777" w:rsidTr="00C17695">
        <w:trPr>
          <w:tblCellSpacing w:w="15" w:type="dxa"/>
        </w:trPr>
        <w:tc>
          <w:tcPr>
            <w:tcW w:w="0" w:type="auto"/>
            <w:vAlign w:val="center"/>
            <w:hideMark/>
          </w:tcPr>
          <w:p w14:paraId="3C18E80E" w14:textId="77777777" w:rsidR="007A75DD" w:rsidRPr="007A75DD" w:rsidRDefault="007A75DD" w:rsidP="00C17695">
            <w:pPr>
              <w:spacing w:line="276" w:lineRule="auto"/>
              <w:jc w:val="center"/>
              <w:rPr>
                <w:b/>
                <w:bCs/>
              </w:rPr>
            </w:pPr>
            <w:r w:rsidRPr="007A75DD">
              <w:rPr>
                <w:b/>
                <w:bCs/>
              </w:rPr>
              <w:t>Stage</w:t>
            </w:r>
          </w:p>
        </w:tc>
        <w:tc>
          <w:tcPr>
            <w:tcW w:w="5417" w:type="dxa"/>
            <w:vAlign w:val="center"/>
            <w:hideMark/>
          </w:tcPr>
          <w:p w14:paraId="228B4185" w14:textId="77777777" w:rsidR="007A75DD" w:rsidRPr="007A75DD" w:rsidRDefault="007A75DD" w:rsidP="00C17695">
            <w:pPr>
              <w:spacing w:line="276" w:lineRule="auto"/>
              <w:jc w:val="center"/>
              <w:rPr>
                <w:b/>
                <w:bCs/>
              </w:rPr>
            </w:pPr>
            <w:r w:rsidRPr="007A75DD">
              <w:rPr>
                <w:b/>
                <w:bCs/>
              </w:rPr>
              <w:t>Work Completed</w:t>
            </w:r>
          </w:p>
        </w:tc>
        <w:tc>
          <w:tcPr>
            <w:tcW w:w="1955" w:type="dxa"/>
            <w:vAlign w:val="center"/>
            <w:hideMark/>
          </w:tcPr>
          <w:p w14:paraId="535D5C63" w14:textId="77777777" w:rsidR="007A75DD" w:rsidRPr="007A75DD" w:rsidRDefault="007A75DD" w:rsidP="00C17695">
            <w:pPr>
              <w:spacing w:line="276" w:lineRule="auto"/>
              <w:jc w:val="center"/>
              <w:rPr>
                <w:b/>
                <w:bCs/>
              </w:rPr>
            </w:pPr>
            <w:r w:rsidRPr="007A75DD">
              <w:rPr>
                <w:b/>
                <w:bCs/>
              </w:rPr>
              <w:t>Tools Used</w:t>
            </w:r>
          </w:p>
        </w:tc>
        <w:tc>
          <w:tcPr>
            <w:tcW w:w="1444" w:type="dxa"/>
            <w:vAlign w:val="center"/>
            <w:hideMark/>
          </w:tcPr>
          <w:p w14:paraId="3FAE3056" w14:textId="77777777" w:rsidR="007A75DD" w:rsidRPr="007A75DD" w:rsidRDefault="007A75DD" w:rsidP="00C17695">
            <w:pPr>
              <w:spacing w:line="276" w:lineRule="auto"/>
              <w:jc w:val="center"/>
              <w:rPr>
                <w:b/>
                <w:bCs/>
              </w:rPr>
            </w:pPr>
            <w:r w:rsidRPr="007A75DD">
              <w:rPr>
                <w:b/>
                <w:bCs/>
              </w:rPr>
              <w:t>Status</w:t>
            </w:r>
          </w:p>
        </w:tc>
      </w:tr>
      <w:tr w:rsidR="007A75DD" w:rsidRPr="007A75DD" w14:paraId="30A6C9AF" w14:textId="77777777" w:rsidTr="00C17695">
        <w:trPr>
          <w:tblCellSpacing w:w="15" w:type="dxa"/>
        </w:trPr>
        <w:tc>
          <w:tcPr>
            <w:tcW w:w="0" w:type="auto"/>
            <w:vAlign w:val="center"/>
            <w:hideMark/>
          </w:tcPr>
          <w:p w14:paraId="2C1ECDA9" w14:textId="77777777" w:rsidR="007A75DD" w:rsidRPr="007A75DD" w:rsidRDefault="007A75DD" w:rsidP="007A75DD">
            <w:pPr>
              <w:spacing w:line="276" w:lineRule="auto"/>
            </w:pPr>
            <w:r w:rsidRPr="007A75DD">
              <w:t>1. Project Planning</w:t>
            </w:r>
          </w:p>
        </w:tc>
        <w:tc>
          <w:tcPr>
            <w:tcW w:w="5417" w:type="dxa"/>
            <w:vAlign w:val="center"/>
            <w:hideMark/>
          </w:tcPr>
          <w:p w14:paraId="34C48E2F" w14:textId="77777777" w:rsidR="007A75DD" w:rsidRPr="007A75DD" w:rsidRDefault="007A75DD" w:rsidP="007A75DD">
            <w:pPr>
              <w:spacing w:line="276" w:lineRule="auto"/>
            </w:pPr>
            <w:r w:rsidRPr="007A75DD">
              <w:t>Defined the project scope, objectives, and key business questions.</w:t>
            </w:r>
          </w:p>
        </w:tc>
        <w:tc>
          <w:tcPr>
            <w:tcW w:w="1955" w:type="dxa"/>
            <w:vAlign w:val="center"/>
            <w:hideMark/>
          </w:tcPr>
          <w:p w14:paraId="738F66FB" w14:textId="77777777" w:rsidR="007A75DD" w:rsidRPr="007A75DD" w:rsidRDefault="007A75DD" w:rsidP="00C17695">
            <w:pPr>
              <w:spacing w:line="276" w:lineRule="auto"/>
              <w:jc w:val="center"/>
            </w:pPr>
            <w:r w:rsidRPr="007A75DD">
              <w:t>Documentation</w:t>
            </w:r>
          </w:p>
        </w:tc>
        <w:tc>
          <w:tcPr>
            <w:tcW w:w="1444" w:type="dxa"/>
            <w:vAlign w:val="center"/>
            <w:hideMark/>
          </w:tcPr>
          <w:p w14:paraId="5F6E9714" w14:textId="77777777" w:rsidR="007A75DD" w:rsidRPr="007A75DD" w:rsidRDefault="007A75DD" w:rsidP="00C17695">
            <w:pPr>
              <w:spacing w:line="276" w:lineRule="auto"/>
              <w:jc w:val="center"/>
            </w:pPr>
            <w:r w:rsidRPr="007A75DD">
              <w:t>Completed</w:t>
            </w:r>
          </w:p>
        </w:tc>
      </w:tr>
      <w:tr w:rsidR="007A75DD" w:rsidRPr="007A75DD" w14:paraId="0C59CB22" w14:textId="77777777" w:rsidTr="00C17695">
        <w:trPr>
          <w:tblCellSpacing w:w="15" w:type="dxa"/>
        </w:trPr>
        <w:tc>
          <w:tcPr>
            <w:tcW w:w="0" w:type="auto"/>
            <w:vAlign w:val="center"/>
            <w:hideMark/>
          </w:tcPr>
          <w:p w14:paraId="09941C3D" w14:textId="77777777" w:rsidR="007A75DD" w:rsidRPr="007A75DD" w:rsidRDefault="007A75DD" w:rsidP="007A75DD">
            <w:pPr>
              <w:spacing w:line="276" w:lineRule="auto"/>
            </w:pPr>
            <w:r w:rsidRPr="007A75DD">
              <w:t>2. Data Acquisition</w:t>
            </w:r>
          </w:p>
        </w:tc>
        <w:tc>
          <w:tcPr>
            <w:tcW w:w="5417" w:type="dxa"/>
            <w:vAlign w:val="center"/>
            <w:hideMark/>
          </w:tcPr>
          <w:p w14:paraId="120C0596" w14:textId="77777777" w:rsidR="007A75DD" w:rsidRPr="007A75DD" w:rsidRDefault="007A75DD" w:rsidP="007A75DD">
            <w:pPr>
              <w:spacing w:line="276" w:lineRule="auto"/>
            </w:pPr>
            <w:r w:rsidRPr="007A75DD">
              <w:t>Obtained the Brazilian E-Commerce Public Dataset by Olist and reviewed the available tables.</w:t>
            </w:r>
          </w:p>
        </w:tc>
        <w:tc>
          <w:tcPr>
            <w:tcW w:w="1955" w:type="dxa"/>
            <w:vAlign w:val="center"/>
            <w:hideMark/>
          </w:tcPr>
          <w:p w14:paraId="723F1285" w14:textId="77777777" w:rsidR="007A75DD" w:rsidRPr="007A75DD" w:rsidRDefault="007A75DD" w:rsidP="00C17695">
            <w:pPr>
              <w:spacing w:line="276" w:lineRule="auto"/>
              <w:jc w:val="center"/>
            </w:pPr>
            <w:r w:rsidRPr="007A75DD">
              <w:t>Kaggle</w:t>
            </w:r>
          </w:p>
        </w:tc>
        <w:tc>
          <w:tcPr>
            <w:tcW w:w="1444" w:type="dxa"/>
            <w:vAlign w:val="center"/>
            <w:hideMark/>
          </w:tcPr>
          <w:p w14:paraId="78B68002" w14:textId="77777777" w:rsidR="007A75DD" w:rsidRPr="007A75DD" w:rsidRDefault="007A75DD" w:rsidP="00C17695">
            <w:pPr>
              <w:spacing w:line="276" w:lineRule="auto"/>
              <w:jc w:val="center"/>
            </w:pPr>
            <w:r w:rsidRPr="007A75DD">
              <w:t>Completed</w:t>
            </w:r>
          </w:p>
        </w:tc>
      </w:tr>
      <w:tr w:rsidR="007A75DD" w:rsidRPr="007A75DD" w14:paraId="1058DAE4" w14:textId="77777777" w:rsidTr="00C17695">
        <w:trPr>
          <w:tblCellSpacing w:w="15" w:type="dxa"/>
        </w:trPr>
        <w:tc>
          <w:tcPr>
            <w:tcW w:w="0" w:type="auto"/>
            <w:vAlign w:val="center"/>
            <w:hideMark/>
          </w:tcPr>
          <w:p w14:paraId="6BD29B4F" w14:textId="77777777" w:rsidR="007A75DD" w:rsidRPr="007A75DD" w:rsidRDefault="007A75DD" w:rsidP="007A75DD">
            <w:pPr>
              <w:spacing w:line="276" w:lineRule="auto"/>
            </w:pPr>
            <w:r w:rsidRPr="007A75DD">
              <w:t>3. Data Exploration</w:t>
            </w:r>
          </w:p>
        </w:tc>
        <w:tc>
          <w:tcPr>
            <w:tcW w:w="5417" w:type="dxa"/>
            <w:vAlign w:val="center"/>
            <w:hideMark/>
          </w:tcPr>
          <w:p w14:paraId="099D1C3D" w14:textId="77777777" w:rsidR="007A75DD" w:rsidRPr="007A75DD" w:rsidRDefault="007A75DD" w:rsidP="007A75DD">
            <w:pPr>
              <w:spacing w:line="276" w:lineRule="auto"/>
            </w:pPr>
            <w:r w:rsidRPr="007A75DD">
              <w:t>Examined table structures, record counts, data types, missing values, and duplicate records.</w:t>
            </w:r>
          </w:p>
        </w:tc>
        <w:tc>
          <w:tcPr>
            <w:tcW w:w="1955" w:type="dxa"/>
            <w:vAlign w:val="center"/>
            <w:hideMark/>
          </w:tcPr>
          <w:p w14:paraId="6B51116C" w14:textId="77777777" w:rsidR="007A75DD" w:rsidRPr="007A75DD" w:rsidRDefault="007A75DD" w:rsidP="00C17695">
            <w:pPr>
              <w:spacing w:line="276" w:lineRule="auto"/>
              <w:jc w:val="center"/>
            </w:pPr>
            <w:r w:rsidRPr="007A75DD">
              <w:t>Python, pandas</w:t>
            </w:r>
          </w:p>
        </w:tc>
        <w:tc>
          <w:tcPr>
            <w:tcW w:w="1444" w:type="dxa"/>
            <w:vAlign w:val="center"/>
            <w:hideMark/>
          </w:tcPr>
          <w:p w14:paraId="20163E18" w14:textId="77777777" w:rsidR="007A75DD" w:rsidRPr="007A75DD" w:rsidRDefault="007A75DD" w:rsidP="00C17695">
            <w:pPr>
              <w:spacing w:line="276" w:lineRule="auto"/>
              <w:jc w:val="center"/>
            </w:pPr>
            <w:r w:rsidRPr="007A75DD">
              <w:t>Completed</w:t>
            </w:r>
          </w:p>
        </w:tc>
      </w:tr>
      <w:tr w:rsidR="007A75DD" w:rsidRPr="007A75DD" w14:paraId="18459672" w14:textId="77777777" w:rsidTr="00C17695">
        <w:trPr>
          <w:tblCellSpacing w:w="15" w:type="dxa"/>
        </w:trPr>
        <w:tc>
          <w:tcPr>
            <w:tcW w:w="0" w:type="auto"/>
            <w:vAlign w:val="center"/>
            <w:hideMark/>
          </w:tcPr>
          <w:p w14:paraId="3BD20AD6" w14:textId="77777777" w:rsidR="007A75DD" w:rsidRPr="007A75DD" w:rsidRDefault="007A75DD" w:rsidP="007A75DD">
            <w:pPr>
              <w:spacing w:line="276" w:lineRule="auto"/>
            </w:pPr>
            <w:r w:rsidRPr="007A75DD">
              <w:t>4. SQL Analysis</w:t>
            </w:r>
          </w:p>
        </w:tc>
        <w:tc>
          <w:tcPr>
            <w:tcW w:w="5417" w:type="dxa"/>
            <w:vAlign w:val="center"/>
            <w:hideMark/>
          </w:tcPr>
          <w:p w14:paraId="03F67B74" w14:textId="77777777" w:rsidR="007A75DD" w:rsidRPr="007A75DD" w:rsidRDefault="007A75DD" w:rsidP="007A75DD">
            <w:pPr>
              <w:spacing w:line="276" w:lineRule="auto"/>
            </w:pPr>
            <w:r w:rsidRPr="007A75DD">
              <w:t>Developed queries to analyse revenue trends, product categories, customer behaviour, delivery performance, and customer experience.</w:t>
            </w:r>
          </w:p>
        </w:tc>
        <w:tc>
          <w:tcPr>
            <w:tcW w:w="1955" w:type="dxa"/>
            <w:vAlign w:val="center"/>
            <w:hideMark/>
          </w:tcPr>
          <w:p w14:paraId="21EABE1A" w14:textId="77777777" w:rsidR="007A75DD" w:rsidRPr="007A75DD" w:rsidRDefault="007A75DD" w:rsidP="00C17695">
            <w:pPr>
              <w:spacing w:line="276" w:lineRule="auto"/>
              <w:jc w:val="center"/>
            </w:pPr>
            <w:r w:rsidRPr="007A75DD">
              <w:t>MySQL</w:t>
            </w:r>
          </w:p>
        </w:tc>
        <w:tc>
          <w:tcPr>
            <w:tcW w:w="1444" w:type="dxa"/>
            <w:vAlign w:val="center"/>
            <w:hideMark/>
          </w:tcPr>
          <w:p w14:paraId="458B9E52" w14:textId="77777777" w:rsidR="007A75DD" w:rsidRPr="007A75DD" w:rsidRDefault="007A75DD" w:rsidP="00C17695">
            <w:pPr>
              <w:spacing w:line="276" w:lineRule="auto"/>
              <w:jc w:val="center"/>
            </w:pPr>
            <w:r w:rsidRPr="007A75DD">
              <w:t>Completed</w:t>
            </w:r>
          </w:p>
        </w:tc>
      </w:tr>
      <w:tr w:rsidR="007A75DD" w:rsidRPr="007A75DD" w14:paraId="2F8B4C0F" w14:textId="77777777" w:rsidTr="00C17695">
        <w:trPr>
          <w:tblCellSpacing w:w="15" w:type="dxa"/>
        </w:trPr>
        <w:tc>
          <w:tcPr>
            <w:tcW w:w="0" w:type="auto"/>
            <w:vAlign w:val="center"/>
            <w:hideMark/>
          </w:tcPr>
          <w:p w14:paraId="40A9410C" w14:textId="77777777" w:rsidR="007A75DD" w:rsidRPr="007A75DD" w:rsidRDefault="007A75DD" w:rsidP="007A75DD">
            <w:pPr>
              <w:spacing w:line="276" w:lineRule="auto"/>
            </w:pPr>
            <w:r w:rsidRPr="007A75DD">
              <w:t>5. Data Quality Validation</w:t>
            </w:r>
          </w:p>
        </w:tc>
        <w:tc>
          <w:tcPr>
            <w:tcW w:w="5417" w:type="dxa"/>
            <w:vAlign w:val="center"/>
            <w:hideMark/>
          </w:tcPr>
          <w:p w14:paraId="38313497" w14:textId="77777777" w:rsidR="007A75DD" w:rsidRPr="007A75DD" w:rsidRDefault="007A75DD" w:rsidP="007A75DD">
            <w:pPr>
              <w:spacing w:line="276" w:lineRule="auto"/>
            </w:pPr>
            <w:r w:rsidRPr="007A75DD">
              <w:t>Validated product and seller references in order items and reviewed relevant data quality issues.</w:t>
            </w:r>
          </w:p>
        </w:tc>
        <w:tc>
          <w:tcPr>
            <w:tcW w:w="1955" w:type="dxa"/>
            <w:vAlign w:val="center"/>
            <w:hideMark/>
          </w:tcPr>
          <w:p w14:paraId="52BB466B" w14:textId="77777777" w:rsidR="007A75DD" w:rsidRPr="007A75DD" w:rsidRDefault="007A75DD" w:rsidP="00C17695">
            <w:pPr>
              <w:spacing w:line="276" w:lineRule="auto"/>
              <w:jc w:val="center"/>
            </w:pPr>
            <w:r w:rsidRPr="007A75DD">
              <w:t>MySQL</w:t>
            </w:r>
          </w:p>
        </w:tc>
        <w:tc>
          <w:tcPr>
            <w:tcW w:w="1444" w:type="dxa"/>
            <w:vAlign w:val="center"/>
            <w:hideMark/>
          </w:tcPr>
          <w:p w14:paraId="75894E3C" w14:textId="77777777" w:rsidR="007A75DD" w:rsidRPr="007A75DD" w:rsidRDefault="007A75DD" w:rsidP="00C17695">
            <w:pPr>
              <w:spacing w:line="276" w:lineRule="auto"/>
              <w:jc w:val="center"/>
            </w:pPr>
            <w:r w:rsidRPr="007A75DD">
              <w:t>Completed</w:t>
            </w:r>
          </w:p>
        </w:tc>
      </w:tr>
      <w:tr w:rsidR="007A75DD" w:rsidRPr="007A75DD" w14:paraId="5751DC4A" w14:textId="77777777" w:rsidTr="00C17695">
        <w:trPr>
          <w:tblCellSpacing w:w="15" w:type="dxa"/>
        </w:trPr>
        <w:tc>
          <w:tcPr>
            <w:tcW w:w="0" w:type="auto"/>
            <w:vAlign w:val="center"/>
            <w:hideMark/>
          </w:tcPr>
          <w:p w14:paraId="0DF1A375" w14:textId="77777777" w:rsidR="007A75DD" w:rsidRPr="007A75DD" w:rsidRDefault="007A75DD" w:rsidP="007A75DD">
            <w:pPr>
              <w:spacing w:line="276" w:lineRule="auto"/>
            </w:pPr>
            <w:r w:rsidRPr="007A75DD">
              <w:t>6. Dashboard Development</w:t>
            </w:r>
          </w:p>
        </w:tc>
        <w:tc>
          <w:tcPr>
            <w:tcW w:w="5417" w:type="dxa"/>
            <w:vAlign w:val="center"/>
            <w:hideMark/>
          </w:tcPr>
          <w:p w14:paraId="0A188856" w14:textId="77777777" w:rsidR="007A75DD" w:rsidRPr="007A75DD" w:rsidRDefault="007A75DD" w:rsidP="007A75DD">
            <w:pPr>
              <w:spacing w:line="276" w:lineRule="auto"/>
            </w:pPr>
            <w:r w:rsidRPr="007A75DD">
              <w:t>Created a five-page interactive dashboard covering executive summary, product performance, customer intelligence, delivery performance, and customer experience.</w:t>
            </w:r>
          </w:p>
        </w:tc>
        <w:tc>
          <w:tcPr>
            <w:tcW w:w="1955" w:type="dxa"/>
            <w:vAlign w:val="center"/>
            <w:hideMark/>
          </w:tcPr>
          <w:p w14:paraId="6A3313FF" w14:textId="77777777" w:rsidR="007A75DD" w:rsidRPr="007A75DD" w:rsidRDefault="007A75DD" w:rsidP="00C17695">
            <w:pPr>
              <w:spacing w:line="276" w:lineRule="auto"/>
              <w:jc w:val="center"/>
            </w:pPr>
            <w:r w:rsidRPr="007A75DD">
              <w:t>Power BI</w:t>
            </w:r>
          </w:p>
        </w:tc>
        <w:tc>
          <w:tcPr>
            <w:tcW w:w="1444" w:type="dxa"/>
            <w:vAlign w:val="center"/>
            <w:hideMark/>
          </w:tcPr>
          <w:p w14:paraId="449305C9" w14:textId="77777777" w:rsidR="007A75DD" w:rsidRPr="007A75DD" w:rsidRDefault="007A75DD" w:rsidP="00C17695">
            <w:pPr>
              <w:spacing w:line="276" w:lineRule="auto"/>
              <w:jc w:val="center"/>
            </w:pPr>
            <w:r w:rsidRPr="007A75DD">
              <w:t>Completed</w:t>
            </w:r>
          </w:p>
        </w:tc>
      </w:tr>
      <w:tr w:rsidR="007A75DD" w:rsidRPr="007A75DD" w14:paraId="54641A8D" w14:textId="77777777" w:rsidTr="00C17695">
        <w:trPr>
          <w:tblCellSpacing w:w="15" w:type="dxa"/>
        </w:trPr>
        <w:tc>
          <w:tcPr>
            <w:tcW w:w="0" w:type="auto"/>
            <w:vAlign w:val="center"/>
            <w:hideMark/>
          </w:tcPr>
          <w:p w14:paraId="7A7CEEC7" w14:textId="77777777" w:rsidR="007A75DD" w:rsidRPr="007A75DD" w:rsidRDefault="007A75DD" w:rsidP="007A75DD">
            <w:pPr>
              <w:spacing w:line="276" w:lineRule="auto"/>
            </w:pPr>
            <w:r w:rsidRPr="007A75DD">
              <w:t>7. Business Insights</w:t>
            </w:r>
          </w:p>
        </w:tc>
        <w:tc>
          <w:tcPr>
            <w:tcW w:w="5417" w:type="dxa"/>
            <w:vAlign w:val="center"/>
            <w:hideMark/>
          </w:tcPr>
          <w:p w14:paraId="25E137B7" w14:textId="77777777" w:rsidR="007A75DD" w:rsidRPr="007A75DD" w:rsidRDefault="007A75DD" w:rsidP="007A75DD">
            <w:pPr>
              <w:spacing w:line="276" w:lineRule="auto"/>
            </w:pPr>
            <w:r w:rsidRPr="007A75DD">
              <w:t>Interpreted key metrics and developed data-driven business recommendations.</w:t>
            </w:r>
          </w:p>
        </w:tc>
        <w:tc>
          <w:tcPr>
            <w:tcW w:w="1955" w:type="dxa"/>
            <w:vAlign w:val="center"/>
            <w:hideMark/>
          </w:tcPr>
          <w:p w14:paraId="4C231EDA" w14:textId="77777777" w:rsidR="007A75DD" w:rsidRPr="007A75DD" w:rsidRDefault="007A75DD" w:rsidP="00C17695">
            <w:pPr>
              <w:spacing w:line="276" w:lineRule="auto"/>
              <w:jc w:val="center"/>
            </w:pPr>
            <w:r w:rsidRPr="007A75DD">
              <w:t>SQL, Power BI</w:t>
            </w:r>
          </w:p>
        </w:tc>
        <w:tc>
          <w:tcPr>
            <w:tcW w:w="1444" w:type="dxa"/>
            <w:vAlign w:val="center"/>
            <w:hideMark/>
          </w:tcPr>
          <w:p w14:paraId="7A6373F3" w14:textId="77777777" w:rsidR="007A75DD" w:rsidRPr="007A75DD" w:rsidRDefault="007A75DD" w:rsidP="00C17695">
            <w:pPr>
              <w:spacing w:line="276" w:lineRule="auto"/>
              <w:jc w:val="center"/>
            </w:pPr>
            <w:r w:rsidRPr="007A75DD">
              <w:t>Completed</w:t>
            </w:r>
          </w:p>
        </w:tc>
      </w:tr>
      <w:tr w:rsidR="007A75DD" w:rsidRPr="007A75DD" w14:paraId="6B72F5DF" w14:textId="77777777" w:rsidTr="00C17695">
        <w:trPr>
          <w:tblCellSpacing w:w="15" w:type="dxa"/>
        </w:trPr>
        <w:tc>
          <w:tcPr>
            <w:tcW w:w="0" w:type="auto"/>
            <w:vAlign w:val="center"/>
            <w:hideMark/>
          </w:tcPr>
          <w:p w14:paraId="1F5B7502" w14:textId="77777777" w:rsidR="007A75DD" w:rsidRPr="007A75DD" w:rsidRDefault="007A75DD" w:rsidP="007A75DD">
            <w:pPr>
              <w:spacing w:line="276" w:lineRule="auto"/>
            </w:pPr>
            <w:r w:rsidRPr="007A75DD">
              <w:t>8. Project Documentation</w:t>
            </w:r>
          </w:p>
        </w:tc>
        <w:tc>
          <w:tcPr>
            <w:tcW w:w="5417" w:type="dxa"/>
            <w:vAlign w:val="center"/>
            <w:hideMark/>
          </w:tcPr>
          <w:p w14:paraId="12A482C7" w14:textId="77777777" w:rsidR="007A75DD" w:rsidRPr="007A75DD" w:rsidRDefault="007A75DD" w:rsidP="007A75DD">
            <w:pPr>
              <w:spacing w:line="276" w:lineRule="auto"/>
            </w:pPr>
            <w:r w:rsidRPr="007A75DD">
              <w:t>Prepared the project report and organized the relevant project files and references.</w:t>
            </w:r>
          </w:p>
        </w:tc>
        <w:tc>
          <w:tcPr>
            <w:tcW w:w="1955" w:type="dxa"/>
            <w:vAlign w:val="center"/>
            <w:hideMark/>
          </w:tcPr>
          <w:p w14:paraId="4C39D6D9" w14:textId="77777777" w:rsidR="007A75DD" w:rsidRPr="007A75DD" w:rsidRDefault="007A75DD" w:rsidP="00C17695">
            <w:pPr>
              <w:spacing w:line="276" w:lineRule="auto"/>
              <w:jc w:val="center"/>
            </w:pPr>
            <w:r w:rsidRPr="007A75DD">
              <w:t>Microsoft Word, GitHub</w:t>
            </w:r>
          </w:p>
        </w:tc>
        <w:tc>
          <w:tcPr>
            <w:tcW w:w="1444" w:type="dxa"/>
            <w:vAlign w:val="center"/>
            <w:hideMark/>
          </w:tcPr>
          <w:p w14:paraId="61F41267" w14:textId="77777777" w:rsidR="007A75DD" w:rsidRPr="007A75DD" w:rsidRDefault="007A75DD" w:rsidP="00C17695">
            <w:pPr>
              <w:spacing w:line="276" w:lineRule="auto"/>
              <w:jc w:val="center"/>
            </w:pPr>
            <w:r w:rsidRPr="007A75DD">
              <w:t>Completed</w:t>
            </w:r>
          </w:p>
        </w:tc>
      </w:tr>
    </w:tbl>
    <w:p w14:paraId="344F60E7" w14:textId="7BBAEAEE" w:rsidR="007A75DD" w:rsidRDefault="007A75DD" w:rsidP="007A75DD">
      <w:pPr>
        <w:pStyle w:val="NormalWeb"/>
        <w:spacing w:line="276" w:lineRule="auto"/>
        <w:rPr>
          <w:rStyle w:val="Emphasis"/>
          <w:rFonts w:asciiTheme="minorHAnsi" w:hAnsiTheme="minorHAnsi"/>
        </w:rPr>
      </w:pPr>
      <w:r w:rsidRPr="007A75DD">
        <w:rPr>
          <w:rStyle w:val="Emphasis"/>
          <w:rFonts w:asciiTheme="minorHAnsi" w:hAnsiTheme="minorHAnsi"/>
        </w:rPr>
        <w:t>Note: The stages above summarize the project workflow. Specific completion dates may be added if supported by actual project records.</w:t>
      </w:r>
    </w:p>
    <w:p w14:paraId="4CD398E2" w14:textId="77777777" w:rsidR="00C17695" w:rsidRPr="007A75DD" w:rsidRDefault="00C17695" w:rsidP="007A75DD">
      <w:pPr>
        <w:pStyle w:val="NormalWeb"/>
        <w:spacing w:line="276" w:lineRule="auto"/>
        <w:rPr>
          <w:rFonts w:asciiTheme="minorHAnsi" w:hAnsiTheme="minorHAnsi"/>
        </w:rPr>
      </w:pPr>
    </w:p>
    <w:p w14:paraId="64453F2E" w14:textId="5ABC4D16" w:rsidR="007A75DD" w:rsidRPr="00C17695" w:rsidRDefault="007A75DD" w:rsidP="007A75DD">
      <w:pPr>
        <w:pStyle w:val="Heading2"/>
        <w:spacing w:line="276" w:lineRule="auto"/>
        <w:rPr>
          <w:rFonts w:ascii="Cambria" w:hAnsi="Cambria"/>
          <w:color w:val="E36C0A" w:themeColor="accent6" w:themeShade="BF"/>
        </w:rPr>
      </w:pPr>
      <w:bookmarkStart w:id="136" w:name="_Toc244020425"/>
      <w:r w:rsidRPr="00C17695">
        <w:rPr>
          <w:rFonts w:ascii="Cambria" w:hAnsi="Cambria"/>
          <w:color w:val="E36C0A" w:themeColor="accent6" w:themeShade="BF"/>
        </w:rPr>
        <w:t>1</w:t>
      </w:r>
      <w:r w:rsidR="00C17695" w:rsidRPr="00C17695">
        <w:rPr>
          <w:rFonts w:ascii="Cambria" w:hAnsi="Cambria"/>
          <w:color w:val="E36C0A" w:themeColor="accent6" w:themeShade="BF"/>
        </w:rPr>
        <w:t>3</w:t>
      </w:r>
      <w:r w:rsidRPr="00C17695">
        <w:rPr>
          <w:rFonts w:ascii="Cambria" w:hAnsi="Cambria"/>
          <w:color w:val="E36C0A" w:themeColor="accent6" w:themeShade="BF"/>
        </w:rPr>
        <w:t>.2 Key Metric Definitions</w:t>
      </w:r>
      <w:bookmarkEnd w:id="136"/>
    </w:p>
    <w:p w14:paraId="4F95A991" w14:textId="77777777" w:rsidR="007A75DD" w:rsidRPr="007A75DD" w:rsidRDefault="007A75DD" w:rsidP="007A75DD">
      <w:pPr>
        <w:pStyle w:val="NormalWeb"/>
        <w:spacing w:line="276" w:lineRule="auto"/>
        <w:rPr>
          <w:rFonts w:asciiTheme="minorHAnsi" w:hAnsiTheme="minorHAnsi"/>
        </w:rPr>
      </w:pPr>
      <w:r w:rsidRPr="007A75DD">
        <w:rPr>
          <w:rFonts w:asciiTheme="minorHAnsi" w:hAnsiTheme="minorHAnsi"/>
        </w:rPr>
        <w:t>The following definitions clarify the principal metrics used in the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3"/>
        <w:gridCol w:w="7987"/>
      </w:tblGrid>
      <w:tr w:rsidR="007A75DD" w:rsidRPr="007A75DD" w14:paraId="6E6C110C" w14:textId="77777777" w:rsidTr="00C17695">
        <w:trPr>
          <w:tblCellSpacing w:w="15" w:type="dxa"/>
        </w:trPr>
        <w:tc>
          <w:tcPr>
            <w:tcW w:w="0" w:type="auto"/>
            <w:vAlign w:val="center"/>
            <w:hideMark/>
          </w:tcPr>
          <w:p w14:paraId="3B97020F" w14:textId="77777777" w:rsidR="007A75DD" w:rsidRPr="007A75DD" w:rsidRDefault="007A75DD" w:rsidP="00C17695">
            <w:pPr>
              <w:spacing w:line="276" w:lineRule="auto"/>
              <w:jc w:val="center"/>
              <w:rPr>
                <w:b/>
                <w:bCs/>
              </w:rPr>
            </w:pPr>
            <w:r w:rsidRPr="007A75DD">
              <w:rPr>
                <w:b/>
                <w:bCs/>
              </w:rPr>
              <w:t>Metric</w:t>
            </w:r>
          </w:p>
        </w:tc>
        <w:tc>
          <w:tcPr>
            <w:tcW w:w="0" w:type="auto"/>
            <w:vAlign w:val="center"/>
            <w:hideMark/>
          </w:tcPr>
          <w:p w14:paraId="2B36BFE2" w14:textId="77777777" w:rsidR="007A75DD" w:rsidRPr="007A75DD" w:rsidRDefault="007A75DD" w:rsidP="007A75DD">
            <w:pPr>
              <w:spacing w:line="276" w:lineRule="auto"/>
              <w:jc w:val="center"/>
              <w:rPr>
                <w:b/>
                <w:bCs/>
              </w:rPr>
            </w:pPr>
            <w:r w:rsidRPr="007A75DD">
              <w:rPr>
                <w:b/>
                <w:bCs/>
              </w:rPr>
              <w:t>Definition</w:t>
            </w:r>
          </w:p>
        </w:tc>
      </w:tr>
      <w:tr w:rsidR="007A75DD" w:rsidRPr="007A75DD" w14:paraId="40A56F49" w14:textId="77777777" w:rsidTr="00C17695">
        <w:trPr>
          <w:tblCellSpacing w:w="15" w:type="dxa"/>
        </w:trPr>
        <w:tc>
          <w:tcPr>
            <w:tcW w:w="0" w:type="auto"/>
            <w:vAlign w:val="center"/>
            <w:hideMark/>
          </w:tcPr>
          <w:p w14:paraId="42D6F24B" w14:textId="77777777" w:rsidR="007A75DD" w:rsidRPr="007A75DD" w:rsidRDefault="007A75DD" w:rsidP="00C17695">
            <w:pPr>
              <w:spacing w:line="276" w:lineRule="auto"/>
              <w:jc w:val="center"/>
            </w:pPr>
            <w:r w:rsidRPr="007A75DD">
              <w:t>Recorded Payment Value</w:t>
            </w:r>
          </w:p>
        </w:tc>
        <w:tc>
          <w:tcPr>
            <w:tcW w:w="0" w:type="auto"/>
            <w:vAlign w:val="center"/>
            <w:hideMark/>
          </w:tcPr>
          <w:p w14:paraId="4B1A07AE" w14:textId="77777777" w:rsidR="007A75DD" w:rsidRPr="007A75DD" w:rsidRDefault="007A75DD" w:rsidP="007A75DD">
            <w:pPr>
              <w:spacing w:line="276" w:lineRule="auto"/>
            </w:pPr>
            <w:r w:rsidRPr="007A75DD">
              <w:t>Total payment value recorded in the payment dataset for the selected orders and reporting period.</w:t>
            </w:r>
          </w:p>
        </w:tc>
      </w:tr>
      <w:tr w:rsidR="007A75DD" w:rsidRPr="007A75DD" w14:paraId="6C091421" w14:textId="77777777" w:rsidTr="00C17695">
        <w:trPr>
          <w:tblCellSpacing w:w="15" w:type="dxa"/>
        </w:trPr>
        <w:tc>
          <w:tcPr>
            <w:tcW w:w="0" w:type="auto"/>
            <w:vAlign w:val="center"/>
            <w:hideMark/>
          </w:tcPr>
          <w:p w14:paraId="25AB0B87" w14:textId="77777777" w:rsidR="007A75DD" w:rsidRPr="007A75DD" w:rsidRDefault="007A75DD" w:rsidP="00C17695">
            <w:pPr>
              <w:spacing w:line="276" w:lineRule="auto"/>
              <w:jc w:val="center"/>
            </w:pPr>
            <w:r w:rsidRPr="007A75DD">
              <w:t>Monthly Order Trend</w:t>
            </w:r>
          </w:p>
        </w:tc>
        <w:tc>
          <w:tcPr>
            <w:tcW w:w="0" w:type="auto"/>
            <w:vAlign w:val="center"/>
            <w:hideMark/>
          </w:tcPr>
          <w:p w14:paraId="2DE602E0" w14:textId="77777777" w:rsidR="007A75DD" w:rsidRPr="007A75DD" w:rsidRDefault="007A75DD" w:rsidP="007A75DD">
            <w:pPr>
              <w:spacing w:line="276" w:lineRule="auto"/>
            </w:pPr>
            <w:r w:rsidRPr="007A75DD">
              <w:t>Number of distinct orders grouped by the month of purchase.</w:t>
            </w:r>
          </w:p>
        </w:tc>
      </w:tr>
      <w:tr w:rsidR="007A75DD" w:rsidRPr="007A75DD" w14:paraId="67D13F2F" w14:textId="77777777" w:rsidTr="00C17695">
        <w:trPr>
          <w:tblCellSpacing w:w="15" w:type="dxa"/>
        </w:trPr>
        <w:tc>
          <w:tcPr>
            <w:tcW w:w="0" w:type="auto"/>
            <w:vAlign w:val="center"/>
            <w:hideMark/>
          </w:tcPr>
          <w:p w14:paraId="33561E24" w14:textId="77777777" w:rsidR="007A75DD" w:rsidRPr="007A75DD" w:rsidRDefault="007A75DD" w:rsidP="00C17695">
            <w:pPr>
              <w:spacing w:line="276" w:lineRule="auto"/>
              <w:jc w:val="center"/>
            </w:pPr>
            <w:r w:rsidRPr="007A75DD">
              <w:t>Product Category Sales Value</w:t>
            </w:r>
          </w:p>
        </w:tc>
        <w:tc>
          <w:tcPr>
            <w:tcW w:w="0" w:type="auto"/>
            <w:vAlign w:val="center"/>
            <w:hideMark/>
          </w:tcPr>
          <w:p w14:paraId="09CF1124" w14:textId="77777777" w:rsidR="007A75DD" w:rsidRPr="007A75DD" w:rsidRDefault="007A75DD" w:rsidP="007A75DD">
            <w:pPr>
              <w:spacing w:line="276" w:lineRule="auto"/>
            </w:pPr>
            <w:r w:rsidRPr="007A75DD">
              <w:t>Total recorded order-item value attributed to each product category, according to the project's calculation logic.</w:t>
            </w:r>
          </w:p>
        </w:tc>
      </w:tr>
      <w:tr w:rsidR="007A75DD" w:rsidRPr="007A75DD" w14:paraId="3F4DE624" w14:textId="77777777" w:rsidTr="00C17695">
        <w:trPr>
          <w:tblCellSpacing w:w="15" w:type="dxa"/>
        </w:trPr>
        <w:tc>
          <w:tcPr>
            <w:tcW w:w="0" w:type="auto"/>
            <w:vAlign w:val="center"/>
            <w:hideMark/>
          </w:tcPr>
          <w:p w14:paraId="6171D540" w14:textId="77777777" w:rsidR="007A75DD" w:rsidRPr="007A75DD" w:rsidRDefault="007A75DD" w:rsidP="00C17695">
            <w:pPr>
              <w:spacing w:line="276" w:lineRule="auto"/>
              <w:jc w:val="center"/>
            </w:pPr>
            <w:r w:rsidRPr="007A75DD">
              <w:t>Repeat Customer Rate</w:t>
            </w:r>
          </w:p>
        </w:tc>
        <w:tc>
          <w:tcPr>
            <w:tcW w:w="0" w:type="auto"/>
            <w:vAlign w:val="center"/>
            <w:hideMark/>
          </w:tcPr>
          <w:p w14:paraId="670ED6A8" w14:textId="77777777" w:rsidR="007A75DD" w:rsidRPr="007A75DD" w:rsidRDefault="007A75DD" w:rsidP="007A75DD">
            <w:pPr>
              <w:spacing w:line="276" w:lineRule="auto"/>
            </w:pPr>
            <w:r w:rsidRPr="007A75DD">
              <w:t>Percentage of customers identified as having placed more than one order within the available dataset.</w:t>
            </w:r>
          </w:p>
        </w:tc>
      </w:tr>
      <w:tr w:rsidR="007A75DD" w:rsidRPr="007A75DD" w14:paraId="44A865FC" w14:textId="77777777" w:rsidTr="00C17695">
        <w:trPr>
          <w:tblCellSpacing w:w="15" w:type="dxa"/>
        </w:trPr>
        <w:tc>
          <w:tcPr>
            <w:tcW w:w="0" w:type="auto"/>
            <w:vAlign w:val="center"/>
            <w:hideMark/>
          </w:tcPr>
          <w:p w14:paraId="2A82B744" w14:textId="77777777" w:rsidR="007A75DD" w:rsidRPr="007A75DD" w:rsidRDefault="007A75DD" w:rsidP="00C17695">
            <w:pPr>
              <w:spacing w:line="276" w:lineRule="auto"/>
              <w:jc w:val="center"/>
            </w:pPr>
            <w:r w:rsidRPr="007A75DD">
              <w:t>Late Delivery Rate</w:t>
            </w:r>
          </w:p>
        </w:tc>
        <w:tc>
          <w:tcPr>
            <w:tcW w:w="0" w:type="auto"/>
            <w:vAlign w:val="center"/>
            <w:hideMark/>
          </w:tcPr>
          <w:p w14:paraId="73BD6A6A" w14:textId="77777777" w:rsidR="007A75DD" w:rsidRPr="007A75DD" w:rsidRDefault="007A75DD" w:rsidP="007A75DD">
            <w:pPr>
              <w:spacing w:line="276" w:lineRule="auto"/>
            </w:pPr>
            <w:r w:rsidRPr="007A75DD">
              <w:t>Percentage of eligible delivered orders classified as late based on the estimated and actual delivery dates.</w:t>
            </w:r>
          </w:p>
        </w:tc>
      </w:tr>
      <w:tr w:rsidR="007A75DD" w:rsidRPr="007A75DD" w14:paraId="7E38B699" w14:textId="77777777" w:rsidTr="00C17695">
        <w:trPr>
          <w:tblCellSpacing w:w="15" w:type="dxa"/>
        </w:trPr>
        <w:tc>
          <w:tcPr>
            <w:tcW w:w="0" w:type="auto"/>
            <w:vAlign w:val="center"/>
            <w:hideMark/>
          </w:tcPr>
          <w:p w14:paraId="0B5D4998" w14:textId="77777777" w:rsidR="007A75DD" w:rsidRPr="007A75DD" w:rsidRDefault="007A75DD" w:rsidP="00C17695">
            <w:pPr>
              <w:spacing w:line="276" w:lineRule="auto"/>
              <w:jc w:val="center"/>
            </w:pPr>
            <w:r w:rsidRPr="007A75DD">
              <w:t>Average Review Score</w:t>
            </w:r>
          </w:p>
        </w:tc>
        <w:tc>
          <w:tcPr>
            <w:tcW w:w="0" w:type="auto"/>
            <w:vAlign w:val="center"/>
            <w:hideMark/>
          </w:tcPr>
          <w:p w14:paraId="14DD05EB" w14:textId="77777777" w:rsidR="007A75DD" w:rsidRPr="007A75DD" w:rsidRDefault="007A75DD" w:rsidP="007A75DD">
            <w:pPr>
              <w:spacing w:line="276" w:lineRule="auto"/>
            </w:pPr>
            <w:r w:rsidRPr="007A75DD">
              <w:t>Arithmetic average of the available customer review scores.</w:t>
            </w:r>
          </w:p>
        </w:tc>
      </w:tr>
      <w:tr w:rsidR="007A75DD" w:rsidRPr="007A75DD" w14:paraId="390780A5" w14:textId="77777777" w:rsidTr="00C17695">
        <w:trPr>
          <w:tblCellSpacing w:w="15" w:type="dxa"/>
        </w:trPr>
        <w:tc>
          <w:tcPr>
            <w:tcW w:w="0" w:type="auto"/>
            <w:vAlign w:val="center"/>
            <w:hideMark/>
          </w:tcPr>
          <w:p w14:paraId="60C20E8E" w14:textId="77777777" w:rsidR="007A75DD" w:rsidRPr="007A75DD" w:rsidRDefault="007A75DD" w:rsidP="00C17695">
            <w:pPr>
              <w:spacing w:line="276" w:lineRule="auto"/>
              <w:jc w:val="center"/>
            </w:pPr>
            <w:r w:rsidRPr="007A75DD">
              <w:t>Payment Reconciliation Difference</w:t>
            </w:r>
          </w:p>
        </w:tc>
        <w:tc>
          <w:tcPr>
            <w:tcW w:w="0" w:type="auto"/>
            <w:vAlign w:val="center"/>
            <w:hideMark/>
          </w:tcPr>
          <w:p w14:paraId="0FB54AE9" w14:textId="77777777" w:rsidR="007A75DD" w:rsidRPr="007A75DD" w:rsidRDefault="007A75DD" w:rsidP="007A75DD">
            <w:pPr>
              <w:spacing w:line="276" w:lineRule="auto"/>
            </w:pPr>
            <w:r w:rsidRPr="007A75DD">
              <w:t>Difference between the payment totals being compared at the defined reporting level.</w:t>
            </w:r>
          </w:p>
        </w:tc>
      </w:tr>
      <w:tr w:rsidR="007A75DD" w:rsidRPr="007A75DD" w14:paraId="740E259F" w14:textId="77777777" w:rsidTr="00C17695">
        <w:trPr>
          <w:tblCellSpacing w:w="15" w:type="dxa"/>
        </w:trPr>
        <w:tc>
          <w:tcPr>
            <w:tcW w:w="0" w:type="auto"/>
            <w:vAlign w:val="center"/>
            <w:hideMark/>
          </w:tcPr>
          <w:p w14:paraId="6FDF1607" w14:textId="77777777" w:rsidR="007A75DD" w:rsidRPr="007A75DD" w:rsidRDefault="007A75DD" w:rsidP="00C17695">
            <w:pPr>
              <w:spacing w:line="276" w:lineRule="auto"/>
              <w:jc w:val="center"/>
            </w:pPr>
            <w:r w:rsidRPr="007A75DD">
              <w:t>Unmatched Product IDs</w:t>
            </w:r>
          </w:p>
        </w:tc>
        <w:tc>
          <w:tcPr>
            <w:tcW w:w="0" w:type="auto"/>
            <w:vAlign w:val="center"/>
            <w:hideMark/>
          </w:tcPr>
          <w:p w14:paraId="5C5CED72" w14:textId="77777777" w:rsidR="007A75DD" w:rsidRPr="007A75DD" w:rsidRDefault="007A75DD" w:rsidP="007A75DD">
            <w:pPr>
              <w:spacing w:line="276" w:lineRule="auto"/>
            </w:pPr>
            <w:r w:rsidRPr="007A75DD">
              <w:t>Number of order-item records whose product IDs do not match a record in the products table.</w:t>
            </w:r>
          </w:p>
        </w:tc>
      </w:tr>
      <w:tr w:rsidR="007A75DD" w:rsidRPr="007A75DD" w14:paraId="7759BC18" w14:textId="77777777" w:rsidTr="00C17695">
        <w:trPr>
          <w:tblCellSpacing w:w="15" w:type="dxa"/>
        </w:trPr>
        <w:tc>
          <w:tcPr>
            <w:tcW w:w="0" w:type="auto"/>
            <w:vAlign w:val="center"/>
            <w:hideMark/>
          </w:tcPr>
          <w:p w14:paraId="5DC64497" w14:textId="77777777" w:rsidR="007A75DD" w:rsidRPr="007A75DD" w:rsidRDefault="007A75DD" w:rsidP="00C17695">
            <w:pPr>
              <w:spacing w:line="276" w:lineRule="auto"/>
              <w:jc w:val="center"/>
            </w:pPr>
            <w:r w:rsidRPr="007A75DD">
              <w:t>Unmatched Seller IDs</w:t>
            </w:r>
          </w:p>
        </w:tc>
        <w:tc>
          <w:tcPr>
            <w:tcW w:w="0" w:type="auto"/>
            <w:vAlign w:val="center"/>
            <w:hideMark/>
          </w:tcPr>
          <w:p w14:paraId="1A422A34" w14:textId="77777777" w:rsidR="007A75DD" w:rsidRPr="007A75DD" w:rsidRDefault="007A75DD" w:rsidP="007A75DD">
            <w:pPr>
              <w:spacing w:line="276" w:lineRule="auto"/>
            </w:pPr>
            <w:r w:rsidRPr="007A75DD">
              <w:t>Number of order-item records whose seller IDs do not match a record in the sellers table.</w:t>
            </w:r>
          </w:p>
        </w:tc>
      </w:tr>
    </w:tbl>
    <w:p w14:paraId="4891CF31" w14:textId="28C1E88C" w:rsidR="007A75DD" w:rsidRDefault="007A75DD" w:rsidP="007A75DD">
      <w:pPr>
        <w:pStyle w:val="NormalWeb"/>
        <w:spacing w:line="276" w:lineRule="auto"/>
        <w:rPr>
          <w:rFonts w:asciiTheme="minorHAnsi" w:hAnsiTheme="minorHAnsi"/>
        </w:rPr>
      </w:pPr>
      <w:r w:rsidRPr="007A75DD">
        <w:rPr>
          <w:rFonts w:asciiTheme="minorHAnsi" w:hAnsiTheme="minorHAnsi"/>
        </w:rPr>
        <w:t>Metric values depend on the filters, joins, date fields, aggregation levels, and inclusion criteria used in the relevant SQL queries or Power BI measures. Therefore, each metric should be interpreted according to its specific calculation logic.</w:t>
      </w:r>
    </w:p>
    <w:p w14:paraId="32030373" w14:textId="77777777" w:rsidR="00C17695" w:rsidRPr="007A75DD" w:rsidRDefault="00C17695" w:rsidP="007A75DD">
      <w:pPr>
        <w:pStyle w:val="NormalWeb"/>
        <w:spacing w:line="276" w:lineRule="auto"/>
        <w:rPr>
          <w:rFonts w:asciiTheme="minorHAnsi" w:hAnsiTheme="minorHAnsi"/>
        </w:rPr>
      </w:pPr>
    </w:p>
    <w:p w14:paraId="1CC668FD" w14:textId="07804DC1" w:rsidR="007A75DD" w:rsidRPr="00C17695" w:rsidRDefault="007A75DD" w:rsidP="007A75DD">
      <w:pPr>
        <w:pStyle w:val="Heading2"/>
        <w:spacing w:line="276" w:lineRule="auto"/>
        <w:rPr>
          <w:rFonts w:ascii="Cambria" w:hAnsi="Cambria"/>
          <w:color w:val="E36C0A" w:themeColor="accent6" w:themeShade="BF"/>
        </w:rPr>
      </w:pPr>
      <w:bookmarkStart w:id="137" w:name="_Toc244020426"/>
      <w:r w:rsidRPr="00C17695">
        <w:rPr>
          <w:rFonts w:ascii="Cambria" w:hAnsi="Cambria"/>
          <w:color w:val="E36C0A" w:themeColor="accent6" w:themeShade="BF"/>
        </w:rPr>
        <w:t>1</w:t>
      </w:r>
      <w:r w:rsidR="00C17695">
        <w:rPr>
          <w:rFonts w:ascii="Cambria" w:hAnsi="Cambria"/>
          <w:color w:val="E36C0A" w:themeColor="accent6" w:themeShade="BF"/>
        </w:rPr>
        <w:t>3</w:t>
      </w:r>
      <w:r w:rsidRPr="00C17695">
        <w:rPr>
          <w:rFonts w:ascii="Cambria" w:hAnsi="Cambria"/>
          <w:color w:val="E36C0A" w:themeColor="accent6" w:themeShade="BF"/>
        </w:rPr>
        <w:t>.3 Data Quality Validation Results</w:t>
      </w:r>
      <w:bookmarkEnd w:id="137"/>
    </w:p>
    <w:p w14:paraId="02B671C1" w14:textId="77777777" w:rsidR="007A75DD" w:rsidRPr="007A75DD" w:rsidRDefault="007A75DD" w:rsidP="007A75DD">
      <w:pPr>
        <w:pStyle w:val="NormalWeb"/>
        <w:spacing w:line="276" w:lineRule="auto"/>
        <w:rPr>
          <w:rFonts w:asciiTheme="minorHAnsi" w:hAnsiTheme="minorHAnsi"/>
        </w:rPr>
      </w:pPr>
      <w:r w:rsidRPr="007A75DD">
        <w:rPr>
          <w:rFonts w:asciiTheme="minorHAnsi" w:hAnsiTheme="minorHAnsi"/>
        </w:rPr>
        <w:t>A relationship validation query was executed to check whether product and seller identifiers referenced by the order items matched the corresponding master tables.</w:t>
      </w:r>
    </w:p>
    <w:tbl>
      <w:tblPr>
        <w:tblW w:w="10682" w:type="dxa"/>
        <w:tblCellSpacing w:w="15" w:type="dxa"/>
        <w:tblCellMar>
          <w:top w:w="15" w:type="dxa"/>
          <w:left w:w="15" w:type="dxa"/>
          <w:bottom w:w="15" w:type="dxa"/>
          <w:right w:w="15" w:type="dxa"/>
        </w:tblCellMar>
        <w:tblLook w:val="04A0" w:firstRow="1" w:lastRow="0" w:firstColumn="1" w:lastColumn="0" w:noHBand="0" w:noVBand="1"/>
      </w:tblPr>
      <w:tblGrid>
        <w:gridCol w:w="8542"/>
        <w:gridCol w:w="2140"/>
      </w:tblGrid>
      <w:tr w:rsidR="007A75DD" w:rsidRPr="007A75DD" w14:paraId="37BB56FE" w14:textId="77777777" w:rsidTr="00C17695">
        <w:trPr>
          <w:trHeight w:val="322"/>
          <w:tblCellSpacing w:w="15" w:type="dxa"/>
        </w:trPr>
        <w:tc>
          <w:tcPr>
            <w:tcW w:w="0" w:type="auto"/>
            <w:vAlign w:val="center"/>
            <w:hideMark/>
          </w:tcPr>
          <w:p w14:paraId="2C36A34D" w14:textId="77777777" w:rsidR="007A75DD" w:rsidRPr="007A75DD" w:rsidRDefault="007A75DD" w:rsidP="00C17695">
            <w:pPr>
              <w:spacing w:line="276" w:lineRule="auto"/>
              <w:jc w:val="center"/>
              <w:rPr>
                <w:b/>
                <w:bCs/>
              </w:rPr>
            </w:pPr>
            <w:r w:rsidRPr="007A75DD">
              <w:rPr>
                <w:b/>
                <w:bCs/>
              </w:rPr>
              <w:lastRenderedPageBreak/>
              <w:t>Validation Check</w:t>
            </w:r>
          </w:p>
        </w:tc>
        <w:tc>
          <w:tcPr>
            <w:tcW w:w="0" w:type="auto"/>
            <w:vAlign w:val="center"/>
            <w:hideMark/>
          </w:tcPr>
          <w:p w14:paraId="47237E91" w14:textId="77777777" w:rsidR="007A75DD" w:rsidRPr="007A75DD" w:rsidRDefault="007A75DD" w:rsidP="00C17695">
            <w:pPr>
              <w:spacing w:line="276" w:lineRule="auto"/>
              <w:jc w:val="center"/>
              <w:rPr>
                <w:b/>
                <w:bCs/>
              </w:rPr>
            </w:pPr>
            <w:r w:rsidRPr="007A75DD">
              <w:rPr>
                <w:b/>
                <w:bCs/>
              </w:rPr>
              <w:t>Result</w:t>
            </w:r>
          </w:p>
        </w:tc>
      </w:tr>
      <w:tr w:rsidR="007A75DD" w:rsidRPr="007A75DD" w14:paraId="7B5666A5" w14:textId="77777777" w:rsidTr="00C17695">
        <w:trPr>
          <w:trHeight w:val="322"/>
          <w:tblCellSpacing w:w="15" w:type="dxa"/>
        </w:trPr>
        <w:tc>
          <w:tcPr>
            <w:tcW w:w="0" w:type="auto"/>
            <w:vAlign w:val="center"/>
            <w:hideMark/>
          </w:tcPr>
          <w:p w14:paraId="290531B4" w14:textId="77777777" w:rsidR="007A75DD" w:rsidRPr="007A75DD" w:rsidRDefault="007A75DD" w:rsidP="00C17695">
            <w:pPr>
              <w:spacing w:line="276" w:lineRule="auto"/>
              <w:jc w:val="center"/>
            </w:pPr>
            <w:r w:rsidRPr="007A75DD">
              <w:t>Total Order Item Records Checked</w:t>
            </w:r>
          </w:p>
        </w:tc>
        <w:tc>
          <w:tcPr>
            <w:tcW w:w="0" w:type="auto"/>
            <w:vAlign w:val="center"/>
            <w:hideMark/>
          </w:tcPr>
          <w:p w14:paraId="4750A1A7" w14:textId="77777777" w:rsidR="007A75DD" w:rsidRPr="007A75DD" w:rsidRDefault="007A75DD" w:rsidP="00C17695">
            <w:pPr>
              <w:spacing w:line="276" w:lineRule="auto"/>
              <w:jc w:val="center"/>
            </w:pPr>
            <w:r w:rsidRPr="007A75DD">
              <w:t>112,650</w:t>
            </w:r>
          </w:p>
        </w:tc>
      </w:tr>
      <w:tr w:rsidR="007A75DD" w:rsidRPr="007A75DD" w14:paraId="746ED7E0" w14:textId="77777777" w:rsidTr="00C17695">
        <w:trPr>
          <w:trHeight w:val="315"/>
          <w:tblCellSpacing w:w="15" w:type="dxa"/>
        </w:trPr>
        <w:tc>
          <w:tcPr>
            <w:tcW w:w="0" w:type="auto"/>
            <w:vAlign w:val="center"/>
            <w:hideMark/>
          </w:tcPr>
          <w:p w14:paraId="3CACC61F" w14:textId="77777777" w:rsidR="007A75DD" w:rsidRPr="007A75DD" w:rsidRDefault="007A75DD" w:rsidP="00C17695">
            <w:pPr>
              <w:spacing w:line="276" w:lineRule="auto"/>
              <w:jc w:val="center"/>
            </w:pPr>
            <w:r w:rsidRPr="007A75DD">
              <w:t>Unmatched Product IDs</w:t>
            </w:r>
          </w:p>
        </w:tc>
        <w:tc>
          <w:tcPr>
            <w:tcW w:w="0" w:type="auto"/>
            <w:vAlign w:val="center"/>
            <w:hideMark/>
          </w:tcPr>
          <w:p w14:paraId="4B39689B" w14:textId="77777777" w:rsidR="007A75DD" w:rsidRPr="007A75DD" w:rsidRDefault="007A75DD" w:rsidP="00C17695">
            <w:pPr>
              <w:spacing w:line="276" w:lineRule="auto"/>
              <w:jc w:val="center"/>
            </w:pPr>
            <w:r w:rsidRPr="007A75DD">
              <w:t>0</w:t>
            </w:r>
          </w:p>
        </w:tc>
      </w:tr>
      <w:tr w:rsidR="007A75DD" w:rsidRPr="007A75DD" w14:paraId="37AC3CA8" w14:textId="77777777" w:rsidTr="00C17695">
        <w:trPr>
          <w:trHeight w:val="322"/>
          <w:tblCellSpacing w:w="15" w:type="dxa"/>
        </w:trPr>
        <w:tc>
          <w:tcPr>
            <w:tcW w:w="0" w:type="auto"/>
            <w:vAlign w:val="center"/>
            <w:hideMark/>
          </w:tcPr>
          <w:p w14:paraId="5B5C96D9" w14:textId="77777777" w:rsidR="007A75DD" w:rsidRPr="007A75DD" w:rsidRDefault="007A75DD" w:rsidP="00C17695">
            <w:pPr>
              <w:spacing w:line="276" w:lineRule="auto"/>
              <w:jc w:val="center"/>
            </w:pPr>
            <w:r w:rsidRPr="007A75DD">
              <w:t>Unmatched Seller IDs</w:t>
            </w:r>
          </w:p>
        </w:tc>
        <w:tc>
          <w:tcPr>
            <w:tcW w:w="0" w:type="auto"/>
            <w:vAlign w:val="center"/>
            <w:hideMark/>
          </w:tcPr>
          <w:p w14:paraId="0A13E105" w14:textId="77777777" w:rsidR="007A75DD" w:rsidRPr="007A75DD" w:rsidRDefault="007A75DD" w:rsidP="00C17695">
            <w:pPr>
              <w:spacing w:line="276" w:lineRule="auto"/>
              <w:jc w:val="center"/>
            </w:pPr>
            <w:r w:rsidRPr="007A75DD">
              <w:t>0</w:t>
            </w:r>
          </w:p>
        </w:tc>
      </w:tr>
    </w:tbl>
    <w:p w14:paraId="659FC994" w14:textId="77777777" w:rsidR="007A75DD" w:rsidRPr="007A75DD" w:rsidRDefault="007A75DD" w:rsidP="007A75DD">
      <w:pPr>
        <w:pStyle w:val="NormalWeb"/>
        <w:spacing w:line="276" w:lineRule="auto"/>
        <w:rPr>
          <w:rFonts w:asciiTheme="minorHAnsi" w:hAnsiTheme="minorHAnsi"/>
        </w:rPr>
      </w:pPr>
      <w:r w:rsidRPr="007A75DD">
        <w:rPr>
          <w:rFonts w:asciiTheme="minorHAnsi" w:hAnsiTheme="minorHAnsi"/>
        </w:rPr>
        <w:t>The validation returned zero unmatched product IDs and zero unmatched seller IDs across the 112,650 order-item records checked. This indicates that the product and seller references examined in this specific validation had corresponding records in their respective master tables.</w:t>
      </w:r>
    </w:p>
    <w:p w14:paraId="3E0516B8" w14:textId="4D68C9D8" w:rsidR="007A75DD" w:rsidRDefault="007A75DD" w:rsidP="007A75DD">
      <w:pPr>
        <w:pStyle w:val="NormalWeb"/>
        <w:spacing w:line="276" w:lineRule="auto"/>
        <w:rPr>
          <w:rFonts w:asciiTheme="minorHAnsi" w:hAnsiTheme="minorHAnsi"/>
        </w:rPr>
      </w:pPr>
      <w:r w:rsidRPr="007A75DD">
        <w:rPr>
          <w:rFonts w:asciiTheme="minorHAnsi" w:hAnsiTheme="minorHAnsi"/>
        </w:rPr>
        <w:t>This result should not be interpreted as proof that the entire dataset is free of data quality issues. Other aspects, including missing values, duplicate records, date consistency, and payment completeness, require their own validation checks.</w:t>
      </w:r>
    </w:p>
    <w:p w14:paraId="481449BF" w14:textId="77777777" w:rsidR="00C17695" w:rsidRPr="007A75DD" w:rsidRDefault="00C17695" w:rsidP="007A75DD">
      <w:pPr>
        <w:pStyle w:val="NormalWeb"/>
        <w:spacing w:line="276" w:lineRule="auto"/>
        <w:rPr>
          <w:rFonts w:asciiTheme="minorHAnsi" w:hAnsiTheme="minorHAnsi"/>
        </w:rPr>
      </w:pPr>
    </w:p>
    <w:p w14:paraId="64457685" w14:textId="451FAE79" w:rsidR="007A75DD" w:rsidRPr="00C17695" w:rsidRDefault="007A75DD" w:rsidP="007A75DD">
      <w:pPr>
        <w:pStyle w:val="Heading2"/>
        <w:spacing w:line="276" w:lineRule="auto"/>
        <w:rPr>
          <w:rFonts w:ascii="Cambria" w:hAnsi="Cambria"/>
          <w:color w:val="E36C0A" w:themeColor="accent6" w:themeShade="BF"/>
        </w:rPr>
      </w:pPr>
      <w:bookmarkStart w:id="138" w:name="_Toc244020427"/>
      <w:r w:rsidRPr="00C17695">
        <w:rPr>
          <w:rFonts w:ascii="Cambria" w:hAnsi="Cambria"/>
          <w:color w:val="E36C0A" w:themeColor="accent6" w:themeShade="BF"/>
        </w:rPr>
        <w:t>1</w:t>
      </w:r>
      <w:r w:rsidR="00C17695">
        <w:rPr>
          <w:rFonts w:ascii="Cambria" w:hAnsi="Cambria"/>
          <w:color w:val="E36C0A" w:themeColor="accent6" w:themeShade="BF"/>
        </w:rPr>
        <w:t>3</w:t>
      </w:r>
      <w:r w:rsidRPr="00C17695">
        <w:rPr>
          <w:rFonts w:ascii="Cambria" w:hAnsi="Cambria"/>
          <w:color w:val="E36C0A" w:themeColor="accent6" w:themeShade="BF"/>
        </w:rPr>
        <w:t>.4 Project Files and Repository</w:t>
      </w:r>
      <w:bookmarkEnd w:id="138"/>
    </w:p>
    <w:p w14:paraId="57E0B8D0" w14:textId="77777777" w:rsidR="007A75DD" w:rsidRPr="007A75DD" w:rsidRDefault="007A75DD" w:rsidP="007A75DD">
      <w:pPr>
        <w:pStyle w:val="NormalWeb"/>
        <w:spacing w:line="276" w:lineRule="auto"/>
        <w:rPr>
          <w:rFonts w:asciiTheme="minorHAnsi" w:hAnsiTheme="minorHAnsi"/>
        </w:rPr>
      </w:pPr>
      <w:r w:rsidRPr="007A75DD">
        <w:rPr>
          <w:rFonts w:asciiTheme="minorHAnsi" w:hAnsiTheme="minorHAnsi"/>
        </w:rPr>
        <w:t>The project's code, analysis scripts, and supporting resources are organized in the GitHub repository.</w:t>
      </w:r>
    </w:p>
    <w:p w14:paraId="631EDE00" w14:textId="77777777" w:rsidR="007A75DD" w:rsidRPr="007A75DD" w:rsidRDefault="007A75DD" w:rsidP="007A75DD">
      <w:pPr>
        <w:pStyle w:val="NormalWeb"/>
        <w:spacing w:line="276" w:lineRule="auto"/>
        <w:rPr>
          <w:rFonts w:asciiTheme="minorHAnsi" w:hAnsiTheme="minorHAnsi"/>
        </w:rPr>
      </w:pPr>
      <w:r w:rsidRPr="007A75DD">
        <w:rPr>
          <w:rStyle w:val="Strong"/>
          <w:rFonts w:asciiTheme="minorHAnsi" w:hAnsiTheme="minorHAnsi"/>
        </w:rPr>
        <w:t>GitHub Repository:</w:t>
      </w:r>
      <w:r w:rsidRPr="007A75DD">
        <w:rPr>
          <w:rFonts w:asciiTheme="minorHAnsi" w:hAnsiTheme="minorHAnsi"/>
        </w:rPr>
        <w:br/>
      </w:r>
      <w:hyperlink r:id="rId15" w:history="1">
        <w:r w:rsidRPr="007A75DD">
          <w:rPr>
            <w:rStyle w:val="Hyperlink"/>
            <w:rFonts w:asciiTheme="minorHAnsi" w:hAnsiTheme="minorHAnsi"/>
          </w:rPr>
          <w:t>https://github.com/MSDIAN124/ecommerce-revenue-customer-intelligence</w:t>
        </w:r>
      </w:hyperlink>
    </w:p>
    <w:p w14:paraId="3237890E" w14:textId="77777777" w:rsidR="007A75DD" w:rsidRPr="007A75DD" w:rsidRDefault="007A75DD" w:rsidP="007A75DD">
      <w:pPr>
        <w:pStyle w:val="NormalWeb"/>
        <w:spacing w:line="276" w:lineRule="auto"/>
        <w:rPr>
          <w:rFonts w:asciiTheme="minorHAnsi" w:hAnsiTheme="minorHAnsi"/>
        </w:rPr>
      </w:pPr>
      <w:r w:rsidRPr="007A75DD">
        <w:rPr>
          <w:rFonts w:asciiTheme="minorHAnsi" w:hAnsiTheme="minorHAnsi"/>
        </w:rPr>
        <w:t>Key project resources include:</w:t>
      </w:r>
    </w:p>
    <w:p w14:paraId="1791BCDF" w14:textId="77777777" w:rsidR="007A75DD" w:rsidRPr="007A75DD" w:rsidRDefault="007A75DD" w:rsidP="007A75DD">
      <w:pPr>
        <w:pStyle w:val="NormalWeb"/>
        <w:numPr>
          <w:ilvl w:val="0"/>
          <w:numId w:val="35"/>
        </w:numPr>
        <w:spacing w:line="276" w:lineRule="auto"/>
        <w:rPr>
          <w:rFonts w:asciiTheme="minorHAnsi" w:hAnsiTheme="minorHAnsi"/>
        </w:rPr>
      </w:pPr>
      <w:r w:rsidRPr="007A75DD">
        <w:rPr>
          <w:rStyle w:val="Strong"/>
          <w:rFonts w:asciiTheme="minorHAnsi" w:hAnsiTheme="minorHAnsi"/>
        </w:rPr>
        <w:t>SQL Analysis Scripts:</w:t>
      </w:r>
      <w:r w:rsidRPr="007A75DD">
        <w:rPr>
          <w:rFonts w:asciiTheme="minorHAnsi" w:hAnsiTheme="minorHAnsi"/>
        </w:rPr>
        <w:t xml:space="preserve"> Queries for revenue and order analysis, product category performance, customer intelligence, delivery performance, customer experience, seller performance, geographic analysis, advanced analytics, and data quality checks.</w:t>
      </w:r>
    </w:p>
    <w:p w14:paraId="4D07883C" w14:textId="77777777" w:rsidR="007A75DD" w:rsidRPr="007A75DD" w:rsidRDefault="007A75DD" w:rsidP="007A75DD">
      <w:pPr>
        <w:pStyle w:val="NormalWeb"/>
        <w:numPr>
          <w:ilvl w:val="0"/>
          <w:numId w:val="35"/>
        </w:numPr>
        <w:spacing w:line="276" w:lineRule="auto"/>
        <w:rPr>
          <w:rFonts w:asciiTheme="minorHAnsi" w:hAnsiTheme="minorHAnsi"/>
        </w:rPr>
      </w:pPr>
      <w:r w:rsidRPr="007A75DD">
        <w:rPr>
          <w:rStyle w:val="Strong"/>
          <w:rFonts w:asciiTheme="minorHAnsi" w:hAnsiTheme="minorHAnsi"/>
        </w:rPr>
        <w:t>Power BI Dashboard:</w:t>
      </w:r>
      <w:r w:rsidRPr="007A75DD">
        <w:rPr>
          <w:rFonts w:asciiTheme="minorHAnsi" w:hAnsiTheme="minorHAnsi"/>
        </w:rPr>
        <w:t xml:space="preserve"> </w:t>
      </w:r>
      <w:r w:rsidRPr="007A75DD">
        <w:rPr>
          <w:rStyle w:val="HTMLCode"/>
          <w:rFonts w:asciiTheme="minorHAnsi" w:hAnsiTheme="minorHAnsi"/>
        </w:rPr>
        <w:t>powerbi/Ecommerce_Revenue_Customer_Intelligence_Dashboard.pbix</w:t>
      </w:r>
    </w:p>
    <w:p w14:paraId="35023BBE" w14:textId="77777777" w:rsidR="007A75DD" w:rsidRPr="007A75DD" w:rsidRDefault="007A75DD" w:rsidP="007A75DD">
      <w:pPr>
        <w:pStyle w:val="NormalWeb"/>
        <w:numPr>
          <w:ilvl w:val="0"/>
          <w:numId w:val="35"/>
        </w:numPr>
        <w:spacing w:line="276" w:lineRule="auto"/>
        <w:rPr>
          <w:rFonts w:asciiTheme="minorHAnsi" w:hAnsiTheme="minorHAnsi"/>
        </w:rPr>
      </w:pPr>
      <w:r w:rsidRPr="007A75DD">
        <w:rPr>
          <w:rStyle w:val="Strong"/>
          <w:rFonts w:asciiTheme="minorHAnsi" w:hAnsiTheme="minorHAnsi"/>
        </w:rPr>
        <w:t>Data Quality Validation Script:</w:t>
      </w:r>
      <w:r w:rsidRPr="007A75DD">
        <w:rPr>
          <w:rFonts w:asciiTheme="minorHAnsi" w:hAnsiTheme="minorHAnsi"/>
        </w:rPr>
        <w:t xml:space="preserve"> </w:t>
      </w:r>
      <w:r w:rsidRPr="007A75DD">
        <w:rPr>
          <w:rStyle w:val="HTMLCode"/>
          <w:rFonts w:asciiTheme="minorHAnsi" w:hAnsiTheme="minorHAnsi"/>
        </w:rPr>
        <w:t>10_data_quality_validation.sql</w:t>
      </w:r>
      <w:r w:rsidRPr="007A75DD">
        <w:rPr>
          <w:rFonts w:asciiTheme="minorHAnsi" w:hAnsiTheme="minorHAnsi"/>
        </w:rPr>
        <w:t>, if saved and committed to the repository.</w:t>
      </w:r>
    </w:p>
    <w:p w14:paraId="31BAA89D" w14:textId="77777777" w:rsidR="007A75DD" w:rsidRPr="007A75DD" w:rsidRDefault="007A75DD" w:rsidP="007A75DD">
      <w:pPr>
        <w:pStyle w:val="NormalWeb"/>
        <w:numPr>
          <w:ilvl w:val="0"/>
          <w:numId w:val="35"/>
        </w:numPr>
        <w:spacing w:line="276" w:lineRule="auto"/>
        <w:rPr>
          <w:rFonts w:asciiTheme="minorHAnsi" w:hAnsiTheme="minorHAnsi"/>
        </w:rPr>
      </w:pPr>
      <w:r w:rsidRPr="007A75DD">
        <w:rPr>
          <w:rStyle w:val="Strong"/>
          <w:rFonts w:asciiTheme="minorHAnsi" w:hAnsiTheme="minorHAnsi"/>
        </w:rPr>
        <w:t>Project Documentation:</w:t>
      </w:r>
      <w:r w:rsidRPr="007A75DD">
        <w:rPr>
          <w:rFonts w:asciiTheme="minorHAnsi" w:hAnsiTheme="minorHAnsi"/>
        </w:rPr>
        <w:t xml:space="preserve"> README and supporting documentation available in the repository.</w:t>
      </w:r>
    </w:p>
    <w:p w14:paraId="60E3588A" w14:textId="60339AAF" w:rsidR="007A75DD" w:rsidRDefault="007A75DD" w:rsidP="007A75DD">
      <w:pPr>
        <w:pStyle w:val="NormalWeb"/>
        <w:spacing w:line="276" w:lineRule="auto"/>
        <w:rPr>
          <w:rFonts w:asciiTheme="minorHAnsi" w:hAnsiTheme="minorHAnsi"/>
        </w:rPr>
      </w:pPr>
      <w:r w:rsidRPr="007A75DD">
        <w:rPr>
          <w:rFonts w:asciiTheme="minorHAnsi" w:hAnsiTheme="minorHAnsi"/>
        </w:rPr>
        <w:t>The repository should be treated as the primary source for reviewing the implemented SQL logic and available project files. File names listed above should match the final committed version of the repository.</w:t>
      </w:r>
    </w:p>
    <w:p w14:paraId="36C226E8" w14:textId="77777777" w:rsidR="00C17695" w:rsidRPr="007A75DD" w:rsidRDefault="00C17695" w:rsidP="007A75DD">
      <w:pPr>
        <w:pStyle w:val="NormalWeb"/>
        <w:spacing w:line="276" w:lineRule="auto"/>
        <w:rPr>
          <w:rFonts w:asciiTheme="minorHAnsi" w:hAnsiTheme="minorHAnsi"/>
        </w:rPr>
      </w:pPr>
    </w:p>
    <w:p w14:paraId="0CC8873E" w14:textId="54B0DBB8" w:rsidR="007A75DD" w:rsidRPr="00C17695" w:rsidRDefault="007A75DD" w:rsidP="007A75DD">
      <w:pPr>
        <w:pStyle w:val="Heading2"/>
        <w:spacing w:line="276" w:lineRule="auto"/>
        <w:rPr>
          <w:rFonts w:ascii="Cambria" w:hAnsi="Cambria"/>
          <w:color w:val="E36C0A" w:themeColor="accent6" w:themeShade="BF"/>
        </w:rPr>
      </w:pPr>
      <w:bookmarkStart w:id="139" w:name="_Toc244020428"/>
      <w:r w:rsidRPr="00C17695">
        <w:rPr>
          <w:rFonts w:ascii="Cambria" w:hAnsi="Cambria"/>
          <w:color w:val="E36C0A" w:themeColor="accent6" w:themeShade="BF"/>
        </w:rPr>
        <w:t>1</w:t>
      </w:r>
      <w:r w:rsidR="00C17695">
        <w:rPr>
          <w:rFonts w:ascii="Cambria" w:hAnsi="Cambria"/>
          <w:color w:val="E36C0A" w:themeColor="accent6" w:themeShade="BF"/>
        </w:rPr>
        <w:t>3</w:t>
      </w:r>
      <w:r w:rsidRPr="00C17695">
        <w:rPr>
          <w:rFonts w:ascii="Cambria" w:hAnsi="Cambria"/>
          <w:color w:val="E36C0A" w:themeColor="accent6" w:themeShade="BF"/>
        </w:rPr>
        <w:t>.5 Important Analytical Notes</w:t>
      </w:r>
      <w:bookmarkEnd w:id="139"/>
    </w:p>
    <w:p w14:paraId="03F91897" w14:textId="77777777" w:rsidR="007A75DD" w:rsidRPr="007A75DD" w:rsidRDefault="007A75DD" w:rsidP="007A75DD">
      <w:pPr>
        <w:pStyle w:val="NormalWeb"/>
        <w:spacing w:line="276" w:lineRule="auto"/>
        <w:rPr>
          <w:rFonts w:asciiTheme="minorHAnsi" w:hAnsiTheme="minorHAnsi"/>
        </w:rPr>
      </w:pPr>
      <w:r w:rsidRPr="007A75DD">
        <w:rPr>
          <w:rFonts w:asciiTheme="minorHAnsi" w:hAnsiTheme="minorHAnsi"/>
        </w:rPr>
        <w:t>The following considerations apply when interpreting the findings presented in this report:</w:t>
      </w:r>
    </w:p>
    <w:p w14:paraId="0630FBC7" w14:textId="77777777" w:rsidR="007A75DD" w:rsidRPr="007A75DD" w:rsidRDefault="007A75DD" w:rsidP="007A75DD">
      <w:pPr>
        <w:pStyle w:val="NormalWeb"/>
        <w:numPr>
          <w:ilvl w:val="0"/>
          <w:numId w:val="36"/>
        </w:numPr>
        <w:spacing w:line="276" w:lineRule="auto"/>
        <w:rPr>
          <w:rFonts w:asciiTheme="minorHAnsi" w:hAnsiTheme="minorHAnsi"/>
        </w:rPr>
      </w:pPr>
      <w:r w:rsidRPr="007A75DD">
        <w:rPr>
          <w:rStyle w:val="Strong"/>
          <w:rFonts w:asciiTheme="minorHAnsi" w:hAnsiTheme="minorHAnsi"/>
        </w:rPr>
        <w:lastRenderedPageBreak/>
        <w:t>Historical data:</w:t>
      </w:r>
      <w:r w:rsidRPr="007A75DD">
        <w:rPr>
          <w:rFonts w:asciiTheme="minorHAnsi" w:hAnsiTheme="minorHAnsi"/>
        </w:rPr>
        <w:t xml:space="preserve"> The dataset primarily represents transactions from September 2016 to October 2018 and may not reflect current e-commerce conditions.</w:t>
      </w:r>
    </w:p>
    <w:p w14:paraId="2037A722" w14:textId="77777777" w:rsidR="007A75DD" w:rsidRPr="007A75DD" w:rsidRDefault="007A75DD" w:rsidP="007A75DD">
      <w:pPr>
        <w:pStyle w:val="NormalWeb"/>
        <w:numPr>
          <w:ilvl w:val="0"/>
          <w:numId w:val="36"/>
        </w:numPr>
        <w:spacing w:line="276" w:lineRule="auto"/>
        <w:rPr>
          <w:rFonts w:asciiTheme="minorHAnsi" w:hAnsiTheme="minorHAnsi"/>
        </w:rPr>
      </w:pPr>
      <w:r w:rsidRPr="007A75DD">
        <w:rPr>
          <w:rStyle w:val="Strong"/>
          <w:rFonts w:asciiTheme="minorHAnsi" w:hAnsiTheme="minorHAnsi"/>
        </w:rPr>
        <w:t>Recorded payments:</w:t>
      </w:r>
      <w:r w:rsidRPr="007A75DD">
        <w:rPr>
          <w:rFonts w:asciiTheme="minorHAnsi" w:hAnsiTheme="minorHAnsi"/>
        </w:rPr>
        <w:t xml:space="preserve"> Payment value represents recorded payment transactions and should not automatically be interpreted as recognized revenue, net sales, or profit.</w:t>
      </w:r>
    </w:p>
    <w:p w14:paraId="121392C7" w14:textId="77777777" w:rsidR="007A75DD" w:rsidRPr="007A75DD" w:rsidRDefault="007A75DD" w:rsidP="007A75DD">
      <w:pPr>
        <w:pStyle w:val="NormalWeb"/>
        <w:numPr>
          <w:ilvl w:val="0"/>
          <w:numId w:val="36"/>
        </w:numPr>
        <w:spacing w:line="276" w:lineRule="auto"/>
        <w:rPr>
          <w:rFonts w:asciiTheme="minorHAnsi" w:hAnsiTheme="minorHAnsi"/>
        </w:rPr>
      </w:pPr>
      <w:r w:rsidRPr="007A75DD">
        <w:rPr>
          <w:rStyle w:val="Strong"/>
          <w:rFonts w:asciiTheme="minorHAnsi" w:hAnsiTheme="minorHAnsi"/>
        </w:rPr>
        <w:t>Product category analysis:</w:t>
      </w:r>
      <w:r w:rsidRPr="007A75DD">
        <w:rPr>
          <w:rFonts w:asciiTheme="minorHAnsi" w:hAnsiTheme="minorHAnsi"/>
        </w:rPr>
        <w:t xml:space="preserve"> Category-level values depend on the order-item fields and aggregation logic used in the analysis.</w:t>
      </w:r>
    </w:p>
    <w:p w14:paraId="13F2A474" w14:textId="77777777" w:rsidR="007A75DD" w:rsidRPr="007A75DD" w:rsidRDefault="007A75DD" w:rsidP="007A75DD">
      <w:pPr>
        <w:pStyle w:val="NormalWeb"/>
        <w:numPr>
          <w:ilvl w:val="0"/>
          <w:numId w:val="36"/>
        </w:numPr>
        <w:spacing w:line="276" w:lineRule="auto"/>
        <w:rPr>
          <w:rFonts w:asciiTheme="minorHAnsi" w:hAnsiTheme="minorHAnsi"/>
        </w:rPr>
      </w:pPr>
      <w:r w:rsidRPr="007A75DD">
        <w:rPr>
          <w:rStyle w:val="Strong"/>
          <w:rFonts w:asciiTheme="minorHAnsi" w:hAnsiTheme="minorHAnsi"/>
        </w:rPr>
        <w:t>Customer retention:</w:t>
      </w:r>
      <w:r w:rsidRPr="007A75DD">
        <w:rPr>
          <w:rFonts w:asciiTheme="minorHAnsi" w:hAnsiTheme="minorHAnsi"/>
        </w:rPr>
        <w:t xml:space="preserve"> Repeat purchasing is measured using the available historical records and does not establish future customer retention.</w:t>
      </w:r>
    </w:p>
    <w:p w14:paraId="5E9BA68B" w14:textId="77777777" w:rsidR="007A75DD" w:rsidRPr="007A75DD" w:rsidRDefault="007A75DD" w:rsidP="007A75DD">
      <w:pPr>
        <w:pStyle w:val="NormalWeb"/>
        <w:numPr>
          <w:ilvl w:val="0"/>
          <w:numId w:val="36"/>
        </w:numPr>
        <w:spacing w:line="276" w:lineRule="auto"/>
        <w:rPr>
          <w:rFonts w:asciiTheme="minorHAnsi" w:hAnsiTheme="minorHAnsi"/>
        </w:rPr>
      </w:pPr>
      <w:r w:rsidRPr="007A75DD">
        <w:rPr>
          <w:rStyle w:val="Strong"/>
          <w:rFonts w:asciiTheme="minorHAnsi" w:hAnsiTheme="minorHAnsi"/>
        </w:rPr>
        <w:t>Delivery performance:</w:t>
      </w:r>
      <w:r w:rsidRPr="007A75DD">
        <w:rPr>
          <w:rFonts w:asciiTheme="minorHAnsi" w:hAnsiTheme="minorHAnsi"/>
        </w:rPr>
        <w:t xml:space="preserve"> Delivery and review comparisons reveal associations in the dataset but do not, by themselves, prove causation.</w:t>
      </w:r>
    </w:p>
    <w:p w14:paraId="14510960" w14:textId="77777777" w:rsidR="007A75DD" w:rsidRPr="007A75DD" w:rsidRDefault="007A75DD" w:rsidP="007A75DD">
      <w:pPr>
        <w:pStyle w:val="NormalWeb"/>
        <w:numPr>
          <w:ilvl w:val="0"/>
          <w:numId w:val="36"/>
        </w:numPr>
        <w:spacing w:line="276" w:lineRule="auto"/>
        <w:rPr>
          <w:rFonts w:asciiTheme="minorHAnsi" w:hAnsiTheme="minorHAnsi"/>
        </w:rPr>
      </w:pPr>
      <w:r w:rsidRPr="007A75DD">
        <w:rPr>
          <w:rStyle w:val="Strong"/>
          <w:rFonts w:asciiTheme="minorHAnsi" w:hAnsiTheme="minorHAnsi"/>
        </w:rPr>
        <w:t>Data quality:</w:t>
      </w:r>
      <w:r w:rsidRPr="007A75DD">
        <w:rPr>
          <w:rFonts w:asciiTheme="minorHAnsi" w:hAnsiTheme="minorHAnsi"/>
        </w:rPr>
        <w:t xml:space="preserve"> Validation findings apply only to the checks explicitly performed.</w:t>
      </w:r>
    </w:p>
    <w:p w14:paraId="03E16A6A" w14:textId="1FE9F218" w:rsidR="007A75DD" w:rsidRDefault="007A75DD" w:rsidP="007A75DD">
      <w:pPr>
        <w:pStyle w:val="NormalWeb"/>
        <w:numPr>
          <w:ilvl w:val="0"/>
          <w:numId w:val="36"/>
        </w:numPr>
        <w:spacing w:line="276" w:lineRule="auto"/>
        <w:rPr>
          <w:rFonts w:asciiTheme="minorHAnsi" w:hAnsiTheme="minorHAnsi"/>
        </w:rPr>
      </w:pPr>
      <w:r w:rsidRPr="007A75DD">
        <w:rPr>
          <w:rStyle w:val="Strong"/>
          <w:rFonts w:asciiTheme="minorHAnsi" w:hAnsiTheme="minorHAnsi"/>
        </w:rPr>
        <w:t>Business recommendations:</w:t>
      </w:r>
      <w:r w:rsidRPr="007A75DD">
        <w:rPr>
          <w:rFonts w:asciiTheme="minorHAnsi" w:hAnsiTheme="minorHAnsi"/>
        </w:rPr>
        <w:t xml:space="preserve"> Recommendations are proposed actions based on observed patterns. Their actual impact would need to be evaluated using additional operational data and follow-up analysis.</w:t>
      </w:r>
    </w:p>
    <w:p w14:paraId="6CF94ACC" w14:textId="77777777" w:rsidR="00C17695" w:rsidRPr="007A75DD" w:rsidRDefault="00C17695" w:rsidP="00C17695">
      <w:pPr>
        <w:pStyle w:val="NormalWeb"/>
        <w:spacing w:line="276" w:lineRule="auto"/>
        <w:ind w:left="720"/>
        <w:rPr>
          <w:rFonts w:asciiTheme="minorHAnsi" w:hAnsiTheme="minorHAnsi"/>
        </w:rPr>
      </w:pPr>
    </w:p>
    <w:p w14:paraId="79BC235F" w14:textId="4AC32C92" w:rsidR="007A75DD" w:rsidRPr="00C17695" w:rsidRDefault="007A75DD" w:rsidP="007A75DD">
      <w:pPr>
        <w:pStyle w:val="Heading2"/>
        <w:spacing w:line="276" w:lineRule="auto"/>
        <w:rPr>
          <w:rFonts w:ascii="Cambria" w:hAnsi="Cambria"/>
          <w:color w:val="E36C0A" w:themeColor="accent6" w:themeShade="BF"/>
        </w:rPr>
      </w:pPr>
      <w:bookmarkStart w:id="140" w:name="_Toc244020429"/>
      <w:r w:rsidRPr="00C17695">
        <w:rPr>
          <w:rFonts w:ascii="Cambria" w:hAnsi="Cambria"/>
          <w:color w:val="E36C0A" w:themeColor="accent6" w:themeShade="BF"/>
        </w:rPr>
        <w:t>1</w:t>
      </w:r>
      <w:r w:rsidR="00C17695">
        <w:rPr>
          <w:rFonts w:ascii="Cambria" w:hAnsi="Cambria"/>
          <w:color w:val="E36C0A" w:themeColor="accent6" w:themeShade="BF"/>
        </w:rPr>
        <w:t>3</w:t>
      </w:r>
      <w:r w:rsidRPr="00C17695">
        <w:rPr>
          <w:rFonts w:ascii="Cambria" w:hAnsi="Cambria"/>
          <w:color w:val="E36C0A" w:themeColor="accent6" w:themeShade="BF"/>
        </w:rPr>
        <w:t>.6 References</w:t>
      </w:r>
      <w:bookmarkEnd w:id="140"/>
    </w:p>
    <w:p w14:paraId="41A5DC90" w14:textId="77777777" w:rsidR="007A75DD" w:rsidRPr="007A75DD" w:rsidRDefault="007A75DD" w:rsidP="007A75DD">
      <w:pPr>
        <w:pStyle w:val="NormalWeb"/>
        <w:spacing w:line="276" w:lineRule="auto"/>
        <w:rPr>
          <w:rFonts w:asciiTheme="minorHAnsi" w:hAnsiTheme="minorHAnsi"/>
        </w:rPr>
      </w:pPr>
      <w:r w:rsidRPr="007A75DD">
        <w:rPr>
          <w:rFonts w:asciiTheme="minorHAnsi" w:hAnsiTheme="minorHAnsi"/>
        </w:rPr>
        <w:t>The following resources were used as dataset and technical references for the project.</w:t>
      </w:r>
    </w:p>
    <w:p w14:paraId="130B4D44" w14:textId="77777777" w:rsidR="007A75DD" w:rsidRPr="007A75DD" w:rsidRDefault="007A75DD" w:rsidP="007A75DD">
      <w:pPr>
        <w:pStyle w:val="NormalWeb"/>
        <w:numPr>
          <w:ilvl w:val="0"/>
          <w:numId w:val="37"/>
        </w:numPr>
        <w:spacing w:line="276" w:lineRule="auto"/>
        <w:rPr>
          <w:rFonts w:asciiTheme="minorHAnsi" w:hAnsiTheme="minorHAnsi"/>
        </w:rPr>
      </w:pPr>
      <w:r w:rsidRPr="007A75DD">
        <w:rPr>
          <w:rStyle w:val="Strong"/>
          <w:rFonts w:asciiTheme="minorHAnsi" w:hAnsiTheme="minorHAnsi"/>
        </w:rPr>
        <w:t>Olist Brazilian E-Commerce Public Dataset.</w:t>
      </w:r>
      <w:r w:rsidRPr="007A75DD">
        <w:rPr>
          <w:rFonts w:asciiTheme="minorHAnsi" w:hAnsiTheme="minorHAnsi"/>
        </w:rPr>
        <w:t xml:space="preserve"> Kaggle.</w:t>
      </w:r>
      <w:r w:rsidRPr="007A75DD">
        <w:rPr>
          <w:rFonts w:asciiTheme="minorHAnsi" w:hAnsiTheme="minorHAnsi"/>
        </w:rPr>
        <w:br/>
      </w:r>
      <w:hyperlink r:id="rId16" w:history="1">
        <w:r w:rsidRPr="007A75DD">
          <w:rPr>
            <w:rStyle w:val="Hyperlink"/>
            <w:rFonts w:asciiTheme="minorHAnsi" w:hAnsiTheme="minorHAnsi"/>
          </w:rPr>
          <w:t>https://www.kaggle.com/datasets/olistbr/brazilian-ecommerce</w:t>
        </w:r>
      </w:hyperlink>
    </w:p>
    <w:p w14:paraId="339FF216" w14:textId="77777777" w:rsidR="007A75DD" w:rsidRPr="007A75DD" w:rsidRDefault="007A75DD" w:rsidP="007A75DD">
      <w:pPr>
        <w:pStyle w:val="NormalWeb"/>
        <w:numPr>
          <w:ilvl w:val="0"/>
          <w:numId w:val="37"/>
        </w:numPr>
        <w:spacing w:line="276" w:lineRule="auto"/>
        <w:rPr>
          <w:rFonts w:asciiTheme="minorHAnsi" w:hAnsiTheme="minorHAnsi"/>
        </w:rPr>
      </w:pPr>
      <w:r w:rsidRPr="007A75DD">
        <w:rPr>
          <w:rStyle w:val="Strong"/>
          <w:rFonts w:asciiTheme="minorHAnsi" w:hAnsiTheme="minorHAnsi"/>
        </w:rPr>
        <w:t>MySQL Documentation.</w:t>
      </w:r>
      <w:r w:rsidRPr="007A75DD">
        <w:rPr>
          <w:rFonts w:asciiTheme="minorHAnsi" w:hAnsiTheme="minorHAnsi"/>
        </w:rPr>
        <w:t xml:space="preserve"> Oracle.</w:t>
      </w:r>
      <w:r w:rsidRPr="007A75DD">
        <w:rPr>
          <w:rFonts w:asciiTheme="minorHAnsi" w:hAnsiTheme="minorHAnsi"/>
        </w:rPr>
        <w:br/>
      </w:r>
      <w:hyperlink r:id="rId17" w:history="1">
        <w:r w:rsidRPr="007A75DD">
          <w:rPr>
            <w:rStyle w:val="Hyperlink"/>
            <w:rFonts w:asciiTheme="minorHAnsi" w:hAnsiTheme="minorHAnsi"/>
          </w:rPr>
          <w:t>https://dev.mysql.com/doc/</w:t>
        </w:r>
      </w:hyperlink>
    </w:p>
    <w:p w14:paraId="1A16FB4E" w14:textId="77777777" w:rsidR="007A75DD" w:rsidRPr="007A75DD" w:rsidRDefault="007A75DD" w:rsidP="007A75DD">
      <w:pPr>
        <w:pStyle w:val="NormalWeb"/>
        <w:numPr>
          <w:ilvl w:val="0"/>
          <w:numId w:val="37"/>
        </w:numPr>
        <w:spacing w:line="276" w:lineRule="auto"/>
        <w:rPr>
          <w:rFonts w:asciiTheme="minorHAnsi" w:hAnsiTheme="minorHAnsi"/>
        </w:rPr>
      </w:pPr>
      <w:r w:rsidRPr="007A75DD">
        <w:rPr>
          <w:rStyle w:val="Strong"/>
          <w:rFonts w:asciiTheme="minorHAnsi" w:hAnsiTheme="minorHAnsi"/>
        </w:rPr>
        <w:t>Microsoft Power BI Documentation.</w:t>
      </w:r>
      <w:r w:rsidRPr="007A75DD">
        <w:rPr>
          <w:rFonts w:asciiTheme="minorHAnsi" w:hAnsiTheme="minorHAnsi"/>
        </w:rPr>
        <w:t xml:space="preserve"> Microsoft Learn.</w:t>
      </w:r>
      <w:r w:rsidRPr="007A75DD">
        <w:rPr>
          <w:rFonts w:asciiTheme="minorHAnsi" w:hAnsiTheme="minorHAnsi"/>
        </w:rPr>
        <w:br/>
      </w:r>
      <w:hyperlink r:id="rId18" w:history="1">
        <w:r w:rsidRPr="007A75DD">
          <w:rPr>
            <w:rStyle w:val="Hyperlink"/>
            <w:rFonts w:asciiTheme="minorHAnsi" w:hAnsiTheme="minorHAnsi"/>
          </w:rPr>
          <w:t>https://learn.microsoft.com/power-bi/</w:t>
        </w:r>
      </w:hyperlink>
    </w:p>
    <w:p w14:paraId="7EB3937C" w14:textId="77777777" w:rsidR="007A75DD" w:rsidRPr="007A75DD" w:rsidRDefault="007A75DD" w:rsidP="007A75DD">
      <w:pPr>
        <w:pStyle w:val="NormalWeb"/>
        <w:numPr>
          <w:ilvl w:val="0"/>
          <w:numId w:val="37"/>
        </w:numPr>
        <w:spacing w:line="276" w:lineRule="auto"/>
        <w:rPr>
          <w:rFonts w:asciiTheme="minorHAnsi" w:hAnsiTheme="minorHAnsi"/>
        </w:rPr>
      </w:pPr>
      <w:r w:rsidRPr="007A75DD">
        <w:rPr>
          <w:rStyle w:val="Strong"/>
          <w:rFonts w:asciiTheme="minorHAnsi" w:hAnsiTheme="minorHAnsi"/>
        </w:rPr>
        <w:t>Python Documentation.</w:t>
      </w:r>
      <w:r w:rsidRPr="007A75DD">
        <w:rPr>
          <w:rFonts w:asciiTheme="minorHAnsi" w:hAnsiTheme="minorHAnsi"/>
        </w:rPr>
        <w:t xml:space="preserve"> Python Software Foundation.</w:t>
      </w:r>
      <w:r w:rsidRPr="007A75DD">
        <w:rPr>
          <w:rFonts w:asciiTheme="minorHAnsi" w:hAnsiTheme="minorHAnsi"/>
        </w:rPr>
        <w:br/>
      </w:r>
      <w:hyperlink r:id="rId19" w:history="1">
        <w:r w:rsidRPr="007A75DD">
          <w:rPr>
            <w:rStyle w:val="Hyperlink"/>
            <w:rFonts w:asciiTheme="minorHAnsi" w:hAnsiTheme="minorHAnsi"/>
          </w:rPr>
          <w:t>https://docs.python.org/3/</w:t>
        </w:r>
      </w:hyperlink>
    </w:p>
    <w:p w14:paraId="4A2DE612" w14:textId="77777777" w:rsidR="007A75DD" w:rsidRPr="007A75DD" w:rsidRDefault="007A75DD" w:rsidP="007A75DD">
      <w:pPr>
        <w:pStyle w:val="NormalWeb"/>
        <w:numPr>
          <w:ilvl w:val="0"/>
          <w:numId w:val="37"/>
        </w:numPr>
        <w:spacing w:line="276" w:lineRule="auto"/>
        <w:rPr>
          <w:rFonts w:asciiTheme="minorHAnsi" w:hAnsiTheme="minorHAnsi"/>
        </w:rPr>
      </w:pPr>
      <w:r w:rsidRPr="007A75DD">
        <w:rPr>
          <w:rStyle w:val="Strong"/>
          <w:rFonts w:asciiTheme="minorHAnsi" w:hAnsiTheme="minorHAnsi"/>
        </w:rPr>
        <w:t>pandas Documentation.</w:t>
      </w:r>
      <w:r w:rsidRPr="007A75DD">
        <w:rPr>
          <w:rFonts w:asciiTheme="minorHAnsi" w:hAnsiTheme="minorHAnsi"/>
        </w:rPr>
        <w:t xml:space="preserve"> pandas Development Team.</w:t>
      </w:r>
      <w:r w:rsidRPr="007A75DD">
        <w:rPr>
          <w:rFonts w:asciiTheme="minorHAnsi" w:hAnsiTheme="minorHAnsi"/>
        </w:rPr>
        <w:br/>
      </w:r>
      <w:hyperlink r:id="rId20" w:history="1">
        <w:r w:rsidRPr="007A75DD">
          <w:rPr>
            <w:rStyle w:val="Hyperlink"/>
            <w:rFonts w:asciiTheme="minorHAnsi" w:hAnsiTheme="minorHAnsi"/>
          </w:rPr>
          <w:t>https://pandas.pydata.org/docs/</w:t>
        </w:r>
      </w:hyperlink>
    </w:p>
    <w:p w14:paraId="5DE01B47" w14:textId="7BCEF715" w:rsidR="007A75DD" w:rsidRDefault="007A75DD" w:rsidP="007A75DD">
      <w:pPr>
        <w:pStyle w:val="NormalWeb"/>
        <w:spacing w:line="276" w:lineRule="auto"/>
        <w:rPr>
          <w:rFonts w:asciiTheme="minorHAnsi" w:hAnsiTheme="minorHAnsi"/>
        </w:rPr>
      </w:pPr>
      <w:r w:rsidRPr="007A75DD">
        <w:rPr>
          <w:rFonts w:asciiTheme="minorHAnsi" w:hAnsiTheme="minorHAnsi"/>
        </w:rPr>
        <w:t>These resources provide the dataset and technical documentation relevant to the tools and methods used in the project.</w:t>
      </w:r>
    </w:p>
    <w:p w14:paraId="4DE9ECD2" w14:textId="77777777" w:rsidR="00C17695" w:rsidRPr="007A75DD" w:rsidRDefault="00C17695" w:rsidP="007A75DD">
      <w:pPr>
        <w:pStyle w:val="NormalWeb"/>
        <w:spacing w:line="276" w:lineRule="auto"/>
        <w:rPr>
          <w:rFonts w:asciiTheme="minorHAnsi" w:hAnsiTheme="minorHAnsi"/>
        </w:rPr>
      </w:pPr>
    </w:p>
    <w:p w14:paraId="79834B5B" w14:textId="41768B68" w:rsidR="007A75DD" w:rsidRPr="00C17695" w:rsidRDefault="007A75DD" w:rsidP="007A75DD">
      <w:pPr>
        <w:pStyle w:val="Heading2"/>
        <w:spacing w:line="276" w:lineRule="auto"/>
        <w:rPr>
          <w:rFonts w:ascii="Cambria" w:hAnsi="Cambria"/>
          <w:color w:val="E36C0A" w:themeColor="accent6" w:themeShade="BF"/>
        </w:rPr>
      </w:pPr>
      <w:bookmarkStart w:id="141" w:name="_Toc244020430"/>
      <w:r w:rsidRPr="00C17695">
        <w:rPr>
          <w:rFonts w:ascii="Cambria" w:hAnsi="Cambria"/>
          <w:color w:val="E36C0A" w:themeColor="accent6" w:themeShade="BF"/>
        </w:rPr>
        <w:t>1</w:t>
      </w:r>
      <w:r w:rsidR="00C17695">
        <w:rPr>
          <w:rFonts w:ascii="Cambria" w:hAnsi="Cambria"/>
          <w:color w:val="E36C0A" w:themeColor="accent6" w:themeShade="BF"/>
        </w:rPr>
        <w:t>3</w:t>
      </w:r>
      <w:r w:rsidRPr="00C17695">
        <w:rPr>
          <w:rFonts w:ascii="Cambria" w:hAnsi="Cambria"/>
          <w:color w:val="E36C0A" w:themeColor="accent6" w:themeShade="BF"/>
        </w:rPr>
        <w:t>.7 Final Project Summary</w:t>
      </w:r>
      <w:bookmarkEnd w:id="141"/>
    </w:p>
    <w:p w14:paraId="3CEED6B9" w14:textId="77777777" w:rsidR="007A75DD" w:rsidRPr="007A75DD" w:rsidRDefault="007A75DD" w:rsidP="007A75DD">
      <w:pPr>
        <w:pStyle w:val="NormalWeb"/>
        <w:spacing w:line="276" w:lineRule="auto"/>
        <w:rPr>
          <w:rFonts w:asciiTheme="minorHAnsi" w:hAnsiTheme="minorHAnsi"/>
        </w:rPr>
      </w:pPr>
      <w:r w:rsidRPr="007A75DD">
        <w:rPr>
          <w:rFonts w:asciiTheme="minorHAnsi" w:hAnsiTheme="minorHAnsi"/>
        </w:rPr>
        <w:t>The E-Commerce Revenue &amp; Customer Intelligence project demonstrates the application of SQL, Python-based data exploration, data quality validation, and Power BI visualization to a real-world public e-commerce dataset. The project transforms raw transactional data into structured analyses of payment activity, product categories, customer behaviour, delivery performance, and customer experience.</w:t>
      </w:r>
    </w:p>
    <w:p w14:paraId="31B04A01" w14:textId="77777777" w:rsidR="007A75DD" w:rsidRPr="007A75DD" w:rsidRDefault="007A75DD" w:rsidP="007A75DD">
      <w:pPr>
        <w:pStyle w:val="NormalWeb"/>
        <w:spacing w:line="276" w:lineRule="auto"/>
        <w:rPr>
          <w:rFonts w:asciiTheme="minorHAnsi" w:hAnsiTheme="minorHAnsi"/>
        </w:rPr>
      </w:pPr>
      <w:r w:rsidRPr="007A75DD">
        <w:rPr>
          <w:rFonts w:asciiTheme="minorHAnsi" w:hAnsiTheme="minorHAnsi"/>
        </w:rPr>
        <w:lastRenderedPageBreak/>
        <w:t>The resulting dashboard and supporting SQL scripts provide a foundation for further analysis, including customer segmentation, delivery optimization, forecasting, and more comprehensive business performance monitoring.</w:t>
      </w:r>
    </w:p>
    <w:p w14:paraId="681169D3" w14:textId="77777777" w:rsidR="00FC4D0D" w:rsidRDefault="00FC4D0D" w:rsidP="00D83D2F">
      <w:pPr>
        <w:spacing w:line="360" w:lineRule="auto"/>
      </w:pPr>
    </w:p>
    <w:p w14:paraId="6BF94EA1" w14:textId="4CDC871B" w:rsidR="00D83D2F" w:rsidRDefault="00D83D2F" w:rsidP="00D83D2F">
      <w:pPr>
        <w:spacing w:line="360" w:lineRule="auto"/>
      </w:pPr>
      <w:r>
        <w:pict w14:anchorId="4FD30266">
          <v:rect id="_x0000_i1506" style="width:0;height:1.5pt" o:hralign="center" o:hrstd="t" o:hr="t"/>
        </w:pict>
      </w:r>
    </w:p>
    <w:bookmarkEnd w:id="56"/>
    <w:p w14:paraId="5C0240D0" w14:textId="40835A11" w:rsidR="00BE431B" w:rsidRPr="008D6308" w:rsidRDefault="00BE431B" w:rsidP="00807A36">
      <w:pPr>
        <w:pStyle w:val="FirstParagraph"/>
        <w:spacing w:line="360" w:lineRule="auto"/>
      </w:pPr>
    </w:p>
    <w:sectPr w:rsidR="00BE431B" w:rsidRPr="008D6308" w:rsidSect="005502B9">
      <w:footerReference w:type="default" r:id="rId21"/>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02356C" w14:textId="77777777" w:rsidR="00903ACB" w:rsidRDefault="00903ACB">
      <w:pPr>
        <w:spacing w:after="0"/>
      </w:pPr>
      <w:r>
        <w:separator/>
      </w:r>
    </w:p>
  </w:endnote>
  <w:endnote w:type="continuationSeparator" w:id="0">
    <w:p w14:paraId="1D7E92BA" w14:textId="77777777" w:rsidR="00903ACB" w:rsidRDefault="00903AC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F5857" w14:textId="1B6BDC54" w:rsidR="00F21B6E" w:rsidRDefault="00F21B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4EDB15" w14:textId="77777777" w:rsidR="00903ACB" w:rsidRDefault="00903ACB">
      <w:r>
        <w:separator/>
      </w:r>
    </w:p>
  </w:footnote>
  <w:footnote w:type="continuationSeparator" w:id="0">
    <w:p w14:paraId="7E926C93" w14:textId="77777777" w:rsidR="00903ACB" w:rsidRDefault="00903A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E28D6B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CBCDDE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4A3BA9"/>
    <w:multiLevelType w:val="multilevel"/>
    <w:tmpl w:val="0A2EC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E24BB8"/>
    <w:multiLevelType w:val="multilevel"/>
    <w:tmpl w:val="0CA6B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AB4922"/>
    <w:multiLevelType w:val="multilevel"/>
    <w:tmpl w:val="D5C6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27872"/>
    <w:multiLevelType w:val="multilevel"/>
    <w:tmpl w:val="E86A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C72D5"/>
    <w:multiLevelType w:val="multilevel"/>
    <w:tmpl w:val="63B6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EB0934"/>
    <w:multiLevelType w:val="hybridMultilevel"/>
    <w:tmpl w:val="93443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1F44A5"/>
    <w:multiLevelType w:val="multilevel"/>
    <w:tmpl w:val="7AD4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B32F04"/>
    <w:multiLevelType w:val="multilevel"/>
    <w:tmpl w:val="E36A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409EA"/>
    <w:multiLevelType w:val="multilevel"/>
    <w:tmpl w:val="F8B8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E2572F"/>
    <w:multiLevelType w:val="multilevel"/>
    <w:tmpl w:val="E9AC0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D07F10"/>
    <w:multiLevelType w:val="multilevel"/>
    <w:tmpl w:val="9C28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5549B5"/>
    <w:multiLevelType w:val="multilevel"/>
    <w:tmpl w:val="D3F6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5E62F5"/>
    <w:multiLevelType w:val="multilevel"/>
    <w:tmpl w:val="4A5A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8F2147"/>
    <w:multiLevelType w:val="multilevel"/>
    <w:tmpl w:val="A740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CD07AF"/>
    <w:multiLevelType w:val="multilevel"/>
    <w:tmpl w:val="C640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F6590E"/>
    <w:multiLevelType w:val="multilevel"/>
    <w:tmpl w:val="8422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55530A"/>
    <w:multiLevelType w:val="multilevel"/>
    <w:tmpl w:val="C3DA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9318EC"/>
    <w:multiLevelType w:val="multilevel"/>
    <w:tmpl w:val="9B2A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095735"/>
    <w:multiLevelType w:val="multilevel"/>
    <w:tmpl w:val="B8507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5A11F0"/>
    <w:multiLevelType w:val="multilevel"/>
    <w:tmpl w:val="8FB4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554395"/>
    <w:multiLevelType w:val="multilevel"/>
    <w:tmpl w:val="D980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597E11"/>
    <w:multiLevelType w:val="multilevel"/>
    <w:tmpl w:val="529C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142D1A"/>
    <w:multiLevelType w:val="multilevel"/>
    <w:tmpl w:val="0018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6C5FDA"/>
    <w:multiLevelType w:val="multilevel"/>
    <w:tmpl w:val="0BB6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C369E1"/>
    <w:multiLevelType w:val="multilevel"/>
    <w:tmpl w:val="7496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B01A3C"/>
    <w:multiLevelType w:val="multilevel"/>
    <w:tmpl w:val="5092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E7563B"/>
    <w:multiLevelType w:val="multilevel"/>
    <w:tmpl w:val="C5A6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E57A5E"/>
    <w:multiLevelType w:val="multilevel"/>
    <w:tmpl w:val="73C0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A061FA"/>
    <w:multiLevelType w:val="multilevel"/>
    <w:tmpl w:val="F7EC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680AC1"/>
    <w:multiLevelType w:val="multilevel"/>
    <w:tmpl w:val="590A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D872CE"/>
    <w:multiLevelType w:val="multilevel"/>
    <w:tmpl w:val="1976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C85AC1"/>
    <w:multiLevelType w:val="multilevel"/>
    <w:tmpl w:val="CB7E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C63D33"/>
    <w:multiLevelType w:val="hybridMultilevel"/>
    <w:tmpl w:val="04B4D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2D40B2"/>
    <w:multiLevelType w:val="multilevel"/>
    <w:tmpl w:val="4730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1"/>
  </w:num>
  <w:num w:numId="4">
    <w:abstractNumId w:val="13"/>
  </w:num>
  <w:num w:numId="5">
    <w:abstractNumId w:val="10"/>
  </w:num>
  <w:num w:numId="6">
    <w:abstractNumId w:val="7"/>
  </w:num>
  <w:num w:numId="7">
    <w:abstractNumId w:val="34"/>
  </w:num>
  <w:num w:numId="8">
    <w:abstractNumId w:val="11"/>
  </w:num>
  <w:num w:numId="9">
    <w:abstractNumId w:val="21"/>
  </w:num>
  <w:num w:numId="10">
    <w:abstractNumId w:val="14"/>
  </w:num>
  <w:num w:numId="11">
    <w:abstractNumId w:val="18"/>
  </w:num>
  <w:num w:numId="12">
    <w:abstractNumId w:val="22"/>
  </w:num>
  <w:num w:numId="13">
    <w:abstractNumId w:val="33"/>
  </w:num>
  <w:num w:numId="14">
    <w:abstractNumId w:val="35"/>
  </w:num>
  <w:num w:numId="15">
    <w:abstractNumId w:val="12"/>
  </w:num>
  <w:num w:numId="16">
    <w:abstractNumId w:val="27"/>
  </w:num>
  <w:num w:numId="17">
    <w:abstractNumId w:val="23"/>
  </w:num>
  <w:num w:numId="18">
    <w:abstractNumId w:val="25"/>
  </w:num>
  <w:num w:numId="19">
    <w:abstractNumId w:val="31"/>
  </w:num>
  <w:num w:numId="20">
    <w:abstractNumId w:val="4"/>
  </w:num>
  <w:num w:numId="21">
    <w:abstractNumId w:val="6"/>
  </w:num>
  <w:num w:numId="22">
    <w:abstractNumId w:val="28"/>
  </w:num>
  <w:num w:numId="23">
    <w:abstractNumId w:val="26"/>
  </w:num>
  <w:num w:numId="24">
    <w:abstractNumId w:val="9"/>
  </w:num>
  <w:num w:numId="25">
    <w:abstractNumId w:val="8"/>
  </w:num>
  <w:num w:numId="26">
    <w:abstractNumId w:val="5"/>
  </w:num>
  <w:num w:numId="27">
    <w:abstractNumId w:val="16"/>
  </w:num>
  <w:num w:numId="28">
    <w:abstractNumId w:val="24"/>
  </w:num>
  <w:num w:numId="29">
    <w:abstractNumId w:val="29"/>
  </w:num>
  <w:num w:numId="30">
    <w:abstractNumId w:val="17"/>
  </w:num>
  <w:num w:numId="31">
    <w:abstractNumId w:val="32"/>
  </w:num>
  <w:num w:numId="32">
    <w:abstractNumId w:val="30"/>
  </w:num>
  <w:num w:numId="33">
    <w:abstractNumId w:val="15"/>
  </w:num>
  <w:num w:numId="34">
    <w:abstractNumId w:val="3"/>
  </w:num>
  <w:num w:numId="35">
    <w:abstractNumId w:val="19"/>
  </w:num>
  <w:num w:numId="36">
    <w:abstractNumId w:val="2"/>
  </w:num>
  <w:num w:numId="3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o:colormru v:ext="edit" colors="#101827,#67e7f9,#67e8f9,#21314f,#1a0d69"/>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E431B"/>
    <w:rsid w:val="00043243"/>
    <w:rsid w:val="00046F4A"/>
    <w:rsid w:val="00074D37"/>
    <w:rsid w:val="000F260F"/>
    <w:rsid w:val="00107566"/>
    <w:rsid w:val="00162818"/>
    <w:rsid w:val="00167B1B"/>
    <w:rsid w:val="001711F9"/>
    <w:rsid w:val="001A64AC"/>
    <w:rsid w:val="001B56F6"/>
    <w:rsid w:val="001F0B44"/>
    <w:rsid w:val="00200A22"/>
    <w:rsid w:val="002F1EA3"/>
    <w:rsid w:val="00325453"/>
    <w:rsid w:val="00340050"/>
    <w:rsid w:val="00372756"/>
    <w:rsid w:val="00373EF2"/>
    <w:rsid w:val="00391694"/>
    <w:rsid w:val="003C0AA8"/>
    <w:rsid w:val="003D5D9C"/>
    <w:rsid w:val="00431367"/>
    <w:rsid w:val="00436505"/>
    <w:rsid w:val="00470B68"/>
    <w:rsid w:val="004854EB"/>
    <w:rsid w:val="004D2A3B"/>
    <w:rsid w:val="0054283E"/>
    <w:rsid w:val="005502B9"/>
    <w:rsid w:val="00567D03"/>
    <w:rsid w:val="00596ADE"/>
    <w:rsid w:val="005B23AF"/>
    <w:rsid w:val="00661EF3"/>
    <w:rsid w:val="006B5B0A"/>
    <w:rsid w:val="006C28A1"/>
    <w:rsid w:val="00725795"/>
    <w:rsid w:val="00733337"/>
    <w:rsid w:val="00736221"/>
    <w:rsid w:val="007A75DD"/>
    <w:rsid w:val="007D066A"/>
    <w:rsid w:val="007E3AB4"/>
    <w:rsid w:val="00806F09"/>
    <w:rsid w:val="00807A36"/>
    <w:rsid w:val="008321B2"/>
    <w:rsid w:val="00854B72"/>
    <w:rsid w:val="00861AAC"/>
    <w:rsid w:val="008D6308"/>
    <w:rsid w:val="008F23C6"/>
    <w:rsid w:val="008F7EA1"/>
    <w:rsid w:val="00903ACB"/>
    <w:rsid w:val="009173D5"/>
    <w:rsid w:val="009D51B8"/>
    <w:rsid w:val="009F5F8F"/>
    <w:rsid w:val="00A50D7D"/>
    <w:rsid w:val="00AA1330"/>
    <w:rsid w:val="00AE4960"/>
    <w:rsid w:val="00B00DF5"/>
    <w:rsid w:val="00B4577A"/>
    <w:rsid w:val="00B47DAE"/>
    <w:rsid w:val="00B56371"/>
    <w:rsid w:val="00B93107"/>
    <w:rsid w:val="00BB2DE9"/>
    <w:rsid w:val="00BC475D"/>
    <w:rsid w:val="00BE431B"/>
    <w:rsid w:val="00C17695"/>
    <w:rsid w:val="00C56146"/>
    <w:rsid w:val="00C96374"/>
    <w:rsid w:val="00D13F6F"/>
    <w:rsid w:val="00D24580"/>
    <w:rsid w:val="00D80EB9"/>
    <w:rsid w:val="00D83D2F"/>
    <w:rsid w:val="00D91923"/>
    <w:rsid w:val="00DA3235"/>
    <w:rsid w:val="00DA729E"/>
    <w:rsid w:val="00DA78E5"/>
    <w:rsid w:val="00DE2EED"/>
    <w:rsid w:val="00DF651A"/>
    <w:rsid w:val="00E5489F"/>
    <w:rsid w:val="00E9450A"/>
    <w:rsid w:val="00EB0646"/>
    <w:rsid w:val="00EB5368"/>
    <w:rsid w:val="00F21B6E"/>
    <w:rsid w:val="00F74640"/>
    <w:rsid w:val="00FB28D2"/>
    <w:rsid w:val="00FC4D0D"/>
    <w:rsid w:val="00FD1E18"/>
    <w:rsid w:val="00FE0D0A"/>
  </w:rsids>
  <m:mathPr>
    <m:mathFont m:val="Cambria Math"/>
    <m:brkBin m:val="before"/>
    <m:brkBinSub m:val="--"/>
    <m:smallFrac m:val="0"/>
    <m:dispDef/>
    <m:lMargin m:val="0"/>
    <m:rMargin m:val="0"/>
    <m:defJc m:val="centerGroup"/>
    <m:wrapRight/>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101827,#67e7f9,#67e8f9,#21314f,#1a0d69"/>
    </o:shapedefaults>
    <o:shapelayout v:ext="edit">
      <o:idmap v:ext="edit" data="1"/>
      <o:rules v:ext="edit">
        <o:r id="V:Rule1" type="connector" idref="#_x0000_s1044"/>
      </o:rules>
    </o:shapelayout>
  </w:shapeDefaults>
  <w:decimalSymbol w:val="."/>
  <w:listSeparator w:val=","/>
  <w14:docId w14:val="3B4E8E64"/>
  <w15:docId w15:val="{E26E629B-9749-47C3-A130-CF3A38BFD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character" w:customStyle="1" w:styleId="CaptionChar">
    <w:name w:val="Caption Char"/>
    <w:basedOn w:val="DefaultParagraphFont"/>
    <w:link w:val="Caption"/>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VerbatimChar">
    <w:name w:val="Verbatim Char"/>
    <w:basedOn w:val="CaptionChar"/>
    <w:link w:val="SourceCode"/>
    <w:rPr>
      <w:rFonts w:ascii="Consolas" w:hAnsi="Consolas"/>
      <w:sz w:val="22"/>
    </w:rPr>
  </w:style>
  <w:style w:type="paragraph" w:customStyle="1" w:styleId="SourceCode">
    <w:name w:val="Source Code"/>
    <w:basedOn w:val="Normal"/>
    <w:link w:val="VerbatimChar"/>
    <w:pPr>
      <w:wordWrap w:val="0"/>
    </w:p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2">
    <w:name w:val="toc 2"/>
    <w:basedOn w:val="Normal"/>
    <w:next w:val="Normal"/>
    <w:autoRedefine/>
    <w:uiPriority w:val="39"/>
    <w:unhideWhenUsed/>
    <w:rsid w:val="00807A36"/>
    <w:pPr>
      <w:spacing w:after="100"/>
      <w:ind w:left="240"/>
    </w:pPr>
  </w:style>
  <w:style w:type="paragraph" w:styleId="NormalWeb">
    <w:name w:val="Normal (Web)"/>
    <w:basedOn w:val="Normal"/>
    <w:uiPriority w:val="99"/>
    <w:unhideWhenUsed/>
    <w:rsid w:val="00D24580"/>
    <w:pPr>
      <w:spacing w:before="100" w:beforeAutospacing="1" w:after="100" w:afterAutospacing="1"/>
    </w:pPr>
    <w:rPr>
      <w:rFonts w:ascii="Times New Roman" w:eastAsia="Times New Roman" w:hAnsi="Times New Roman" w:cs="Times New Roman"/>
      <w:lang w:bidi="hi-IN"/>
    </w:rPr>
  </w:style>
  <w:style w:type="character" w:styleId="Strong">
    <w:name w:val="Strong"/>
    <w:basedOn w:val="DefaultParagraphFont"/>
    <w:uiPriority w:val="22"/>
    <w:qFormat/>
    <w:rsid w:val="00D24580"/>
    <w:rPr>
      <w:b/>
      <w:bCs/>
    </w:rPr>
  </w:style>
  <w:style w:type="character" w:styleId="HTMLCode">
    <w:name w:val="HTML Code"/>
    <w:basedOn w:val="DefaultParagraphFont"/>
    <w:uiPriority w:val="99"/>
    <w:semiHidden/>
    <w:unhideWhenUsed/>
    <w:rsid w:val="00FE0D0A"/>
    <w:rPr>
      <w:rFonts w:ascii="Courier New" w:eastAsia="Times New Roman" w:hAnsi="Courier New" w:cs="Courier New"/>
      <w:sz w:val="20"/>
      <w:szCs w:val="20"/>
    </w:rPr>
  </w:style>
  <w:style w:type="paragraph" w:styleId="Header">
    <w:name w:val="header"/>
    <w:basedOn w:val="Normal"/>
    <w:link w:val="HeaderChar"/>
    <w:unhideWhenUsed/>
    <w:rsid w:val="00F21B6E"/>
    <w:pPr>
      <w:tabs>
        <w:tab w:val="center" w:pos="4680"/>
        <w:tab w:val="right" w:pos="9360"/>
      </w:tabs>
      <w:spacing w:after="0"/>
    </w:pPr>
  </w:style>
  <w:style w:type="character" w:customStyle="1" w:styleId="HeaderChar">
    <w:name w:val="Header Char"/>
    <w:basedOn w:val="DefaultParagraphFont"/>
    <w:link w:val="Header"/>
    <w:rsid w:val="00F21B6E"/>
  </w:style>
  <w:style w:type="paragraph" w:styleId="Footer">
    <w:name w:val="footer"/>
    <w:basedOn w:val="Normal"/>
    <w:link w:val="FooterChar"/>
    <w:unhideWhenUsed/>
    <w:rsid w:val="00F21B6E"/>
    <w:pPr>
      <w:tabs>
        <w:tab w:val="center" w:pos="4680"/>
        <w:tab w:val="right" w:pos="9360"/>
      </w:tabs>
      <w:spacing w:after="0"/>
    </w:pPr>
  </w:style>
  <w:style w:type="character" w:customStyle="1" w:styleId="FooterChar">
    <w:name w:val="Footer Char"/>
    <w:basedOn w:val="DefaultParagraphFont"/>
    <w:link w:val="Footer"/>
    <w:rsid w:val="00F21B6E"/>
  </w:style>
  <w:style w:type="paragraph" w:styleId="TOC3">
    <w:name w:val="toc 3"/>
    <w:basedOn w:val="Normal"/>
    <w:next w:val="Normal"/>
    <w:autoRedefine/>
    <w:uiPriority w:val="39"/>
    <w:unhideWhenUsed/>
    <w:rsid w:val="00596ADE"/>
    <w:pPr>
      <w:spacing w:after="100"/>
      <w:ind w:left="480"/>
    </w:pPr>
  </w:style>
  <w:style w:type="character" w:styleId="Emphasis">
    <w:name w:val="Emphasis"/>
    <w:basedOn w:val="DefaultParagraphFont"/>
    <w:uiPriority w:val="20"/>
    <w:qFormat/>
    <w:rsid w:val="00AE4960"/>
    <w:rPr>
      <w:i/>
      <w:iCs/>
    </w:rPr>
  </w:style>
  <w:style w:type="paragraph" w:styleId="TOC1">
    <w:name w:val="toc 1"/>
    <w:basedOn w:val="Normal"/>
    <w:next w:val="Normal"/>
    <w:autoRedefine/>
    <w:uiPriority w:val="39"/>
    <w:unhideWhenUsed/>
    <w:rsid w:val="00B93107"/>
    <w:pPr>
      <w:spacing w:after="100"/>
    </w:pPr>
  </w:style>
  <w:style w:type="paragraph" w:styleId="TOC4">
    <w:name w:val="toc 4"/>
    <w:basedOn w:val="Normal"/>
    <w:next w:val="Normal"/>
    <w:autoRedefine/>
    <w:uiPriority w:val="39"/>
    <w:unhideWhenUsed/>
    <w:rsid w:val="00661EF3"/>
    <w:pPr>
      <w:spacing w:after="100" w:line="259" w:lineRule="auto"/>
      <w:ind w:left="660"/>
    </w:pPr>
    <w:rPr>
      <w:rFonts w:eastAsiaTheme="minorEastAsia"/>
      <w:sz w:val="22"/>
      <w:szCs w:val="20"/>
      <w:lang w:bidi="hi-IN"/>
    </w:rPr>
  </w:style>
  <w:style w:type="paragraph" w:styleId="TOC5">
    <w:name w:val="toc 5"/>
    <w:basedOn w:val="Normal"/>
    <w:next w:val="Normal"/>
    <w:autoRedefine/>
    <w:uiPriority w:val="39"/>
    <w:unhideWhenUsed/>
    <w:rsid w:val="00661EF3"/>
    <w:pPr>
      <w:spacing w:after="100" w:line="259" w:lineRule="auto"/>
      <w:ind w:left="880"/>
    </w:pPr>
    <w:rPr>
      <w:rFonts w:eastAsiaTheme="minorEastAsia"/>
      <w:sz w:val="22"/>
      <w:szCs w:val="20"/>
      <w:lang w:bidi="hi-IN"/>
    </w:rPr>
  </w:style>
  <w:style w:type="paragraph" w:styleId="TOC6">
    <w:name w:val="toc 6"/>
    <w:basedOn w:val="Normal"/>
    <w:next w:val="Normal"/>
    <w:autoRedefine/>
    <w:uiPriority w:val="39"/>
    <w:unhideWhenUsed/>
    <w:rsid w:val="00661EF3"/>
    <w:pPr>
      <w:spacing w:after="100" w:line="259" w:lineRule="auto"/>
      <w:ind w:left="1100"/>
    </w:pPr>
    <w:rPr>
      <w:rFonts w:eastAsiaTheme="minorEastAsia"/>
      <w:sz w:val="22"/>
      <w:szCs w:val="20"/>
      <w:lang w:bidi="hi-IN"/>
    </w:rPr>
  </w:style>
  <w:style w:type="paragraph" w:styleId="TOC7">
    <w:name w:val="toc 7"/>
    <w:basedOn w:val="Normal"/>
    <w:next w:val="Normal"/>
    <w:autoRedefine/>
    <w:uiPriority w:val="39"/>
    <w:unhideWhenUsed/>
    <w:rsid w:val="00661EF3"/>
    <w:pPr>
      <w:spacing w:after="100" w:line="259" w:lineRule="auto"/>
      <w:ind w:left="1320"/>
    </w:pPr>
    <w:rPr>
      <w:rFonts w:eastAsiaTheme="minorEastAsia"/>
      <w:sz w:val="22"/>
      <w:szCs w:val="20"/>
      <w:lang w:bidi="hi-IN"/>
    </w:rPr>
  </w:style>
  <w:style w:type="paragraph" w:styleId="TOC8">
    <w:name w:val="toc 8"/>
    <w:basedOn w:val="Normal"/>
    <w:next w:val="Normal"/>
    <w:autoRedefine/>
    <w:uiPriority w:val="39"/>
    <w:unhideWhenUsed/>
    <w:rsid w:val="00661EF3"/>
    <w:pPr>
      <w:spacing w:after="100" w:line="259" w:lineRule="auto"/>
      <w:ind w:left="1540"/>
    </w:pPr>
    <w:rPr>
      <w:rFonts w:eastAsiaTheme="minorEastAsia"/>
      <w:sz w:val="22"/>
      <w:szCs w:val="20"/>
      <w:lang w:bidi="hi-IN"/>
    </w:rPr>
  </w:style>
  <w:style w:type="paragraph" w:styleId="TOC9">
    <w:name w:val="toc 9"/>
    <w:basedOn w:val="Normal"/>
    <w:next w:val="Normal"/>
    <w:autoRedefine/>
    <w:uiPriority w:val="39"/>
    <w:unhideWhenUsed/>
    <w:rsid w:val="00661EF3"/>
    <w:pPr>
      <w:spacing w:after="100" w:line="259" w:lineRule="auto"/>
      <w:ind w:left="1760"/>
    </w:pPr>
    <w:rPr>
      <w:rFonts w:eastAsiaTheme="minorEastAsia"/>
      <w:sz w:val="22"/>
      <w:szCs w:val="20"/>
      <w:lang w:bidi="hi-IN"/>
    </w:rPr>
  </w:style>
  <w:style w:type="character" w:styleId="UnresolvedMention">
    <w:name w:val="Unresolved Mention"/>
    <w:basedOn w:val="DefaultParagraphFont"/>
    <w:uiPriority w:val="99"/>
    <w:semiHidden/>
    <w:unhideWhenUsed/>
    <w:rsid w:val="00661E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941822">
      <w:bodyDiv w:val="1"/>
      <w:marLeft w:val="0"/>
      <w:marRight w:val="0"/>
      <w:marTop w:val="0"/>
      <w:marBottom w:val="0"/>
      <w:divBdr>
        <w:top w:val="none" w:sz="0" w:space="0" w:color="auto"/>
        <w:left w:val="none" w:sz="0" w:space="0" w:color="auto"/>
        <w:bottom w:val="none" w:sz="0" w:space="0" w:color="auto"/>
        <w:right w:val="none" w:sz="0" w:space="0" w:color="auto"/>
      </w:divBdr>
    </w:div>
    <w:div w:id="124470619">
      <w:bodyDiv w:val="1"/>
      <w:marLeft w:val="0"/>
      <w:marRight w:val="0"/>
      <w:marTop w:val="0"/>
      <w:marBottom w:val="0"/>
      <w:divBdr>
        <w:top w:val="none" w:sz="0" w:space="0" w:color="auto"/>
        <w:left w:val="none" w:sz="0" w:space="0" w:color="auto"/>
        <w:bottom w:val="none" w:sz="0" w:space="0" w:color="auto"/>
        <w:right w:val="none" w:sz="0" w:space="0" w:color="auto"/>
      </w:divBdr>
    </w:div>
    <w:div w:id="335427002">
      <w:bodyDiv w:val="1"/>
      <w:marLeft w:val="0"/>
      <w:marRight w:val="0"/>
      <w:marTop w:val="0"/>
      <w:marBottom w:val="0"/>
      <w:divBdr>
        <w:top w:val="none" w:sz="0" w:space="0" w:color="auto"/>
        <w:left w:val="none" w:sz="0" w:space="0" w:color="auto"/>
        <w:bottom w:val="none" w:sz="0" w:space="0" w:color="auto"/>
        <w:right w:val="none" w:sz="0" w:space="0" w:color="auto"/>
      </w:divBdr>
    </w:div>
    <w:div w:id="390076937">
      <w:bodyDiv w:val="1"/>
      <w:marLeft w:val="0"/>
      <w:marRight w:val="0"/>
      <w:marTop w:val="0"/>
      <w:marBottom w:val="0"/>
      <w:divBdr>
        <w:top w:val="none" w:sz="0" w:space="0" w:color="auto"/>
        <w:left w:val="none" w:sz="0" w:space="0" w:color="auto"/>
        <w:bottom w:val="none" w:sz="0" w:space="0" w:color="auto"/>
        <w:right w:val="none" w:sz="0" w:space="0" w:color="auto"/>
      </w:divBdr>
      <w:divsChild>
        <w:div w:id="557590097">
          <w:marLeft w:val="0"/>
          <w:marRight w:val="0"/>
          <w:marTop w:val="0"/>
          <w:marBottom w:val="0"/>
          <w:divBdr>
            <w:top w:val="none" w:sz="0" w:space="0" w:color="auto"/>
            <w:left w:val="none" w:sz="0" w:space="0" w:color="auto"/>
            <w:bottom w:val="none" w:sz="0" w:space="0" w:color="auto"/>
            <w:right w:val="none" w:sz="0" w:space="0" w:color="auto"/>
          </w:divBdr>
          <w:divsChild>
            <w:div w:id="36479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371817">
      <w:bodyDiv w:val="1"/>
      <w:marLeft w:val="0"/>
      <w:marRight w:val="0"/>
      <w:marTop w:val="0"/>
      <w:marBottom w:val="0"/>
      <w:divBdr>
        <w:top w:val="none" w:sz="0" w:space="0" w:color="auto"/>
        <w:left w:val="none" w:sz="0" w:space="0" w:color="auto"/>
        <w:bottom w:val="none" w:sz="0" w:space="0" w:color="auto"/>
        <w:right w:val="none" w:sz="0" w:space="0" w:color="auto"/>
      </w:divBdr>
      <w:divsChild>
        <w:div w:id="113015370">
          <w:marLeft w:val="0"/>
          <w:marRight w:val="0"/>
          <w:marTop w:val="0"/>
          <w:marBottom w:val="0"/>
          <w:divBdr>
            <w:top w:val="none" w:sz="0" w:space="0" w:color="auto"/>
            <w:left w:val="none" w:sz="0" w:space="0" w:color="auto"/>
            <w:bottom w:val="none" w:sz="0" w:space="0" w:color="auto"/>
            <w:right w:val="none" w:sz="0" w:space="0" w:color="auto"/>
          </w:divBdr>
          <w:divsChild>
            <w:div w:id="3908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466685">
      <w:bodyDiv w:val="1"/>
      <w:marLeft w:val="0"/>
      <w:marRight w:val="0"/>
      <w:marTop w:val="0"/>
      <w:marBottom w:val="0"/>
      <w:divBdr>
        <w:top w:val="none" w:sz="0" w:space="0" w:color="auto"/>
        <w:left w:val="none" w:sz="0" w:space="0" w:color="auto"/>
        <w:bottom w:val="none" w:sz="0" w:space="0" w:color="auto"/>
        <w:right w:val="none" w:sz="0" w:space="0" w:color="auto"/>
      </w:divBdr>
      <w:divsChild>
        <w:div w:id="1038776259">
          <w:marLeft w:val="0"/>
          <w:marRight w:val="0"/>
          <w:marTop w:val="0"/>
          <w:marBottom w:val="0"/>
          <w:divBdr>
            <w:top w:val="none" w:sz="0" w:space="0" w:color="auto"/>
            <w:left w:val="none" w:sz="0" w:space="0" w:color="auto"/>
            <w:bottom w:val="none" w:sz="0" w:space="0" w:color="auto"/>
            <w:right w:val="none" w:sz="0" w:space="0" w:color="auto"/>
          </w:divBdr>
          <w:divsChild>
            <w:div w:id="2053654971">
              <w:marLeft w:val="0"/>
              <w:marRight w:val="0"/>
              <w:marTop w:val="0"/>
              <w:marBottom w:val="0"/>
              <w:divBdr>
                <w:top w:val="none" w:sz="0" w:space="0" w:color="auto"/>
                <w:left w:val="none" w:sz="0" w:space="0" w:color="auto"/>
                <w:bottom w:val="none" w:sz="0" w:space="0" w:color="auto"/>
                <w:right w:val="none" w:sz="0" w:space="0" w:color="auto"/>
              </w:divBdr>
            </w:div>
            <w:div w:id="878593576">
              <w:marLeft w:val="0"/>
              <w:marRight w:val="0"/>
              <w:marTop w:val="0"/>
              <w:marBottom w:val="0"/>
              <w:divBdr>
                <w:top w:val="none" w:sz="0" w:space="0" w:color="auto"/>
                <w:left w:val="none" w:sz="0" w:space="0" w:color="auto"/>
                <w:bottom w:val="none" w:sz="0" w:space="0" w:color="auto"/>
                <w:right w:val="none" w:sz="0" w:space="0" w:color="auto"/>
              </w:divBdr>
            </w:div>
            <w:div w:id="317347289">
              <w:marLeft w:val="0"/>
              <w:marRight w:val="0"/>
              <w:marTop w:val="0"/>
              <w:marBottom w:val="0"/>
              <w:divBdr>
                <w:top w:val="none" w:sz="0" w:space="0" w:color="auto"/>
                <w:left w:val="none" w:sz="0" w:space="0" w:color="auto"/>
                <w:bottom w:val="none" w:sz="0" w:space="0" w:color="auto"/>
                <w:right w:val="none" w:sz="0" w:space="0" w:color="auto"/>
              </w:divBdr>
            </w:div>
            <w:div w:id="2046590885">
              <w:marLeft w:val="0"/>
              <w:marRight w:val="0"/>
              <w:marTop w:val="0"/>
              <w:marBottom w:val="0"/>
              <w:divBdr>
                <w:top w:val="none" w:sz="0" w:space="0" w:color="auto"/>
                <w:left w:val="none" w:sz="0" w:space="0" w:color="auto"/>
                <w:bottom w:val="none" w:sz="0" w:space="0" w:color="auto"/>
                <w:right w:val="none" w:sz="0" w:space="0" w:color="auto"/>
              </w:divBdr>
            </w:div>
            <w:div w:id="19363506">
              <w:marLeft w:val="0"/>
              <w:marRight w:val="0"/>
              <w:marTop w:val="0"/>
              <w:marBottom w:val="0"/>
              <w:divBdr>
                <w:top w:val="none" w:sz="0" w:space="0" w:color="auto"/>
                <w:left w:val="none" w:sz="0" w:space="0" w:color="auto"/>
                <w:bottom w:val="none" w:sz="0" w:space="0" w:color="auto"/>
                <w:right w:val="none" w:sz="0" w:space="0" w:color="auto"/>
              </w:divBdr>
            </w:div>
            <w:div w:id="90492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384058">
      <w:bodyDiv w:val="1"/>
      <w:marLeft w:val="0"/>
      <w:marRight w:val="0"/>
      <w:marTop w:val="0"/>
      <w:marBottom w:val="0"/>
      <w:divBdr>
        <w:top w:val="none" w:sz="0" w:space="0" w:color="auto"/>
        <w:left w:val="none" w:sz="0" w:space="0" w:color="auto"/>
        <w:bottom w:val="none" w:sz="0" w:space="0" w:color="auto"/>
        <w:right w:val="none" w:sz="0" w:space="0" w:color="auto"/>
      </w:divBdr>
      <w:divsChild>
        <w:div w:id="15736967">
          <w:marLeft w:val="0"/>
          <w:marRight w:val="0"/>
          <w:marTop w:val="0"/>
          <w:marBottom w:val="0"/>
          <w:divBdr>
            <w:top w:val="none" w:sz="0" w:space="0" w:color="auto"/>
            <w:left w:val="none" w:sz="0" w:space="0" w:color="auto"/>
            <w:bottom w:val="none" w:sz="0" w:space="0" w:color="auto"/>
            <w:right w:val="none" w:sz="0" w:space="0" w:color="auto"/>
          </w:divBdr>
        </w:div>
        <w:div w:id="2078162487">
          <w:marLeft w:val="0"/>
          <w:marRight w:val="0"/>
          <w:marTop w:val="0"/>
          <w:marBottom w:val="0"/>
          <w:divBdr>
            <w:top w:val="none" w:sz="0" w:space="0" w:color="auto"/>
            <w:left w:val="none" w:sz="0" w:space="0" w:color="auto"/>
            <w:bottom w:val="none" w:sz="0" w:space="0" w:color="auto"/>
            <w:right w:val="none" w:sz="0" w:space="0" w:color="auto"/>
          </w:divBdr>
        </w:div>
        <w:div w:id="1549103876">
          <w:marLeft w:val="0"/>
          <w:marRight w:val="0"/>
          <w:marTop w:val="0"/>
          <w:marBottom w:val="0"/>
          <w:divBdr>
            <w:top w:val="none" w:sz="0" w:space="0" w:color="auto"/>
            <w:left w:val="none" w:sz="0" w:space="0" w:color="auto"/>
            <w:bottom w:val="none" w:sz="0" w:space="0" w:color="auto"/>
            <w:right w:val="none" w:sz="0" w:space="0" w:color="auto"/>
          </w:divBdr>
        </w:div>
        <w:div w:id="25721056">
          <w:marLeft w:val="0"/>
          <w:marRight w:val="0"/>
          <w:marTop w:val="0"/>
          <w:marBottom w:val="0"/>
          <w:divBdr>
            <w:top w:val="none" w:sz="0" w:space="0" w:color="auto"/>
            <w:left w:val="none" w:sz="0" w:space="0" w:color="auto"/>
            <w:bottom w:val="none" w:sz="0" w:space="0" w:color="auto"/>
            <w:right w:val="none" w:sz="0" w:space="0" w:color="auto"/>
          </w:divBdr>
        </w:div>
        <w:div w:id="959723308">
          <w:marLeft w:val="0"/>
          <w:marRight w:val="0"/>
          <w:marTop w:val="0"/>
          <w:marBottom w:val="0"/>
          <w:divBdr>
            <w:top w:val="none" w:sz="0" w:space="0" w:color="auto"/>
            <w:left w:val="none" w:sz="0" w:space="0" w:color="auto"/>
            <w:bottom w:val="none" w:sz="0" w:space="0" w:color="auto"/>
            <w:right w:val="none" w:sz="0" w:space="0" w:color="auto"/>
          </w:divBdr>
        </w:div>
        <w:div w:id="588077917">
          <w:marLeft w:val="0"/>
          <w:marRight w:val="0"/>
          <w:marTop w:val="0"/>
          <w:marBottom w:val="0"/>
          <w:divBdr>
            <w:top w:val="none" w:sz="0" w:space="0" w:color="auto"/>
            <w:left w:val="none" w:sz="0" w:space="0" w:color="auto"/>
            <w:bottom w:val="none" w:sz="0" w:space="0" w:color="auto"/>
            <w:right w:val="none" w:sz="0" w:space="0" w:color="auto"/>
          </w:divBdr>
        </w:div>
        <w:div w:id="30112567">
          <w:marLeft w:val="0"/>
          <w:marRight w:val="0"/>
          <w:marTop w:val="0"/>
          <w:marBottom w:val="0"/>
          <w:divBdr>
            <w:top w:val="none" w:sz="0" w:space="0" w:color="auto"/>
            <w:left w:val="none" w:sz="0" w:space="0" w:color="auto"/>
            <w:bottom w:val="none" w:sz="0" w:space="0" w:color="auto"/>
            <w:right w:val="none" w:sz="0" w:space="0" w:color="auto"/>
          </w:divBdr>
        </w:div>
        <w:div w:id="1447576288">
          <w:marLeft w:val="0"/>
          <w:marRight w:val="0"/>
          <w:marTop w:val="0"/>
          <w:marBottom w:val="0"/>
          <w:divBdr>
            <w:top w:val="none" w:sz="0" w:space="0" w:color="auto"/>
            <w:left w:val="none" w:sz="0" w:space="0" w:color="auto"/>
            <w:bottom w:val="none" w:sz="0" w:space="0" w:color="auto"/>
            <w:right w:val="none" w:sz="0" w:space="0" w:color="auto"/>
          </w:divBdr>
        </w:div>
      </w:divsChild>
    </w:div>
    <w:div w:id="592012164">
      <w:bodyDiv w:val="1"/>
      <w:marLeft w:val="0"/>
      <w:marRight w:val="0"/>
      <w:marTop w:val="0"/>
      <w:marBottom w:val="0"/>
      <w:divBdr>
        <w:top w:val="none" w:sz="0" w:space="0" w:color="auto"/>
        <w:left w:val="none" w:sz="0" w:space="0" w:color="auto"/>
        <w:bottom w:val="none" w:sz="0" w:space="0" w:color="auto"/>
        <w:right w:val="none" w:sz="0" w:space="0" w:color="auto"/>
      </w:divBdr>
    </w:div>
    <w:div w:id="849835900">
      <w:bodyDiv w:val="1"/>
      <w:marLeft w:val="0"/>
      <w:marRight w:val="0"/>
      <w:marTop w:val="0"/>
      <w:marBottom w:val="0"/>
      <w:divBdr>
        <w:top w:val="none" w:sz="0" w:space="0" w:color="auto"/>
        <w:left w:val="none" w:sz="0" w:space="0" w:color="auto"/>
        <w:bottom w:val="none" w:sz="0" w:space="0" w:color="auto"/>
        <w:right w:val="none" w:sz="0" w:space="0" w:color="auto"/>
      </w:divBdr>
    </w:div>
    <w:div w:id="869807047">
      <w:bodyDiv w:val="1"/>
      <w:marLeft w:val="0"/>
      <w:marRight w:val="0"/>
      <w:marTop w:val="0"/>
      <w:marBottom w:val="0"/>
      <w:divBdr>
        <w:top w:val="none" w:sz="0" w:space="0" w:color="auto"/>
        <w:left w:val="none" w:sz="0" w:space="0" w:color="auto"/>
        <w:bottom w:val="none" w:sz="0" w:space="0" w:color="auto"/>
        <w:right w:val="none" w:sz="0" w:space="0" w:color="auto"/>
      </w:divBdr>
    </w:div>
    <w:div w:id="929310160">
      <w:bodyDiv w:val="1"/>
      <w:marLeft w:val="0"/>
      <w:marRight w:val="0"/>
      <w:marTop w:val="0"/>
      <w:marBottom w:val="0"/>
      <w:divBdr>
        <w:top w:val="none" w:sz="0" w:space="0" w:color="auto"/>
        <w:left w:val="none" w:sz="0" w:space="0" w:color="auto"/>
        <w:bottom w:val="none" w:sz="0" w:space="0" w:color="auto"/>
        <w:right w:val="none" w:sz="0" w:space="0" w:color="auto"/>
      </w:divBdr>
    </w:div>
    <w:div w:id="1015497594">
      <w:bodyDiv w:val="1"/>
      <w:marLeft w:val="0"/>
      <w:marRight w:val="0"/>
      <w:marTop w:val="0"/>
      <w:marBottom w:val="0"/>
      <w:divBdr>
        <w:top w:val="none" w:sz="0" w:space="0" w:color="auto"/>
        <w:left w:val="none" w:sz="0" w:space="0" w:color="auto"/>
        <w:bottom w:val="none" w:sz="0" w:space="0" w:color="auto"/>
        <w:right w:val="none" w:sz="0" w:space="0" w:color="auto"/>
      </w:divBdr>
    </w:div>
    <w:div w:id="1083452658">
      <w:bodyDiv w:val="1"/>
      <w:marLeft w:val="0"/>
      <w:marRight w:val="0"/>
      <w:marTop w:val="0"/>
      <w:marBottom w:val="0"/>
      <w:divBdr>
        <w:top w:val="none" w:sz="0" w:space="0" w:color="auto"/>
        <w:left w:val="none" w:sz="0" w:space="0" w:color="auto"/>
        <w:bottom w:val="none" w:sz="0" w:space="0" w:color="auto"/>
        <w:right w:val="none" w:sz="0" w:space="0" w:color="auto"/>
      </w:divBdr>
    </w:div>
    <w:div w:id="1172797817">
      <w:bodyDiv w:val="1"/>
      <w:marLeft w:val="0"/>
      <w:marRight w:val="0"/>
      <w:marTop w:val="0"/>
      <w:marBottom w:val="0"/>
      <w:divBdr>
        <w:top w:val="none" w:sz="0" w:space="0" w:color="auto"/>
        <w:left w:val="none" w:sz="0" w:space="0" w:color="auto"/>
        <w:bottom w:val="none" w:sz="0" w:space="0" w:color="auto"/>
        <w:right w:val="none" w:sz="0" w:space="0" w:color="auto"/>
      </w:divBdr>
    </w:div>
    <w:div w:id="1174876309">
      <w:bodyDiv w:val="1"/>
      <w:marLeft w:val="0"/>
      <w:marRight w:val="0"/>
      <w:marTop w:val="0"/>
      <w:marBottom w:val="0"/>
      <w:divBdr>
        <w:top w:val="none" w:sz="0" w:space="0" w:color="auto"/>
        <w:left w:val="none" w:sz="0" w:space="0" w:color="auto"/>
        <w:bottom w:val="none" w:sz="0" w:space="0" w:color="auto"/>
        <w:right w:val="none" w:sz="0" w:space="0" w:color="auto"/>
      </w:divBdr>
    </w:div>
    <w:div w:id="1281181554">
      <w:bodyDiv w:val="1"/>
      <w:marLeft w:val="0"/>
      <w:marRight w:val="0"/>
      <w:marTop w:val="0"/>
      <w:marBottom w:val="0"/>
      <w:divBdr>
        <w:top w:val="none" w:sz="0" w:space="0" w:color="auto"/>
        <w:left w:val="none" w:sz="0" w:space="0" w:color="auto"/>
        <w:bottom w:val="none" w:sz="0" w:space="0" w:color="auto"/>
        <w:right w:val="none" w:sz="0" w:space="0" w:color="auto"/>
      </w:divBdr>
    </w:div>
    <w:div w:id="1305543977">
      <w:bodyDiv w:val="1"/>
      <w:marLeft w:val="0"/>
      <w:marRight w:val="0"/>
      <w:marTop w:val="0"/>
      <w:marBottom w:val="0"/>
      <w:divBdr>
        <w:top w:val="none" w:sz="0" w:space="0" w:color="auto"/>
        <w:left w:val="none" w:sz="0" w:space="0" w:color="auto"/>
        <w:bottom w:val="none" w:sz="0" w:space="0" w:color="auto"/>
        <w:right w:val="none" w:sz="0" w:space="0" w:color="auto"/>
      </w:divBdr>
    </w:div>
    <w:div w:id="1453133173">
      <w:bodyDiv w:val="1"/>
      <w:marLeft w:val="0"/>
      <w:marRight w:val="0"/>
      <w:marTop w:val="0"/>
      <w:marBottom w:val="0"/>
      <w:divBdr>
        <w:top w:val="none" w:sz="0" w:space="0" w:color="auto"/>
        <w:left w:val="none" w:sz="0" w:space="0" w:color="auto"/>
        <w:bottom w:val="none" w:sz="0" w:space="0" w:color="auto"/>
        <w:right w:val="none" w:sz="0" w:space="0" w:color="auto"/>
      </w:divBdr>
      <w:divsChild>
        <w:div w:id="588856073">
          <w:marLeft w:val="0"/>
          <w:marRight w:val="0"/>
          <w:marTop w:val="0"/>
          <w:marBottom w:val="0"/>
          <w:divBdr>
            <w:top w:val="none" w:sz="0" w:space="0" w:color="auto"/>
            <w:left w:val="none" w:sz="0" w:space="0" w:color="auto"/>
            <w:bottom w:val="none" w:sz="0" w:space="0" w:color="auto"/>
            <w:right w:val="none" w:sz="0" w:space="0" w:color="auto"/>
          </w:divBdr>
          <w:divsChild>
            <w:div w:id="852039026">
              <w:marLeft w:val="0"/>
              <w:marRight w:val="0"/>
              <w:marTop w:val="0"/>
              <w:marBottom w:val="0"/>
              <w:divBdr>
                <w:top w:val="none" w:sz="0" w:space="0" w:color="auto"/>
                <w:left w:val="none" w:sz="0" w:space="0" w:color="auto"/>
                <w:bottom w:val="none" w:sz="0" w:space="0" w:color="auto"/>
                <w:right w:val="none" w:sz="0" w:space="0" w:color="auto"/>
              </w:divBdr>
            </w:div>
            <w:div w:id="880361752">
              <w:marLeft w:val="0"/>
              <w:marRight w:val="0"/>
              <w:marTop w:val="0"/>
              <w:marBottom w:val="0"/>
              <w:divBdr>
                <w:top w:val="none" w:sz="0" w:space="0" w:color="auto"/>
                <w:left w:val="none" w:sz="0" w:space="0" w:color="auto"/>
                <w:bottom w:val="none" w:sz="0" w:space="0" w:color="auto"/>
                <w:right w:val="none" w:sz="0" w:space="0" w:color="auto"/>
              </w:divBdr>
            </w:div>
            <w:div w:id="1117915369">
              <w:marLeft w:val="0"/>
              <w:marRight w:val="0"/>
              <w:marTop w:val="0"/>
              <w:marBottom w:val="0"/>
              <w:divBdr>
                <w:top w:val="none" w:sz="0" w:space="0" w:color="auto"/>
                <w:left w:val="none" w:sz="0" w:space="0" w:color="auto"/>
                <w:bottom w:val="none" w:sz="0" w:space="0" w:color="auto"/>
                <w:right w:val="none" w:sz="0" w:space="0" w:color="auto"/>
              </w:divBdr>
            </w:div>
            <w:div w:id="1737388770">
              <w:marLeft w:val="0"/>
              <w:marRight w:val="0"/>
              <w:marTop w:val="0"/>
              <w:marBottom w:val="0"/>
              <w:divBdr>
                <w:top w:val="none" w:sz="0" w:space="0" w:color="auto"/>
                <w:left w:val="none" w:sz="0" w:space="0" w:color="auto"/>
                <w:bottom w:val="none" w:sz="0" w:space="0" w:color="auto"/>
                <w:right w:val="none" w:sz="0" w:space="0" w:color="auto"/>
              </w:divBdr>
            </w:div>
            <w:div w:id="48040252">
              <w:marLeft w:val="0"/>
              <w:marRight w:val="0"/>
              <w:marTop w:val="0"/>
              <w:marBottom w:val="0"/>
              <w:divBdr>
                <w:top w:val="none" w:sz="0" w:space="0" w:color="auto"/>
                <w:left w:val="none" w:sz="0" w:space="0" w:color="auto"/>
                <w:bottom w:val="none" w:sz="0" w:space="0" w:color="auto"/>
                <w:right w:val="none" w:sz="0" w:space="0" w:color="auto"/>
              </w:divBdr>
            </w:div>
            <w:div w:id="1170756931">
              <w:marLeft w:val="0"/>
              <w:marRight w:val="0"/>
              <w:marTop w:val="0"/>
              <w:marBottom w:val="0"/>
              <w:divBdr>
                <w:top w:val="none" w:sz="0" w:space="0" w:color="auto"/>
                <w:left w:val="none" w:sz="0" w:space="0" w:color="auto"/>
                <w:bottom w:val="none" w:sz="0" w:space="0" w:color="auto"/>
                <w:right w:val="none" w:sz="0" w:space="0" w:color="auto"/>
              </w:divBdr>
            </w:div>
            <w:div w:id="429132204">
              <w:marLeft w:val="0"/>
              <w:marRight w:val="0"/>
              <w:marTop w:val="0"/>
              <w:marBottom w:val="0"/>
              <w:divBdr>
                <w:top w:val="none" w:sz="0" w:space="0" w:color="auto"/>
                <w:left w:val="none" w:sz="0" w:space="0" w:color="auto"/>
                <w:bottom w:val="none" w:sz="0" w:space="0" w:color="auto"/>
                <w:right w:val="none" w:sz="0" w:space="0" w:color="auto"/>
              </w:divBdr>
            </w:div>
            <w:div w:id="679162955">
              <w:marLeft w:val="0"/>
              <w:marRight w:val="0"/>
              <w:marTop w:val="0"/>
              <w:marBottom w:val="0"/>
              <w:divBdr>
                <w:top w:val="none" w:sz="0" w:space="0" w:color="auto"/>
                <w:left w:val="none" w:sz="0" w:space="0" w:color="auto"/>
                <w:bottom w:val="none" w:sz="0" w:space="0" w:color="auto"/>
                <w:right w:val="none" w:sz="0" w:space="0" w:color="auto"/>
              </w:divBdr>
            </w:div>
            <w:div w:id="858664394">
              <w:marLeft w:val="0"/>
              <w:marRight w:val="0"/>
              <w:marTop w:val="0"/>
              <w:marBottom w:val="0"/>
              <w:divBdr>
                <w:top w:val="none" w:sz="0" w:space="0" w:color="auto"/>
                <w:left w:val="none" w:sz="0" w:space="0" w:color="auto"/>
                <w:bottom w:val="none" w:sz="0" w:space="0" w:color="auto"/>
                <w:right w:val="none" w:sz="0" w:space="0" w:color="auto"/>
              </w:divBdr>
            </w:div>
            <w:div w:id="1175923539">
              <w:marLeft w:val="0"/>
              <w:marRight w:val="0"/>
              <w:marTop w:val="0"/>
              <w:marBottom w:val="0"/>
              <w:divBdr>
                <w:top w:val="none" w:sz="0" w:space="0" w:color="auto"/>
                <w:left w:val="none" w:sz="0" w:space="0" w:color="auto"/>
                <w:bottom w:val="none" w:sz="0" w:space="0" w:color="auto"/>
                <w:right w:val="none" w:sz="0" w:space="0" w:color="auto"/>
              </w:divBdr>
            </w:div>
            <w:div w:id="69654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57836">
      <w:bodyDiv w:val="1"/>
      <w:marLeft w:val="0"/>
      <w:marRight w:val="0"/>
      <w:marTop w:val="0"/>
      <w:marBottom w:val="0"/>
      <w:divBdr>
        <w:top w:val="none" w:sz="0" w:space="0" w:color="auto"/>
        <w:left w:val="none" w:sz="0" w:space="0" w:color="auto"/>
        <w:bottom w:val="none" w:sz="0" w:space="0" w:color="auto"/>
        <w:right w:val="none" w:sz="0" w:space="0" w:color="auto"/>
      </w:divBdr>
    </w:div>
    <w:div w:id="1502431094">
      <w:bodyDiv w:val="1"/>
      <w:marLeft w:val="0"/>
      <w:marRight w:val="0"/>
      <w:marTop w:val="0"/>
      <w:marBottom w:val="0"/>
      <w:divBdr>
        <w:top w:val="none" w:sz="0" w:space="0" w:color="auto"/>
        <w:left w:val="none" w:sz="0" w:space="0" w:color="auto"/>
        <w:bottom w:val="none" w:sz="0" w:space="0" w:color="auto"/>
        <w:right w:val="none" w:sz="0" w:space="0" w:color="auto"/>
      </w:divBdr>
    </w:div>
    <w:div w:id="1542859474">
      <w:bodyDiv w:val="1"/>
      <w:marLeft w:val="0"/>
      <w:marRight w:val="0"/>
      <w:marTop w:val="0"/>
      <w:marBottom w:val="0"/>
      <w:divBdr>
        <w:top w:val="none" w:sz="0" w:space="0" w:color="auto"/>
        <w:left w:val="none" w:sz="0" w:space="0" w:color="auto"/>
        <w:bottom w:val="none" w:sz="0" w:space="0" w:color="auto"/>
        <w:right w:val="none" w:sz="0" w:space="0" w:color="auto"/>
      </w:divBdr>
    </w:div>
    <w:div w:id="1630159443">
      <w:bodyDiv w:val="1"/>
      <w:marLeft w:val="0"/>
      <w:marRight w:val="0"/>
      <w:marTop w:val="0"/>
      <w:marBottom w:val="0"/>
      <w:divBdr>
        <w:top w:val="none" w:sz="0" w:space="0" w:color="auto"/>
        <w:left w:val="none" w:sz="0" w:space="0" w:color="auto"/>
        <w:bottom w:val="none" w:sz="0" w:space="0" w:color="auto"/>
        <w:right w:val="none" w:sz="0" w:space="0" w:color="auto"/>
      </w:divBdr>
    </w:div>
    <w:div w:id="1653605866">
      <w:bodyDiv w:val="1"/>
      <w:marLeft w:val="0"/>
      <w:marRight w:val="0"/>
      <w:marTop w:val="0"/>
      <w:marBottom w:val="0"/>
      <w:divBdr>
        <w:top w:val="none" w:sz="0" w:space="0" w:color="auto"/>
        <w:left w:val="none" w:sz="0" w:space="0" w:color="auto"/>
        <w:bottom w:val="none" w:sz="0" w:space="0" w:color="auto"/>
        <w:right w:val="none" w:sz="0" w:space="0" w:color="auto"/>
      </w:divBdr>
    </w:div>
    <w:div w:id="1757047969">
      <w:bodyDiv w:val="1"/>
      <w:marLeft w:val="0"/>
      <w:marRight w:val="0"/>
      <w:marTop w:val="0"/>
      <w:marBottom w:val="0"/>
      <w:divBdr>
        <w:top w:val="none" w:sz="0" w:space="0" w:color="auto"/>
        <w:left w:val="none" w:sz="0" w:space="0" w:color="auto"/>
        <w:bottom w:val="none" w:sz="0" w:space="0" w:color="auto"/>
        <w:right w:val="none" w:sz="0" w:space="0" w:color="auto"/>
      </w:divBdr>
    </w:div>
    <w:div w:id="1759903973">
      <w:bodyDiv w:val="1"/>
      <w:marLeft w:val="0"/>
      <w:marRight w:val="0"/>
      <w:marTop w:val="0"/>
      <w:marBottom w:val="0"/>
      <w:divBdr>
        <w:top w:val="none" w:sz="0" w:space="0" w:color="auto"/>
        <w:left w:val="none" w:sz="0" w:space="0" w:color="auto"/>
        <w:bottom w:val="none" w:sz="0" w:space="0" w:color="auto"/>
        <w:right w:val="none" w:sz="0" w:space="0" w:color="auto"/>
      </w:divBdr>
    </w:div>
    <w:div w:id="1765610510">
      <w:bodyDiv w:val="1"/>
      <w:marLeft w:val="0"/>
      <w:marRight w:val="0"/>
      <w:marTop w:val="0"/>
      <w:marBottom w:val="0"/>
      <w:divBdr>
        <w:top w:val="none" w:sz="0" w:space="0" w:color="auto"/>
        <w:left w:val="none" w:sz="0" w:space="0" w:color="auto"/>
        <w:bottom w:val="none" w:sz="0" w:space="0" w:color="auto"/>
        <w:right w:val="none" w:sz="0" w:space="0" w:color="auto"/>
      </w:divBdr>
    </w:div>
    <w:div w:id="1862010486">
      <w:bodyDiv w:val="1"/>
      <w:marLeft w:val="0"/>
      <w:marRight w:val="0"/>
      <w:marTop w:val="0"/>
      <w:marBottom w:val="0"/>
      <w:divBdr>
        <w:top w:val="none" w:sz="0" w:space="0" w:color="auto"/>
        <w:left w:val="none" w:sz="0" w:space="0" w:color="auto"/>
        <w:bottom w:val="none" w:sz="0" w:space="0" w:color="auto"/>
        <w:right w:val="none" w:sz="0" w:space="0" w:color="auto"/>
      </w:divBdr>
    </w:div>
    <w:div w:id="1872110325">
      <w:bodyDiv w:val="1"/>
      <w:marLeft w:val="0"/>
      <w:marRight w:val="0"/>
      <w:marTop w:val="0"/>
      <w:marBottom w:val="0"/>
      <w:divBdr>
        <w:top w:val="none" w:sz="0" w:space="0" w:color="auto"/>
        <w:left w:val="none" w:sz="0" w:space="0" w:color="auto"/>
        <w:bottom w:val="none" w:sz="0" w:space="0" w:color="auto"/>
        <w:right w:val="none" w:sz="0" w:space="0" w:color="auto"/>
      </w:divBdr>
    </w:div>
    <w:div w:id="1963417045">
      <w:bodyDiv w:val="1"/>
      <w:marLeft w:val="0"/>
      <w:marRight w:val="0"/>
      <w:marTop w:val="0"/>
      <w:marBottom w:val="0"/>
      <w:divBdr>
        <w:top w:val="none" w:sz="0" w:space="0" w:color="auto"/>
        <w:left w:val="none" w:sz="0" w:space="0" w:color="auto"/>
        <w:bottom w:val="none" w:sz="0" w:space="0" w:color="auto"/>
        <w:right w:val="none" w:sz="0" w:space="0" w:color="auto"/>
      </w:divBdr>
    </w:div>
    <w:div w:id="2016378270">
      <w:bodyDiv w:val="1"/>
      <w:marLeft w:val="0"/>
      <w:marRight w:val="0"/>
      <w:marTop w:val="0"/>
      <w:marBottom w:val="0"/>
      <w:divBdr>
        <w:top w:val="none" w:sz="0" w:space="0" w:color="auto"/>
        <w:left w:val="none" w:sz="0" w:space="0" w:color="auto"/>
        <w:bottom w:val="none" w:sz="0" w:space="0" w:color="auto"/>
        <w:right w:val="none" w:sz="0" w:space="0" w:color="auto"/>
      </w:divBdr>
      <w:divsChild>
        <w:div w:id="1531870160">
          <w:marLeft w:val="0"/>
          <w:marRight w:val="0"/>
          <w:marTop w:val="0"/>
          <w:marBottom w:val="0"/>
          <w:divBdr>
            <w:top w:val="none" w:sz="0" w:space="0" w:color="auto"/>
            <w:left w:val="none" w:sz="0" w:space="0" w:color="auto"/>
            <w:bottom w:val="none" w:sz="0" w:space="0" w:color="auto"/>
            <w:right w:val="none" w:sz="0" w:space="0" w:color="auto"/>
          </w:divBdr>
          <w:divsChild>
            <w:div w:id="17292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955211">
      <w:bodyDiv w:val="1"/>
      <w:marLeft w:val="0"/>
      <w:marRight w:val="0"/>
      <w:marTop w:val="0"/>
      <w:marBottom w:val="0"/>
      <w:divBdr>
        <w:top w:val="none" w:sz="0" w:space="0" w:color="auto"/>
        <w:left w:val="none" w:sz="0" w:space="0" w:color="auto"/>
        <w:bottom w:val="none" w:sz="0" w:space="0" w:color="auto"/>
        <w:right w:val="none" w:sz="0" w:space="0" w:color="auto"/>
      </w:divBdr>
    </w:div>
    <w:div w:id="2059426989">
      <w:bodyDiv w:val="1"/>
      <w:marLeft w:val="0"/>
      <w:marRight w:val="0"/>
      <w:marTop w:val="0"/>
      <w:marBottom w:val="0"/>
      <w:divBdr>
        <w:top w:val="none" w:sz="0" w:space="0" w:color="auto"/>
        <w:left w:val="none" w:sz="0" w:space="0" w:color="auto"/>
        <w:bottom w:val="none" w:sz="0" w:space="0" w:color="auto"/>
        <w:right w:val="none" w:sz="0" w:space="0" w:color="auto"/>
      </w:divBdr>
    </w:div>
    <w:div w:id="2085292903">
      <w:bodyDiv w:val="1"/>
      <w:marLeft w:val="0"/>
      <w:marRight w:val="0"/>
      <w:marTop w:val="0"/>
      <w:marBottom w:val="0"/>
      <w:divBdr>
        <w:top w:val="none" w:sz="0" w:space="0" w:color="auto"/>
        <w:left w:val="none" w:sz="0" w:space="0" w:color="auto"/>
        <w:bottom w:val="none" w:sz="0" w:space="0" w:color="auto"/>
        <w:right w:val="none" w:sz="0" w:space="0" w:color="auto"/>
      </w:divBdr>
    </w:div>
    <w:div w:id="2119330010">
      <w:bodyDiv w:val="1"/>
      <w:marLeft w:val="0"/>
      <w:marRight w:val="0"/>
      <w:marTop w:val="0"/>
      <w:marBottom w:val="0"/>
      <w:divBdr>
        <w:top w:val="none" w:sz="0" w:space="0" w:color="auto"/>
        <w:left w:val="none" w:sz="0" w:space="0" w:color="auto"/>
        <w:bottom w:val="none" w:sz="0" w:space="0" w:color="auto"/>
        <w:right w:val="none" w:sz="0" w:space="0" w:color="auto"/>
      </w:divBdr>
    </w:div>
    <w:div w:id="214076196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learn.microsoft.com/power-bi/"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ev.mysql.com/doc/" TargetMode="External"/><Relationship Id="rId2" Type="http://schemas.openxmlformats.org/officeDocument/2006/relationships/numbering" Target="numbering.xml"/><Relationship Id="rId16" Type="http://schemas.openxmlformats.org/officeDocument/2006/relationships/hyperlink" Target="https://www.kaggle.com/datasets/olistbr/brazilian-ecommerce" TargetMode="External"/><Relationship Id="rId20" Type="http://schemas.openxmlformats.org/officeDocument/2006/relationships/hyperlink" Target="https://pandas.pydata.org/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MSDIAN124/ecommerce-revenue-customer-intelligence"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ocs.python.org/3/"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C2EC26-9204-47BA-941E-63BD5B8819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657</TotalTime>
  <Pages>74</Pages>
  <Words>19484</Words>
  <Characters>111061</Characters>
  <Application>Microsoft Office Word</Application>
  <DocSecurity>0</DocSecurity>
  <Lines>925</Lines>
  <Paragraphs>260</Paragraphs>
  <ScaleCrop>false</ScaleCrop>
  <HeadingPairs>
    <vt:vector size="2" baseType="variant">
      <vt:variant>
        <vt:lpstr>Title</vt:lpstr>
      </vt:variant>
      <vt:variant>
        <vt:i4>1</vt:i4>
      </vt:variant>
    </vt:vector>
  </HeadingPairs>
  <TitlesOfParts>
    <vt:vector size="1" baseType="lpstr">
      <vt:lpstr>Auto Loan Securitisation — Data Analyst AI Agent</vt:lpstr>
    </vt:vector>
  </TitlesOfParts>
  <Company/>
  <LinksUpToDate>false</LinksUpToDate>
  <CharactersWithSpaces>130285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 Loan Securitisation — Data Analyst AI Agent</dc:title>
  <dc:creator>Mukesh Samarit</dc:creator>
  <cp:keywords/>
  <cp:lastModifiedBy>Mukesh Samrit</cp:lastModifiedBy>
  <cp:revision>37</cp:revision>
  <dcterms:created xsi:type="dcterms:W3CDTF">2026-09-29T04:29:00Z</dcterms:created>
  <dcterms:modified xsi:type="dcterms:W3CDTF">2026-10-27T13:33:00Z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[fill submission date]</vt:lpwstr>
  </property>
  <property fmtid="{D5CDD505-2E9C-101B-9397-08002B2CF9AE}" pid="3" name="subtitle">
    <vt:lpwstr>Project Progress Report, Days 1 to 13 | Zetheta Algorithms Pvt. Ltd.</vt:lpwstr>
  </property>
</Properties>
</file>