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DC20C" w14:textId="0C842D2F" w:rsidR="0012596B" w:rsidRDefault="0012596B" w:rsidP="0012596B">
      <w:r>
        <w:t>Test of self-</w:t>
      </w:r>
      <w:proofErr w:type="spellStart"/>
      <w:r>
        <w:t>fertlization</w:t>
      </w:r>
      <w:proofErr w:type="spellEnd"/>
      <w:r>
        <w:t xml:space="preserve"> in </w:t>
      </w:r>
      <w:r w:rsidRPr="0012596B">
        <w:rPr>
          <w:i/>
          <w:iCs/>
        </w:rPr>
        <w:t xml:space="preserve">Acropora </w:t>
      </w:r>
      <w:proofErr w:type="spellStart"/>
      <w:r w:rsidRPr="0012596B">
        <w:rPr>
          <w:i/>
          <w:iCs/>
        </w:rPr>
        <w:t>hyacinthus</w:t>
      </w:r>
      <w:proofErr w:type="spellEnd"/>
      <w:r>
        <w:t xml:space="preserve">. Twenty colonies were removed from the study site in Palau in March 2023. These were transferred to Nikko Bay for an experiment and were the only corals spawning in the bay on the nights observed. </w:t>
      </w:r>
    </w:p>
    <w:p w14:paraId="137EF090" w14:textId="37C06936" w:rsidR="0012596B" w:rsidRDefault="0012596B" w:rsidP="0012596B">
      <w:r>
        <w:t>Two colonies were removed to the boat an hour before spawning and 2-3 samples of egg/sperm bundles placed in separate containers once each colony spawned. Each sample was fixed approximately 2 hours later and eggs examined for evidence of self-fertilization. Four of the samples had zero fertilized embryos (of 156-173 eggs per sample) and one had a single fertilized egg within 184 sampled eggs (i.e., fertilization rate of 0.005). We conclude that self-fertilization, while not impossible, is rare and is unlikely to have impacted our experimental results.</w:t>
      </w:r>
    </w:p>
    <w:tbl>
      <w:tblPr>
        <w:tblStyle w:val="TableGrid"/>
        <w:tblW w:w="0" w:type="auto"/>
        <w:tblLook w:val="04A0" w:firstRow="1" w:lastRow="0" w:firstColumn="1" w:lastColumn="0" w:noHBand="0" w:noVBand="1"/>
      </w:tblPr>
      <w:tblGrid>
        <w:gridCol w:w="1278"/>
        <w:gridCol w:w="880"/>
        <w:gridCol w:w="814"/>
        <w:gridCol w:w="885"/>
        <w:gridCol w:w="1100"/>
        <w:gridCol w:w="608"/>
        <w:gridCol w:w="1553"/>
      </w:tblGrid>
      <w:tr w:rsidR="0012596B" w:rsidRPr="00C327D1" w14:paraId="3756B20F" w14:textId="77777777" w:rsidTr="009128E5">
        <w:tc>
          <w:tcPr>
            <w:tcW w:w="1278" w:type="dxa"/>
            <w:vAlign w:val="bottom"/>
          </w:tcPr>
          <w:p w14:paraId="07DF807C" w14:textId="77777777" w:rsidR="0012596B" w:rsidRPr="00C327D1" w:rsidRDefault="0012596B" w:rsidP="009128E5">
            <w:pPr>
              <w:rPr>
                <w:rFonts w:ascii="Calibri" w:hAnsi="Calibri" w:cs="Calibri"/>
                <w:color w:val="000000"/>
                <w:sz w:val="20"/>
                <w:szCs w:val="20"/>
              </w:rPr>
            </w:pPr>
            <w:r>
              <w:rPr>
                <w:rFonts w:ascii="Calibri" w:hAnsi="Calibri" w:cs="Calibri"/>
                <w:color w:val="000000"/>
                <w:sz w:val="20"/>
                <w:szCs w:val="20"/>
              </w:rPr>
              <w:t>D</w:t>
            </w:r>
            <w:r w:rsidRPr="00C327D1">
              <w:rPr>
                <w:rFonts w:ascii="Calibri" w:hAnsi="Calibri" w:cs="Calibri"/>
                <w:color w:val="000000"/>
                <w:sz w:val="20"/>
                <w:szCs w:val="20"/>
              </w:rPr>
              <w:t>ate</w:t>
            </w:r>
          </w:p>
        </w:tc>
        <w:tc>
          <w:tcPr>
            <w:tcW w:w="880" w:type="dxa"/>
            <w:vAlign w:val="bottom"/>
          </w:tcPr>
          <w:p w14:paraId="2450C30E" w14:textId="77777777" w:rsidR="0012596B" w:rsidRPr="00C327D1" w:rsidRDefault="0012596B" w:rsidP="009128E5">
            <w:pPr>
              <w:rPr>
                <w:rFonts w:ascii="Calibri" w:hAnsi="Calibri" w:cs="Calibri"/>
                <w:color w:val="000000"/>
                <w:sz w:val="20"/>
                <w:szCs w:val="20"/>
              </w:rPr>
            </w:pPr>
            <w:r>
              <w:rPr>
                <w:rFonts w:ascii="Calibri" w:hAnsi="Calibri" w:cs="Calibri"/>
                <w:color w:val="000000"/>
                <w:sz w:val="20"/>
                <w:szCs w:val="20"/>
              </w:rPr>
              <w:t>Colony</w:t>
            </w:r>
          </w:p>
        </w:tc>
        <w:tc>
          <w:tcPr>
            <w:tcW w:w="814" w:type="dxa"/>
          </w:tcPr>
          <w:p w14:paraId="4957B7CB" w14:textId="77777777" w:rsidR="0012596B" w:rsidRPr="00C327D1" w:rsidRDefault="0012596B" w:rsidP="009128E5">
            <w:pPr>
              <w:rPr>
                <w:rFonts w:ascii="Calibri" w:hAnsi="Calibri" w:cs="Calibri"/>
                <w:color w:val="000000"/>
                <w:sz w:val="20"/>
                <w:szCs w:val="20"/>
              </w:rPr>
            </w:pPr>
            <w:r>
              <w:rPr>
                <w:rFonts w:ascii="Calibri" w:hAnsi="Calibri" w:cs="Calibri"/>
                <w:color w:val="000000"/>
                <w:sz w:val="20"/>
                <w:szCs w:val="20"/>
              </w:rPr>
              <w:t>Sample</w:t>
            </w:r>
          </w:p>
        </w:tc>
        <w:tc>
          <w:tcPr>
            <w:tcW w:w="885" w:type="dxa"/>
            <w:vAlign w:val="bottom"/>
          </w:tcPr>
          <w:p w14:paraId="4532BA11" w14:textId="77777777" w:rsidR="0012596B" w:rsidRPr="00C327D1" w:rsidRDefault="0012596B" w:rsidP="009128E5">
            <w:pPr>
              <w:rPr>
                <w:rFonts w:ascii="Calibri" w:hAnsi="Calibri" w:cs="Calibri"/>
                <w:color w:val="000000"/>
                <w:sz w:val="20"/>
                <w:szCs w:val="20"/>
              </w:rPr>
            </w:pPr>
            <w:r>
              <w:rPr>
                <w:rFonts w:ascii="Calibri" w:hAnsi="Calibri" w:cs="Calibri"/>
                <w:color w:val="000000"/>
                <w:sz w:val="20"/>
                <w:szCs w:val="20"/>
              </w:rPr>
              <w:t>Number of e</w:t>
            </w:r>
            <w:r w:rsidRPr="00C327D1">
              <w:rPr>
                <w:rFonts w:ascii="Calibri" w:hAnsi="Calibri" w:cs="Calibri"/>
                <w:color w:val="000000"/>
                <w:sz w:val="20"/>
                <w:szCs w:val="20"/>
              </w:rPr>
              <w:t>ggs</w:t>
            </w:r>
          </w:p>
        </w:tc>
        <w:tc>
          <w:tcPr>
            <w:tcW w:w="1100" w:type="dxa"/>
            <w:vAlign w:val="bottom"/>
          </w:tcPr>
          <w:p w14:paraId="4618F76A" w14:textId="77777777" w:rsidR="0012596B" w:rsidRPr="00C327D1" w:rsidRDefault="0012596B" w:rsidP="009128E5">
            <w:pPr>
              <w:rPr>
                <w:rFonts w:ascii="Calibri" w:hAnsi="Calibri" w:cs="Calibri"/>
                <w:color w:val="000000"/>
                <w:sz w:val="20"/>
                <w:szCs w:val="20"/>
              </w:rPr>
            </w:pPr>
            <w:r>
              <w:rPr>
                <w:rFonts w:ascii="Calibri" w:hAnsi="Calibri" w:cs="Calibri"/>
                <w:color w:val="000000"/>
                <w:sz w:val="20"/>
                <w:szCs w:val="20"/>
              </w:rPr>
              <w:t xml:space="preserve">Number of </w:t>
            </w:r>
            <w:r w:rsidRPr="00C327D1">
              <w:rPr>
                <w:rFonts w:ascii="Calibri" w:hAnsi="Calibri" w:cs="Calibri"/>
                <w:color w:val="000000"/>
                <w:sz w:val="20"/>
                <w:szCs w:val="20"/>
              </w:rPr>
              <w:t>emb</w:t>
            </w:r>
            <w:r>
              <w:rPr>
                <w:rFonts w:ascii="Calibri" w:hAnsi="Calibri" w:cs="Calibri"/>
                <w:color w:val="000000"/>
                <w:sz w:val="20"/>
                <w:szCs w:val="20"/>
              </w:rPr>
              <w:t>ryos</w:t>
            </w:r>
          </w:p>
        </w:tc>
        <w:tc>
          <w:tcPr>
            <w:tcW w:w="431" w:type="dxa"/>
            <w:vAlign w:val="bottom"/>
          </w:tcPr>
          <w:p w14:paraId="46D88429" w14:textId="77777777" w:rsidR="0012596B" w:rsidRPr="00C327D1" w:rsidRDefault="0012596B" w:rsidP="009128E5">
            <w:pPr>
              <w:rPr>
                <w:rFonts w:ascii="Calibri" w:hAnsi="Calibri" w:cs="Calibri"/>
                <w:color w:val="000000"/>
                <w:sz w:val="20"/>
                <w:szCs w:val="20"/>
              </w:rPr>
            </w:pPr>
            <w:r>
              <w:rPr>
                <w:rFonts w:ascii="Calibri" w:hAnsi="Calibri" w:cs="Calibri"/>
                <w:color w:val="000000"/>
                <w:sz w:val="20"/>
                <w:szCs w:val="20"/>
              </w:rPr>
              <w:t>Total</w:t>
            </w:r>
          </w:p>
        </w:tc>
        <w:tc>
          <w:tcPr>
            <w:tcW w:w="1553" w:type="dxa"/>
          </w:tcPr>
          <w:p w14:paraId="7B52ECE3" w14:textId="77777777" w:rsidR="0012596B" w:rsidRPr="00C327D1" w:rsidRDefault="0012596B" w:rsidP="009128E5">
            <w:pPr>
              <w:rPr>
                <w:rFonts w:ascii="Calibri" w:hAnsi="Calibri" w:cs="Calibri"/>
                <w:color w:val="000000"/>
                <w:sz w:val="20"/>
                <w:szCs w:val="20"/>
              </w:rPr>
            </w:pPr>
            <w:r>
              <w:rPr>
                <w:rFonts w:ascii="Calibri" w:hAnsi="Calibri" w:cs="Calibri"/>
                <w:color w:val="000000"/>
                <w:sz w:val="20"/>
                <w:szCs w:val="20"/>
              </w:rPr>
              <w:t>Fertilization rate (proportion)</w:t>
            </w:r>
          </w:p>
        </w:tc>
      </w:tr>
      <w:tr w:rsidR="0012596B" w:rsidRPr="00C327D1" w14:paraId="19C754F7" w14:textId="77777777" w:rsidTr="009128E5">
        <w:trPr>
          <w:trHeight w:val="284"/>
        </w:trPr>
        <w:tc>
          <w:tcPr>
            <w:tcW w:w="1278" w:type="dxa"/>
            <w:vAlign w:val="bottom"/>
          </w:tcPr>
          <w:p w14:paraId="13F9AB04" w14:textId="77777777" w:rsidR="0012596B" w:rsidRPr="00C327D1" w:rsidRDefault="0012596B" w:rsidP="009128E5">
            <w:pPr>
              <w:rPr>
                <w:sz w:val="20"/>
                <w:szCs w:val="20"/>
              </w:rPr>
            </w:pPr>
            <w:r w:rsidRPr="00C327D1">
              <w:rPr>
                <w:rFonts w:ascii="Calibri" w:hAnsi="Calibri" w:cs="Calibri"/>
                <w:color w:val="000000"/>
                <w:sz w:val="20"/>
                <w:szCs w:val="20"/>
              </w:rPr>
              <w:t>22/03/202</w:t>
            </w:r>
            <w:r>
              <w:rPr>
                <w:rFonts w:ascii="Calibri" w:hAnsi="Calibri" w:cs="Calibri"/>
                <w:color w:val="000000"/>
                <w:sz w:val="20"/>
                <w:szCs w:val="20"/>
              </w:rPr>
              <w:t>3</w:t>
            </w:r>
          </w:p>
        </w:tc>
        <w:tc>
          <w:tcPr>
            <w:tcW w:w="880" w:type="dxa"/>
            <w:vAlign w:val="bottom"/>
          </w:tcPr>
          <w:p w14:paraId="6C226974" w14:textId="77777777" w:rsidR="0012596B" w:rsidRPr="00C327D1" w:rsidRDefault="0012596B" w:rsidP="009128E5">
            <w:pPr>
              <w:rPr>
                <w:sz w:val="20"/>
                <w:szCs w:val="20"/>
              </w:rPr>
            </w:pPr>
            <w:r>
              <w:rPr>
                <w:rFonts w:ascii="Calibri" w:hAnsi="Calibri" w:cs="Calibri"/>
                <w:color w:val="000000"/>
                <w:sz w:val="20"/>
                <w:szCs w:val="20"/>
              </w:rPr>
              <w:t>A</w:t>
            </w:r>
          </w:p>
        </w:tc>
        <w:tc>
          <w:tcPr>
            <w:tcW w:w="814" w:type="dxa"/>
          </w:tcPr>
          <w:p w14:paraId="7F347F66" w14:textId="77777777" w:rsidR="0012596B" w:rsidRPr="00C327D1" w:rsidRDefault="0012596B" w:rsidP="009128E5">
            <w:pPr>
              <w:rPr>
                <w:rFonts w:ascii="Calibri" w:hAnsi="Calibri" w:cs="Calibri"/>
                <w:color w:val="000000"/>
                <w:sz w:val="20"/>
                <w:szCs w:val="20"/>
              </w:rPr>
            </w:pPr>
            <w:r>
              <w:rPr>
                <w:rFonts w:ascii="Calibri" w:hAnsi="Calibri" w:cs="Calibri"/>
                <w:color w:val="000000"/>
                <w:sz w:val="20"/>
                <w:szCs w:val="20"/>
              </w:rPr>
              <w:t>1</w:t>
            </w:r>
          </w:p>
        </w:tc>
        <w:tc>
          <w:tcPr>
            <w:tcW w:w="885" w:type="dxa"/>
            <w:vAlign w:val="bottom"/>
          </w:tcPr>
          <w:p w14:paraId="1C085A6D" w14:textId="77777777" w:rsidR="0012596B" w:rsidRPr="00C327D1" w:rsidRDefault="0012596B" w:rsidP="009128E5">
            <w:pPr>
              <w:rPr>
                <w:sz w:val="20"/>
                <w:szCs w:val="20"/>
              </w:rPr>
            </w:pPr>
            <w:r w:rsidRPr="00C327D1">
              <w:rPr>
                <w:rFonts w:ascii="Calibri" w:hAnsi="Calibri" w:cs="Calibri"/>
                <w:color w:val="000000"/>
                <w:sz w:val="20"/>
                <w:szCs w:val="20"/>
              </w:rPr>
              <w:t>156</w:t>
            </w:r>
          </w:p>
        </w:tc>
        <w:tc>
          <w:tcPr>
            <w:tcW w:w="1100" w:type="dxa"/>
            <w:vAlign w:val="bottom"/>
          </w:tcPr>
          <w:p w14:paraId="0781D082" w14:textId="77777777" w:rsidR="0012596B" w:rsidRPr="00C327D1" w:rsidRDefault="0012596B" w:rsidP="009128E5">
            <w:pPr>
              <w:rPr>
                <w:sz w:val="20"/>
                <w:szCs w:val="20"/>
              </w:rPr>
            </w:pPr>
            <w:r w:rsidRPr="00C327D1">
              <w:rPr>
                <w:rFonts w:ascii="Calibri" w:hAnsi="Calibri" w:cs="Calibri"/>
                <w:color w:val="000000"/>
                <w:sz w:val="20"/>
                <w:szCs w:val="20"/>
              </w:rPr>
              <w:t>0</w:t>
            </w:r>
          </w:p>
        </w:tc>
        <w:tc>
          <w:tcPr>
            <w:tcW w:w="431" w:type="dxa"/>
            <w:vAlign w:val="bottom"/>
          </w:tcPr>
          <w:p w14:paraId="1A28B497" w14:textId="77777777" w:rsidR="0012596B" w:rsidRPr="00C327D1" w:rsidRDefault="0012596B" w:rsidP="009128E5">
            <w:pPr>
              <w:rPr>
                <w:sz w:val="20"/>
                <w:szCs w:val="20"/>
              </w:rPr>
            </w:pPr>
            <w:r w:rsidRPr="00C327D1">
              <w:rPr>
                <w:rFonts w:ascii="Calibri" w:hAnsi="Calibri" w:cs="Calibri"/>
                <w:color w:val="000000"/>
                <w:sz w:val="20"/>
                <w:szCs w:val="20"/>
              </w:rPr>
              <w:t>156</w:t>
            </w:r>
          </w:p>
        </w:tc>
        <w:tc>
          <w:tcPr>
            <w:tcW w:w="1553" w:type="dxa"/>
          </w:tcPr>
          <w:p w14:paraId="26A4C286" w14:textId="77777777" w:rsidR="0012596B" w:rsidRPr="00C327D1" w:rsidRDefault="0012596B" w:rsidP="009128E5">
            <w:pPr>
              <w:rPr>
                <w:rFonts w:ascii="Calibri" w:hAnsi="Calibri" w:cs="Calibri"/>
                <w:color w:val="000000"/>
                <w:sz w:val="20"/>
                <w:szCs w:val="20"/>
              </w:rPr>
            </w:pPr>
            <w:r>
              <w:rPr>
                <w:rFonts w:ascii="Calibri" w:hAnsi="Calibri" w:cs="Calibri"/>
                <w:color w:val="000000"/>
                <w:sz w:val="20"/>
                <w:szCs w:val="20"/>
              </w:rPr>
              <w:t>0</w:t>
            </w:r>
          </w:p>
        </w:tc>
      </w:tr>
      <w:tr w:rsidR="0012596B" w:rsidRPr="00C327D1" w14:paraId="62581A22" w14:textId="77777777" w:rsidTr="009128E5">
        <w:trPr>
          <w:cantSplit/>
          <w:trHeight w:val="284"/>
        </w:trPr>
        <w:tc>
          <w:tcPr>
            <w:tcW w:w="1278" w:type="dxa"/>
            <w:vAlign w:val="bottom"/>
          </w:tcPr>
          <w:p w14:paraId="0F1349BF" w14:textId="77777777" w:rsidR="0012596B" w:rsidRPr="00C327D1" w:rsidRDefault="0012596B" w:rsidP="009128E5">
            <w:pPr>
              <w:rPr>
                <w:sz w:val="20"/>
                <w:szCs w:val="20"/>
              </w:rPr>
            </w:pPr>
            <w:r w:rsidRPr="00C327D1">
              <w:rPr>
                <w:rFonts w:ascii="Calibri" w:hAnsi="Calibri" w:cs="Calibri"/>
                <w:color w:val="000000"/>
                <w:sz w:val="20"/>
                <w:szCs w:val="20"/>
              </w:rPr>
              <w:t>22/03/202</w:t>
            </w:r>
            <w:r>
              <w:rPr>
                <w:rFonts w:ascii="Calibri" w:hAnsi="Calibri" w:cs="Calibri"/>
                <w:color w:val="000000"/>
                <w:sz w:val="20"/>
                <w:szCs w:val="20"/>
              </w:rPr>
              <w:t>3</w:t>
            </w:r>
          </w:p>
        </w:tc>
        <w:tc>
          <w:tcPr>
            <w:tcW w:w="880" w:type="dxa"/>
            <w:vAlign w:val="bottom"/>
          </w:tcPr>
          <w:p w14:paraId="7200D8D5" w14:textId="77777777" w:rsidR="0012596B" w:rsidRPr="00C327D1" w:rsidRDefault="0012596B" w:rsidP="009128E5">
            <w:pPr>
              <w:rPr>
                <w:sz w:val="20"/>
                <w:szCs w:val="20"/>
              </w:rPr>
            </w:pPr>
            <w:r>
              <w:rPr>
                <w:rFonts w:ascii="Calibri" w:hAnsi="Calibri" w:cs="Calibri"/>
                <w:color w:val="000000"/>
                <w:sz w:val="20"/>
                <w:szCs w:val="20"/>
              </w:rPr>
              <w:t>A</w:t>
            </w:r>
          </w:p>
        </w:tc>
        <w:tc>
          <w:tcPr>
            <w:tcW w:w="814" w:type="dxa"/>
          </w:tcPr>
          <w:p w14:paraId="258B6947" w14:textId="77777777" w:rsidR="0012596B" w:rsidRPr="00C327D1" w:rsidRDefault="0012596B" w:rsidP="009128E5">
            <w:pPr>
              <w:rPr>
                <w:rFonts w:ascii="Calibri" w:hAnsi="Calibri" w:cs="Calibri"/>
                <w:color w:val="000000"/>
                <w:sz w:val="20"/>
                <w:szCs w:val="20"/>
              </w:rPr>
            </w:pPr>
            <w:r>
              <w:rPr>
                <w:rFonts w:ascii="Calibri" w:hAnsi="Calibri" w:cs="Calibri"/>
                <w:color w:val="000000"/>
                <w:sz w:val="20"/>
                <w:szCs w:val="20"/>
              </w:rPr>
              <w:t>2</w:t>
            </w:r>
          </w:p>
        </w:tc>
        <w:tc>
          <w:tcPr>
            <w:tcW w:w="885" w:type="dxa"/>
            <w:vAlign w:val="bottom"/>
          </w:tcPr>
          <w:p w14:paraId="7052930B" w14:textId="77777777" w:rsidR="0012596B" w:rsidRPr="00C327D1" w:rsidRDefault="0012596B" w:rsidP="009128E5">
            <w:pPr>
              <w:rPr>
                <w:sz w:val="20"/>
                <w:szCs w:val="20"/>
              </w:rPr>
            </w:pPr>
            <w:r w:rsidRPr="00C327D1">
              <w:rPr>
                <w:rFonts w:ascii="Calibri" w:hAnsi="Calibri" w:cs="Calibri"/>
                <w:color w:val="000000"/>
                <w:sz w:val="20"/>
                <w:szCs w:val="20"/>
              </w:rPr>
              <w:t>156</w:t>
            </w:r>
          </w:p>
        </w:tc>
        <w:tc>
          <w:tcPr>
            <w:tcW w:w="1100" w:type="dxa"/>
            <w:vAlign w:val="bottom"/>
          </w:tcPr>
          <w:p w14:paraId="2AE00D6D" w14:textId="77777777" w:rsidR="0012596B" w:rsidRPr="00C327D1" w:rsidRDefault="0012596B" w:rsidP="009128E5">
            <w:pPr>
              <w:rPr>
                <w:sz w:val="20"/>
                <w:szCs w:val="20"/>
              </w:rPr>
            </w:pPr>
            <w:r w:rsidRPr="00C327D1">
              <w:rPr>
                <w:rFonts w:ascii="Calibri" w:hAnsi="Calibri" w:cs="Calibri"/>
                <w:color w:val="000000"/>
                <w:sz w:val="20"/>
                <w:szCs w:val="20"/>
              </w:rPr>
              <w:t>0</w:t>
            </w:r>
          </w:p>
        </w:tc>
        <w:tc>
          <w:tcPr>
            <w:tcW w:w="431" w:type="dxa"/>
            <w:vAlign w:val="bottom"/>
          </w:tcPr>
          <w:p w14:paraId="706FCEF5" w14:textId="77777777" w:rsidR="0012596B" w:rsidRPr="00C327D1" w:rsidRDefault="0012596B" w:rsidP="009128E5">
            <w:pPr>
              <w:rPr>
                <w:sz w:val="20"/>
                <w:szCs w:val="20"/>
              </w:rPr>
            </w:pPr>
            <w:r w:rsidRPr="00C327D1">
              <w:rPr>
                <w:rFonts w:ascii="Calibri" w:hAnsi="Calibri" w:cs="Calibri"/>
                <w:color w:val="000000"/>
                <w:sz w:val="20"/>
                <w:szCs w:val="20"/>
              </w:rPr>
              <w:t>156</w:t>
            </w:r>
          </w:p>
        </w:tc>
        <w:tc>
          <w:tcPr>
            <w:tcW w:w="1553" w:type="dxa"/>
          </w:tcPr>
          <w:p w14:paraId="0C638E55" w14:textId="77777777" w:rsidR="0012596B" w:rsidRPr="00C327D1" w:rsidRDefault="0012596B" w:rsidP="009128E5">
            <w:pPr>
              <w:rPr>
                <w:rFonts w:ascii="Calibri" w:hAnsi="Calibri" w:cs="Calibri"/>
                <w:color w:val="000000"/>
                <w:sz w:val="20"/>
                <w:szCs w:val="20"/>
              </w:rPr>
            </w:pPr>
            <w:r>
              <w:rPr>
                <w:rFonts w:ascii="Calibri" w:hAnsi="Calibri" w:cs="Calibri"/>
                <w:color w:val="000000"/>
                <w:sz w:val="20"/>
                <w:szCs w:val="20"/>
              </w:rPr>
              <w:t>0</w:t>
            </w:r>
          </w:p>
        </w:tc>
      </w:tr>
      <w:tr w:rsidR="0012596B" w:rsidRPr="00C327D1" w14:paraId="6A7FD67B" w14:textId="77777777" w:rsidTr="009128E5">
        <w:trPr>
          <w:cantSplit/>
          <w:trHeight w:val="284"/>
        </w:trPr>
        <w:tc>
          <w:tcPr>
            <w:tcW w:w="1278" w:type="dxa"/>
            <w:vAlign w:val="bottom"/>
          </w:tcPr>
          <w:p w14:paraId="68EF8096" w14:textId="77777777" w:rsidR="0012596B" w:rsidRPr="00C327D1" w:rsidRDefault="0012596B" w:rsidP="009128E5">
            <w:pPr>
              <w:rPr>
                <w:rFonts w:ascii="Calibri" w:hAnsi="Calibri" w:cs="Calibri"/>
                <w:color w:val="000000"/>
                <w:sz w:val="20"/>
                <w:szCs w:val="20"/>
              </w:rPr>
            </w:pPr>
            <w:r w:rsidRPr="00C327D1">
              <w:rPr>
                <w:rFonts w:ascii="Calibri" w:hAnsi="Calibri" w:cs="Calibri"/>
                <w:color w:val="000000"/>
                <w:sz w:val="20"/>
                <w:szCs w:val="20"/>
              </w:rPr>
              <w:t>22/03/202</w:t>
            </w:r>
            <w:r>
              <w:rPr>
                <w:rFonts w:ascii="Calibri" w:hAnsi="Calibri" w:cs="Calibri"/>
                <w:color w:val="000000"/>
                <w:sz w:val="20"/>
                <w:szCs w:val="20"/>
              </w:rPr>
              <w:t>3</w:t>
            </w:r>
          </w:p>
        </w:tc>
        <w:tc>
          <w:tcPr>
            <w:tcW w:w="880" w:type="dxa"/>
            <w:vAlign w:val="bottom"/>
          </w:tcPr>
          <w:p w14:paraId="4724EC75" w14:textId="77777777" w:rsidR="0012596B" w:rsidRDefault="0012596B" w:rsidP="009128E5">
            <w:pPr>
              <w:rPr>
                <w:rFonts w:ascii="Calibri" w:hAnsi="Calibri" w:cs="Calibri"/>
                <w:color w:val="000000"/>
                <w:sz w:val="20"/>
                <w:szCs w:val="20"/>
              </w:rPr>
            </w:pPr>
            <w:r>
              <w:rPr>
                <w:rFonts w:ascii="Calibri" w:hAnsi="Calibri" w:cs="Calibri"/>
                <w:color w:val="000000"/>
                <w:sz w:val="20"/>
                <w:szCs w:val="20"/>
              </w:rPr>
              <w:t>A</w:t>
            </w:r>
          </w:p>
        </w:tc>
        <w:tc>
          <w:tcPr>
            <w:tcW w:w="814" w:type="dxa"/>
          </w:tcPr>
          <w:p w14:paraId="6E9028E8" w14:textId="77777777" w:rsidR="0012596B" w:rsidRDefault="0012596B" w:rsidP="009128E5">
            <w:pPr>
              <w:rPr>
                <w:rFonts w:ascii="Calibri" w:hAnsi="Calibri" w:cs="Calibri"/>
                <w:color w:val="000000"/>
                <w:sz w:val="20"/>
                <w:szCs w:val="20"/>
              </w:rPr>
            </w:pPr>
            <w:r>
              <w:rPr>
                <w:rFonts w:ascii="Calibri" w:hAnsi="Calibri" w:cs="Calibri"/>
                <w:color w:val="000000"/>
                <w:sz w:val="20"/>
                <w:szCs w:val="20"/>
              </w:rPr>
              <w:t>3</w:t>
            </w:r>
          </w:p>
        </w:tc>
        <w:tc>
          <w:tcPr>
            <w:tcW w:w="885" w:type="dxa"/>
            <w:vAlign w:val="bottom"/>
          </w:tcPr>
          <w:p w14:paraId="2B7E3568" w14:textId="77777777" w:rsidR="0012596B" w:rsidRPr="00C327D1" w:rsidRDefault="0012596B" w:rsidP="009128E5">
            <w:pPr>
              <w:rPr>
                <w:rFonts w:ascii="Calibri" w:hAnsi="Calibri" w:cs="Calibri"/>
                <w:color w:val="000000"/>
                <w:sz w:val="20"/>
                <w:szCs w:val="20"/>
              </w:rPr>
            </w:pPr>
            <w:r w:rsidRPr="00C327D1">
              <w:rPr>
                <w:rFonts w:ascii="Calibri" w:hAnsi="Calibri" w:cs="Calibri"/>
                <w:color w:val="000000"/>
                <w:sz w:val="20"/>
                <w:szCs w:val="20"/>
              </w:rPr>
              <w:t>163</w:t>
            </w:r>
          </w:p>
        </w:tc>
        <w:tc>
          <w:tcPr>
            <w:tcW w:w="1100" w:type="dxa"/>
            <w:vAlign w:val="bottom"/>
          </w:tcPr>
          <w:p w14:paraId="23D3AAA1" w14:textId="77777777" w:rsidR="0012596B" w:rsidRPr="00C327D1" w:rsidRDefault="0012596B" w:rsidP="009128E5">
            <w:pPr>
              <w:rPr>
                <w:rFonts w:ascii="Calibri" w:hAnsi="Calibri" w:cs="Calibri"/>
                <w:color w:val="000000"/>
                <w:sz w:val="20"/>
                <w:szCs w:val="20"/>
              </w:rPr>
            </w:pPr>
            <w:r w:rsidRPr="00C327D1">
              <w:rPr>
                <w:rFonts w:ascii="Calibri" w:hAnsi="Calibri" w:cs="Calibri"/>
                <w:color w:val="000000"/>
                <w:sz w:val="20"/>
                <w:szCs w:val="20"/>
              </w:rPr>
              <w:t>0</w:t>
            </w:r>
          </w:p>
        </w:tc>
        <w:tc>
          <w:tcPr>
            <w:tcW w:w="431" w:type="dxa"/>
            <w:vAlign w:val="bottom"/>
          </w:tcPr>
          <w:p w14:paraId="0A459FC9" w14:textId="77777777" w:rsidR="0012596B" w:rsidRPr="00C327D1" w:rsidRDefault="0012596B" w:rsidP="009128E5">
            <w:pPr>
              <w:rPr>
                <w:rFonts w:ascii="Calibri" w:hAnsi="Calibri" w:cs="Calibri"/>
                <w:color w:val="000000"/>
                <w:sz w:val="20"/>
                <w:szCs w:val="20"/>
              </w:rPr>
            </w:pPr>
            <w:r w:rsidRPr="00C327D1">
              <w:rPr>
                <w:rFonts w:ascii="Calibri" w:hAnsi="Calibri" w:cs="Calibri"/>
                <w:color w:val="000000"/>
                <w:sz w:val="20"/>
                <w:szCs w:val="20"/>
              </w:rPr>
              <w:t>163</w:t>
            </w:r>
          </w:p>
        </w:tc>
        <w:tc>
          <w:tcPr>
            <w:tcW w:w="1553" w:type="dxa"/>
          </w:tcPr>
          <w:p w14:paraId="2C0F8576" w14:textId="77777777" w:rsidR="0012596B" w:rsidRDefault="0012596B" w:rsidP="009128E5">
            <w:pPr>
              <w:rPr>
                <w:rFonts w:ascii="Calibri" w:hAnsi="Calibri" w:cs="Calibri"/>
                <w:color w:val="000000"/>
                <w:sz w:val="20"/>
                <w:szCs w:val="20"/>
              </w:rPr>
            </w:pPr>
            <w:r>
              <w:rPr>
                <w:rFonts w:ascii="Calibri" w:hAnsi="Calibri" w:cs="Calibri"/>
                <w:color w:val="000000"/>
                <w:sz w:val="20"/>
                <w:szCs w:val="20"/>
              </w:rPr>
              <w:t>0</w:t>
            </w:r>
          </w:p>
        </w:tc>
      </w:tr>
      <w:tr w:rsidR="0012596B" w:rsidRPr="00C327D1" w14:paraId="39BC37D7" w14:textId="77777777" w:rsidTr="009128E5">
        <w:trPr>
          <w:cantSplit/>
          <w:trHeight w:val="284"/>
        </w:trPr>
        <w:tc>
          <w:tcPr>
            <w:tcW w:w="1278" w:type="dxa"/>
            <w:vAlign w:val="center"/>
          </w:tcPr>
          <w:p w14:paraId="45542BFD" w14:textId="77777777" w:rsidR="0012596B" w:rsidRPr="00C327D1" w:rsidRDefault="0012596B" w:rsidP="009128E5">
            <w:pPr>
              <w:rPr>
                <w:sz w:val="20"/>
                <w:szCs w:val="20"/>
              </w:rPr>
            </w:pPr>
            <w:r w:rsidRPr="00C327D1">
              <w:rPr>
                <w:rFonts w:ascii="Calibri" w:hAnsi="Calibri" w:cs="Calibri"/>
                <w:color w:val="000000"/>
                <w:sz w:val="20"/>
                <w:szCs w:val="20"/>
              </w:rPr>
              <w:t>22/03/202</w:t>
            </w:r>
            <w:r>
              <w:rPr>
                <w:rFonts w:ascii="Calibri" w:hAnsi="Calibri" w:cs="Calibri"/>
                <w:color w:val="000000"/>
                <w:sz w:val="20"/>
                <w:szCs w:val="20"/>
              </w:rPr>
              <w:t>3</w:t>
            </w:r>
          </w:p>
        </w:tc>
        <w:tc>
          <w:tcPr>
            <w:tcW w:w="880" w:type="dxa"/>
            <w:vAlign w:val="center"/>
          </w:tcPr>
          <w:p w14:paraId="492853B0" w14:textId="77777777" w:rsidR="0012596B" w:rsidRPr="00C327D1" w:rsidRDefault="0012596B" w:rsidP="009128E5">
            <w:pPr>
              <w:rPr>
                <w:sz w:val="20"/>
                <w:szCs w:val="20"/>
              </w:rPr>
            </w:pPr>
            <w:r>
              <w:rPr>
                <w:rFonts w:ascii="Calibri" w:hAnsi="Calibri" w:cs="Calibri"/>
                <w:color w:val="000000"/>
                <w:sz w:val="20"/>
                <w:szCs w:val="20"/>
              </w:rPr>
              <w:t>B</w:t>
            </w:r>
          </w:p>
        </w:tc>
        <w:tc>
          <w:tcPr>
            <w:tcW w:w="814" w:type="dxa"/>
            <w:vAlign w:val="center"/>
          </w:tcPr>
          <w:p w14:paraId="2B1F6B6B" w14:textId="77777777" w:rsidR="0012596B" w:rsidRPr="00C327D1" w:rsidRDefault="0012596B" w:rsidP="009128E5">
            <w:pPr>
              <w:rPr>
                <w:rFonts w:ascii="Calibri" w:hAnsi="Calibri" w:cs="Calibri"/>
                <w:color w:val="000000"/>
                <w:sz w:val="20"/>
                <w:szCs w:val="20"/>
              </w:rPr>
            </w:pPr>
            <w:r>
              <w:rPr>
                <w:rFonts w:ascii="Calibri" w:hAnsi="Calibri" w:cs="Calibri"/>
                <w:color w:val="000000"/>
                <w:sz w:val="20"/>
                <w:szCs w:val="20"/>
              </w:rPr>
              <w:t>1</w:t>
            </w:r>
          </w:p>
        </w:tc>
        <w:tc>
          <w:tcPr>
            <w:tcW w:w="885" w:type="dxa"/>
            <w:vAlign w:val="center"/>
          </w:tcPr>
          <w:p w14:paraId="6F68B199" w14:textId="77777777" w:rsidR="0012596B" w:rsidRPr="00C327D1" w:rsidRDefault="0012596B" w:rsidP="009128E5">
            <w:pPr>
              <w:rPr>
                <w:sz w:val="20"/>
                <w:szCs w:val="20"/>
              </w:rPr>
            </w:pPr>
            <w:r w:rsidRPr="00C327D1">
              <w:rPr>
                <w:rFonts w:ascii="Calibri" w:hAnsi="Calibri" w:cs="Calibri"/>
                <w:color w:val="000000"/>
                <w:sz w:val="20"/>
                <w:szCs w:val="20"/>
              </w:rPr>
              <w:t>183</w:t>
            </w:r>
          </w:p>
        </w:tc>
        <w:tc>
          <w:tcPr>
            <w:tcW w:w="1100" w:type="dxa"/>
            <w:vAlign w:val="center"/>
          </w:tcPr>
          <w:p w14:paraId="1E723099" w14:textId="77777777" w:rsidR="0012596B" w:rsidRPr="00C327D1" w:rsidRDefault="0012596B" w:rsidP="009128E5">
            <w:pPr>
              <w:rPr>
                <w:sz w:val="20"/>
                <w:szCs w:val="20"/>
              </w:rPr>
            </w:pPr>
            <w:r w:rsidRPr="00C327D1">
              <w:rPr>
                <w:rFonts w:ascii="Calibri" w:hAnsi="Calibri" w:cs="Calibri"/>
                <w:color w:val="000000"/>
                <w:sz w:val="20"/>
                <w:szCs w:val="20"/>
              </w:rPr>
              <w:t>1</w:t>
            </w:r>
          </w:p>
        </w:tc>
        <w:tc>
          <w:tcPr>
            <w:tcW w:w="431" w:type="dxa"/>
            <w:vAlign w:val="center"/>
          </w:tcPr>
          <w:p w14:paraId="1DBF145B" w14:textId="77777777" w:rsidR="0012596B" w:rsidRPr="00C327D1" w:rsidRDefault="0012596B" w:rsidP="009128E5">
            <w:pPr>
              <w:rPr>
                <w:sz w:val="20"/>
                <w:szCs w:val="20"/>
              </w:rPr>
            </w:pPr>
            <w:r w:rsidRPr="00C327D1">
              <w:rPr>
                <w:rFonts w:ascii="Calibri" w:hAnsi="Calibri" w:cs="Calibri"/>
                <w:color w:val="000000"/>
                <w:sz w:val="20"/>
                <w:szCs w:val="20"/>
              </w:rPr>
              <w:t>184</w:t>
            </w:r>
          </w:p>
        </w:tc>
        <w:tc>
          <w:tcPr>
            <w:tcW w:w="1553" w:type="dxa"/>
            <w:vAlign w:val="center"/>
          </w:tcPr>
          <w:p w14:paraId="467CB86E" w14:textId="77777777" w:rsidR="0012596B" w:rsidRPr="00C327D1" w:rsidRDefault="0012596B" w:rsidP="009128E5">
            <w:pPr>
              <w:rPr>
                <w:rFonts w:ascii="Calibri" w:hAnsi="Calibri" w:cs="Calibri"/>
                <w:color w:val="000000"/>
                <w:sz w:val="20"/>
                <w:szCs w:val="20"/>
              </w:rPr>
            </w:pPr>
            <w:r w:rsidRPr="00C327D1">
              <w:rPr>
                <w:rFonts w:ascii="Calibri" w:hAnsi="Calibri" w:cs="Calibri"/>
                <w:color w:val="000000"/>
                <w:sz w:val="20"/>
                <w:szCs w:val="20"/>
              </w:rPr>
              <w:t>0.005</w:t>
            </w:r>
          </w:p>
        </w:tc>
      </w:tr>
      <w:tr w:rsidR="0012596B" w:rsidRPr="00C327D1" w14:paraId="112F8200" w14:textId="77777777" w:rsidTr="009128E5">
        <w:trPr>
          <w:cantSplit/>
          <w:trHeight w:val="284"/>
        </w:trPr>
        <w:tc>
          <w:tcPr>
            <w:tcW w:w="1278" w:type="dxa"/>
            <w:vAlign w:val="bottom"/>
          </w:tcPr>
          <w:p w14:paraId="04B711D2" w14:textId="77777777" w:rsidR="0012596B" w:rsidRPr="00C327D1" w:rsidRDefault="0012596B" w:rsidP="009128E5">
            <w:pPr>
              <w:rPr>
                <w:rFonts w:ascii="Calibri" w:hAnsi="Calibri" w:cs="Calibri"/>
                <w:color w:val="000000"/>
                <w:sz w:val="20"/>
                <w:szCs w:val="20"/>
              </w:rPr>
            </w:pPr>
            <w:r w:rsidRPr="00C327D1">
              <w:rPr>
                <w:rFonts w:ascii="Calibri" w:hAnsi="Calibri" w:cs="Calibri"/>
                <w:color w:val="000000"/>
                <w:sz w:val="20"/>
                <w:szCs w:val="20"/>
              </w:rPr>
              <w:t>22/03/202</w:t>
            </w:r>
            <w:r>
              <w:rPr>
                <w:rFonts w:ascii="Calibri" w:hAnsi="Calibri" w:cs="Calibri"/>
                <w:color w:val="000000"/>
                <w:sz w:val="20"/>
                <w:szCs w:val="20"/>
              </w:rPr>
              <w:t>3</w:t>
            </w:r>
          </w:p>
        </w:tc>
        <w:tc>
          <w:tcPr>
            <w:tcW w:w="880" w:type="dxa"/>
            <w:vAlign w:val="bottom"/>
          </w:tcPr>
          <w:p w14:paraId="7E33492D" w14:textId="77777777" w:rsidR="0012596B" w:rsidRDefault="0012596B" w:rsidP="009128E5">
            <w:pPr>
              <w:rPr>
                <w:rFonts w:ascii="Calibri" w:hAnsi="Calibri" w:cs="Calibri"/>
                <w:color w:val="000000"/>
                <w:sz w:val="20"/>
                <w:szCs w:val="20"/>
              </w:rPr>
            </w:pPr>
            <w:r>
              <w:rPr>
                <w:rFonts w:ascii="Calibri" w:hAnsi="Calibri" w:cs="Calibri"/>
                <w:color w:val="000000"/>
                <w:sz w:val="20"/>
                <w:szCs w:val="20"/>
              </w:rPr>
              <w:t>B</w:t>
            </w:r>
          </w:p>
        </w:tc>
        <w:tc>
          <w:tcPr>
            <w:tcW w:w="814" w:type="dxa"/>
          </w:tcPr>
          <w:p w14:paraId="108B43C7" w14:textId="77777777" w:rsidR="0012596B" w:rsidRDefault="0012596B" w:rsidP="009128E5">
            <w:pPr>
              <w:rPr>
                <w:rFonts w:ascii="Calibri" w:hAnsi="Calibri" w:cs="Calibri"/>
                <w:color w:val="000000"/>
                <w:sz w:val="20"/>
                <w:szCs w:val="20"/>
              </w:rPr>
            </w:pPr>
            <w:r>
              <w:rPr>
                <w:rFonts w:ascii="Calibri" w:hAnsi="Calibri" w:cs="Calibri"/>
                <w:color w:val="000000"/>
                <w:sz w:val="20"/>
                <w:szCs w:val="20"/>
              </w:rPr>
              <w:t>2</w:t>
            </w:r>
          </w:p>
        </w:tc>
        <w:tc>
          <w:tcPr>
            <w:tcW w:w="885" w:type="dxa"/>
            <w:vAlign w:val="bottom"/>
          </w:tcPr>
          <w:p w14:paraId="49B3E9A8" w14:textId="77777777" w:rsidR="0012596B" w:rsidRPr="00C327D1" w:rsidRDefault="0012596B" w:rsidP="009128E5">
            <w:pPr>
              <w:rPr>
                <w:rFonts w:ascii="Calibri" w:hAnsi="Calibri" w:cs="Calibri"/>
                <w:color w:val="000000"/>
                <w:sz w:val="20"/>
                <w:szCs w:val="20"/>
              </w:rPr>
            </w:pPr>
            <w:r w:rsidRPr="00C327D1">
              <w:rPr>
                <w:rFonts w:ascii="Calibri" w:hAnsi="Calibri" w:cs="Calibri"/>
                <w:color w:val="000000"/>
                <w:sz w:val="20"/>
                <w:szCs w:val="20"/>
              </w:rPr>
              <w:t>173</w:t>
            </w:r>
          </w:p>
        </w:tc>
        <w:tc>
          <w:tcPr>
            <w:tcW w:w="1100" w:type="dxa"/>
            <w:vAlign w:val="bottom"/>
          </w:tcPr>
          <w:p w14:paraId="1617ACFF" w14:textId="77777777" w:rsidR="0012596B" w:rsidRPr="00C327D1" w:rsidRDefault="0012596B" w:rsidP="009128E5">
            <w:pPr>
              <w:rPr>
                <w:rFonts w:ascii="Calibri" w:hAnsi="Calibri" w:cs="Calibri"/>
                <w:color w:val="000000"/>
                <w:sz w:val="20"/>
                <w:szCs w:val="20"/>
              </w:rPr>
            </w:pPr>
            <w:r w:rsidRPr="00C327D1">
              <w:rPr>
                <w:rFonts w:ascii="Calibri" w:hAnsi="Calibri" w:cs="Calibri"/>
                <w:color w:val="000000"/>
                <w:sz w:val="20"/>
                <w:szCs w:val="20"/>
              </w:rPr>
              <w:t>0</w:t>
            </w:r>
          </w:p>
        </w:tc>
        <w:tc>
          <w:tcPr>
            <w:tcW w:w="431" w:type="dxa"/>
            <w:vAlign w:val="bottom"/>
          </w:tcPr>
          <w:p w14:paraId="255479BF" w14:textId="77777777" w:rsidR="0012596B" w:rsidRPr="00C327D1" w:rsidRDefault="0012596B" w:rsidP="009128E5">
            <w:pPr>
              <w:rPr>
                <w:rFonts w:ascii="Calibri" w:hAnsi="Calibri" w:cs="Calibri"/>
                <w:color w:val="000000"/>
                <w:sz w:val="20"/>
                <w:szCs w:val="20"/>
              </w:rPr>
            </w:pPr>
            <w:r w:rsidRPr="00C327D1">
              <w:rPr>
                <w:rFonts w:ascii="Calibri" w:hAnsi="Calibri" w:cs="Calibri"/>
                <w:color w:val="000000"/>
                <w:sz w:val="20"/>
                <w:szCs w:val="20"/>
              </w:rPr>
              <w:t>173</w:t>
            </w:r>
          </w:p>
        </w:tc>
        <w:tc>
          <w:tcPr>
            <w:tcW w:w="1553" w:type="dxa"/>
          </w:tcPr>
          <w:p w14:paraId="34CF5653" w14:textId="77777777" w:rsidR="0012596B" w:rsidRPr="00C327D1" w:rsidRDefault="0012596B" w:rsidP="009128E5">
            <w:pPr>
              <w:rPr>
                <w:rFonts w:ascii="Calibri" w:hAnsi="Calibri" w:cs="Calibri"/>
                <w:color w:val="000000"/>
                <w:sz w:val="20"/>
                <w:szCs w:val="20"/>
              </w:rPr>
            </w:pPr>
            <w:r>
              <w:rPr>
                <w:rFonts w:ascii="Calibri" w:hAnsi="Calibri" w:cs="Calibri"/>
                <w:color w:val="000000"/>
                <w:sz w:val="20"/>
                <w:szCs w:val="20"/>
              </w:rPr>
              <w:t>0</w:t>
            </w:r>
          </w:p>
        </w:tc>
      </w:tr>
    </w:tbl>
    <w:p w14:paraId="18379210" w14:textId="77777777" w:rsidR="003B4DE3" w:rsidRDefault="003B4DE3"/>
    <w:sectPr w:rsidR="003B4DE3" w:rsidSect="004B1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6B"/>
    <w:rsid w:val="000F1939"/>
    <w:rsid w:val="0012596B"/>
    <w:rsid w:val="003B4DE3"/>
    <w:rsid w:val="00464EDC"/>
    <w:rsid w:val="004B11F6"/>
    <w:rsid w:val="005C38B3"/>
    <w:rsid w:val="007A31C8"/>
    <w:rsid w:val="009278E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0A57"/>
  <w15:chartTrackingRefBased/>
  <w15:docId w15:val="{717D2A70-F3B7-4223-91EC-D070F8FC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96B"/>
  </w:style>
  <w:style w:type="paragraph" w:styleId="Heading1">
    <w:name w:val="heading 1"/>
    <w:basedOn w:val="Normal"/>
    <w:next w:val="Normal"/>
    <w:link w:val="Heading1Char"/>
    <w:uiPriority w:val="9"/>
    <w:qFormat/>
    <w:rsid w:val="00125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9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9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9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9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9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9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9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9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96B"/>
    <w:rPr>
      <w:rFonts w:eastAsiaTheme="majorEastAsia" w:cstheme="majorBidi"/>
      <w:color w:val="272727" w:themeColor="text1" w:themeTint="D8"/>
    </w:rPr>
  </w:style>
  <w:style w:type="paragraph" w:styleId="Title">
    <w:name w:val="Title"/>
    <w:basedOn w:val="Normal"/>
    <w:next w:val="Normal"/>
    <w:link w:val="TitleChar"/>
    <w:uiPriority w:val="10"/>
    <w:qFormat/>
    <w:rsid w:val="00125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96B"/>
    <w:pPr>
      <w:spacing w:before="160"/>
      <w:jc w:val="center"/>
    </w:pPr>
    <w:rPr>
      <w:i/>
      <w:iCs/>
      <w:color w:val="404040" w:themeColor="text1" w:themeTint="BF"/>
    </w:rPr>
  </w:style>
  <w:style w:type="character" w:customStyle="1" w:styleId="QuoteChar">
    <w:name w:val="Quote Char"/>
    <w:basedOn w:val="DefaultParagraphFont"/>
    <w:link w:val="Quote"/>
    <w:uiPriority w:val="29"/>
    <w:rsid w:val="0012596B"/>
    <w:rPr>
      <w:i/>
      <w:iCs/>
      <w:color w:val="404040" w:themeColor="text1" w:themeTint="BF"/>
    </w:rPr>
  </w:style>
  <w:style w:type="paragraph" w:styleId="ListParagraph">
    <w:name w:val="List Paragraph"/>
    <w:basedOn w:val="Normal"/>
    <w:uiPriority w:val="34"/>
    <w:qFormat/>
    <w:rsid w:val="0012596B"/>
    <w:pPr>
      <w:ind w:left="720"/>
      <w:contextualSpacing/>
    </w:pPr>
  </w:style>
  <w:style w:type="character" w:styleId="IntenseEmphasis">
    <w:name w:val="Intense Emphasis"/>
    <w:basedOn w:val="DefaultParagraphFont"/>
    <w:uiPriority w:val="21"/>
    <w:qFormat/>
    <w:rsid w:val="0012596B"/>
    <w:rPr>
      <w:i/>
      <w:iCs/>
      <w:color w:val="0F4761" w:themeColor="accent1" w:themeShade="BF"/>
    </w:rPr>
  </w:style>
  <w:style w:type="paragraph" w:styleId="IntenseQuote">
    <w:name w:val="Intense Quote"/>
    <w:basedOn w:val="Normal"/>
    <w:next w:val="Normal"/>
    <w:link w:val="IntenseQuoteChar"/>
    <w:uiPriority w:val="30"/>
    <w:qFormat/>
    <w:rsid w:val="00125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96B"/>
    <w:rPr>
      <w:i/>
      <w:iCs/>
      <w:color w:val="0F4761" w:themeColor="accent1" w:themeShade="BF"/>
    </w:rPr>
  </w:style>
  <w:style w:type="character" w:styleId="IntenseReference">
    <w:name w:val="Intense Reference"/>
    <w:basedOn w:val="DefaultParagraphFont"/>
    <w:uiPriority w:val="32"/>
    <w:qFormat/>
    <w:rsid w:val="0012596B"/>
    <w:rPr>
      <w:b/>
      <w:bCs/>
      <w:smallCaps/>
      <w:color w:val="0F4761" w:themeColor="accent1" w:themeShade="BF"/>
      <w:spacing w:val="5"/>
    </w:rPr>
  </w:style>
  <w:style w:type="table" w:styleId="TableGrid">
    <w:name w:val="Table Grid"/>
    <w:basedOn w:val="TableNormal"/>
    <w:uiPriority w:val="39"/>
    <w:rsid w:val="0012596B"/>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Words>
  <Characters>887</Characters>
  <Application>Microsoft Office Word</Application>
  <DocSecurity>0</DocSecurity>
  <Lines>7</Lines>
  <Paragraphs>2</Paragraphs>
  <ScaleCrop>false</ScaleCrop>
  <Company>The University of Queensland</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Mumby</dc:creator>
  <cp:keywords/>
  <dc:description/>
  <cp:lastModifiedBy>Peter Mumby</cp:lastModifiedBy>
  <cp:revision>1</cp:revision>
  <dcterms:created xsi:type="dcterms:W3CDTF">2024-10-06T01:37:00Z</dcterms:created>
  <dcterms:modified xsi:type="dcterms:W3CDTF">2024-10-06T01:39:00Z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2024-10-06T01:39:05Z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fb5bdfbd-5580-41dd-afe3-b02791d093ae</vt:lpwstr>
  </property>
  <property fmtid="{D5CDD505-2E9C-101B-9397-08002B2CF9AE}" pid="8" name="MSIP_Label_0f488380-630a-4f55-a077-a19445e3f360_ContentBits">
    <vt:lpwstr>0</vt:lpwstr>
  </property>
</Properties>
</file>