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BB1" w:rsidRPr="00086A61" w:rsidRDefault="008007F0" w:rsidP="00086A61">
      <w:pPr>
        <w:jc w:val="center"/>
        <w:rPr>
          <w:b/>
          <w:sz w:val="24"/>
        </w:rPr>
      </w:pPr>
      <w:r>
        <w:rPr>
          <w:b/>
          <w:sz w:val="24"/>
        </w:rPr>
        <w:t>L</w:t>
      </w:r>
      <w:r w:rsidR="00D03BB1" w:rsidRPr="00D03BB1">
        <w:rPr>
          <w:b/>
          <w:sz w:val="24"/>
        </w:rPr>
        <w:t>ist</w:t>
      </w:r>
      <w:r>
        <w:rPr>
          <w:b/>
          <w:sz w:val="24"/>
        </w:rPr>
        <w:t xml:space="preserve"> of i</w:t>
      </w:r>
      <w:r w:rsidR="003B40EF">
        <w:rPr>
          <w:b/>
          <w:sz w:val="24"/>
        </w:rPr>
        <w:t xml:space="preserve">tems </w:t>
      </w:r>
      <w:r>
        <w:rPr>
          <w:b/>
          <w:sz w:val="24"/>
        </w:rPr>
        <w:t>to be used during</w:t>
      </w:r>
      <w:r>
        <w:rPr>
          <w:b/>
          <w:sz w:val="24"/>
        </w:rPr>
        <w:t xml:space="preserve"> the EDT t</w:t>
      </w:r>
      <w:r>
        <w:rPr>
          <w:b/>
          <w:sz w:val="24"/>
        </w:rPr>
        <w:t>rip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8"/>
        <w:gridCol w:w="810"/>
      </w:tblGrid>
      <w:tr w:rsidR="00D03BB1" w:rsidTr="00D03BB1">
        <w:trPr>
          <w:trHeight w:val="537"/>
          <w:jc w:val="center"/>
        </w:trPr>
        <w:tc>
          <w:tcPr>
            <w:tcW w:w="7378" w:type="dxa"/>
          </w:tcPr>
          <w:p w:rsidR="00D03BB1" w:rsidRPr="003C3C87" w:rsidRDefault="00D03BB1" w:rsidP="002F57FD">
            <w:pPr>
              <w:pStyle w:val="ListParagraph"/>
              <w:numPr>
                <w:ilvl w:val="0"/>
                <w:numId w:val="1"/>
              </w:numPr>
            </w:pPr>
            <w:r w:rsidRPr="003C3C87">
              <w:t>External Hard Drive</w:t>
            </w:r>
          </w:p>
        </w:tc>
        <w:tc>
          <w:tcPr>
            <w:tcW w:w="810" w:type="dxa"/>
          </w:tcPr>
          <w:p w:rsidR="00D03BB1" w:rsidRDefault="00D03BB1" w:rsidP="00D03BB1"/>
        </w:tc>
      </w:tr>
      <w:tr w:rsidR="00D03BB1" w:rsidTr="00D03BB1">
        <w:trPr>
          <w:trHeight w:val="537"/>
          <w:jc w:val="center"/>
        </w:trPr>
        <w:tc>
          <w:tcPr>
            <w:tcW w:w="7378" w:type="dxa"/>
          </w:tcPr>
          <w:p w:rsidR="00D03BB1" w:rsidRPr="003C3C87" w:rsidRDefault="00B463BC" w:rsidP="002F57FD">
            <w:pPr>
              <w:pStyle w:val="ListParagraph"/>
              <w:numPr>
                <w:ilvl w:val="0"/>
                <w:numId w:val="1"/>
              </w:numPr>
            </w:pPr>
            <w:r>
              <w:t>EDT Backup USB-Stick</w:t>
            </w:r>
          </w:p>
        </w:tc>
        <w:tc>
          <w:tcPr>
            <w:tcW w:w="810" w:type="dxa"/>
          </w:tcPr>
          <w:p w:rsidR="00D03BB1" w:rsidRDefault="00D03BB1" w:rsidP="00D03BB1"/>
        </w:tc>
      </w:tr>
      <w:tr w:rsidR="00B463BC" w:rsidTr="00D03BB1">
        <w:trPr>
          <w:trHeight w:val="537"/>
          <w:jc w:val="center"/>
        </w:trPr>
        <w:tc>
          <w:tcPr>
            <w:tcW w:w="7378" w:type="dxa"/>
          </w:tcPr>
          <w:p w:rsidR="00B463BC" w:rsidRPr="003C3C87" w:rsidRDefault="00B463BC" w:rsidP="00993608">
            <w:pPr>
              <w:pStyle w:val="ListParagraph"/>
              <w:numPr>
                <w:ilvl w:val="0"/>
                <w:numId w:val="1"/>
              </w:numPr>
            </w:pPr>
            <w:r w:rsidRPr="003C3C87">
              <w:t>Windows 7 Pro Installation Disc</w:t>
            </w:r>
          </w:p>
        </w:tc>
        <w:tc>
          <w:tcPr>
            <w:tcW w:w="810" w:type="dxa"/>
          </w:tcPr>
          <w:p w:rsidR="00B463BC" w:rsidRDefault="00B463BC" w:rsidP="00D03BB1"/>
        </w:tc>
      </w:tr>
      <w:tr w:rsidR="00B463BC" w:rsidTr="00D03BB1">
        <w:trPr>
          <w:trHeight w:val="537"/>
          <w:jc w:val="center"/>
        </w:trPr>
        <w:tc>
          <w:tcPr>
            <w:tcW w:w="7378" w:type="dxa"/>
          </w:tcPr>
          <w:p w:rsidR="00B463BC" w:rsidRPr="003C3C87" w:rsidRDefault="00B463BC" w:rsidP="00993608">
            <w:pPr>
              <w:pStyle w:val="ListParagraph"/>
              <w:numPr>
                <w:ilvl w:val="0"/>
                <w:numId w:val="1"/>
              </w:numPr>
            </w:pPr>
            <w:r w:rsidRPr="003C3C87">
              <w:t>Windows 7 Recovery Disc</w:t>
            </w:r>
          </w:p>
        </w:tc>
        <w:tc>
          <w:tcPr>
            <w:tcW w:w="810" w:type="dxa"/>
          </w:tcPr>
          <w:p w:rsidR="00B463BC" w:rsidRDefault="00B463BC" w:rsidP="00D03BB1"/>
        </w:tc>
      </w:tr>
      <w:tr w:rsidR="00B463BC" w:rsidTr="00D03BB1">
        <w:trPr>
          <w:trHeight w:val="537"/>
          <w:jc w:val="center"/>
        </w:trPr>
        <w:tc>
          <w:tcPr>
            <w:tcW w:w="7378" w:type="dxa"/>
          </w:tcPr>
          <w:p w:rsidR="00B463BC" w:rsidRDefault="00B463BC" w:rsidP="00993608">
            <w:pPr>
              <w:pStyle w:val="ListParagraph"/>
              <w:numPr>
                <w:ilvl w:val="0"/>
                <w:numId w:val="1"/>
              </w:numPr>
            </w:pPr>
            <w:r w:rsidRPr="003C3C87">
              <w:t>Repair/Service Kit: Screw Driver, Blower, etc.</w:t>
            </w:r>
          </w:p>
        </w:tc>
        <w:tc>
          <w:tcPr>
            <w:tcW w:w="810" w:type="dxa"/>
          </w:tcPr>
          <w:p w:rsidR="00B463BC" w:rsidRDefault="00B463BC" w:rsidP="00D03BB1"/>
        </w:tc>
      </w:tr>
      <w:tr w:rsidR="00B463BC" w:rsidTr="00D03BB1">
        <w:trPr>
          <w:trHeight w:val="537"/>
          <w:jc w:val="center"/>
        </w:trPr>
        <w:tc>
          <w:tcPr>
            <w:tcW w:w="7378" w:type="dxa"/>
          </w:tcPr>
          <w:p w:rsidR="00B463BC" w:rsidRPr="003C3C87" w:rsidRDefault="009D4393" w:rsidP="002F57FD">
            <w:pPr>
              <w:pStyle w:val="ListParagraph"/>
              <w:numPr>
                <w:ilvl w:val="0"/>
                <w:numId w:val="1"/>
              </w:numPr>
            </w:pPr>
            <w:r>
              <w:t>EDT Computer (Dell PC, Screen, Keyboard and Mouse)</w:t>
            </w:r>
          </w:p>
        </w:tc>
        <w:tc>
          <w:tcPr>
            <w:tcW w:w="810" w:type="dxa"/>
          </w:tcPr>
          <w:p w:rsidR="00B463BC" w:rsidRDefault="00B463BC" w:rsidP="00D03BB1"/>
        </w:tc>
      </w:tr>
      <w:tr w:rsidR="00B463BC" w:rsidTr="00D03BB1">
        <w:trPr>
          <w:trHeight w:val="537"/>
          <w:jc w:val="center"/>
        </w:trPr>
        <w:tc>
          <w:tcPr>
            <w:tcW w:w="7378" w:type="dxa"/>
          </w:tcPr>
          <w:p w:rsidR="00B463BC" w:rsidRPr="003C3C87" w:rsidRDefault="00066B31" w:rsidP="002F57FD">
            <w:pPr>
              <w:pStyle w:val="ListParagraph"/>
              <w:numPr>
                <w:ilvl w:val="0"/>
                <w:numId w:val="1"/>
              </w:numPr>
            </w:pPr>
            <w:r>
              <w:t>New Netman 3G Devices for the EDT Network (= No. of sites to be visited, except Onesi</w:t>
            </w:r>
            <w:r w:rsidR="00266AD2">
              <w:t>)</w:t>
            </w:r>
          </w:p>
        </w:tc>
        <w:tc>
          <w:tcPr>
            <w:tcW w:w="810" w:type="dxa"/>
          </w:tcPr>
          <w:p w:rsidR="00B463BC" w:rsidRDefault="00B463BC" w:rsidP="00D03BB1"/>
        </w:tc>
      </w:tr>
      <w:tr w:rsidR="00B463BC" w:rsidTr="00D03BB1">
        <w:trPr>
          <w:trHeight w:val="537"/>
          <w:jc w:val="center"/>
        </w:trPr>
        <w:tc>
          <w:tcPr>
            <w:tcW w:w="7378" w:type="dxa"/>
          </w:tcPr>
          <w:p w:rsidR="00B463BC" w:rsidRDefault="00C03CD7" w:rsidP="00C03CD7">
            <w:pPr>
              <w:pStyle w:val="ListParagraph"/>
              <w:numPr>
                <w:ilvl w:val="0"/>
                <w:numId w:val="1"/>
              </w:numPr>
            </w:pPr>
            <w:r>
              <w:t xml:space="preserve">New USB-based </w:t>
            </w:r>
            <w:r>
              <w:t xml:space="preserve">EDT </w:t>
            </w:r>
            <w:r>
              <w:t>Mobile Cradles (= No. of sites to be visited)</w:t>
            </w:r>
          </w:p>
        </w:tc>
        <w:tc>
          <w:tcPr>
            <w:tcW w:w="810" w:type="dxa"/>
          </w:tcPr>
          <w:p w:rsidR="00B463BC" w:rsidRDefault="00B463BC" w:rsidP="00D03BB1"/>
        </w:tc>
      </w:tr>
      <w:tr w:rsidR="00E26D56" w:rsidTr="00D03BB1">
        <w:trPr>
          <w:trHeight w:val="537"/>
          <w:jc w:val="center"/>
        </w:trPr>
        <w:tc>
          <w:tcPr>
            <w:tcW w:w="7378" w:type="dxa"/>
          </w:tcPr>
          <w:p w:rsidR="00E26D56" w:rsidRDefault="002B19A0" w:rsidP="00E26D56">
            <w:pPr>
              <w:pStyle w:val="ListParagraph"/>
              <w:numPr>
                <w:ilvl w:val="0"/>
                <w:numId w:val="1"/>
              </w:numPr>
            </w:pPr>
            <w:r>
              <w:t>2x EDT Mobiles per IT Staff for training and updating the ones in the field</w:t>
            </w:r>
            <w:r w:rsidR="009341F9">
              <w:t xml:space="preserve"> </w:t>
            </w:r>
            <w:r w:rsidR="009341F9" w:rsidRPr="009341F9">
              <w:rPr>
                <w:i/>
              </w:rPr>
              <w:t>(These must be brought back to WHK)</w:t>
            </w:r>
          </w:p>
        </w:tc>
        <w:tc>
          <w:tcPr>
            <w:tcW w:w="810" w:type="dxa"/>
          </w:tcPr>
          <w:p w:rsidR="00E26D56" w:rsidRDefault="00E26D56" w:rsidP="00D03BB1"/>
        </w:tc>
      </w:tr>
      <w:tr w:rsidR="00E26D56" w:rsidTr="00D03BB1">
        <w:trPr>
          <w:trHeight w:val="537"/>
          <w:jc w:val="center"/>
        </w:trPr>
        <w:tc>
          <w:tcPr>
            <w:tcW w:w="7378" w:type="dxa"/>
          </w:tcPr>
          <w:p w:rsidR="00E26D56" w:rsidRDefault="00AB5D50" w:rsidP="009341F9">
            <w:pPr>
              <w:pStyle w:val="ListParagraph"/>
              <w:numPr>
                <w:ilvl w:val="0"/>
                <w:numId w:val="1"/>
              </w:numPr>
            </w:pPr>
            <w:r>
              <w:t>1x EDT Mobile Charger per IT Staff</w:t>
            </w:r>
            <w:r w:rsidR="009341F9">
              <w:t xml:space="preserve"> </w:t>
            </w:r>
            <w:r w:rsidR="009341F9" w:rsidRPr="009341F9">
              <w:rPr>
                <w:i/>
              </w:rPr>
              <w:t>(Th</w:t>
            </w:r>
            <w:r w:rsidR="009341F9">
              <w:rPr>
                <w:i/>
              </w:rPr>
              <w:t>i</w:t>
            </w:r>
            <w:r w:rsidR="009341F9" w:rsidRPr="009341F9">
              <w:rPr>
                <w:i/>
              </w:rPr>
              <w:t>s must be brought back to WHK)</w:t>
            </w:r>
          </w:p>
        </w:tc>
        <w:tc>
          <w:tcPr>
            <w:tcW w:w="810" w:type="dxa"/>
          </w:tcPr>
          <w:p w:rsidR="00E26D56" w:rsidRDefault="00E26D56" w:rsidP="00D03BB1"/>
        </w:tc>
      </w:tr>
    </w:tbl>
    <w:p w:rsidR="00D03BB1" w:rsidRDefault="00D03BB1" w:rsidP="00D03BB1"/>
    <w:p w:rsidR="008007F0" w:rsidRPr="00086A61" w:rsidRDefault="008007F0" w:rsidP="00086A61">
      <w:pPr>
        <w:jc w:val="center"/>
        <w:rPr>
          <w:b/>
          <w:sz w:val="24"/>
        </w:rPr>
      </w:pPr>
      <w:r>
        <w:rPr>
          <w:b/>
          <w:sz w:val="24"/>
        </w:rPr>
        <w:t>Lis</w:t>
      </w:r>
      <w:r>
        <w:rPr>
          <w:b/>
          <w:sz w:val="24"/>
        </w:rPr>
        <w:t xml:space="preserve"> of </w:t>
      </w:r>
      <w:r>
        <w:rPr>
          <w:b/>
          <w:sz w:val="24"/>
        </w:rPr>
        <w:t>documents or forms</w:t>
      </w:r>
      <w:r>
        <w:rPr>
          <w:b/>
          <w:sz w:val="24"/>
        </w:rPr>
        <w:t xml:space="preserve"> to </w:t>
      </w:r>
      <w:r>
        <w:rPr>
          <w:b/>
          <w:sz w:val="24"/>
        </w:rPr>
        <w:t>be used during the EDT t</w:t>
      </w:r>
      <w:r>
        <w:rPr>
          <w:b/>
          <w:sz w:val="24"/>
        </w:rPr>
        <w:t>rip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8"/>
        <w:gridCol w:w="810"/>
      </w:tblGrid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8007F0" w:rsidRPr="003C3C87" w:rsidRDefault="00FF721D" w:rsidP="00FF721D">
            <w:pPr>
              <w:pStyle w:val="ListParagraph"/>
              <w:numPr>
                <w:ilvl w:val="0"/>
                <w:numId w:val="2"/>
              </w:numPr>
            </w:pPr>
            <w:r>
              <w:t>EDT Installation Checklist – for tracking progress (For details use the soft copies)</w:t>
            </w:r>
          </w:p>
        </w:tc>
        <w:tc>
          <w:tcPr>
            <w:tcW w:w="810" w:type="dxa"/>
          </w:tcPr>
          <w:p w:rsidR="008007F0" w:rsidRDefault="008007F0" w:rsidP="00993608"/>
        </w:tc>
      </w:tr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8007F0" w:rsidRPr="003C3C87" w:rsidRDefault="00FF721D" w:rsidP="008007F0">
            <w:pPr>
              <w:pStyle w:val="ListParagraph"/>
              <w:numPr>
                <w:ilvl w:val="0"/>
                <w:numId w:val="2"/>
              </w:numPr>
            </w:pPr>
            <w:r>
              <w:t>EDT Mobile Medicine Codes Leaflets (3 pages) for use during training only</w:t>
            </w:r>
            <w:r w:rsidRPr="00FF721D">
              <w:rPr>
                <w:i/>
              </w:rPr>
              <w:t xml:space="preserve"> – Each site must print their own from the EDT system</w:t>
            </w:r>
          </w:p>
        </w:tc>
        <w:tc>
          <w:tcPr>
            <w:tcW w:w="810" w:type="dxa"/>
          </w:tcPr>
          <w:p w:rsidR="008007F0" w:rsidRDefault="008007F0" w:rsidP="00993608"/>
        </w:tc>
      </w:tr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8007F0" w:rsidRPr="003C3C87" w:rsidRDefault="009E0CB9" w:rsidP="008007F0">
            <w:pPr>
              <w:pStyle w:val="ListParagraph"/>
              <w:numPr>
                <w:ilvl w:val="0"/>
                <w:numId w:val="2"/>
              </w:numPr>
            </w:pPr>
            <w:r>
              <w:t>Instructions on How to Update the EDT Mobiles in the field</w:t>
            </w:r>
          </w:p>
        </w:tc>
        <w:tc>
          <w:tcPr>
            <w:tcW w:w="810" w:type="dxa"/>
          </w:tcPr>
          <w:p w:rsidR="008007F0" w:rsidRDefault="008007F0" w:rsidP="00993608"/>
        </w:tc>
      </w:tr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8007F0" w:rsidRPr="003C3C87" w:rsidRDefault="009E0CB9" w:rsidP="008007F0">
            <w:pPr>
              <w:pStyle w:val="ListParagraph"/>
              <w:numPr>
                <w:ilvl w:val="0"/>
                <w:numId w:val="2"/>
              </w:numPr>
            </w:pPr>
            <w:r>
              <w:t>Dispensing Instructions for the EDT Mobile</w:t>
            </w:r>
          </w:p>
        </w:tc>
        <w:tc>
          <w:tcPr>
            <w:tcW w:w="810" w:type="dxa"/>
          </w:tcPr>
          <w:p w:rsidR="008007F0" w:rsidRDefault="008007F0" w:rsidP="00993608"/>
        </w:tc>
      </w:tr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8007F0" w:rsidRDefault="001E3E0C" w:rsidP="001E3E0C">
            <w:pPr>
              <w:pStyle w:val="ListParagraph"/>
              <w:numPr>
                <w:ilvl w:val="0"/>
                <w:numId w:val="2"/>
              </w:numPr>
            </w:pPr>
            <w:r>
              <w:t xml:space="preserve">New Regimen Forms </w:t>
            </w:r>
            <w:r w:rsidRPr="001E3E0C">
              <w:rPr>
                <w:i/>
              </w:rPr>
              <w:t>(= # of sites to be supported)</w:t>
            </w:r>
          </w:p>
        </w:tc>
        <w:tc>
          <w:tcPr>
            <w:tcW w:w="810" w:type="dxa"/>
          </w:tcPr>
          <w:p w:rsidR="008007F0" w:rsidRDefault="008007F0" w:rsidP="00993608"/>
        </w:tc>
      </w:tr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8007F0" w:rsidRPr="003C3C87" w:rsidRDefault="001E3E0C" w:rsidP="008007F0">
            <w:pPr>
              <w:pStyle w:val="ListParagraph"/>
              <w:numPr>
                <w:ilvl w:val="0"/>
                <w:numId w:val="2"/>
              </w:numPr>
            </w:pPr>
            <w:r>
              <w:t xml:space="preserve">List of IMAI/Outreach Sites </w:t>
            </w:r>
            <w:r w:rsidRPr="001E3E0C">
              <w:rPr>
                <w:i/>
              </w:rPr>
              <w:t>(= # of sites to be supported)</w:t>
            </w:r>
          </w:p>
        </w:tc>
        <w:tc>
          <w:tcPr>
            <w:tcW w:w="810" w:type="dxa"/>
          </w:tcPr>
          <w:p w:rsidR="008007F0" w:rsidRDefault="008007F0" w:rsidP="00993608"/>
        </w:tc>
      </w:tr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8007F0" w:rsidRPr="003C3C87" w:rsidRDefault="001E3E0C" w:rsidP="008007F0">
            <w:pPr>
              <w:pStyle w:val="ListParagraph"/>
              <w:numPr>
                <w:ilvl w:val="0"/>
                <w:numId w:val="2"/>
              </w:numPr>
            </w:pPr>
            <w:r>
              <w:t xml:space="preserve">EDT Inventory Sheet </w:t>
            </w:r>
            <w:r w:rsidRPr="001E3E0C">
              <w:rPr>
                <w:i/>
              </w:rPr>
              <w:t>(= # of sites to be supported)</w:t>
            </w:r>
          </w:p>
        </w:tc>
        <w:tc>
          <w:tcPr>
            <w:tcW w:w="810" w:type="dxa"/>
          </w:tcPr>
          <w:p w:rsidR="008007F0" w:rsidRDefault="008007F0" w:rsidP="00993608"/>
        </w:tc>
      </w:tr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8007F0" w:rsidRDefault="001E3E0C" w:rsidP="008007F0">
            <w:pPr>
              <w:pStyle w:val="ListParagraph"/>
              <w:numPr>
                <w:ilvl w:val="0"/>
                <w:numId w:val="2"/>
              </w:numPr>
            </w:pPr>
            <w:r>
              <w:t xml:space="preserve">Equipment Handover Form (for the EDT cradle and EDT 3G device) </w:t>
            </w:r>
            <w:r w:rsidRPr="001E3E0C">
              <w:rPr>
                <w:i/>
              </w:rPr>
              <w:t>[= # of sites to be supported]</w:t>
            </w:r>
          </w:p>
        </w:tc>
        <w:tc>
          <w:tcPr>
            <w:tcW w:w="810" w:type="dxa"/>
          </w:tcPr>
          <w:p w:rsidR="008007F0" w:rsidRDefault="008007F0" w:rsidP="00993608"/>
        </w:tc>
      </w:tr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8007F0" w:rsidRDefault="00D51559" w:rsidP="008007F0">
            <w:pPr>
              <w:pStyle w:val="ListParagraph"/>
              <w:numPr>
                <w:ilvl w:val="0"/>
                <w:numId w:val="2"/>
              </w:numPr>
            </w:pPr>
            <w:r>
              <w:t>EDT APN settings in the USB-stick in the data folder (APN=nmpc.com.na)</w:t>
            </w:r>
          </w:p>
        </w:tc>
        <w:tc>
          <w:tcPr>
            <w:tcW w:w="810" w:type="dxa"/>
          </w:tcPr>
          <w:p w:rsidR="008007F0" w:rsidRDefault="008007F0" w:rsidP="00993608"/>
        </w:tc>
      </w:tr>
      <w:tr w:rsidR="008007F0" w:rsidTr="00993608">
        <w:trPr>
          <w:trHeight w:val="537"/>
          <w:jc w:val="center"/>
        </w:trPr>
        <w:tc>
          <w:tcPr>
            <w:tcW w:w="7378" w:type="dxa"/>
          </w:tcPr>
          <w:p w:rsidR="002F23F8" w:rsidRDefault="00272E3B" w:rsidP="002F23F8">
            <w:pPr>
              <w:pStyle w:val="ListParagraph"/>
              <w:numPr>
                <w:ilvl w:val="0"/>
                <w:numId w:val="2"/>
              </w:numPr>
            </w:pPr>
            <w:r w:rsidRPr="00272E3B">
              <w:rPr>
                <w:u w:val="single"/>
              </w:rPr>
              <w:t>Question for Pharmacy Staff</w:t>
            </w:r>
            <w:r w:rsidR="00075405">
              <w:t xml:space="preserve">: </w:t>
            </w:r>
          </w:p>
          <w:p w:rsidR="002F23F8" w:rsidRPr="002F23F8" w:rsidRDefault="002F23F8" w:rsidP="002F23F8">
            <w:pPr>
              <w:pStyle w:val="ListParagraph"/>
              <w:numPr>
                <w:ilvl w:val="1"/>
                <w:numId w:val="2"/>
              </w:numPr>
            </w:pPr>
            <w:r>
              <w:rPr>
                <w:i/>
              </w:rPr>
              <w:t>Are you entering the EPMS U</w:t>
            </w:r>
            <w:r w:rsidR="00075405" w:rsidRPr="00075405">
              <w:rPr>
                <w:i/>
              </w:rPr>
              <w:t>nique</w:t>
            </w:r>
            <w:r>
              <w:rPr>
                <w:i/>
              </w:rPr>
              <w:t xml:space="preserve"># into the </w:t>
            </w:r>
            <w:r w:rsidR="00075405" w:rsidRPr="00075405">
              <w:rPr>
                <w:i/>
              </w:rPr>
              <w:t>EDT</w:t>
            </w:r>
            <w:r>
              <w:rPr>
                <w:i/>
              </w:rPr>
              <w:t xml:space="preserve"> system for all your patients? </w:t>
            </w:r>
          </w:p>
          <w:p w:rsidR="002F23F8" w:rsidRPr="002F23F8" w:rsidRDefault="002F23F8" w:rsidP="002F23F8">
            <w:pPr>
              <w:pStyle w:val="ListParagraph"/>
              <w:numPr>
                <w:ilvl w:val="1"/>
                <w:numId w:val="2"/>
              </w:numPr>
            </w:pPr>
            <w:r>
              <w:rPr>
                <w:i/>
              </w:rPr>
              <w:t xml:space="preserve">What challenges do you face that make it difficult for you to be able to enter that information into the EDT? </w:t>
            </w:r>
          </w:p>
          <w:p w:rsidR="008007F0" w:rsidRDefault="002F23F8" w:rsidP="002F23F8">
            <w:pPr>
              <w:pStyle w:val="ListParagraph"/>
              <w:numPr>
                <w:ilvl w:val="1"/>
                <w:numId w:val="2"/>
              </w:numPr>
            </w:pPr>
            <w:r>
              <w:rPr>
                <w:i/>
              </w:rPr>
              <w:t>W</w:t>
            </w:r>
            <w:r w:rsidR="00075405" w:rsidRPr="00075405">
              <w:rPr>
                <w:i/>
              </w:rPr>
              <w:t xml:space="preserve">hat is the process you suggest so that it will be easier for you to enter </w:t>
            </w:r>
            <w:r>
              <w:rPr>
                <w:i/>
              </w:rPr>
              <w:t xml:space="preserve">the </w:t>
            </w:r>
            <w:r w:rsidR="00075405" w:rsidRPr="00075405">
              <w:rPr>
                <w:i/>
              </w:rPr>
              <w:t>EPMS Unique# into the EDT?</w:t>
            </w:r>
            <w:r w:rsidR="00075405">
              <w:rPr>
                <w:i/>
              </w:rPr>
              <w:t xml:space="preserve"> </w:t>
            </w:r>
            <w:r w:rsidR="00075405" w:rsidRPr="00A92089">
              <w:rPr>
                <w:i/>
                <w:color w:val="C00000"/>
              </w:rPr>
              <w:t>[Answers should be noted down somewhere, and be included in your trip report]</w:t>
            </w:r>
          </w:p>
        </w:tc>
        <w:tc>
          <w:tcPr>
            <w:tcW w:w="810" w:type="dxa"/>
          </w:tcPr>
          <w:p w:rsidR="008007F0" w:rsidRDefault="008007F0" w:rsidP="00993608"/>
        </w:tc>
      </w:tr>
    </w:tbl>
    <w:p w:rsidR="008007F0" w:rsidRDefault="008007F0" w:rsidP="00D03BB1"/>
    <w:sectPr w:rsidR="008007F0" w:rsidSect="00993D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C66F6"/>
    <w:multiLevelType w:val="hybridMultilevel"/>
    <w:tmpl w:val="749025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C57C51"/>
    <w:multiLevelType w:val="hybridMultilevel"/>
    <w:tmpl w:val="749025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B1"/>
    <w:rsid w:val="00066B31"/>
    <w:rsid w:val="00075405"/>
    <w:rsid w:val="00086A61"/>
    <w:rsid w:val="000E628E"/>
    <w:rsid w:val="00131C81"/>
    <w:rsid w:val="00181F26"/>
    <w:rsid w:val="001D4485"/>
    <w:rsid w:val="001E3E0C"/>
    <w:rsid w:val="00266AD2"/>
    <w:rsid w:val="00272E3B"/>
    <w:rsid w:val="002B19A0"/>
    <w:rsid w:val="002F23F8"/>
    <w:rsid w:val="003B40EF"/>
    <w:rsid w:val="00411BD4"/>
    <w:rsid w:val="004D2370"/>
    <w:rsid w:val="00626847"/>
    <w:rsid w:val="00716965"/>
    <w:rsid w:val="008007F0"/>
    <w:rsid w:val="009341F9"/>
    <w:rsid w:val="00993DCE"/>
    <w:rsid w:val="009D4393"/>
    <w:rsid w:val="009E0CB9"/>
    <w:rsid w:val="00A154AF"/>
    <w:rsid w:val="00A92089"/>
    <w:rsid w:val="00AB5D50"/>
    <w:rsid w:val="00B463BC"/>
    <w:rsid w:val="00C03CD7"/>
    <w:rsid w:val="00C41868"/>
    <w:rsid w:val="00D03BB1"/>
    <w:rsid w:val="00D51559"/>
    <w:rsid w:val="00DA2170"/>
    <w:rsid w:val="00E26D56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B1"/>
    <w:pPr>
      <w:ind w:left="720"/>
      <w:contextualSpacing/>
    </w:pPr>
  </w:style>
  <w:style w:type="table" w:styleId="TableGrid">
    <w:name w:val="Table Grid"/>
    <w:basedOn w:val="TableNormal"/>
    <w:uiPriority w:val="59"/>
    <w:rsid w:val="00D0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B1"/>
    <w:pPr>
      <w:ind w:left="720"/>
      <w:contextualSpacing/>
    </w:pPr>
  </w:style>
  <w:style w:type="table" w:styleId="TableGrid">
    <w:name w:val="Table Grid"/>
    <w:basedOn w:val="TableNormal"/>
    <w:uiPriority w:val="59"/>
    <w:rsid w:val="00D0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Samson Mwinga</cp:lastModifiedBy>
  <cp:revision>35</cp:revision>
  <dcterms:created xsi:type="dcterms:W3CDTF">2014-11-29T16:09:00Z</dcterms:created>
  <dcterms:modified xsi:type="dcterms:W3CDTF">2014-11-29T16:52:00Z</dcterms:modified>
</cp:coreProperties>
</file>