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2D450558" w:rsidR="00C97038" w:rsidRPr="006877E4" w:rsidRDefault="007F21A2" w:rsidP="00410E84">
      <w:pPr>
        <w:pStyle w:val="Title"/>
        <w:rPr>
          <w:lang w:val="ru-RU"/>
        </w:rPr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471E4C">
        <w:t>0</w:t>
      </w:r>
      <w:r w:rsidR="00C40D19">
        <w:t>4</w:t>
      </w:r>
      <w:r w:rsidR="00F874F0">
        <w:t>-</w:t>
      </w:r>
      <w:r w:rsidR="00C40D19">
        <w:t>0</w:t>
      </w:r>
      <w:r w:rsidR="00BA5BAE">
        <w:t>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42CB7E27" w14:textId="63D85359" w:rsidR="00B00C8D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31766409" w:history="1">
            <w:r w:rsidR="00B00C8D" w:rsidRPr="00873CDB">
              <w:rPr>
                <w:rStyle w:val="Hyperlink"/>
                <w:noProof/>
              </w:rPr>
              <w:t>Motivation</w:t>
            </w:r>
            <w:r w:rsidR="00B00C8D">
              <w:rPr>
                <w:noProof/>
                <w:webHidden/>
              </w:rPr>
              <w:tab/>
            </w:r>
            <w:r w:rsidR="00B00C8D">
              <w:rPr>
                <w:noProof/>
                <w:webHidden/>
              </w:rPr>
              <w:fldChar w:fldCharType="begin"/>
            </w:r>
            <w:r w:rsidR="00B00C8D">
              <w:rPr>
                <w:noProof/>
                <w:webHidden/>
              </w:rPr>
              <w:instrText xml:space="preserve"> PAGEREF _Toc131766409 \h </w:instrText>
            </w:r>
            <w:r w:rsidR="00B00C8D">
              <w:rPr>
                <w:noProof/>
                <w:webHidden/>
              </w:rPr>
            </w:r>
            <w:r w:rsidR="00B00C8D">
              <w:rPr>
                <w:noProof/>
                <w:webHidden/>
              </w:rPr>
              <w:fldChar w:fldCharType="separate"/>
            </w:r>
            <w:r w:rsidR="00B00C8D">
              <w:rPr>
                <w:noProof/>
                <w:webHidden/>
              </w:rPr>
              <w:t>1</w:t>
            </w:r>
            <w:r w:rsidR="00B00C8D">
              <w:rPr>
                <w:noProof/>
                <w:webHidden/>
              </w:rPr>
              <w:fldChar w:fldCharType="end"/>
            </w:r>
          </w:hyperlink>
        </w:p>
        <w:p w14:paraId="13B36547" w14:textId="37B92D88" w:rsidR="00B00C8D" w:rsidRDefault="00000000">
          <w:pPr>
            <w:pStyle w:val="TOC1"/>
            <w:rPr>
              <w:rFonts w:eastAsiaTheme="minorEastAsia"/>
              <w:noProof/>
            </w:rPr>
          </w:pPr>
          <w:hyperlink w:anchor="_Toc131766410" w:history="1">
            <w:r w:rsidR="00B00C8D" w:rsidRPr="00873CDB">
              <w:rPr>
                <w:rStyle w:val="Hyperlink"/>
                <w:noProof/>
              </w:rPr>
              <w:t>Bugs fixed</w:t>
            </w:r>
            <w:r w:rsidR="00B00C8D">
              <w:rPr>
                <w:noProof/>
                <w:webHidden/>
              </w:rPr>
              <w:tab/>
            </w:r>
            <w:r w:rsidR="00B00C8D">
              <w:rPr>
                <w:noProof/>
                <w:webHidden/>
              </w:rPr>
              <w:fldChar w:fldCharType="begin"/>
            </w:r>
            <w:r w:rsidR="00B00C8D">
              <w:rPr>
                <w:noProof/>
                <w:webHidden/>
              </w:rPr>
              <w:instrText xml:space="preserve"> PAGEREF _Toc131766410 \h </w:instrText>
            </w:r>
            <w:r w:rsidR="00B00C8D">
              <w:rPr>
                <w:noProof/>
                <w:webHidden/>
              </w:rPr>
            </w:r>
            <w:r w:rsidR="00B00C8D">
              <w:rPr>
                <w:noProof/>
                <w:webHidden/>
              </w:rPr>
              <w:fldChar w:fldCharType="separate"/>
            </w:r>
            <w:r w:rsidR="00B00C8D">
              <w:rPr>
                <w:noProof/>
                <w:webHidden/>
              </w:rPr>
              <w:t>1</w:t>
            </w:r>
            <w:r w:rsidR="00B00C8D">
              <w:rPr>
                <w:noProof/>
                <w:webHidden/>
              </w:rPr>
              <w:fldChar w:fldCharType="end"/>
            </w:r>
          </w:hyperlink>
        </w:p>
        <w:p w14:paraId="644116BA" w14:textId="01D8B7C1" w:rsidR="00B00C8D" w:rsidRDefault="00000000">
          <w:pPr>
            <w:pStyle w:val="TOC1"/>
            <w:rPr>
              <w:rFonts w:eastAsiaTheme="minorEastAsia"/>
              <w:noProof/>
            </w:rPr>
          </w:pPr>
          <w:hyperlink w:anchor="_Toc131766411" w:history="1">
            <w:r w:rsidR="00B00C8D" w:rsidRPr="00873CDB">
              <w:rPr>
                <w:rStyle w:val="Hyperlink"/>
                <w:noProof/>
              </w:rPr>
              <w:t>Improvements</w:t>
            </w:r>
            <w:r w:rsidR="00B00C8D">
              <w:rPr>
                <w:noProof/>
                <w:webHidden/>
              </w:rPr>
              <w:tab/>
            </w:r>
            <w:r w:rsidR="00B00C8D">
              <w:rPr>
                <w:noProof/>
                <w:webHidden/>
              </w:rPr>
              <w:fldChar w:fldCharType="begin"/>
            </w:r>
            <w:r w:rsidR="00B00C8D">
              <w:rPr>
                <w:noProof/>
                <w:webHidden/>
              </w:rPr>
              <w:instrText xml:space="preserve"> PAGEREF _Toc131766411 \h </w:instrText>
            </w:r>
            <w:r w:rsidR="00B00C8D">
              <w:rPr>
                <w:noProof/>
                <w:webHidden/>
              </w:rPr>
            </w:r>
            <w:r w:rsidR="00B00C8D">
              <w:rPr>
                <w:noProof/>
                <w:webHidden/>
              </w:rPr>
              <w:fldChar w:fldCharType="separate"/>
            </w:r>
            <w:r w:rsidR="00B00C8D">
              <w:rPr>
                <w:noProof/>
                <w:webHidden/>
              </w:rPr>
              <w:t>1</w:t>
            </w:r>
            <w:r w:rsidR="00B00C8D">
              <w:rPr>
                <w:noProof/>
                <w:webHidden/>
              </w:rPr>
              <w:fldChar w:fldCharType="end"/>
            </w:r>
          </w:hyperlink>
        </w:p>
        <w:p w14:paraId="3011D7C8" w14:textId="40148690" w:rsidR="00B00C8D" w:rsidRDefault="00000000">
          <w:pPr>
            <w:pStyle w:val="TOC1"/>
            <w:rPr>
              <w:rFonts w:eastAsiaTheme="minorEastAsia"/>
              <w:noProof/>
            </w:rPr>
          </w:pPr>
          <w:hyperlink w:anchor="_Toc131766412" w:history="1">
            <w:r w:rsidR="00B00C8D" w:rsidRPr="00873CDB">
              <w:rPr>
                <w:rStyle w:val="Hyperlink"/>
                <w:noProof/>
              </w:rPr>
              <w:t>Documentation changes</w:t>
            </w:r>
            <w:r w:rsidR="00B00C8D">
              <w:rPr>
                <w:noProof/>
                <w:webHidden/>
              </w:rPr>
              <w:tab/>
            </w:r>
            <w:r w:rsidR="00B00C8D">
              <w:rPr>
                <w:noProof/>
                <w:webHidden/>
              </w:rPr>
              <w:fldChar w:fldCharType="begin"/>
            </w:r>
            <w:r w:rsidR="00B00C8D">
              <w:rPr>
                <w:noProof/>
                <w:webHidden/>
              </w:rPr>
              <w:instrText xml:space="preserve"> PAGEREF _Toc131766412 \h </w:instrText>
            </w:r>
            <w:r w:rsidR="00B00C8D">
              <w:rPr>
                <w:noProof/>
                <w:webHidden/>
              </w:rPr>
            </w:r>
            <w:r w:rsidR="00B00C8D">
              <w:rPr>
                <w:noProof/>
                <w:webHidden/>
              </w:rPr>
              <w:fldChar w:fldCharType="separate"/>
            </w:r>
            <w:r w:rsidR="00B00C8D">
              <w:rPr>
                <w:noProof/>
                <w:webHidden/>
              </w:rPr>
              <w:t>2</w:t>
            </w:r>
            <w:r w:rsidR="00B00C8D">
              <w:rPr>
                <w:noProof/>
                <w:webHidden/>
              </w:rPr>
              <w:fldChar w:fldCharType="end"/>
            </w:r>
          </w:hyperlink>
        </w:p>
        <w:p w14:paraId="378FD0F3" w14:textId="5FF1BBE5" w:rsidR="00B00C8D" w:rsidRDefault="00000000">
          <w:pPr>
            <w:pStyle w:val="TOC1"/>
            <w:rPr>
              <w:rFonts w:eastAsiaTheme="minorEastAsia"/>
              <w:noProof/>
            </w:rPr>
          </w:pPr>
          <w:hyperlink w:anchor="_Toc131766413" w:history="1">
            <w:r w:rsidR="00B00C8D" w:rsidRPr="00873CDB">
              <w:rPr>
                <w:rStyle w:val="Hyperlink"/>
                <w:noProof/>
              </w:rPr>
              <w:t>Messages that should be defined</w:t>
            </w:r>
            <w:r w:rsidR="00B00C8D">
              <w:rPr>
                <w:noProof/>
                <w:webHidden/>
              </w:rPr>
              <w:tab/>
            </w:r>
            <w:r w:rsidR="00B00C8D">
              <w:rPr>
                <w:noProof/>
                <w:webHidden/>
              </w:rPr>
              <w:fldChar w:fldCharType="begin"/>
            </w:r>
            <w:r w:rsidR="00B00C8D">
              <w:rPr>
                <w:noProof/>
                <w:webHidden/>
              </w:rPr>
              <w:instrText xml:space="preserve"> PAGEREF _Toc131766413 \h </w:instrText>
            </w:r>
            <w:r w:rsidR="00B00C8D">
              <w:rPr>
                <w:noProof/>
                <w:webHidden/>
              </w:rPr>
            </w:r>
            <w:r w:rsidR="00B00C8D">
              <w:rPr>
                <w:noProof/>
                <w:webHidden/>
              </w:rPr>
              <w:fldChar w:fldCharType="separate"/>
            </w:r>
            <w:r w:rsidR="00B00C8D">
              <w:rPr>
                <w:noProof/>
                <w:webHidden/>
              </w:rPr>
              <w:t>2</w:t>
            </w:r>
            <w:r w:rsidR="00B00C8D">
              <w:rPr>
                <w:noProof/>
                <w:webHidden/>
              </w:rPr>
              <w:fldChar w:fldCharType="end"/>
            </w:r>
          </w:hyperlink>
        </w:p>
        <w:p w14:paraId="234FC415" w14:textId="2B7EEEE1" w:rsidR="00B00C8D" w:rsidRDefault="00000000">
          <w:pPr>
            <w:pStyle w:val="TOC1"/>
            <w:rPr>
              <w:rFonts w:eastAsiaTheme="minorEastAsia"/>
              <w:noProof/>
            </w:rPr>
          </w:pPr>
          <w:hyperlink w:anchor="_Toc131766414" w:history="1">
            <w:r w:rsidR="00B00C8D" w:rsidRPr="00873CDB">
              <w:rPr>
                <w:rStyle w:val="Hyperlink"/>
                <w:noProof/>
              </w:rPr>
              <w:t>Disclaimer</w:t>
            </w:r>
            <w:r w:rsidR="00B00C8D">
              <w:rPr>
                <w:noProof/>
                <w:webHidden/>
              </w:rPr>
              <w:tab/>
            </w:r>
            <w:r w:rsidR="00B00C8D">
              <w:rPr>
                <w:noProof/>
                <w:webHidden/>
              </w:rPr>
              <w:fldChar w:fldCharType="begin"/>
            </w:r>
            <w:r w:rsidR="00B00C8D">
              <w:rPr>
                <w:noProof/>
                <w:webHidden/>
              </w:rPr>
              <w:instrText xml:space="preserve"> PAGEREF _Toc131766414 \h </w:instrText>
            </w:r>
            <w:r w:rsidR="00B00C8D">
              <w:rPr>
                <w:noProof/>
                <w:webHidden/>
              </w:rPr>
            </w:r>
            <w:r w:rsidR="00B00C8D">
              <w:rPr>
                <w:noProof/>
                <w:webHidden/>
              </w:rPr>
              <w:fldChar w:fldCharType="separate"/>
            </w:r>
            <w:r w:rsidR="00B00C8D">
              <w:rPr>
                <w:noProof/>
                <w:webHidden/>
              </w:rPr>
              <w:t>2</w:t>
            </w:r>
            <w:r w:rsidR="00B00C8D">
              <w:rPr>
                <w:noProof/>
                <w:webHidden/>
              </w:rPr>
              <w:fldChar w:fldCharType="end"/>
            </w:r>
          </w:hyperlink>
        </w:p>
        <w:p w14:paraId="25824E24" w14:textId="4622303F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29493BEE" w14:textId="2404A6F8" w:rsidR="007338D9" w:rsidRDefault="00410E84" w:rsidP="00AC6D54">
      <w:pPr>
        <w:pStyle w:val="Heading1"/>
      </w:pPr>
      <w:bookmarkStart w:id="0" w:name="_Toc131766409"/>
      <w:r w:rsidRPr="004535BB">
        <w:t>Motivation</w:t>
      </w:r>
      <w:bookmarkEnd w:id="0"/>
    </w:p>
    <w:p w14:paraId="5A6866AB" w14:textId="0D1FC036" w:rsidR="00AC6D54" w:rsidRDefault="00AC6D54" w:rsidP="00B67664">
      <w:r>
        <w:tab/>
      </w:r>
      <w:r w:rsidR="00B67664">
        <w:t xml:space="preserve">The main motivation </w:t>
      </w:r>
      <w:r w:rsidR="00B00C8D">
        <w:t>for</w:t>
      </w:r>
      <w:r w:rsidR="00B67664">
        <w:t xml:space="preserve"> this release is </w:t>
      </w:r>
      <w:r w:rsidR="00CF3153">
        <w:t>the</w:t>
      </w:r>
      <w:r w:rsidR="00CF3153" w:rsidRPr="00CF3153">
        <w:t xml:space="preserve"> new internal Data Warehouse table “reportworkflow” as well as ETL software. These features provide Workflow Key Performance Indicators analysis data set for BI software like Google Data Studio.</w:t>
      </w:r>
    </w:p>
    <w:p w14:paraId="59534754" w14:textId="0C2615AF" w:rsidR="00FB4F65" w:rsidRPr="00AC6D54" w:rsidRDefault="00FB4F65" w:rsidP="00B67664">
      <w:r>
        <w:tab/>
        <w:t xml:space="preserve">Additionally, scheduled Redmine Issues have been resolved </w:t>
      </w:r>
    </w:p>
    <w:p w14:paraId="6671DA9B" w14:textId="217DC01A" w:rsidR="00C03686" w:rsidRDefault="00512E62" w:rsidP="0096188B">
      <w:pPr>
        <w:pStyle w:val="Heading1"/>
      </w:pPr>
      <w:bookmarkStart w:id="1" w:name="_Toc131766410"/>
      <w:r>
        <w:t>Bugs fixed</w:t>
      </w:r>
      <w:bookmarkEnd w:id="1"/>
    </w:p>
    <w:p w14:paraId="6CAB9638" w14:textId="3FB88019" w:rsidR="00B56C9D" w:rsidRDefault="00B56C9D" w:rsidP="00FB4F65">
      <w:r>
        <w:t xml:space="preserve">Issue 1669. </w:t>
      </w:r>
      <w:r w:rsidRPr="00B56C9D">
        <w:t>Wrong states of applications for modification and de-registration in tables with application list</w:t>
      </w:r>
      <w:r w:rsidR="00B00C8D">
        <w:t>s</w:t>
      </w:r>
      <w:r>
        <w:t xml:space="preserve">. The cause is not </w:t>
      </w:r>
      <w:r w:rsidR="00B00C8D">
        <w:t xml:space="preserve">an </w:t>
      </w:r>
      <w:r>
        <w:t>appropriate stored procedure call. The new stored procedure amendment_applicant has been introduced</w:t>
      </w:r>
    </w:p>
    <w:p w14:paraId="6DC26110" w14:textId="7D632952" w:rsidR="00B56C9D" w:rsidRPr="00FB4F65" w:rsidRDefault="00B56C9D" w:rsidP="00FB4F65">
      <w:r>
        <w:t xml:space="preserve">Issue 1658. </w:t>
      </w:r>
      <w:r w:rsidRPr="00B56C9D">
        <w:t xml:space="preserve">Two </w:t>
      </w:r>
      <w:proofErr w:type="spellStart"/>
      <w:r w:rsidRPr="00B56C9D">
        <w:t>droplist</w:t>
      </w:r>
      <w:r w:rsidR="00B00C8D">
        <w:t>s</w:t>
      </w:r>
      <w:proofErr w:type="spellEnd"/>
      <w:r w:rsidRPr="00B56C9D">
        <w:t xml:space="preserve"> are not working on </w:t>
      </w:r>
      <w:r w:rsidR="00B00C8D">
        <w:t xml:space="preserve">the </w:t>
      </w:r>
      <w:r w:rsidRPr="00B56C9D">
        <w:t>same page</w:t>
      </w:r>
      <w:r>
        <w:t xml:space="preserve">. The cause is </w:t>
      </w:r>
      <w:r w:rsidR="00B00C8D">
        <w:t xml:space="preserve">an </w:t>
      </w:r>
      <w:r>
        <w:t xml:space="preserve">error in Dictionary service codes. </w:t>
      </w:r>
    </w:p>
    <w:p w14:paraId="50645E63" w14:textId="68677D68" w:rsidR="00894B10" w:rsidRDefault="00894B10" w:rsidP="00894B10">
      <w:pPr>
        <w:pStyle w:val="Heading1"/>
      </w:pPr>
      <w:bookmarkStart w:id="2" w:name="_Toc131766411"/>
      <w:r>
        <w:t>Improvements</w:t>
      </w:r>
      <w:bookmarkEnd w:id="2"/>
    </w:p>
    <w:p w14:paraId="61738743" w14:textId="50E586C1" w:rsidR="00B56C9D" w:rsidRDefault="00B56C9D" w:rsidP="00B56C9D">
      <w:r>
        <w:t xml:space="preserve">Issue </w:t>
      </w:r>
      <w:r w:rsidRPr="00B56C9D">
        <w:t>1664</w:t>
      </w:r>
      <w:r>
        <w:t xml:space="preserve">. </w:t>
      </w:r>
      <w:r w:rsidRPr="00B56C9D">
        <w:t>Store and use previous search</w:t>
      </w:r>
      <w:r w:rsidR="00B00C8D">
        <w:t>es</w:t>
      </w:r>
      <w:r w:rsidRPr="00B56C9D">
        <w:t xml:space="preserve"> and selections for Configurations Resources, Dictionaries, </w:t>
      </w:r>
      <w:r w:rsidR="00B00C8D">
        <w:t xml:space="preserve">and </w:t>
      </w:r>
      <w:r w:rsidRPr="00B56C9D">
        <w:t>Data Configurations</w:t>
      </w:r>
      <w:r>
        <w:t>. I</w:t>
      </w:r>
      <w:r w:rsidR="00B00C8D">
        <w:t>t</w:t>
      </w:r>
      <w:r>
        <w:t xml:space="preserve"> allows user</w:t>
      </w:r>
      <w:r w:rsidR="00B00C8D">
        <w:t>s</w:t>
      </w:r>
      <w:r>
        <w:t xml:space="preserve"> to avoid annoyed repeated actions while using the features above.</w:t>
      </w:r>
    </w:p>
    <w:p w14:paraId="61CCE0B4" w14:textId="7ED82AC1" w:rsidR="00B56C9D" w:rsidRDefault="00B56C9D" w:rsidP="00B56C9D">
      <w:r>
        <w:t xml:space="preserve">Issue 1665 </w:t>
      </w:r>
      <w:r w:rsidRPr="00B56C9D">
        <w:t>Too slow monitoring query</w:t>
      </w:r>
      <w:r>
        <w:t xml:space="preserve">. SQL query has been optimized using additional indexes. </w:t>
      </w:r>
      <w:r w:rsidR="00B00C8D">
        <w:t>The r</w:t>
      </w:r>
      <w:r>
        <w:t>esult is not satisf</w:t>
      </w:r>
      <w:r w:rsidR="00B00C8D">
        <w:t>actory</w:t>
      </w:r>
      <w:r>
        <w:t>, thus this issue will leave for the next release</w:t>
      </w:r>
    </w:p>
    <w:p w14:paraId="5AE1BC6F" w14:textId="4297EFC8" w:rsidR="00B56C9D" w:rsidRPr="00B56C9D" w:rsidRDefault="00B56C9D" w:rsidP="00B56C9D">
      <w:r>
        <w:t xml:space="preserve">Issue 1660 </w:t>
      </w:r>
      <w:r w:rsidR="004F182B" w:rsidRPr="004F182B">
        <w:t xml:space="preserve">Create SQL query to get min, </w:t>
      </w:r>
      <w:r w:rsidR="00B00C8D">
        <w:t xml:space="preserve">the </w:t>
      </w:r>
      <w:r w:rsidR="004F182B" w:rsidRPr="004F182B">
        <w:t>max</w:t>
      </w:r>
      <w:r w:rsidR="00B00C8D">
        <w:t>,</w:t>
      </w:r>
      <w:r w:rsidR="004F182B" w:rsidRPr="004F182B">
        <w:t xml:space="preserve"> and average time to complete a workflow</w:t>
      </w:r>
      <w:r w:rsidR="004F182B">
        <w:t xml:space="preserve">. The query example was provided in the </w:t>
      </w:r>
      <w:r w:rsidR="007E6345">
        <w:t>previous release. This release extended this example to the analytical data set and ETL add-on. This data set can be found in the</w:t>
      </w:r>
      <w:r w:rsidR="007E6345" w:rsidRPr="00CF3153">
        <w:t xml:space="preserve"> new internal Data Warehouse table “reportworkflow”</w:t>
      </w:r>
      <w:r w:rsidR="007E6345">
        <w:t>. See document “</w:t>
      </w:r>
      <w:r w:rsidR="00B00C8D" w:rsidRPr="00B00C8D">
        <w:t>Dimensions and metrics of a workflow.docx</w:t>
      </w:r>
      <w:r w:rsidR="007E6345">
        <w:t>”</w:t>
      </w:r>
    </w:p>
    <w:p w14:paraId="1B03DF47" w14:textId="77777777" w:rsidR="004C00DA" w:rsidRPr="00664177" w:rsidRDefault="004C00DA" w:rsidP="00664177"/>
    <w:p w14:paraId="75A724B3" w14:textId="771BEF33" w:rsidR="00F55F82" w:rsidRPr="00B84A23" w:rsidRDefault="00F16DFC" w:rsidP="00CF26AC">
      <w:pPr>
        <w:pStyle w:val="Heading1"/>
        <w:tabs>
          <w:tab w:val="left" w:pos="3696"/>
        </w:tabs>
      </w:pPr>
      <w:bookmarkStart w:id="3" w:name="_Toc131766412"/>
      <w:r>
        <w:lastRenderedPageBreak/>
        <w:t>Documentation</w:t>
      </w:r>
      <w:r w:rsidR="003D18D6">
        <w:t xml:space="preserve"> changes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1331"/>
        <w:gridCol w:w="4421"/>
        <w:gridCol w:w="1343"/>
      </w:tblGrid>
      <w:tr w:rsidR="00D3215E" w14:paraId="28FA6BE7" w14:textId="77777777" w:rsidTr="00C850AE">
        <w:trPr>
          <w:cantSplit/>
          <w:tblHeader/>
        </w:trPr>
        <w:tc>
          <w:tcPr>
            <w:tcW w:w="241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44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066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427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D3215E">
        <w:tc>
          <w:tcPr>
            <w:tcW w:w="2410" w:type="dxa"/>
          </w:tcPr>
          <w:p w14:paraId="2A0A3E1B" w14:textId="743B0DD7" w:rsidR="00D3215E" w:rsidRDefault="00B00C8D" w:rsidP="00394F7F">
            <w:r w:rsidRPr="00B00C8D">
              <w:t>Dimensions and metrics of a workflow.docx</w:t>
            </w:r>
          </w:p>
        </w:tc>
        <w:tc>
          <w:tcPr>
            <w:tcW w:w="1447" w:type="dxa"/>
          </w:tcPr>
          <w:p w14:paraId="35654AE3" w14:textId="51EA128B" w:rsidR="00D3215E" w:rsidRPr="00D3215E" w:rsidRDefault="00B00C8D" w:rsidP="00394F7F">
            <w:r>
              <w:t>New draft</w:t>
            </w:r>
          </w:p>
        </w:tc>
        <w:tc>
          <w:tcPr>
            <w:tcW w:w="4066" w:type="dxa"/>
          </w:tcPr>
          <w:p w14:paraId="65FD6CB2" w14:textId="23D0B5F1" w:rsidR="00D3215E" w:rsidRDefault="00B00C8D" w:rsidP="00394F7F">
            <w:r w:rsidRPr="00B00C8D">
              <w:t>https://redmine.openrims.org/documents/197</w:t>
            </w:r>
          </w:p>
        </w:tc>
        <w:tc>
          <w:tcPr>
            <w:tcW w:w="1427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3215E">
        <w:tc>
          <w:tcPr>
            <w:tcW w:w="2410" w:type="dxa"/>
          </w:tcPr>
          <w:p w14:paraId="003868AF" w14:textId="659E1F4B" w:rsidR="00D3215E" w:rsidRDefault="00B00C8D" w:rsidP="00394F7F">
            <w:r w:rsidRPr="00B00C8D">
              <w:t>Automation Inspection processes by OpenRIMS. Design specifications</w:t>
            </w:r>
          </w:p>
        </w:tc>
        <w:tc>
          <w:tcPr>
            <w:tcW w:w="1447" w:type="dxa"/>
          </w:tcPr>
          <w:p w14:paraId="59A9A89A" w14:textId="4C837203" w:rsidR="00D3215E" w:rsidRDefault="00B00C8D" w:rsidP="00394F7F">
            <w:r>
              <w:t>New draft</w:t>
            </w:r>
          </w:p>
        </w:tc>
        <w:tc>
          <w:tcPr>
            <w:tcW w:w="4066" w:type="dxa"/>
          </w:tcPr>
          <w:p w14:paraId="0F14C264" w14:textId="13558987" w:rsidR="00D3215E" w:rsidRDefault="00B00C8D" w:rsidP="00394F7F">
            <w:r w:rsidRPr="00B00C8D">
              <w:t>https://redmine.openrims.org/documents/198</w:t>
            </w:r>
          </w:p>
        </w:tc>
        <w:tc>
          <w:tcPr>
            <w:tcW w:w="1427" w:type="dxa"/>
          </w:tcPr>
          <w:p w14:paraId="2A722E61" w14:textId="77777777" w:rsidR="00D3215E" w:rsidRDefault="00D3215E" w:rsidP="00394F7F"/>
        </w:tc>
      </w:tr>
    </w:tbl>
    <w:p w14:paraId="10005129" w14:textId="3B8EEE20" w:rsidR="00733197" w:rsidRDefault="00733197" w:rsidP="00394F7F"/>
    <w:p w14:paraId="3503F4E2" w14:textId="20177F0B" w:rsidR="004D0A9C" w:rsidRPr="004D0A9C" w:rsidRDefault="003D18D6" w:rsidP="00733197">
      <w:pPr>
        <w:pStyle w:val="Heading1"/>
      </w:pPr>
      <w:bookmarkStart w:id="4" w:name="_Toc131766413"/>
      <w:r>
        <w:t>Messages that should be defined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6A041F" w:rsidRPr="00E81162" w14:paraId="49BB6D15" w14:textId="77777777" w:rsidTr="00013CC2">
        <w:tc>
          <w:tcPr>
            <w:tcW w:w="2089" w:type="dxa"/>
          </w:tcPr>
          <w:p w14:paraId="52E02160" w14:textId="6FEAEBD7" w:rsidR="006A041F" w:rsidRPr="006E6225" w:rsidRDefault="006A041F" w:rsidP="00670F7E">
            <w:pPr>
              <w:rPr>
                <w:rFonts w:cstheme="minorHAnsi"/>
              </w:rPr>
            </w:pPr>
          </w:p>
        </w:tc>
        <w:tc>
          <w:tcPr>
            <w:tcW w:w="4737" w:type="dxa"/>
          </w:tcPr>
          <w:p w14:paraId="7B6D36B7" w14:textId="0E9E7493" w:rsidR="006A041F" w:rsidRDefault="006A041F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27D8F854" w14:textId="287AEB37" w:rsidR="006A041F" w:rsidRDefault="006A041F" w:rsidP="00670F7E"/>
        </w:tc>
      </w:tr>
      <w:tr w:rsidR="00845381" w:rsidRPr="00E81162" w14:paraId="33E429CB" w14:textId="77777777" w:rsidTr="00013CC2">
        <w:tc>
          <w:tcPr>
            <w:tcW w:w="2089" w:type="dxa"/>
          </w:tcPr>
          <w:p w14:paraId="21261518" w14:textId="7DEB70F1" w:rsidR="00845381" w:rsidRDefault="00845381" w:rsidP="006471E5">
            <w:pPr>
              <w:rPr>
                <w:shd w:val="clear" w:color="auto" w:fill="FFFFFF"/>
              </w:rPr>
            </w:pPr>
          </w:p>
        </w:tc>
        <w:tc>
          <w:tcPr>
            <w:tcW w:w="4737" w:type="dxa"/>
          </w:tcPr>
          <w:p w14:paraId="4D03F656" w14:textId="503E37B1" w:rsidR="00845381" w:rsidRDefault="00845381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2C0E190F" w14:textId="2266790A" w:rsidR="00845381" w:rsidRDefault="00845381" w:rsidP="00670F7E"/>
        </w:tc>
      </w:tr>
      <w:tr w:rsidR="001630F1" w:rsidRPr="00E81162" w14:paraId="2C3BE583" w14:textId="77777777" w:rsidTr="00013CC2">
        <w:tc>
          <w:tcPr>
            <w:tcW w:w="2089" w:type="dxa"/>
          </w:tcPr>
          <w:p w14:paraId="4269A238" w14:textId="39682E2E" w:rsidR="001630F1" w:rsidRPr="00EE6AE4" w:rsidRDefault="001630F1" w:rsidP="006471E5">
            <w:pPr>
              <w:rPr>
                <w:shd w:val="clear" w:color="auto" w:fill="FFFFFF"/>
              </w:rPr>
            </w:pPr>
          </w:p>
        </w:tc>
        <w:tc>
          <w:tcPr>
            <w:tcW w:w="4737" w:type="dxa"/>
          </w:tcPr>
          <w:p w14:paraId="6981164F" w14:textId="03CF0E67" w:rsidR="001630F1" w:rsidRDefault="001630F1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1841B7FB" w14:textId="4C58C01E" w:rsidR="001630F1" w:rsidRDefault="001630F1" w:rsidP="00670F7E"/>
        </w:tc>
      </w:tr>
      <w:tr w:rsidR="00F80B03" w:rsidRPr="00E81162" w14:paraId="757C68B8" w14:textId="77777777" w:rsidTr="00013CC2">
        <w:tc>
          <w:tcPr>
            <w:tcW w:w="2089" w:type="dxa"/>
          </w:tcPr>
          <w:p w14:paraId="79C6D2AE" w14:textId="2AC7733B" w:rsidR="00F80B03" w:rsidRDefault="00F80B03" w:rsidP="006471E5">
            <w:pP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4737" w:type="dxa"/>
          </w:tcPr>
          <w:p w14:paraId="5B8D5C37" w14:textId="2D302350" w:rsidR="00F80B03" w:rsidRDefault="00F80B03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59177F53" w14:textId="6CC06D5B" w:rsidR="00F80B03" w:rsidRDefault="00F80B03" w:rsidP="00670F7E"/>
        </w:tc>
      </w:tr>
    </w:tbl>
    <w:p w14:paraId="69D09B84" w14:textId="3B05EC97" w:rsidR="00245549" w:rsidRDefault="00245549" w:rsidP="00245549">
      <w:pPr>
        <w:pStyle w:val="Heading1"/>
      </w:pPr>
      <w:bookmarkStart w:id="5" w:name="_Toc131766414"/>
      <w:r>
        <w:t>Disclaimer</w:t>
      </w:r>
      <w:bookmarkEnd w:id="5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0855" w14:textId="77777777" w:rsidR="00E3490E" w:rsidRDefault="00E3490E" w:rsidP="00EB0FAC">
      <w:pPr>
        <w:spacing w:after="0" w:line="240" w:lineRule="auto"/>
      </w:pPr>
      <w:r>
        <w:separator/>
      </w:r>
    </w:p>
  </w:endnote>
  <w:endnote w:type="continuationSeparator" w:id="0">
    <w:p w14:paraId="79EE8AE8" w14:textId="77777777" w:rsidR="00E3490E" w:rsidRDefault="00E3490E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3599" w14:textId="77777777" w:rsidR="00E3490E" w:rsidRDefault="00E3490E" w:rsidP="00EB0FAC">
      <w:pPr>
        <w:spacing w:after="0" w:line="240" w:lineRule="auto"/>
      </w:pPr>
      <w:r>
        <w:separator/>
      </w:r>
    </w:p>
  </w:footnote>
  <w:footnote w:type="continuationSeparator" w:id="0">
    <w:p w14:paraId="762EEA0D" w14:textId="77777777" w:rsidR="00E3490E" w:rsidRDefault="00E3490E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5FA1"/>
    <w:multiLevelType w:val="hybridMultilevel"/>
    <w:tmpl w:val="B84E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1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77EEE"/>
    <w:multiLevelType w:val="hybridMultilevel"/>
    <w:tmpl w:val="7BD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3228C"/>
    <w:multiLevelType w:val="hybridMultilevel"/>
    <w:tmpl w:val="08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A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5224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823778"/>
    <w:multiLevelType w:val="hybridMultilevel"/>
    <w:tmpl w:val="675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95451"/>
    <w:multiLevelType w:val="hybridMultilevel"/>
    <w:tmpl w:val="C946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E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C276FC"/>
    <w:multiLevelType w:val="hybridMultilevel"/>
    <w:tmpl w:val="DDBA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F03FED"/>
    <w:multiLevelType w:val="hybridMultilevel"/>
    <w:tmpl w:val="4CE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374DF1"/>
    <w:multiLevelType w:val="hybridMultilevel"/>
    <w:tmpl w:val="CE9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26"/>
  </w:num>
  <w:num w:numId="2" w16cid:durableId="1708069006">
    <w:abstractNumId w:val="23"/>
  </w:num>
  <w:num w:numId="3" w16cid:durableId="1199201290">
    <w:abstractNumId w:val="17"/>
  </w:num>
  <w:num w:numId="4" w16cid:durableId="1919556782">
    <w:abstractNumId w:val="21"/>
  </w:num>
  <w:num w:numId="5" w16cid:durableId="1764916421">
    <w:abstractNumId w:val="28"/>
  </w:num>
  <w:num w:numId="6" w16cid:durableId="1747915078">
    <w:abstractNumId w:val="20"/>
  </w:num>
  <w:num w:numId="7" w16cid:durableId="1078282616">
    <w:abstractNumId w:val="15"/>
  </w:num>
  <w:num w:numId="8" w16cid:durableId="270741820">
    <w:abstractNumId w:val="30"/>
  </w:num>
  <w:num w:numId="9" w16cid:durableId="1779448097">
    <w:abstractNumId w:val="29"/>
  </w:num>
  <w:num w:numId="10" w16cid:durableId="492844015">
    <w:abstractNumId w:val="7"/>
  </w:num>
  <w:num w:numId="11" w16cid:durableId="986468707">
    <w:abstractNumId w:val="32"/>
  </w:num>
  <w:num w:numId="12" w16cid:durableId="1644310909">
    <w:abstractNumId w:val="19"/>
  </w:num>
  <w:num w:numId="13" w16cid:durableId="2087605125">
    <w:abstractNumId w:val="18"/>
  </w:num>
  <w:num w:numId="14" w16cid:durableId="1255552114">
    <w:abstractNumId w:val="25"/>
  </w:num>
  <w:num w:numId="15" w16cid:durableId="223420353">
    <w:abstractNumId w:val="27"/>
  </w:num>
  <w:num w:numId="16" w16cid:durableId="664018312">
    <w:abstractNumId w:val="2"/>
  </w:num>
  <w:num w:numId="17" w16cid:durableId="481391833">
    <w:abstractNumId w:val="31"/>
  </w:num>
  <w:num w:numId="18" w16cid:durableId="2077361064">
    <w:abstractNumId w:val="0"/>
  </w:num>
  <w:num w:numId="19" w16cid:durableId="910772332">
    <w:abstractNumId w:val="6"/>
  </w:num>
  <w:num w:numId="20" w16cid:durableId="1066222216">
    <w:abstractNumId w:val="4"/>
  </w:num>
  <w:num w:numId="21" w16cid:durableId="1118524216">
    <w:abstractNumId w:val="14"/>
  </w:num>
  <w:num w:numId="22" w16cid:durableId="1371492394">
    <w:abstractNumId w:val="9"/>
  </w:num>
  <w:num w:numId="23" w16cid:durableId="1119883819">
    <w:abstractNumId w:val="11"/>
  </w:num>
  <w:num w:numId="24" w16cid:durableId="2015258564">
    <w:abstractNumId w:val="8"/>
  </w:num>
  <w:num w:numId="25" w16cid:durableId="364260509">
    <w:abstractNumId w:val="10"/>
  </w:num>
  <w:num w:numId="26" w16cid:durableId="653141195">
    <w:abstractNumId w:val="13"/>
  </w:num>
  <w:num w:numId="27" w16cid:durableId="1056513223">
    <w:abstractNumId w:val="16"/>
  </w:num>
  <w:num w:numId="28" w16cid:durableId="725228415">
    <w:abstractNumId w:val="1"/>
  </w:num>
  <w:num w:numId="29" w16cid:durableId="757752768">
    <w:abstractNumId w:val="5"/>
  </w:num>
  <w:num w:numId="30" w16cid:durableId="962035534">
    <w:abstractNumId w:val="12"/>
  </w:num>
  <w:num w:numId="31" w16cid:durableId="1365982383">
    <w:abstractNumId w:val="22"/>
  </w:num>
  <w:num w:numId="32" w16cid:durableId="1071078990">
    <w:abstractNumId w:val="3"/>
  </w:num>
  <w:num w:numId="33" w16cid:durableId="664817607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68FAJgwyRstAAAA"/>
  </w:docVars>
  <w:rsids>
    <w:rsidRoot w:val="002679D2"/>
    <w:rsid w:val="00000E35"/>
    <w:rsid w:val="00001CF3"/>
    <w:rsid w:val="00002211"/>
    <w:rsid w:val="00003BE7"/>
    <w:rsid w:val="000045B8"/>
    <w:rsid w:val="000074F9"/>
    <w:rsid w:val="00013CC2"/>
    <w:rsid w:val="000144FD"/>
    <w:rsid w:val="00016827"/>
    <w:rsid w:val="00023120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2E29"/>
    <w:rsid w:val="00065B6F"/>
    <w:rsid w:val="000669BB"/>
    <w:rsid w:val="00072CEB"/>
    <w:rsid w:val="000739D7"/>
    <w:rsid w:val="000841EE"/>
    <w:rsid w:val="00084D80"/>
    <w:rsid w:val="00086C04"/>
    <w:rsid w:val="00086FC7"/>
    <w:rsid w:val="0009020D"/>
    <w:rsid w:val="00092195"/>
    <w:rsid w:val="000921E9"/>
    <w:rsid w:val="00092250"/>
    <w:rsid w:val="00092486"/>
    <w:rsid w:val="00092D49"/>
    <w:rsid w:val="000974AE"/>
    <w:rsid w:val="000A2264"/>
    <w:rsid w:val="000A6697"/>
    <w:rsid w:val="000B047D"/>
    <w:rsid w:val="000B0DB4"/>
    <w:rsid w:val="000B1FB9"/>
    <w:rsid w:val="000B2461"/>
    <w:rsid w:val="000B2642"/>
    <w:rsid w:val="000B36DE"/>
    <w:rsid w:val="000B5554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57D6"/>
    <w:rsid w:val="001406F9"/>
    <w:rsid w:val="0014100C"/>
    <w:rsid w:val="00141E9F"/>
    <w:rsid w:val="00146785"/>
    <w:rsid w:val="0014784A"/>
    <w:rsid w:val="0015066E"/>
    <w:rsid w:val="00150D42"/>
    <w:rsid w:val="00151CB4"/>
    <w:rsid w:val="00151E0B"/>
    <w:rsid w:val="00155F64"/>
    <w:rsid w:val="0016082F"/>
    <w:rsid w:val="0016084E"/>
    <w:rsid w:val="00162EBB"/>
    <w:rsid w:val="001630F1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68F0"/>
    <w:rsid w:val="001C04F8"/>
    <w:rsid w:val="001C6681"/>
    <w:rsid w:val="001C6B24"/>
    <w:rsid w:val="001C740A"/>
    <w:rsid w:val="001C78E1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0CD3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49F5"/>
    <w:rsid w:val="002A61C2"/>
    <w:rsid w:val="002A6729"/>
    <w:rsid w:val="002A7BC2"/>
    <w:rsid w:val="002B1A3E"/>
    <w:rsid w:val="002B4DB6"/>
    <w:rsid w:val="002B598B"/>
    <w:rsid w:val="002C28FE"/>
    <w:rsid w:val="002D1D92"/>
    <w:rsid w:val="002D5C47"/>
    <w:rsid w:val="002D67D4"/>
    <w:rsid w:val="002D6C1B"/>
    <w:rsid w:val="002E2874"/>
    <w:rsid w:val="002E350D"/>
    <w:rsid w:val="002F4B86"/>
    <w:rsid w:val="00310218"/>
    <w:rsid w:val="00310828"/>
    <w:rsid w:val="00314E4C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94F7F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68EE"/>
    <w:rsid w:val="003D717C"/>
    <w:rsid w:val="003E676F"/>
    <w:rsid w:val="003F03AD"/>
    <w:rsid w:val="003F1373"/>
    <w:rsid w:val="003F1A72"/>
    <w:rsid w:val="003F1B00"/>
    <w:rsid w:val="003F37E0"/>
    <w:rsid w:val="003F6591"/>
    <w:rsid w:val="004015FC"/>
    <w:rsid w:val="00407C14"/>
    <w:rsid w:val="00410120"/>
    <w:rsid w:val="00410E84"/>
    <w:rsid w:val="00412F98"/>
    <w:rsid w:val="00416498"/>
    <w:rsid w:val="00422D74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2B18"/>
    <w:rsid w:val="004535BB"/>
    <w:rsid w:val="00453A06"/>
    <w:rsid w:val="00456F22"/>
    <w:rsid w:val="00461635"/>
    <w:rsid w:val="0046267E"/>
    <w:rsid w:val="00464B37"/>
    <w:rsid w:val="00464F46"/>
    <w:rsid w:val="00471E4C"/>
    <w:rsid w:val="0047233A"/>
    <w:rsid w:val="004765BB"/>
    <w:rsid w:val="00476D1B"/>
    <w:rsid w:val="00480F1E"/>
    <w:rsid w:val="00481BA5"/>
    <w:rsid w:val="0048291B"/>
    <w:rsid w:val="00492C43"/>
    <w:rsid w:val="0049470D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C00DA"/>
    <w:rsid w:val="004C3690"/>
    <w:rsid w:val="004C5D7D"/>
    <w:rsid w:val="004D0A9C"/>
    <w:rsid w:val="004D3087"/>
    <w:rsid w:val="004D376B"/>
    <w:rsid w:val="004D43FB"/>
    <w:rsid w:val="004D7C78"/>
    <w:rsid w:val="004E05B5"/>
    <w:rsid w:val="004E18E6"/>
    <w:rsid w:val="004E7B6C"/>
    <w:rsid w:val="004F182B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5042"/>
    <w:rsid w:val="0057455F"/>
    <w:rsid w:val="0057460C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A14BB"/>
    <w:rsid w:val="005A499B"/>
    <w:rsid w:val="005A5E13"/>
    <w:rsid w:val="005A75D6"/>
    <w:rsid w:val="005B2A4E"/>
    <w:rsid w:val="005B32FE"/>
    <w:rsid w:val="005B3F3D"/>
    <w:rsid w:val="005B502C"/>
    <w:rsid w:val="005B5653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177A8"/>
    <w:rsid w:val="006209FF"/>
    <w:rsid w:val="0062331E"/>
    <w:rsid w:val="00623FA6"/>
    <w:rsid w:val="00626DC4"/>
    <w:rsid w:val="00627DB3"/>
    <w:rsid w:val="006318DB"/>
    <w:rsid w:val="006335DD"/>
    <w:rsid w:val="00634365"/>
    <w:rsid w:val="00634D15"/>
    <w:rsid w:val="00641230"/>
    <w:rsid w:val="00646018"/>
    <w:rsid w:val="00646606"/>
    <w:rsid w:val="00646BAC"/>
    <w:rsid w:val="006471E5"/>
    <w:rsid w:val="006500C7"/>
    <w:rsid w:val="006547EE"/>
    <w:rsid w:val="00654AFE"/>
    <w:rsid w:val="00654C35"/>
    <w:rsid w:val="00663359"/>
    <w:rsid w:val="0066349B"/>
    <w:rsid w:val="00664177"/>
    <w:rsid w:val="00664769"/>
    <w:rsid w:val="00670F7E"/>
    <w:rsid w:val="006732C7"/>
    <w:rsid w:val="00676680"/>
    <w:rsid w:val="00680B1D"/>
    <w:rsid w:val="00680BDC"/>
    <w:rsid w:val="0068287E"/>
    <w:rsid w:val="006840B3"/>
    <w:rsid w:val="0068439E"/>
    <w:rsid w:val="006877E4"/>
    <w:rsid w:val="00691EAD"/>
    <w:rsid w:val="00692FF9"/>
    <w:rsid w:val="00697458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D6B95"/>
    <w:rsid w:val="006E13A1"/>
    <w:rsid w:val="006E2945"/>
    <w:rsid w:val="006E3B8F"/>
    <w:rsid w:val="006E6225"/>
    <w:rsid w:val="006F3FB3"/>
    <w:rsid w:val="006F47C7"/>
    <w:rsid w:val="006F556F"/>
    <w:rsid w:val="00700696"/>
    <w:rsid w:val="00702185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05CD"/>
    <w:rsid w:val="00782FC4"/>
    <w:rsid w:val="00783457"/>
    <w:rsid w:val="0078378F"/>
    <w:rsid w:val="007915D1"/>
    <w:rsid w:val="00792272"/>
    <w:rsid w:val="007928E1"/>
    <w:rsid w:val="00792B11"/>
    <w:rsid w:val="0079650E"/>
    <w:rsid w:val="007A09A7"/>
    <w:rsid w:val="007A4985"/>
    <w:rsid w:val="007A60C0"/>
    <w:rsid w:val="007B012C"/>
    <w:rsid w:val="007B1E83"/>
    <w:rsid w:val="007B1FE1"/>
    <w:rsid w:val="007B3675"/>
    <w:rsid w:val="007B7AD2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801DC6"/>
    <w:rsid w:val="00803971"/>
    <w:rsid w:val="00804CE1"/>
    <w:rsid w:val="00805F05"/>
    <w:rsid w:val="008137C9"/>
    <w:rsid w:val="008140A4"/>
    <w:rsid w:val="0081464A"/>
    <w:rsid w:val="00824CCD"/>
    <w:rsid w:val="00825EFE"/>
    <w:rsid w:val="00830593"/>
    <w:rsid w:val="00842BF3"/>
    <w:rsid w:val="00844803"/>
    <w:rsid w:val="00845381"/>
    <w:rsid w:val="00846F93"/>
    <w:rsid w:val="00850E96"/>
    <w:rsid w:val="00852350"/>
    <w:rsid w:val="00853D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902F9"/>
    <w:rsid w:val="0089103A"/>
    <w:rsid w:val="00894556"/>
    <w:rsid w:val="00894B10"/>
    <w:rsid w:val="008953FA"/>
    <w:rsid w:val="00895923"/>
    <w:rsid w:val="0089735A"/>
    <w:rsid w:val="00897AF2"/>
    <w:rsid w:val="008A2A23"/>
    <w:rsid w:val="008A46FE"/>
    <w:rsid w:val="008A5742"/>
    <w:rsid w:val="008A7097"/>
    <w:rsid w:val="008B2C10"/>
    <w:rsid w:val="008B62F1"/>
    <w:rsid w:val="008C0302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188B"/>
    <w:rsid w:val="00962179"/>
    <w:rsid w:val="00966D3A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2266"/>
    <w:rsid w:val="009E38AB"/>
    <w:rsid w:val="009E4D12"/>
    <w:rsid w:val="009E7301"/>
    <w:rsid w:val="009E7AF3"/>
    <w:rsid w:val="009F2CD7"/>
    <w:rsid w:val="009F3967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42BF8"/>
    <w:rsid w:val="00A440BB"/>
    <w:rsid w:val="00A45C3D"/>
    <w:rsid w:val="00A47A15"/>
    <w:rsid w:val="00A528D6"/>
    <w:rsid w:val="00A53A7F"/>
    <w:rsid w:val="00A53A8B"/>
    <w:rsid w:val="00A5439B"/>
    <w:rsid w:val="00A5719C"/>
    <w:rsid w:val="00A63C69"/>
    <w:rsid w:val="00A66EF3"/>
    <w:rsid w:val="00A67C6E"/>
    <w:rsid w:val="00A733E0"/>
    <w:rsid w:val="00A77BB2"/>
    <w:rsid w:val="00A841D3"/>
    <w:rsid w:val="00A84919"/>
    <w:rsid w:val="00A84E31"/>
    <w:rsid w:val="00A86A1B"/>
    <w:rsid w:val="00A920D0"/>
    <w:rsid w:val="00A96B53"/>
    <w:rsid w:val="00A96C16"/>
    <w:rsid w:val="00AA02F6"/>
    <w:rsid w:val="00AA03F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1BED"/>
    <w:rsid w:val="00AC281F"/>
    <w:rsid w:val="00AC4F1F"/>
    <w:rsid w:val="00AC5B6B"/>
    <w:rsid w:val="00AC5C20"/>
    <w:rsid w:val="00AC6D54"/>
    <w:rsid w:val="00AC7C90"/>
    <w:rsid w:val="00AD3D2E"/>
    <w:rsid w:val="00AD448A"/>
    <w:rsid w:val="00AD74F2"/>
    <w:rsid w:val="00AD7B35"/>
    <w:rsid w:val="00AE434B"/>
    <w:rsid w:val="00AF05FA"/>
    <w:rsid w:val="00AF08D2"/>
    <w:rsid w:val="00AF0968"/>
    <w:rsid w:val="00AF0A0E"/>
    <w:rsid w:val="00AF48D3"/>
    <w:rsid w:val="00AF4C44"/>
    <w:rsid w:val="00AF5016"/>
    <w:rsid w:val="00B00C8D"/>
    <w:rsid w:val="00B03737"/>
    <w:rsid w:val="00B056D5"/>
    <w:rsid w:val="00B064CA"/>
    <w:rsid w:val="00B07AD4"/>
    <w:rsid w:val="00B10844"/>
    <w:rsid w:val="00B12E65"/>
    <w:rsid w:val="00B13DCF"/>
    <w:rsid w:val="00B15C7F"/>
    <w:rsid w:val="00B20495"/>
    <w:rsid w:val="00B20953"/>
    <w:rsid w:val="00B24AE2"/>
    <w:rsid w:val="00B25E22"/>
    <w:rsid w:val="00B269CB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C9D"/>
    <w:rsid w:val="00B64797"/>
    <w:rsid w:val="00B64AD2"/>
    <w:rsid w:val="00B64BFE"/>
    <w:rsid w:val="00B65C3C"/>
    <w:rsid w:val="00B67664"/>
    <w:rsid w:val="00B70272"/>
    <w:rsid w:val="00B817AF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2CC7"/>
    <w:rsid w:val="00BA5BAE"/>
    <w:rsid w:val="00BA7D9A"/>
    <w:rsid w:val="00BB22A3"/>
    <w:rsid w:val="00BB5707"/>
    <w:rsid w:val="00BC01B7"/>
    <w:rsid w:val="00BC04E2"/>
    <w:rsid w:val="00BC16D5"/>
    <w:rsid w:val="00BE24C3"/>
    <w:rsid w:val="00BE3255"/>
    <w:rsid w:val="00BE3F4F"/>
    <w:rsid w:val="00BE4CE8"/>
    <w:rsid w:val="00BE7C20"/>
    <w:rsid w:val="00BF0066"/>
    <w:rsid w:val="00BF41C2"/>
    <w:rsid w:val="00C0331D"/>
    <w:rsid w:val="00C03686"/>
    <w:rsid w:val="00C03712"/>
    <w:rsid w:val="00C06D93"/>
    <w:rsid w:val="00C12DF1"/>
    <w:rsid w:val="00C13AAA"/>
    <w:rsid w:val="00C13D90"/>
    <w:rsid w:val="00C14992"/>
    <w:rsid w:val="00C15BDB"/>
    <w:rsid w:val="00C175AF"/>
    <w:rsid w:val="00C20704"/>
    <w:rsid w:val="00C2173E"/>
    <w:rsid w:val="00C218C9"/>
    <w:rsid w:val="00C21C0B"/>
    <w:rsid w:val="00C22CFB"/>
    <w:rsid w:val="00C24AD0"/>
    <w:rsid w:val="00C3502D"/>
    <w:rsid w:val="00C36E96"/>
    <w:rsid w:val="00C37A25"/>
    <w:rsid w:val="00C4078D"/>
    <w:rsid w:val="00C40D19"/>
    <w:rsid w:val="00C43C22"/>
    <w:rsid w:val="00C4743B"/>
    <w:rsid w:val="00C47CCF"/>
    <w:rsid w:val="00C50319"/>
    <w:rsid w:val="00C531DD"/>
    <w:rsid w:val="00C537B1"/>
    <w:rsid w:val="00C6021A"/>
    <w:rsid w:val="00C61E03"/>
    <w:rsid w:val="00C66749"/>
    <w:rsid w:val="00C725F3"/>
    <w:rsid w:val="00C73710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3674"/>
    <w:rsid w:val="00CB27B4"/>
    <w:rsid w:val="00CB309D"/>
    <w:rsid w:val="00CB67A5"/>
    <w:rsid w:val="00CC0D5B"/>
    <w:rsid w:val="00CC1CA5"/>
    <w:rsid w:val="00CD0E85"/>
    <w:rsid w:val="00CD7354"/>
    <w:rsid w:val="00CD7515"/>
    <w:rsid w:val="00CD7EC1"/>
    <w:rsid w:val="00CE14FA"/>
    <w:rsid w:val="00CE1EC6"/>
    <w:rsid w:val="00CE272C"/>
    <w:rsid w:val="00CE4ED0"/>
    <w:rsid w:val="00CE7154"/>
    <w:rsid w:val="00CF0EFD"/>
    <w:rsid w:val="00CF26AC"/>
    <w:rsid w:val="00CF3153"/>
    <w:rsid w:val="00CF4C6F"/>
    <w:rsid w:val="00CF621C"/>
    <w:rsid w:val="00D032FB"/>
    <w:rsid w:val="00D03828"/>
    <w:rsid w:val="00D04F50"/>
    <w:rsid w:val="00D06D1D"/>
    <w:rsid w:val="00D15DC2"/>
    <w:rsid w:val="00D179E5"/>
    <w:rsid w:val="00D2104D"/>
    <w:rsid w:val="00D2183D"/>
    <w:rsid w:val="00D2340C"/>
    <w:rsid w:val="00D23824"/>
    <w:rsid w:val="00D256F4"/>
    <w:rsid w:val="00D32022"/>
    <w:rsid w:val="00D3215E"/>
    <w:rsid w:val="00D32906"/>
    <w:rsid w:val="00D33CCE"/>
    <w:rsid w:val="00D342C9"/>
    <w:rsid w:val="00D358F4"/>
    <w:rsid w:val="00D47933"/>
    <w:rsid w:val="00D50477"/>
    <w:rsid w:val="00D6095F"/>
    <w:rsid w:val="00D64E45"/>
    <w:rsid w:val="00D6536B"/>
    <w:rsid w:val="00D7263F"/>
    <w:rsid w:val="00D73F83"/>
    <w:rsid w:val="00D75022"/>
    <w:rsid w:val="00D75681"/>
    <w:rsid w:val="00D82354"/>
    <w:rsid w:val="00D82A33"/>
    <w:rsid w:val="00D90BFA"/>
    <w:rsid w:val="00D916B0"/>
    <w:rsid w:val="00D92FBC"/>
    <w:rsid w:val="00D93491"/>
    <w:rsid w:val="00D934A7"/>
    <w:rsid w:val="00D95820"/>
    <w:rsid w:val="00D959BB"/>
    <w:rsid w:val="00D979C6"/>
    <w:rsid w:val="00DA0A00"/>
    <w:rsid w:val="00DA7041"/>
    <w:rsid w:val="00DA7AF8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E7E16"/>
    <w:rsid w:val="00DF0137"/>
    <w:rsid w:val="00DF048E"/>
    <w:rsid w:val="00DF12B8"/>
    <w:rsid w:val="00DF2490"/>
    <w:rsid w:val="00DF31E5"/>
    <w:rsid w:val="00DF323A"/>
    <w:rsid w:val="00DF4949"/>
    <w:rsid w:val="00DF5225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490E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517"/>
    <w:rsid w:val="00E866E2"/>
    <w:rsid w:val="00E86D1F"/>
    <w:rsid w:val="00E9054A"/>
    <w:rsid w:val="00E90B1D"/>
    <w:rsid w:val="00E9290C"/>
    <w:rsid w:val="00E93249"/>
    <w:rsid w:val="00E96500"/>
    <w:rsid w:val="00EA0F83"/>
    <w:rsid w:val="00EA1038"/>
    <w:rsid w:val="00EA31DE"/>
    <w:rsid w:val="00EB0FAC"/>
    <w:rsid w:val="00EB2C14"/>
    <w:rsid w:val="00EB37DB"/>
    <w:rsid w:val="00EB6744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4ECB"/>
    <w:rsid w:val="00EE533A"/>
    <w:rsid w:val="00EE6AE4"/>
    <w:rsid w:val="00EF3EB2"/>
    <w:rsid w:val="00EF5B55"/>
    <w:rsid w:val="00EF650A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1A4"/>
    <w:rsid w:val="00F21717"/>
    <w:rsid w:val="00F26358"/>
    <w:rsid w:val="00F263AE"/>
    <w:rsid w:val="00F27485"/>
    <w:rsid w:val="00F35C26"/>
    <w:rsid w:val="00F40DC9"/>
    <w:rsid w:val="00F41968"/>
    <w:rsid w:val="00F42B86"/>
    <w:rsid w:val="00F55F82"/>
    <w:rsid w:val="00F56636"/>
    <w:rsid w:val="00F649FB"/>
    <w:rsid w:val="00F6630A"/>
    <w:rsid w:val="00F70077"/>
    <w:rsid w:val="00F70143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3861"/>
    <w:rsid w:val="00F861E8"/>
    <w:rsid w:val="00F87255"/>
    <w:rsid w:val="00F874F0"/>
    <w:rsid w:val="00F91D53"/>
    <w:rsid w:val="00F934FD"/>
    <w:rsid w:val="00F9363A"/>
    <w:rsid w:val="00F95B23"/>
    <w:rsid w:val="00F95FD2"/>
    <w:rsid w:val="00F976EC"/>
    <w:rsid w:val="00FA26CC"/>
    <w:rsid w:val="00FA39A7"/>
    <w:rsid w:val="00FA3EC8"/>
    <w:rsid w:val="00FA7F85"/>
    <w:rsid w:val="00FB24BA"/>
    <w:rsid w:val="00FB34B3"/>
    <w:rsid w:val="00FB4729"/>
    <w:rsid w:val="00FB4F65"/>
    <w:rsid w:val="00FB6CC8"/>
    <w:rsid w:val="00FC1F9F"/>
    <w:rsid w:val="00FC6DC5"/>
    <w:rsid w:val="00FC745A"/>
    <w:rsid w:val="00FD04FD"/>
    <w:rsid w:val="00FE1E60"/>
    <w:rsid w:val="00FE40BF"/>
    <w:rsid w:val="00FE5678"/>
    <w:rsid w:val="00FE5CBA"/>
    <w:rsid w:val="00FE6908"/>
    <w:rsid w:val="00FE7DB8"/>
    <w:rsid w:val="00FF0169"/>
    <w:rsid w:val="00FF0B6A"/>
    <w:rsid w:val="00FF0CA7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23832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604</cp:revision>
  <dcterms:created xsi:type="dcterms:W3CDTF">2021-06-27T19:21:00Z</dcterms:created>
  <dcterms:modified xsi:type="dcterms:W3CDTF">2023-04-10T16:32:00Z</dcterms:modified>
</cp:coreProperties>
</file>