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0DFC89E1" w:rsidR="00C97038" w:rsidRPr="006877E4" w:rsidRDefault="007F21A2" w:rsidP="00410E84">
      <w:pPr>
        <w:pStyle w:val="Title"/>
        <w:rPr>
          <w:lang w:val="ru-RU"/>
        </w:rPr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</w:t>
      </w:r>
      <w:r w:rsidR="00F2052F">
        <w:t>5</w:t>
      </w:r>
      <w:r w:rsidR="00F874F0">
        <w:t>-</w:t>
      </w:r>
      <w:r w:rsidR="00372FC0">
        <w:t>26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2492A207" w14:textId="78E146AB" w:rsidR="00343F18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36020376" w:history="1">
            <w:r w:rsidR="00343F18" w:rsidRPr="005C0AFA">
              <w:rPr>
                <w:rStyle w:val="Hyperlink"/>
                <w:noProof/>
              </w:rPr>
              <w:t>Motivation</w:t>
            </w:r>
            <w:r w:rsidR="00343F18">
              <w:rPr>
                <w:noProof/>
                <w:webHidden/>
              </w:rPr>
              <w:tab/>
            </w:r>
            <w:r w:rsidR="00343F18">
              <w:rPr>
                <w:noProof/>
                <w:webHidden/>
              </w:rPr>
              <w:fldChar w:fldCharType="begin"/>
            </w:r>
            <w:r w:rsidR="00343F18">
              <w:rPr>
                <w:noProof/>
                <w:webHidden/>
              </w:rPr>
              <w:instrText xml:space="preserve"> PAGEREF _Toc136020376 \h </w:instrText>
            </w:r>
            <w:r w:rsidR="00343F18">
              <w:rPr>
                <w:noProof/>
                <w:webHidden/>
              </w:rPr>
            </w:r>
            <w:r w:rsidR="00343F18">
              <w:rPr>
                <w:noProof/>
                <w:webHidden/>
              </w:rPr>
              <w:fldChar w:fldCharType="separate"/>
            </w:r>
            <w:r w:rsidR="00343F18">
              <w:rPr>
                <w:noProof/>
                <w:webHidden/>
              </w:rPr>
              <w:t>1</w:t>
            </w:r>
            <w:r w:rsidR="00343F18">
              <w:rPr>
                <w:noProof/>
                <w:webHidden/>
              </w:rPr>
              <w:fldChar w:fldCharType="end"/>
            </w:r>
          </w:hyperlink>
        </w:p>
        <w:p w14:paraId="285EBA2A" w14:textId="16FBFDE9" w:rsidR="00343F18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20377" w:history="1">
            <w:r w:rsidR="00343F18" w:rsidRPr="005C0AFA">
              <w:rPr>
                <w:rStyle w:val="Hyperlink"/>
                <w:noProof/>
              </w:rPr>
              <w:t>Bugs fixed</w:t>
            </w:r>
            <w:r w:rsidR="00343F18">
              <w:rPr>
                <w:noProof/>
                <w:webHidden/>
              </w:rPr>
              <w:tab/>
            </w:r>
            <w:r w:rsidR="00343F18">
              <w:rPr>
                <w:noProof/>
                <w:webHidden/>
              </w:rPr>
              <w:fldChar w:fldCharType="begin"/>
            </w:r>
            <w:r w:rsidR="00343F18">
              <w:rPr>
                <w:noProof/>
                <w:webHidden/>
              </w:rPr>
              <w:instrText xml:space="preserve"> PAGEREF _Toc136020377 \h </w:instrText>
            </w:r>
            <w:r w:rsidR="00343F18">
              <w:rPr>
                <w:noProof/>
                <w:webHidden/>
              </w:rPr>
            </w:r>
            <w:r w:rsidR="00343F18">
              <w:rPr>
                <w:noProof/>
                <w:webHidden/>
              </w:rPr>
              <w:fldChar w:fldCharType="separate"/>
            </w:r>
            <w:r w:rsidR="00343F18">
              <w:rPr>
                <w:noProof/>
                <w:webHidden/>
              </w:rPr>
              <w:t>1</w:t>
            </w:r>
            <w:r w:rsidR="00343F18">
              <w:rPr>
                <w:noProof/>
                <w:webHidden/>
              </w:rPr>
              <w:fldChar w:fldCharType="end"/>
            </w:r>
          </w:hyperlink>
        </w:p>
        <w:p w14:paraId="5518AC02" w14:textId="517C3942" w:rsidR="00343F1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20378" w:history="1">
            <w:r w:rsidR="00343F18" w:rsidRPr="005C0AFA">
              <w:rPr>
                <w:rStyle w:val="Hyperlink"/>
                <w:noProof/>
              </w:rPr>
              <w:t>Issue # 1562 - Dictionary showing a document before upload</w:t>
            </w:r>
            <w:r w:rsidR="00343F18">
              <w:rPr>
                <w:noProof/>
                <w:webHidden/>
              </w:rPr>
              <w:tab/>
            </w:r>
            <w:r w:rsidR="00343F18">
              <w:rPr>
                <w:noProof/>
                <w:webHidden/>
              </w:rPr>
              <w:fldChar w:fldCharType="begin"/>
            </w:r>
            <w:r w:rsidR="00343F18">
              <w:rPr>
                <w:noProof/>
                <w:webHidden/>
              </w:rPr>
              <w:instrText xml:space="preserve"> PAGEREF _Toc136020378 \h </w:instrText>
            </w:r>
            <w:r w:rsidR="00343F18">
              <w:rPr>
                <w:noProof/>
                <w:webHidden/>
              </w:rPr>
            </w:r>
            <w:r w:rsidR="00343F18">
              <w:rPr>
                <w:noProof/>
                <w:webHidden/>
              </w:rPr>
              <w:fldChar w:fldCharType="separate"/>
            </w:r>
            <w:r w:rsidR="00343F18">
              <w:rPr>
                <w:noProof/>
                <w:webHidden/>
              </w:rPr>
              <w:t>1</w:t>
            </w:r>
            <w:r w:rsidR="00343F18">
              <w:rPr>
                <w:noProof/>
                <w:webHidden/>
              </w:rPr>
              <w:fldChar w:fldCharType="end"/>
            </w:r>
          </w:hyperlink>
        </w:p>
        <w:p w14:paraId="2E8B9EE5" w14:textId="4F06252A" w:rsidR="00343F1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20379" w:history="1">
            <w:r w:rsidR="00343F18" w:rsidRPr="005C0AFA">
              <w:rPr>
                <w:rStyle w:val="Hyperlink"/>
                <w:noProof/>
              </w:rPr>
              <w:t>Support #1673 Default items to show in dictionary needs to be reduced from 20 to 4</w:t>
            </w:r>
            <w:r w:rsidR="00343F18">
              <w:rPr>
                <w:noProof/>
                <w:webHidden/>
              </w:rPr>
              <w:tab/>
            </w:r>
            <w:r w:rsidR="00343F18">
              <w:rPr>
                <w:noProof/>
                <w:webHidden/>
              </w:rPr>
              <w:fldChar w:fldCharType="begin"/>
            </w:r>
            <w:r w:rsidR="00343F18">
              <w:rPr>
                <w:noProof/>
                <w:webHidden/>
              </w:rPr>
              <w:instrText xml:space="preserve"> PAGEREF _Toc136020379 \h </w:instrText>
            </w:r>
            <w:r w:rsidR="00343F18">
              <w:rPr>
                <w:noProof/>
                <w:webHidden/>
              </w:rPr>
            </w:r>
            <w:r w:rsidR="00343F18">
              <w:rPr>
                <w:noProof/>
                <w:webHidden/>
              </w:rPr>
              <w:fldChar w:fldCharType="separate"/>
            </w:r>
            <w:r w:rsidR="00343F18">
              <w:rPr>
                <w:noProof/>
                <w:webHidden/>
              </w:rPr>
              <w:t>1</w:t>
            </w:r>
            <w:r w:rsidR="00343F18">
              <w:rPr>
                <w:noProof/>
                <w:webHidden/>
              </w:rPr>
              <w:fldChar w:fldCharType="end"/>
            </w:r>
          </w:hyperlink>
        </w:p>
        <w:p w14:paraId="3D5B8CAF" w14:textId="5F03B066" w:rsidR="00343F18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20380" w:history="1">
            <w:r w:rsidR="00343F18" w:rsidRPr="005C0AFA">
              <w:rPr>
                <w:rStyle w:val="Hyperlink"/>
                <w:noProof/>
              </w:rPr>
              <w:t>Improvements</w:t>
            </w:r>
            <w:r w:rsidR="00343F18">
              <w:rPr>
                <w:noProof/>
                <w:webHidden/>
              </w:rPr>
              <w:tab/>
            </w:r>
            <w:r w:rsidR="00343F18">
              <w:rPr>
                <w:noProof/>
                <w:webHidden/>
              </w:rPr>
              <w:fldChar w:fldCharType="begin"/>
            </w:r>
            <w:r w:rsidR="00343F18">
              <w:rPr>
                <w:noProof/>
                <w:webHidden/>
              </w:rPr>
              <w:instrText xml:space="preserve"> PAGEREF _Toc136020380 \h </w:instrText>
            </w:r>
            <w:r w:rsidR="00343F18">
              <w:rPr>
                <w:noProof/>
                <w:webHidden/>
              </w:rPr>
            </w:r>
            <w:r w:rsidR="00343F18">
              <w:rPr>
                <w:noProof/>
                <w:webHidden/>
              </w:rPr>
              <w:fldChar w:fldCharType="separate"/>
            </w:r>
            <w:r w:rsidR="00343F18">
              <w:rPr>
                <w:noProof/>
                <w:webHidden/>
              </w:rPr>
              <w:t>2</w:t>
            </w:r>
            <w:r w:rsidR="00343F18">
              <w:rPr>
                <w:noProof/>
                <w:webHidden/>
              </w:rPr>
              <w:fldChar w:fldCharType="end"/>
            </w:r>
          </w:hyperlink>
        </w:p>
        <w:p w14:paraId="7C30F913" w14:textId="6DA08ADF" w:rsidR="00343F1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20381" w:history="1">
            <w:r w:rsidR="00343F18" w:rsidRPr="005C0AFA">
              <w:rPr>
                <w:rStyle w:val="Hyperlink"/>
                <w:noProof/>
              </w:rPr>
              <w:t>Feature #1689 Extend Data Configuration export to Excel</w:t>
            </w:r>
            <w:r w:rsidR="00343F18">
              <w:rPr>
                <w:noProof/>
                <w:webHidden/>
              </w:rPr>
              <w:tab/>
            </w:r>
            <w:r w:rsidR="00343F18">
              <w:rPr>
                <w:noProof/>
                <w:webHidden/>
              </w:rPr>
              <w:fldChar w:fldCharType="begin"/>
            </w:r>
            <w:r w:rsidR="00343F18">
              <w:rPr>
                <w:noProof/>
                <w:webHidden/>
              </w:rPr>
              <w:instrText xml:space="preserve"> PAGEREF _Toc136020381 \h </w:instrText>
            </w:r>
            <w:r w:rsidR="00343F18">
              <w:rPr>
                <w:noProof/>
                <w:webHidden/>
              </w:rPr>
            </w:r>
            <w:r w:rsidR="00343F18">
              <w:rPr>
                <w:noProof/>
                <w:webHidden/>
              </w:rPr>
              <w:fldChar w:fldCharType="separate"/>
            </w:r>
            <w:r w:rsidR="00343F18">
              <w:rPr>
                <w:noProof/>
                <w:webHidden/>
              </w:rPr>
              <w:t>2</w:t>
            </w:r>
            <w:r w:rsidR="00343F18">
              <w:rPr>
                <w:noProof/>
                <w:webHidden/>
              </w:rPr>
              <w:fldChar w:fldCharType="end"/>
            </w:r>
          </w:hyperlink>
        </w:p>
        <w:p w14:paraId="7DD0567E" w14:textId="0AE106F2" w:rsidR="00343F18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20382" w:history="1">
            <w:r w:rsidR="00343F18" w:rsidRPr="005C0AFA">
              <w:rPr>
                <w:rStyle w:val="Hyperlink"/>
                <w:noProof/>
              </w:rPr>
              <w:t>Documentation changes</w:t>
            </w:r>
            <w:r w:rsidR="00343F18">
              <w:rPr>
                <w:noProof/>
                <w:webHidden/>
              </w:rPr>
              <w:tab/>
            </w:r>
            <w:r w:rsidR="00343F18">
              <w:rPr>
                <w:noProof/>
                <w:webHidden/>
              </w:rPr>
              <w:fldChar w:fldCharType="begin"/>
            </w:r>
            <w:r w:rsidR="00343F18">
              <w:rPr>
                <w:noProof/>
                <w:webHidden/>
              </w:rPr>
              <w:instrText xml:space="preserve"> PAGEREF _Toc136020382 \h </w:instrText>
            </w:r>
            <w:r w:rsidR="00343F18">
              <w:rPr>
                <w:noProof/>
                <w:webHidden/>
              </w:rPr>
            </w:r>
            <w:r w:rsidR="00343F18">
              <w:rPr>
                <w:noProof/>
                <w:webHidden/>
              </w:rPr>
              <w:fldChar w:fldCharType="separate"/>
            </w:r>
            <w:r w:rsidR="00343F18">
              <w:rPr>
                <w:noProof/>
                <w:webHidden/>
              </w:rPr>
              <w:t>2</w:t>
            </w:r>
            <w:r w:rsidR="00343F18">
              <w:rPr>
                <w:noProof/>
                <w:webHidden/>
              </w:rPr>
              <w:fldChar w:fldCharType="end"/>
            </w:r>
          </w:hyperlink>
        </w:p>
        <w:p w14:paraId="3C932512" w14:textId="2381FDBA" w:rsidR="00343F18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20383" w:history="1">
            <w:r w:rsidR="00343F18" w:rsidRPr="005C0AFA">
              <w:rPr>
                <w:rStyle w:val="Hyperlink"/>
                <w:noProof/>
              </w:rPr>
              <w:t>Messages that should be defined</w:t>
            </w:r>
            <w:r w:rsidR="00343F18">
              <w:rPr>
                <w:noProof/>
                <w:webHidden/>
              </w:rPr>
              <w:tab/>
            </w:r>
            <w:r w:rsidR="00343F18">
              <w:rPr>
                <w:noProof/>
                <w:webHidden/>
              </w:rPr>
              <w:fldChar w:fldCharType="begin"/>
            </w:r>
            <w:r w:rsidR="00343F18">
              <w:rPr>
                <w:noProof/>
                <w:webHidden/>
              </w:rPr>
              <w:instrText xml:space="preserve"> PAGEREF _Toc136020383 \h </w:instrText>
            </w:r>
            <w:r w:rsidR="00343F18">
              <w:rPr>
                <w:noProof/>
                <w:webHidden/>
              </w:rPr>
            </w:r>
            <w:r w:rsidR="00343F18">
              <w:rPr>
                <w:noProof/>
                <w:webHidden/>
              </w:rPr>
              <w:fldChar w:fldCharType="separate"/>
            </w:r>
            <w:r w:rsidR="00343F18">
              <w:rPr>
                <w:noProof/>
                <w:webHidden/>
              </w:rPr>
              <w:t>3</w:t>
            </w:r>
            <w:r w:rsidR="00343F18">
              <w:rPr>
                <w:noProof/>
                <w:webHidden/>
              </w:rPr>
              <w:fldChar w:fldCharType="end"/>
            </w:r>
          </w:hyperlink>
        </w:p>
        <w:p w14:paraId="740202C5" w14:textId="513AAED9" w:rsidR="00343F18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20384" w:history="1">
            <w:r w:rsidR="00343F18" w:rsidRPr="005C0AFA">
              <w:rPr>
                <w:rStyle w:val="Hyperlink"/>
                <w:noProof/>
              </w:rPr>
              <w:t>Disclaimer</w:t>
            </w:r>
            <w:r w:rsidR="00343F18">
              <w:rPr>
                <w:noProof/>
                <w:webHidden/>
              </w:rPr>
              <w:tab/>
            </w:r>
            <w:r w:rsidR="00343F18">
              <w:rPr>
                <w:noProof/>
                <w:webHidden/>
              </w:rPr>
              <w:fldChar w:fldCharType="begin"/>
            </w:r>
            <w:r w:rsidR="00343F18">
              <w:rPr>
                <w:noProof/>
                <w:webHidden/>
              </w:rPr>
              <w:instrText xml:space="preserve"> PAGEREF _Toc136020384 \h </w:instrText>
            </w:r>
            <w:r w:rsidR="00343F18">
              <w:rPr>
                <w:noProof/>
                <w:webHidden/>
              </w:rPr>
            </w:r>
            <w:r w:rsidR="00343F18">
              <w:rPr>
                <w:noProof/>
                <w:webHidden/>
              </w:rPr>
              <w:fldChar w:fldCharType="separate"/>
            </w:r>
            <w:r w:rsidR="00343F18">
              <w:rPr>
                <w:noProof/>
                <w:webHidden/>
              </w:rPr>
              <w:t>3</w:t>
            </w:r>
            <w:r w:rsidR="00343F18">
              <w:rPr>
                <w:noProof/>
                <w:webHidden/>
              </w:rPr>
              <w:fldChar w:fldCharType="end"/>
            </w:r>
          </w:hyperlink>
        </w:p>
        <w:p w14:paraId="25824E24" w14:textId="0C313A9A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29493BEE" w14:textId="2404A6F8" w:rsidR="007338D9" w:rsidRDefault="00410E84" w:rsidP="00AC6D54">
      <w:pPr>
        <w:pStyle w:val="Heading1"/>
      </w:pPr>
      <w:bookmarkStart w:id="0" w:name="_Toc136020376"/>
      <w:r w:rsidRPr="004535BB">
        <w:t>Motivation</w:t>
      </w:r>
      <w:bookmarkEnd w:id="0"/>
    </w:p>
    <w:p w14:paraId="7E657FDA" w14:textId="0DFDB249" w:rsidR="00372FC0" w:rsidRDefault="0077233F" w:rsidP="00372FC0">
      <w:r>
        <w:tab/>
      </w:r>
      <w:r w:rsidR="00372FC0">
        <w:t xml:space="preserve">The main goal of this release is to empower the internal Data Warehouse </w:t>
      </w:r>
      <w:r w:rsidR="001D39BC">
        <w:t>with</w:t>
      </w:r>
      <w:r w:rsidR="00372FC0">
        <w:t xml:space="preserve"> the provided data sources. The provided data sources are new database views that in most cases will avoid </w:t>
      </w:r>
      <w:r w:rsidR="001D39BC">
        <w:t>using</w:t>
      </w:r>
      <w:r w:rsidR="00372FC0">
        <w:t xml:space="preserve"> SQL for data visualization. The full documentation will be coming next week.</w:t>
      </w:r>
    </w:p>
    <w:p w14:paraId="2E4BBFFB" w14:textId="6285DEE6" w:rsidR="00372FC0" w:rsidRPr="00FD442A" w:rsidRDefault="00372FC0" w:rsidP="00372FC0">
      <w:r>
        <w:tab/>
        <w:t>Additionally, this release contains improvements and bug fixes</w:t>
      </w:r>
    </w:p>
    <w:p w14:paraId="6671DA9B" w14:textId="217DC01A" w:rsidR="00C03686" w:rsidRDefault="00512E62" w:rsidP="0096188B">
      <w:pPr>
        <w:pStyle w:val="Heading1"/>
      </w:pPr>
      <w:bookmarkStart w:id="1" w:name="_Toc136020377"/>
      <w:r>
        <w:t>Bugs fixed</w:t>
      </w:r>
      <w:bookmarkEnd w:id="1"/>
    </w:p>
    <w:p w14:paraId="14910C3E" w14:textId="794DD08E" w:rsidR="00372FC0" w:rsidRDefault="00372FC0" w:rsidP="00372FC0">
      <w:pPr>
        <w:pStyle w:val="Heading2"/>
      </w:pPr>
      <w:bookmarkStart w:id="2" w:name="_Toc136020378"/>
      <w:r>
        <w:t xml:space="preserve">Issue # 1562 - </w:t>
      </w:r>
      <w:r w:rsidRPr="00372FC0">
        <w:t>Dictionary showing a document before upload</w:t>
      </w:r>
      <w:bookmarkEnd w:id="2"/>
    </w:p>
    <w:p w14:paraId="0F158D77" w14:textId="58AD5410" w:rsidR="00372FC0" w:rsidRDefault="00372FC0" w:rsidP="00372FC0">
      <w:pPr>
        <w:ind w:firstLine="720"/>
      </w:pPr>
      <w:r>
        <w:t xml:space="preserve">Unfortunately, the example on pdx2dda has been gone. Despite it, we can reproduce similar on our test base using </w:t>
      </w:r>
      <w:r w:rsidR="001D39BC">
        <w:t xml:space="preserve">the </w:t>
      </w:r>
      <w:r>
        <w:t>following test case:</w:t>
      </w:r>
    </w:p>
    <w:p w14:paraId="48E0C6F3" w14:textId="77777777" w:rsidR="00372FC0" w:rsidRDefault="00372FC0" w:rsidP="00372FC0">
      <w:pPr>
        <w:pStyle w:val="ListParagraph"/>
        <w:numPr>
          <w:ilvl w:val="0"/>
          <w:numId w:val="41"/>
        </w:numPr>
      </w:pPr>
      <w:r>
        <w:t>Applicant 1 added a new application, uploaded a file, and, then, pressed Cancel and logout</w:t>
      </w:r>
    </w:p>
    <w:p w14:paraId="339B3956" w14:textId="0C7ED6D6" w:rsidR="00372FC0" w:rsidRDefault="00372FC0" w:rsidP="00372FC0">
      <w:pPr>
        <w:pStyle w:val="ListParagraph"/>
        <w:numPr>
          <w:ilvl w:val="0"/>
          <w:numId w:val="41"/>
        </w:numPr>
      </w:pPr>
      <w:r>
        <w:t>Applicant 2 logged in, added the same type of application</w:t>
      </w:r>
      <w:r w:rsidR="001D39BC">
        <w:t>,</w:t>
      </w:r>
      <w:r>
        <w:t xml:space="preserve"> and can see a file uploaded by Applicant 1</w:t>
      </w:r>
    </w:p>
    <w:p w14:paraId="64F35A67" w14:textId="79048E3B" w:rsidR="00372FC0" w:rsidRDefault="00372FC0" w:rsidP="00372FC0">
      <w:r>
        <w:t>It has been fixed; however, we don't make sure that it is the same cause.</w:t>
      </w:r>
    </w:p>
    <w:p w14:paraId="1FCCA05D" w14:textId="3ED15A01" w:rsidR="00372FC0" w:rsidRDefault="006E211D" w:rsidP="00372FC0">
      <w:pPr>
        <w:pStyle w:val="Heading2"/>
      </w:pPr>
      <w:bookmarkStart w:id="3" w:name="_Toc136020379"/>
      <w:r w:rsidRPr="006E211D">
        <w:t>Support #1673</w:t>
      </w:r>
      <w:r>
        <w:t xml:space="preserve"> </w:t>
      </w:r>
      <w:r w:rsidRPr="006E211D">
        <w:t xml:space="preserve">Default items to show in </w:t>
      </w:r>
      <w:r w:rsidR="001D39BC">
        <w:t xml:space="preserve">the </w:t>
      </w:r>
      <w:r w:rsidRPr="006E211D">
        <w:t>dictionary needs to be reduced from 20 to 4</w:t>
      </w:r>
      <w:bookmarkEnd w:id="3"/>
    </w:p>
    <w:p w14:paraId="521A4216" w14:textId="0076B9D9" w:rsidR="006E211D" w:rsidRDefault="006E211D" w:rsidP="006E211D">
      <w:r>
        <w:tab/>
        <w:t>Unfortunately, this issue produced many regress bugs, such are:</w:t>
      </w:r>
    </w:p>
    <w:p w14:paraId="65812210" w14:textId="4EC852F6" w:rsidR="006E211D" w:rsidRDefault="006E211D" w:rsidP="006E211D">
      <w:pPr>
        <w:pStyle w:val="ListParagraph"/>
        <w:numPr>
          <w:ilvl w:val="0"/>
          <w:numId w:val="42"/>
        </w:numPr>
      </w:pPr>
      <w:r>
        <w:t>Do not allow submit de-registration workflows</w:t>
      </w:r>
    </w:p>
    <w:p w14:paraId="7C1E998E" w14:textId="2E328253" w:rsidR="006E211D" w:rsidRDefault="006E211D" w:rsidP="006E211D">
      <w:pPr>
        <w:pStyle w:val="ListParagraph"/>
        <w:numPr>
          <w:ilvl w:val="0"/>
          <w:numId w:val="42"/>
        </w:numPr>
      </w:pPr>
      <w:r>
        <w:t>Wrong data usage from the system dictionaries</w:t>
      </w:r>
    </w:p>
    <w:p w14:paraId="0762ECAA" w14:textId="3F3CB714" w:rsidR="006E211D" w:rsidRPr="006E211D" w:rsidRDefault="006E211D" w:rsidP="006E211D">
      <w:pPr>
        <w:pStyle w:val="ListParagraph"/>
        <w:numPr>
          <w:ilvl w:val="0"/>
          <w:numId w:val="42"/>
        </w:numPr>
      </w:pPr>
      <w:r>
        <w:t>etc.</w:t>
      </w:r>
    </w:p>
    <w:p w14:paraId="6CB99840" w14:textId="491D18A0" w:rsidR="00372FC0" w:rsidRDefault="006E211D" w:rsidP="006E211D">
      <w:pPr>
        <w:ind w:left="360"/>
      </w:pPr>
      <w:r>
        <w:t>These critical issues have been fixed</w:t>
      </w:r>
    </w:p>
    <w:p w14:paraId="66E00A2A" w14:textId="77777777" w:rsidR="00372FC0" w:rsidRDefault="00372FC0" w:rsidP="00372FC0"/>
    <w:p w14:paraId="04A87B7F" w14:textId="54B4D241" w:rsidR="00887515" w:rsidRDefault="00894B10" w:rsidP="00887515">
      <w:pPr>
        <w:pStyle w:val="Heading1"/>
      </w:pPr>
      <w:bookmarkStart w:id="4" w:name="_Toc136020380"/>
      <w:r>
        <w:t>Improvements</w:t>
      </w:r>
      <w:bookmarkEnd w:id="4"/>
    </w:p>
    <w:p w14:paraId="4CE94051" w14:textId="08D761A7" w:rsidR="006E211D" w:rsidRDefault="006E211D" w:rsidP="006E211D">
      <w:pPr>
        <w:pStyle w:val="Heading2"/>
      </w:pPr>
      <w:bookmarkStart w:id="5" w:name="_Toc136020381"/>
      <w:r w:rsidRPr="006E211D">
        <w:t>Feature #1689</w:t>
      </w:r>
      <w:r>
        <w:t xml:space="preserve"> </w:t>
      </w:r>
      <w:r w:rsidRPr="006E211D">
        <w:t>Extend Data Configuration export to Excel</w:t>
      </w:r>
      <w:bookmarkEnd w:id="5"/>
    </w:p>
    <w:p w14:paraId="135E185E" w14:textId="34FB56C3" w:rsidR="006E211D" w:rsidRDefault="006E211D" w:rsidP="006E211D">
      <w:r>
        <w:tab/>
        <w:t>Before this</w:t>
      </w:r>
      <w:r w:rsidR="001D39BC">
        <w:t>,</w:t>
      </w:r>
      <w:r>
        <w:t xml:space="preserve"> a limited number of data references w</w:t>
      </w:r>
      <w:r w:rsidR="001D39BC">
        <w:t>ere</w:t>
      </w:r>
      <w:r>
        <w:t xml:space="preserve"> available on the first page.</w:t>
      </w:r>
    </w:p>
    <w:p w14:paraId="1C03F5B3" w14:textId="692C2744" w:rsidR="006E211D" w:rsidRDefault="006E211D" w:rsidP="006E211D">
      <w:r>
        <w:tab/>
        <w:t>Currently, all data references are available:</w:t>
      </w:r>
    </w:p>
    <w:p w14:paraId="2C35AC65" w14:textId="5AE9A0CB" w:rsidR="00F200C0" w:rsidRDefault="00F200C0" w:rsidP="00F200C0">
      <w:pPr>
        <w:keepNext/>
      </w:pPr>
      <w:r>
        <w:rPr>
          <w:noProof/>
        </w:rPr>
        <w:drawing>
          <wp:inline distT="0" distB="0" distL="0" distR="0" wp14:anchorId="4FCA6F2D" wp14:editId="3D02E7A9">
            <wp:extent cx="5943600" cy="1820545"/>
            <wp:effectExtent l="0" t="0" r="0" b="8255"/>
            <wp:docPr id="24986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67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5C5D" w14:textId="2DF0DC5B" w:rsidR="006E211D" w:rsidRDefault="00F200C0" w:rsidP="00F200C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Export Data structure into Excel</w:t>
      </w:r>
    </w:p>
    <w:p w14:paraId="1ACF1D2F" w14:textId="77777777" w:rsidR="00F200C0" w:rsidRDefault="00F200C0" w:rsidP="00F200C0">
      <w:pPr>
        <w:keepNext/>
      </w:pPr>
      <w:r>
        <w:rPr>
          <w:noProof/>
        </w:rPr>
        <w:drawing>
          <wp:inline distT="0" distB="0" distL="0" distR="0" wp14:anchorId="4D097DE5" wp14:editId="141C5B8B">
            <wp:extent cx="4838700" cy="3365895"/>
            <wp:effectExtent l="0" t="0" r="0" b="6350"/>
            <wp:docPr id="93791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14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586" cy="33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E548" w14:textId="79D86D7D" w:rsidR="00F200C0" w:rsidRPr="00F200C0" w:rsidRDefault="00F200C0" w:rsidP="00F200C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The references for this configuration</w:t>
      </w:r>
    </w:p>
    <w:p w14:paraId="75A724B3" w14:textId="771BEF33" w:rsidR="00F55F82" w:rsidRPr="00B84A23" w:rsidRDefault="00F16DFC" w:rsidP="00CF26AC">
      <w:pPr>
        <w:pStyle w:val="Heading1"/>
        <w:tabs>
          <w:tab w:val="left" w:pos="3696"/>
        </w:tabs>
      </w:pPr>
      <w:bookmarkStart w:id="6" w:name="_Toc136020382"/>
      <w:r>
        <w:t>Documentation</w:t>
      </w:r>
      <w:r w:rsidR="003D18D6">
        <w:t xml:space="preserve"> changes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447"/>
        <w:gridCol w:w="4066"/>
        <w:gridCol w:w="1427"/>
      </w:tblGrid>
      <w:tr w:rsidR="00D3215E" w14:paraId="28FA6BE7" w14:textId="77777777" w:rsidTr="00C850AE">
        <w:trPr>
          <w:cantSplit/>
          <w:tblHeader/>
        </w:trPr>
        <w:tc>
          <w:tcPr>
            <w:tcW w:w="241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44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066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427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5962AE">
        <w:trPr>
          <w:cantSplit/>
        </w:trPr>
        <w:tc>
          <w:tcPr>
            <w:tcW w:w="2410" w:type="dxa"/>
          </w:tcPr>
          <w:p w14:paraId="2A0A3E1B" w14:textId="5BED10FF" w:rsidR="00D3215E" w:rsidRDefault="00D3215E" w:rsidP="00394F7F"/>
        </w:tc>
        <w:tc>
          <w:tcPr>
            <w:tcW w:w="1447" w:type="dxa"/>
          </w:tcPr>
          <w:p w14:paraId="35654AE3" w14:textId="468AF530" w:rsidR="00D3215E" w:rsidRPr="00D3215E" w:rsidRDefault="00D3215E" w:rsidP="00394F7F"/>
        </w:tc>
        <w:tc>
          <w:tcPr>
            <w:tcW w:w="4066" w:type="dxa"/>
          </w:tcPr>
          <w:p w14:paraId="65FD6CB2" w14:textId="01B2E1BE" w:rsidR="00D3215E" w:rsidRDefault="00D3215E" w:rsidP="00394F7F"/>
        </w:tc>
        <w:tc>
          <w:tcPr>
            <w:tcW w:w="1427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3215E">
        <w:tc>
          <w:tcPr>
            <w:tcW w:w="2410" w:type="dxa"/>
          </w:tcPr>
          <w:p w14:paraId="003868AF" w14:textId="5423AA32" w:rsidR="00D3215E" w:rsidRDefault="00D3215E" w:rsidP="00394F7F"/>
        </w:tc>
        <w:tc>
          <w:tcPr>
            <w:tcW w:w="1447" w:type="dxa"/>
          </w:tcPr>
          <w:p w14:paraId="59A9A89A" w14:textId="37C32308" w:rsidR="00D3215E" w:rsidRDefault="00D3215E" w:rsidP="00394F7F"/>
        </w:tc>
        <w:tc>
          <w:tcPr>
            <w:tcW w:w="4066" w:type="dxa"/>
          </w:tcPr>
          <w:p w14:paraId="0F14C264" w14:textId="30B20052" w:rsidR="00D3215E" w:rsidRDefault="00D3215E" w:rsidP="00394F7F"/>
        </w:tc>
        <w:tc>
          <w:tcPr>
            <w:tcW w:w="1427" w:type="dxa"/>
          </w:tcPr>
          <w:p w14:paraId="2A722E61" w14:textId="77777777" w:rsidR="00D3215E" w:rsidRDefault="00D3215E" w:rsidP="00394F7F"/>
        </w:tc>
      </w:tr>
    </w:tbl>
    <w:p w14:paraId="10005129" w14:textId="3B8EEE20" w:rsidR="00733197" w:rsidRDefault="00733197" w:rsidP="00394F7F"/>
    <w:p w14:paraId="3503F4E2" w14:textId="20177F0B" w:rsidR="004D0A9C" w:rsidRPr="004D0A9C" w:rsidRDefault="003D18D6" w:rsidP="00733197">
      <w:pPr>
        <w:pStyle w:val="Heading1"/>
      </w:pPr>
      <w:bookmarkStart w:id="7" w:name="_Toc136020383"/>
      <w:r>
        <w:t>Messages that should be defined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6A041F" w:rsidRPr="00E81162" w14:paraId="49BB6D15" w14:textId="77777777" w:rsidTr="00013CC2">
        <w:tc>
          <w:tcPr>
            <w:tcW w:w="2089" w:type="dxa"/>
          </w:tcPr>
          <w:p w14:paraId="52E02160" w14:textId="51937130" w:rsidR="006A041F" w:rsidRPr="006E6225" w:rsidRDefault="006A041F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7B6D36B7" w14:textId="30233420" w:rsidR="006A041F" w:rsidRDefault="006A041F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27D8F854" w14:textId="77451428" w:rsidR="006A041F" w:rsidRDefault="006A041F" w:rsidP="00670F7E"/>
        </w:tc>
      </w:tr>
      <w:tr w:rsidR="00845381" w:rsidRPr="00E81162" w14:paraId="33E429CB" w14:textId="77777777" w:rsidTr="00013CC2">
        <w:tc>
          <w:tcPr>
            <w:tcW w:w="2089" w:type="dxa"/>
          </w:tcPr>
          <w:p w14:paraId="21261518" w14:textId="65F3613A" w:rsidR="00845381" w:rsidRDefault="00845381" w:rsidP="006471E5">
            <w:pPr>
              <w:rPr>
                <w:shd w:val="clear" w:color="auto" w:fill="FFFFFF"/>
              </w:rPr>
            </w:pPr>
          </w:p>
        </w:tc>
        <w:tc>
          <w:tcPr>
            <w:tcW w:w="4737" w:type="dxa"/>
          </w:tcPr>
          <w:p w14:paraId="4D03F656" w14:textId="20D351BC" w:rsidR="00845381" w:rsidRDefault="00845381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2C0E190F" w14:textId="206A15CE" w:rsidR="00845381" w:rsidRDefault="00845381" w:rsidP="00670F7E"/>
        </w:tc>
      </w:tr>
      <w:tr w:rsidR="001630F1" w:rsidRPr="00E81162" w14:paraId="2C3BE583" w14:textId="77777777" w:rsidTr="00013CC2">
        <w:tc>
          <w:tcPr>
            <w:tcW w:w="2089" w:type="dxa"/>
          </w:tcPr>
          <w:p w14:paraId="4269A238" w14:textId="0563607A" w:rsidR="001630F1" w:rsidRPr="00EE6AE4" w:rsidRDefault="001630F1" w:rsidP="006471E5">
            <w:pPr>
              <w:rPr>
                <w:shd w:val="clear" w:color="auto" w:fill="FFFFFF"/>
              </w:rPr>
            </w:pPr>
          </w:p>
        </w:tc>
        <w:tc>
          <w:tcPr>
            <w:tcW w:w="4737" w:type="dxa"/>
          </w:tcPr>
          <w:p w14:paraId="6981164F" w14:textId="556456D1" w:rsidR="001630F1" w:rsidRDefault="001630F1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1841B7FB" w14:textId="32E34F42" w:rsidR="001630F1" w:rsidRDefault="001630F1" w:rsidP="00670F7E"/>
        </w:tc>
      </w:tr>
      <w:tr w:rsidR="00F80B03" w:rsidRPr="00E81162" w14:paraId="757C68B8" w14:textId="77777777" w:rsidTr="00013CC2">
        <w:tc>
          <w:tcPr>
            <w:tcW w:w="2089" w:type="dxa"/>
          </w:tcPr>
          <w:p w14:paraId="79C6D2AE" w14:textId="2AC7733B" w:rsidR="00F80B03" w:rsidRDefault="00F80B03" w:rsidP="006471E5">
            <w:pP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4737" w:type="dxa"/>
          </w:tcPr>
          <w:p w14:paraId="5B8D5C37" w14:textId="2D302350" w:rsidR="00F80B03" w:rsidRDefault="00F80B03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59177F53" w14:textId="6CC06D5B" w:rsidR="00F80B03" w:rsidRDefault="00F80B03" w:rsidP="00670F7E"/>
        </w:tc>
      </w:tr>
    </w:tbl>
    <w:p w14:paraId="69D09B84" w14:textId="3B05EC97" w:rsidR="00245549" w:rsidRDefault="00245549" w:rsidP="00245549">
      <w:pPr>
        <w:pStyle w:val="Heading1"/>
      </w:pPr>
      <w:bookmarkStart w:id="8" w:name="_Toc136020384"/>
      <w:r>
        <w:t>Disclaimer</w:t>
      </w:r>
      <w:bookmarkEnd w:id="8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10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8255A" w14:textId="77777777" w:rsidR="002D71DD" w:rsidRDefault="002D71DD" w:rsidP="00EB0FAC">
      <w:pPr>
        <w:spacing w:after="0" w:line="240" w:lineRule="auto"/>
      </w:pPr>
      <w:r>
        <w:separator/>
      </w:r>
    </w:p>
  </w:endnote>
  <w:endnote w:type="continuationSeparator" w:id="0">
    <w:p w14:paraId="0A5A76DE" w14:textId="77777777" w:rsidR="002D71DD" w:rsidRDefault="002D71DD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424A" w14:textId="77777777" w:rsidR="002D71DD" w:rsidRDefault="002D71DD" w:rsidP="00EB0FAC">
      <w:pPr>
        <w:spacing w:after="0" w:line="240" w:lineRule="auto"/>
      </w:pPr>
      <w:r>
        <w:separator/>
      </w:r>
    </w:p>
  </w:footnote>
  <w:footnote w:type="continuationSeparator" w:id="0">
    <w:p w14:paraId="227335C0" w14:textId="77777777" w:rsidR="002D71DD" w:rsidRDefault="002D71DD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3C6B"/>
    <w:multiLevelType w:val="hybridMultilevel"/>
    <w:tmpl w:val="1F32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E2640"/>
    <w:multiLevelType w:val="hybridMultilevel"/>
    <w:tmpl w:val="533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5FA1"/>
    <w:multiLevelType w:val="hybridMultilevel"/>
    <w:tmpl w:val="B84E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9F16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A17DB2"/>
    <w:multiLevelType w:val="hybridMultilevel"/>
    <w:tmpl w:val="B624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607EC"/>
    <w:multiLevelType w:val="hybridMultilevel"/>
    <w:tmpl w:val="55F6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61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77EEE"/>
    <w:multiLevelType w:val="hybridMultilevel"/>
    <w:tmpl w:val="7BD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7669F"/>
    <w:multiLevelType w:val="hybridMultilevel"/>
    <w:tmpl w:val="78723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5224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95451"/>
    <w:multiLevelType w:val="hybridMultilevel"/>
    <w:tmpl w:val="C94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E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4C276FC"/>
    <w:multiLevelType w:val="hybridMultilevel"/>
    <w:tmpl w:val="DDB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822DE"/>
    <w:multiLevelType w:val="hybridMultilevel"/>
    <w:tmpl w:val="C096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333A2"/>
    <w:multiLevelType w:val="hybridMultilevel"/>
    <w:tmpl w:val="FA00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F4B64"/>
    <w:multiLevelType w:val="hybridMultilevel"/>
    <w:tmpl w:val="FEEE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F03FED"/>
    <w:multiLevelType w:val="hybridMultilevel"/>
    <w:tmpl w:val="4C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2374DF1"/>
    <w:multiLevelType w:val="hybridMultilevel"/>
    <w:tmpl w:val="CE9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35"/>
  </w:num>
  <w:num w:numId="2" w16cid:durableId="1708069006">
    <w:abstractNumId w:val="32"/>
  </w:num>
  <w:num w:numId="3" w16cid:durableId="1199201290">
    <w:abstractNumId w:val="23"/>
  </w:num>
  <w:num w:numId="4" w16cid:durableId="1919556782">
    <w:abstractNumId w:val="30"/>
  </w:num>
  <w:num w:numId="5" w16cid:durableId="1764916421">
    <w:abstractNumId w:val="37"/>
  </w:num>
  <w:num w:numId="6" w16cid:durableId="1747915078">
    <w:abstractNumId w:val="29"/>
  </w:num>
  <w:num w:numId="7" w16cid:durableId="1078282616">
    <w:abstractNumId w:val="21"/>
  </w:num>
  <w:num w:numId="8" w16cid:durableId="270741820">
    <w:abstractNumId w:val="39"/>
  </w:num>
  <w:num w:numId="9" w16cid:durableId="1779448097">
    <w:abstractNumId w:val="38"/>
  </w:num>
  <w:num w:numId="10" w16cid:durableId="492844015">
    <w:abstractNumId w:val="12"/>
  </w:num>
  <w:num w:numId="11" w16cid:durableId="986468707">
    <w:abstractNumId w:val="41"/>
  </w:num>
  <w:num w:numId="12" w16cid:durableId="1644310909">
    <w:abstractNumId w:val="28"/>
  </w:num>
  <w:num w:numId="13" w16cid:durableId="2087605125">
    <w:abstractNumId w:val="27"/>
  </w:num>
  <w:num w:numId="14" w16cid:durableId="1255552114">
    <w:abstractNumId w:val="34"/>
  </w:num>
  <w:num w:numId="15" w16cid:durableId="223420353">
    <w:abstractNumId w:val="36"/>
  </w:num>
  <w:num w:numId="16" w16cid:durableId="664018312">
    <w:abstractNumId w:val="6"/>
  </w:num>
  <w:num w:numId="17" w16cid:durableId="481391833">
    <w:abstractNumId w:val="40"/>
  </w:num>
  <w:num w:numId="18" w16cid:durableId="2077361064">
    <w:abstractNumId w:val="0"/>
  </w:num>
  <w:num w:numId="19" w16cid:durableId="910772332">
    <w:abstractNumId w:val="11"/>
  </w:num>
  <w:num w:numId="20" w16cid:durableId="1066222216">
    <w:abstractNumId w:val="9"/>
  </w:num>
  <w:num w:numId="21" w16cid:durableId="1118524216">
    <w:abstractNumId w:val="20"/>
  </w:num>
  <w:num w:numId="22" w16cid:durableId="1371492394">
    <w:abstractNumId w:val="15"/>
  </w:num>
  <w:num w:numId="23" w16cid:durableId="1119883819">
    <w:abstractNumId w:val="17"/>
  </w:num>
  <w:num w:numId="24" w16cid:durableId="2015258564">
    <w:abstractNumId w:val="14"/>
  </w:num>
  <w:num w:numId="25" w16cid:durableId="364260509">
    <w:abstractNumId w:val="16"/>
  </w:num>
  <w:num w:numId="26" w16cid:durableId="653141195">
    <w:abstractNumId w:val="19"/>
  </w:num>
  <w:num w:numId="27" w16cid:durableId="1056513223">
    <w:abstractNumId w:val="22"/>
  </w:num>
  <w:num w:numId="28" w16cid:durableId="725228415">
    <w:abstractNumId w:val="3"/>
  </w:num>
  <w:num w:numId="29" w16cid:durableId="757752768">
    <w:abstractNumId w:val="10"/>
  </w:num>
  <w:num w:numId="30" w16cid:durableId="962035534">
    <w:abstractNumId w:val="18"/>
  </w:num>
  <w:num w:numId="31" w16cid:durableId="1365982383">
    <w:abstractNumId w:val="31"/>
  </w:num>
  <w:num w:numId="32" w16cid:durableId="1071078990">
    <w:abstractNumId w:val="8"/>
  </w:num>
  <w:num w:numId="33" w16cid:durableId="664817607">
    <w:abstractNumId w:val="33"/>
  </w:num>
  <w:num w:numId="34" w16cid:durableId="1145389633">
    <w:abstractNumId w:val="1"/>
  </w:num>
  <w:num w:numId="35" w16cid:durableId="718288066">
    <w:abstractNumId w:val="24"/>
  </w:num>
  <w:num w:numId="36" w16cid:durableId="196283265">
    <w:abstractNumId w:val="5"/>
  </w:num>
  <w:num w:numId="37" w16cid:durableId="706102533">
    <w:abstractNumId w:val="4"/>
  </w:num>
  <w:num w:numId="38" w16cid:durableId="1592738310">
    <w:abstractNumId w:val="7"/>
  </w:num>
  <w:num w:numId="39" w16cid:durableId="997003288">
    <w:abstractNumId w:val="13"/>
  </w:num>
  <w:num w:numId="40" w16cid:durableId="1671717112">
    <w:abstractNumId w:val="26"/>
  </w:num>
  <w:num w:numId="41" w16cid:durableId="645548622">
    <w:abstractNumId w:val="25"/>
  </w:num>
  <w:num w:numId="42" w16cid:durableId="95001400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mwNKgFAFWLFl4tAAAA"/>
  </w:docVars>
  <w:rsids>
    <w:rsidRoot w:val="002679D2"/>
    <w:rsid w:val="00000E35"/>
    <w:rsid w:val="000014D3"/>
    <w:rsid w:val="00001CF3"/>
    <w:rsid w:val="00002211"/>
    <w:rsid w:val="00003BE7"/>
    <w:rsid w:val="000045B8"/>
    <w:rsid w:val="000074F9"/>
    <w:rsid w:val="0001073B"/>
    <w:rsid w:val="00013CC2"/>
    <w:rsid w:val="000144FD"/>
    <w:rsid w:val="00016827"/>
    <w:rsid w:val="00023120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2E29"/>
    <w:rsid w:val="00065B6F"/>
    <w:rsid w:val="000669BB"/>
    <w:rsid w:val="00072CEB"/>
    <w:rsid w:val="000739D7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D49"/>
    <w:rsid w:val="000974AE"/>
    <w:rsid w:val="000A2264"/>
    <w:rsid w:val="000A596F"/>
    <w:rsid w:val="000A6697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4851"/>
    <w:rsid w:val="000E57F3"/>
    <w:rsid w:val="000F1268"/>
    <w:rsid w:val="000F1CEB"/>
    <w:rsid w:val="000F3892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1139"/>
    <w:rsid w:val="001357D6"/>
    <w:rsid w:val="001406F9"/>
    <w:rsid w:val="0014100C"/>
    <w:rsid w:val="00141E9F"/>
    <w:rsid w:val="00146785"/>
    <w:rsid w:val="0014784A"/>
    <w:rsid w:val="0015066E"/>
    <w:rsid w:val="00150D42"/>
    <w:rsid w:val="00151CB4"/>
    <w:rsid w:val="00151E0B"/>
    <w:rsid w:val="00155F64"/>
    <w:rsid w:val="0016082F"/>
    <w:rsid w:val="0016084E"/>
    <w:rsid w:val="00160F31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68F0"/>
    <w:rsid w:val="001C04F8"/>
    <w:rsid w:val="001C6681"/>
    <w:rsid w:val="001C6B24"/>
    <w:rsid w:val="001C740A"/>
    <w:rsid w:val="001C78E1"/>
    <w:rsid w:val="001C7EE7"/>
    <w:rsid w:val="001D04A4"/>
    <w:rsid w:val="001D39BC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49F5"/>
    <w:rsid w:val="002A61C2"/>
    <w:rsid w:val="002A6729"/>
    <w:rsid w:val="002A7BC2"/>
    <w:rsid w:val="002B1A3E"/>
    <w:rsid w:val="002B4DB6"/>
    <w:rsid w:val="002B598B"/>
    <w:rsid w:val="002C28FE"/>
    <w:rsid w:val="002C540C"/>
    <w:rsid w:val="002D1D92"/>
    <w:rsid w:val="002D5C47"/>
    <w:rsid w:val="002D67D4"/>
    <w:rsid w:val="002D6C1B"/>
    <w:rsid w:val="002D71DD"/>
    <w:rsid w:val="002E2874"/>
    <w:rsid w:val="002E2D5C"/>
    <w:rsid w:val="002E350D"/>
    <w:rsid w:val="002F2ABC"/>
    <w:rsid w:val="002F4B86"/>
    <w:rsid w:val="00310218"/>
    <w:rsid w:val="00310828"/>
    <w:rsid w:val="00314E4C"/>
    <w:rsid w:val="00315C04"/>
    <w:rsid w:val="00322719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68EE"/>
    <w:rsid w:val="003D717C"/>
    <w:rsid w:val="003E676F"/>
    <w:rsid w:val="003F03AD"/>
    <w:rsid w:val="003F1373"/>
    <w:rsid w:val="003F1A72"/>
    <w:rsid w:val="003F1B00"/>
    <w:rsid w:val="003F37E0"/>
    <w:rsid w:val="003F6591"/>
    <w:rsid w:val="003F66C3"/>
    <w:rsid w:val="004015FC"/>
    <w:rsid w:val="00407C14"/>
    <w:rsid w:val="00410120"/>
    <w:rsid w:val="00410E84"/>
    <w:rsid w:val="00412F98"/>
    <w:rsid w:val="00416498"/>
    <w:rsid w:val="00422D74"/>
    <w:rsid w:val="0042576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2B18"/>
    <w:rsid w:val="004535BB"/>
    <w:rsid w:val="00453A06"/>
    <w:rsid w:val="00456F22"/>
    <w:rsid w:val="00461635"/>
    <w:rsid w:val="0046267E"/>
    <w:rsid w:val="00464B37"/>
    <w:rsid w:val="00464F46"/>
    <w:rsid w:val="00471E4C"/>
    <w:rsid w:val="0047233A"/>
    <w:rsid w:val="004765BB"/>
    <w:rsid w:val="00476D1B"/>
    <w:rsid w:val="00480F1E"/>
    <w:rsid w:val="00481BA5"/>
    <w:rsid w:val="0048291B"/>
    <w:rsid w:val="00492C43"/>
    <w:rsid w:val="0049470D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C00DA"/>
    <w:rsid w:val="004C3690"/>
    <w:rsid w:val="004C5D7D"/>
    <w:rsid w:val="004D0A9C"/>
    <w:rsid w:val="004D3087"/>
    <w:rsid w:val="004D376B"/>
    <w:rsid w:val="004D43FB"/>
    <w:rsid w:val="004D7C78"/>
    <w:rsid w:val="004E05B5"/>
    <w:rsid w:val="004E18E6"/>
    <w:rsid w:val="004E7B6C"/>
    <w:rsid w:val="004F182B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62AE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177A8"/>
    <w:rsid w:val="006209FF"/>
    <w:rsid w:val="0062331E"/>
    <w:rsid w:val="00623968"/>
    <w:rsid w:val="00623FA6"/>
    <w:rsid w:val="00626DC4"/>
    <w:rsid w:val="00627DB3"/>
    <w:rsid w:val="006318DB"/>
    <w:rsid w:val="006335DD"/>
    <w:rsid w:val="00634365"/>
    <w:rsid w:val="00634D15"/>
    <w:rsid w:val="00641230"/>
    <w:rsid w:val="00646018"/>
    <w:rsid w:val="00646606"/>
    <w:rsid w:val="00646BAC"/>
    <w:rsid w:val="006471E5"/>
    <w:rsid w:val="006500C7"/>
    <w:rsid w:val="006547EE"/>
    <w:rsid w:val="00654AFE"/>
    <w:rsid w:val="00654C35"/>
    <w:rsid w:val="00663359"/>
    <w:rsid w:val="0066349B"/>
    <w:rsid w:val="00664177"/>
    <w:rsid w:val="00664769"/>
    <w:rsid w:val="00670F7E"/>
    <w:rsid w:val="006732C7"/>
    <w:rsid w:val="00676680"/>
    <w:rsid w:val="00680B1D"/>
    <w:rsid w:val="00680BDC"/>
    <w:rsid w:val="0068287E"/>
    <w:rsid w:val="006840B3"/>
    <w:rsid w:val="0068439E"/>
    <w:rsid w:val="006877E4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2185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233F"/>
    <w:rsid w:val="007734AD"/>
    <w:rsid w:val="00773D51"/>
    <w:rsid w:val="00776C47"/>
    <w:rsid w:val="007805CD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4985"/>
    <w:rsid w:val="007A60C0"/>
    <w:rsid w:val="007B012C"/>
    <w:rsid w:val="007B1E83"/>
    <w:rsid w:val="007B1FE1"/>
    <w:rsid w:val="007B33F5"/>
    <w:rsid w:val="007B3675"/>
    <w:rsid w:val="007B7AD2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801DC6"/>
    <w:rsid w:val="00803971"/>
    <w:rsid w:val="00804CE1"/>
    <w:rsid w:val="00805F05"/>
    <w:rsid w:val="008137C9"/>
    <w:rsid w:val="008140A4"/>
    <w:rsid w:val="0081464A"/>
    <w:rsid w:val="00824CCD"/>
    <w:rsid w:val="00825EFE"/>
    <w:rsid w:val="00830593"/>
    <w:rsid w:val="00842BF3"/>
    <w:rsid w:val="00844803"/>
    <w:rsid w:val="00845381"/>
    <w:rsid w:val="00846F93"/>
    <w:rsid w:val="00850E96"/>
    <w:rsid w:val="00852350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735A"/>
    <w:rsid w:val="00897AF2"/>
    <w:rsid w:val="008A2A23"/>
    <w:rsid w:val="008A46FE"/>
    <w:rsid w:val="008A5742"/>
    <w:rsid w:val="008A7097"/>
    <w:rsid w:val="008B2C10"/>
    <w:rsid w:val="008B62F1"/>
    <w:rsid w:val="008C0302"/>
    <w:rsid w:val="008C1719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188B"/>
    <w:rsid w:val="00962179"/>
    <w:rsid w:val="00966D3A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539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4D12"/>
    <w:rsid w:val="009E7301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42BF8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4E31"/>
    <w:rsid w:val="00A86A1B"/>
    <w:rsid w:val="00A920D0"/>
    <w:rsid w:val="00A96B53"/>
    <w:rsid w:val="00A96C16"/>
    <w:rsid w:val="00A97D42"/>
    <w:rsid w:val="00AA02F6"/>
    <w:rsid w:val="00AA03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4F1F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434B"/>
    <w:rsid w:val="00AF05FA"/>
    <w:rsid w:val="00AF08D2"/>
    <w:rsid w:val="00AF0968"/>
    <w:rsid w:val="00AF0A0E"/>
    <w:rsid w:val="00AF48D3"/>
    <w:rsid w:val="00AF4C44"/>
    <w:rsid w:val="00AF5016"/>
    <w:rsid w:val="00B00C8D"/>
    <w:rsid w:val="00B03737"/>
    <w:rsid w:val="00B056D5"/>
    <w:rsid w:val="00B064CA"/>
    <w:rsid w:val="00B07AD4"/>
    <w:rsid w:val="00B10844"/>
    <w:rsid w:val="00B12E65"/>
    <w:rsid w:val="00B13DCF"/>
    <w:rsid w:val="00B15C7F"/>
    <w:rsid w:val="00B20495"/>
    <w:rsid w:val="00B20953"/>
    <w:rsid w:val="00B2346C"/>
    <w:rsid w:val="00B24AE2"/>
    <w:rsid w:val="00B25A7F"/>
    <w:rsid w:val="00B25E22"/>
    <w:rsid w:val="00B269CB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C9D"/>
    <w:rsid w:val="00B64797"/>
    <w:rsid w:val="00B64AD2"/>
    <w:rsid w:val="00B64BFE"/>
    <w:rsid w:val="00B65C3C"/>
    <w:rsid w:val="00B67664"/>
    <w:rsid w:val="00B70272"/>
    <w:rsid w:val="00B817AF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5BAE"/>
    <w:rsid w:val="00BA7D9A"/>
    <w:rsid w:val="00BB22A3"/>
    <w:rsid w:val="00BB5707"/>
    <w:rsid w:val="00BC01B7"/>
    <w:rsid w:val="00BC04E2"/>
    <w:rsid w:val="00BC16D5"/>
    <w:rsid w:val="00BE24C3"/>
    <w:rsid w:val="00BE3255"/>
    <w:rsid w:val="00BE3F4F"/>
    <w:rsid w:val="00BE4CE8"/>
    <w:rsid w:val="00BE7C20"/>
    <w:rsid w:val="00BF0066"/>
    <w:rsid w:val="00BF13C8"/>
    <w:rsid w:val="00BF41C2"/>
    <w:rsid w:val="00C0331D"/>
    <w:rsid w:val="00C03686"/>
    <w:rsid w:val="00C03712"/>
    <w:rsid w:val="00C06D93"/>
    <w:rsid w:val="00C12DF1"/>
    <w:rsid w:val="00C13AAA"/>
    <w:rsid w:val="00C13D90"/>
    <w:rsid w:val="00C14992"/>
    <w:rsid w:val="00C15BDB"/>
    <w:rsid w:val="00C175AF"/>
    <w:rsid w:val="00C20704"/>
    <w:rsid w:val="00C2173E"/>
    <w:rsid w:val="00C218C9"/>
    <w:rsid w:val="00C21C0B"/>
    <w:rsid w:val="00C22CFB"/>
    <w:rsid w:val="00C24AD0"/>
    <w:rsid w:val="00C3502D"/>
    <w:rsid w:val="00C36E96"/>
    <w:rsid w:val="00C37A25"/>
    <w:rsid w:val="00C4078D"/>
    <w:rsid w:val="00C40D19"/>
    <w:rsid w:val="00C43C22"/>
    <w:rsid w:val="00C4743B"/>
    <w:rsid w:val="00C47CCF"/>
    <w:rsid w:val="00C50319"/>
    <w:rsid w:val="00C517C8"/>
    <w:rsid w:val="00C531DD"/>
    <w:rsid w:val="00C537B1"/>
    <w:rsid w:val="00C6021A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3674"/>
    <w:rsid w:val="00CB27B4"/>
    <w:rsid w:val="00CB309D"/>
    <w:rsid w:val="00CB67A5"/>
    <w:rsid w:val="00CC0D5B"/>
    <w:rsid w:val="00CC0F67"/>
    <w:rsid w:val="00CC1CA5"/>
    <w:rsid w:val="00CD0E85"/>
    <w:rsid w:val="00CD7354"/>
    <w:rsid w:val="00CD7515"/>
    <w:rsid w:val="00CD7EC1"/>
    <w:rsid w:val="00CE14FA"/>
    <w:rsid w:val="00CE1EC6"/>
    <w:rsid w:val="00CE272C"/>
    <w:rsid w:val="00CE4ED0"/>
    <w:rsid w:val="00CE7154"/>
    <w:rsid w:val="00CF0EFD"/>
    <w:rsid w:val="00CF26AC"/>
    <w:rsid w:val="00CF3153"/>
    <w:rsid w:val="00CF4C6F"/>
    <w:rsid w:val="00CF621C"/>
    <w:rsid w:val="00D032FB"/>
    <w:rsid w:val="00D0350A"/>
    <w:rsid w:val="00D03828"/>
    <w:rsid w:val="00D04F50"/>
    <w:rsid w:val="00D06D1D"/>
    <w:rsid w:val="00D15DC2"/>
    <w:rsid w:val="00D179E5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58F4"/>
    <w:rsid w:val="00D450A0"/>
    <w:rsid w:val="00D47933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82354"/>
    <w:rsid w:val="00D82A33"/>
    <w:rsid w:val="00D90BFA"/>
    <w:rsid w:val="00D916B0"/>
    <w:rsid w:val="00D92FBC"/>
    <w:rsid w:val="00D93491"/>
    <w:rsid w:val="00D934A7"/>
    <w:rsid w:val="00D95820"/>
    <w:rsid w:val="00D959BB"/>
    <w:rsid w:val="00D979C6"/>
    <w:rsid w:val="00DA0A00"/>
    <w:rsid w:val="00DA7041"/>
    <w:rsid w:val="00DA772B"/>
    <w:rsid w:val="00DA7AF8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2CB0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5B0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490E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517"/>
    <w:rsid w:val="00E866E2"/>
    <w:rsid w:val="00E86D1F"/>
    <w:rsid w:val="00E9054A"/>
    <w:rsid w:val="00E90B1D"/>
    <w:rsid w:val="00E9290C"/>
    <w:rsid w:val="00E93249"/>
    <w:rsid w:val="00E96500"/>
    <w:rsid w:val="00EA0F83"/>
    <w:rsid w:val="00EA1038"/>
    <w:rsid w:val="00EA31DE"/>
    <w:rsid w:val="00EA59AD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4ECB"/>
    <w:rsid w:val="00EE533A"/>
    <w:rsid w:val="00EE6AE4"/>
    <w:rsid w:val="00EF3EB2"/>
    <w:rsid w:val="00EF5B55"/>
    <w:rsid w:val="00EF650A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7485"/>
    <w:rsid w:val="00F35C26"/>
    <w:rsid w:val="00F40DC9"/>
    <w:rsid w:val="00F41968"/>
    <w:rsid w:val="00F42B86"/>
    <w:rsid w:val="00F55F82"/>
    <w:rsid w:val="00F56636"/>
    <w:rsid w:val="00F649FB"/>
    <w:rsid w:val="00F6630A"/>
    <w:rsid w:val="00F70077"/>
    <w:rsid w:val="00F70143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61E8"/>
    <w:rsid w:val="00F87255"/>
    <w:rsid w:val="00F874F0"/>
    <w:rsid w:val="00F91D53"/>
    <w:rsid w:val="00F92CB6"/>
    <w:rsid w:val="00F934FD"/>
    <w:rsid w:val="00F9363A"/>
    <w:rsid w:val="00F94A89"/>
    <w:rsid w:val="00F95B23"/>
    <w:rsid w:val="00F95FD2"/>
    <w:rsid w:val="00F976EC"/>
    <w:rsid w:val="00FA26CC"/>
    <w:rsid w:val="00FA39A7"/>
    <w:rsid w:val="00FA3EC8"/>
    <w:rsid w:val="00FA7F85"/>
    <w:rsid w:val="00FB24BA"/>
    <w:rsid w:val="00FB34B3"/>
    <w:rsid w:val="00FB4729"/>
    <w:rsid w:val="00FB4F65"/>
    <w:rsid w:val="00FB6CC8"/>
    <w:rsid w:val="00FC1F9F"/>
    <w:rsid w:val="00FC6DC5"/>
    <w:rsid w:val="00FC745A"/>
    <w:rsid w:val="00FD04FD"/>
    <w:rsid w:val="00FD442A"/>
    <w:rsid w:val="00FE1E60"/>
    <w:rsid w:val="00FE40BF"/>
    <w:rsid w:val="00FE5678"/>
    <w:rsid w:val="00FE5CBA"/>
    <w:rsid w:val="00FE6908"/>
    <w:rsid w:val="00FE7DB8"/>
    <w:rsid w:val="00FF0169"/>
    <w:rsid w:val="00FF0B6A"/>
    <w:rsid w:val="00FF0CA7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lex.kurasoff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24635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633</cp:revision>
  <dcterms:created xsi:type="dcterms:W3CDTF">2021-06-27T19:21:00Z</dcterms:created>
  <dcterms:modified xsi:type="dcterms:W3CDTF">2023-05-26T16:09:00Z</dcterms:modified>
</cp:coreProperties>
</file>