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6E76EC" w14:textId="52249447" w:rsidR="00C97038" w:rsidRPr="009F4A07" w:rsidRDefault="007F21A2" w:rsidP="00410E84">
      <w:pPr>
        <w:pStyle w:val="Title"/>
      </w:pPr>
      <w:r>
        <w:t>OpenRIMS</w:t>
      </w:r>
      <w:r w:rsidR="002679D2" w:rsidRPr="004535BB">
        <w:t xml:space="preserve"> Release Notes</w:t>
      </w:r>
      <w:r w:rsidR="00410E84" w:rsidRPr="004535BB">
        <w:t xml:space="preserve"> 202</w:t>
      </w:r>
      <w:r w:rsidR="008F2913">
        <w:t>4</w:t>
      </w:r>
      <w:r w:rsidR="00F874F0">
        <w:t>-</w:t>
      </w:r>
      <w:r w:rsidR="008F2913">
        <w:t>0</w:t>
      </w:r>
      <w:r w:rsidR="009F4A07">
        <w:t>3</w:t>
      </w:r>
      <w:r w:rsidR="00F874F0">
        <w:t>-</w:t>
      </w:r>
      <w:r w:rsidR="008F2913">
        <w:rPr>
          <w:lang w:val="ru-RU"/>
        </w:rPr>
        <w:t>2</w:t>
      </w:r>
      <w:r w:rsidR="009F4A07">
        <w:t>9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4293993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BA4927" w14:textId="3630E4F4" w:rsidR="00102725" w:rsidRPr="004535BB" w:rsidRDefault="00102725">
          <w:pPr>
            <w:pStyle w:val="TOCHeading"/>
          </w:pPr>
          <w:r w:rsidRPr="004535BB">
            <w:t>Contents</w:t>
          </w:r>
        </w:p>
        <w:p w14:paraId="197E90BC" w14:textId="6FEC5F98" w:rsidR="00FE33E8" w:rsidRDefault="00102725">
          <w:pPr>
            <w:pStyle w:val="TOC1"/>
            <w:rPr>
              <w:rFonts w:eastAsiaTheme="minorEastAsia"/>
              <w:noProof/>
              <w:kern w:val="2"/>
              <w14:ligatures w14:val="standardContextual"/>
            </w:rPr>
          </w:pPr>
          <w:r w:rsidRPr="004535BB">
            <w:fldChar w:fldCharType="begin"/>
          </w:r>
          <w:r w:rsidRPr="004535BB">
            <w:instrText xml:space="preserve"> TOC \o "1-3" \h \z \u </w:instrText>
          </w:r>
          <w:r w:rsidRPr="004535BB">
            <w:fldChar w:fldCharType="separate"/>
          </w:r>
          <w:hyperlink w:anchor="_Toc162619974" w:history="1">
            <w:r w:rsidR="00FE33E8" w:rsidRPr="00DF5E46">
              <w:rPr>
                <w:rStyle w:val="Hyperlink"/>
                <w:noProof/>
              </w:rPr>
              <w:t>Motivation</w:t>
            </w:r>
            <w:r w:rsidR="00FE33E8">
              <w:rPr>
                <w:noProof/>
                <w:webHidden/>
              </w:rPr>
              <w:tab/>
            </w:r>
            <w:r w:rsidR="00FE33E8">
              <w:rPr>
                <w:noProof/>
                <w:webHidden/>
              </w:rPr>
              <w:fldChar w:fldCharType="begin"/>
            </w:r>
            <w:r w:rsidR="00FE33E8">
              <w:rPr>
                <w:noProof/>
                <w:webHidden/>
              </w:rPr>
              <w:instrText xml:space="preserve"> PAGEREF _Toc162619974 \h </w:instrText>
            </w:r>
            <w:r w:rsidR="00FE33E8">
              <w:rPr>
                <w:noProof/>
                <w:webHidden/>
              </w:rPr>
            </w:r>
            <w:r w:rsidR="00FE33E8">
              <w:rPr>
                <w:noProof/>
                <w:webHidden/>
              </w:rPr>
              <w:fldChar w:fldCharType="separate"/>
            </w:r>
            <w:r w:rsidR="00FE33E8">
              <w:rPr>
                <w:noProof/>
                <w:webHidden/>
              </w:rPr>
              <w:t>1</w:t>
            </w:r>
            <w:r w:rsidR="00FE33E8">
              <w:rPr>
                <w:noProof/>
                <w:webHidden/>
              </w:rPr>
              <w:fldChar w:fldCharType="end"/>
            </w:r>
          </w:hyperlink>
        </w:p>
        <w:p w14:paraId="278338EA" w14:textId="23E9D671" w:rsidR="00FE33E8" w:rsidRDefault="00FE33E8">
          <w:pPr>
            <w:pStyle w:val="TOC1"/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2619975" w:history="1">
            <w:r w:rsidRPr="00DF5E46">
              <w:rPr>
                <w:rStyle w:val="Hyperlink"/>
                <w:noProof/>
              </w:rPr>
              <w:t>Issues closed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_Toc162619975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B40D2" w14:textId="05F8B761" w:rsidR="00FE33E8" w:rsidRDefault="00FE33E8">
          <w:pPr>
            <w:pStyle w:val="TOC1"/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2619976" w:history="1">
            <w:r w:rsidRPr="00DF5E46">
              <w:rPr>
                <w:rStyle w:val="Hyperlink"/>
                <w:noProof/>
              </w:rPr>
              <w:t>Documentation changes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_Toc162619976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62B3FF" w14:textId="4DF78D01" w:rsidR="00FE33E8" w:rsidRDefault="00FE33E8">
          <w:pPr>
            <w:pStyle w:val="TOC1"/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2619977" w:history="1">
            <w:r w:rsidRPr="00DF5E46">
              <w:rPr>
                <w:rStyle w:val="Hyperlink"/>
                <w:noProof/>
              </w:rPr>
              <w:t>Messages that should be defined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_Toc162619977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01347" w14:textId="0BD28DEC" w:rsidR="00FE33E8" w:rsidRDefault="00FE33E8">
          <w:pPr>
            <w:pStyle w:val="TOC1"/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2619978" w:history="1">
            <w:r w:rsidRPr="00DF5E46">
              <w:rPr>
                <w:rStyle w:val="Hyperlink"/>
                <w:noProof/>
              </w:rPr>
              <w:t>Disclaimer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_Toc162619978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24E24" w14:textId="3F107C3C" w:rsidR="00102725" w:rsidRPr="004535BB" w:rsidRDefault="00102725" w:rsidP="00102725">
          <w:r w:rsidRPr="004535BB">
            <w:rPr>
              <w:b/>
              <w:bCs/>
            </w:rPr>
            <w:fldChar w:fldCharType="end"/>
          </w:r>
        </w:p>
      </w:sdtContent>
    </w:sdt>
    <w:p w14:paraId="1FB93946" w14:textId="77777777" w:rsidR="00EB6F88" w:rsidRDefault="00410E84" w:rsidP="009F4A07">
      <w:pPr>
        <w:pStyle w:val="Heading1"/>
      </w:pPr>
      <w:bookmarkStart w:id="0" w:name="_Toc162619974"/>
      <w:r w:rsidRPr="004535BB">
        <w:t>Motivation</w:t>
      </w:r>
      <w:bookmarkEnd w:id="0"/>
      <w:r w:rsidR="00DF48B8">
        <w:tab/>
      </w:r>
    </w:p>
    <w:p w14:paraId="4107D79D" w14:textId="77777777" w:rsidR="00EB6F88" w:rsidRDefault="00EB6F88" w:rsidP="00EB6F88">
      <w:pPr>
        <w:ind w:firstLine="720"/>
      </w:pPr>
      <w:r>
        <w:t>The main goal is to revise and improve data and processes import features</w:t>
      </w:r>
    </w:p>
    <w:p w14:paraId="34E6824B" w14:textId="77777777" w:rsidR="00EB6F88" w:rsidRDefault="00EB6F88" w:rsidP="00EB6F88">
      <w:pPr>
        <w:ind w:firstLine="720"/>
      </w:pPr>
      <w:r>
        <w:t>Additionally:</w:t>
      </w:r>
    </w:p>
    <w:p w14:paraId="360F234D" w14:textId="14D6316F" w:rsidR="00EB6F88" w:rsidRDefault="00EB6F88" w:rsidP="00EB6F88">
      <w:pPr>
        <w:pStyle w:val="ListParagraph"/>
        <w:numPr>
          <w:ilvl w:val="0"/>
          <w:numId w:val="19"/>
        </w:numPr>
      </w:pPr>
      <w:r>
        <w:t>Resolving various performance issues</w:t>
      </w:r>
    </w:p>
    <w:p w14:paraId="0AA52340" w14:textId="78331D7A" w:rsidR="00EB6F88" w:rsidRDefault="00EB6F88" w:rsidP="00EB6F88">
      <w:pPr>
        <w:pStyle w:val="ListParagraph"/>
        <w:numPr>
          <w:ilvl w:val="0"/>
          <w:numId w:val="19"/>
        </w:numPr>
      </w:pPr>
      <w:r>
        <w:t xml:space="preserve">Allowing saving a form page, even </w:t>
      </w:r>
      <w:r w:rsidR="008F073E">
        <w:t xml:space="preserve">if </w:t>
      </w:r>
      <w:r>
        <w:t>the validation had not been passed</w:t>
      </w:r>
    </w:p>
    <w:p w14:paraId="4EF55B51" w14:textId="5BFECD53" w:rsidR="00EB6F88" w:rsidRDefault="00EB6F88" w:rsidP="00EB6F88">
      <w:pPr>
        <w:pStyle w:val="ListParagraph"/>
        <w:numPr>
          <w:ilvl w:val="0"/>
          <w:numId w:val="19"/>
        </w:numPr>
      </w:pPr>
      <w:r>
        <w:t>Tiny improvements and error fix</w:t>
      </w:r>
      <w:r w:rsidR="008F073E">
        <w:t>es</w:t>
      </w:r>
      <w:r>
        <w:t xml:space="preserve"> in the URL Assistance</w:t>
      </w:r>
    </w:p>
    <w:p w14:paraId="689EB301" w14:textId="5917DAAB" w:rsidR="00795FED" w:rsidRDefault="00EB6F88" w:rsidP="00EB6F88">
      <w:pPr>
        <w:pStyle w:val="ListParagraph"/>
        <w:numPr>
          <w:ilvl w:val="0"/>
          <w:numId w:val="19"/>
        </w:numPr>
      </w:pPr>
      <w:r>
        <w:t>Revising online documentation</w:t>
      </w:r>
    </w:p>
    <w:p w14:paraId="3D325227" w14:textId="032CB315" w:rsidR="00795FED" w:rsidRDefault="00795FED" w:rsidP="00EB6F88">
      <w:pPr>
        <w:pStyle w:val="ListParagraph"/>
        <w:numPr>
          <w:ilvl w:val="0"/>
          <w:numId w:val="19"/>
        </w:numPr>
      </w:pPr>
      <w:r>
        <w:t xml:space="preserve">Introducing </w:t>
      </w:r>
      <w:r w:rsidR="008F073E">
        <w:t xml:space="preserve">a </w:t>
      </w:r>
      <w:r>
        <w:t>new experimental Workflow Assistant feature</w:t>
      </w:r>
    </w:p>
    <w:p w14:paraId="56B3A375" w14:textId="64DEE1C0" w:rsidR="00F5407F" w:rsidRDefault="00F5407F" w:rsidP="00EB6F88">
      <w:pPr>
        <w:pStyle w:val="ListParagraph"/>
        <w:numPr>
          <w:ilvl w:val="0"/>
          <w:numId w:val="19"/>
        </w:numPr>
      </w:pPr>
      <w:r>
        <w:t xml:space="preserve">Monitoring activities are </w:t>
      </w:r>
      <w:r w:rsidR="00D50337">
        <w:t>no longer needed and removed</w:t>
      </w:r>
      <w:r>
        <w:t xml:space="preserve">, </w:t>
      </w:r>
      <w:r w:rsidR="008F073E">
        <w:t xml:space="preserve">and </w:t>
      </w:r>
      <w:r>
        <w:t>monitoring database queries are completely rewritten</w:t>
      </w:r>
    </w:p>
    <w:p w14:paraId="4BA30732" w14:textId="547D5E7D" w:rsidR="00BB5AC3" w:rsidRPr="00EB6F88" w:rsidRDefault="00BB5AC3" w:rsidP="00795FED">
      <w:pPr>
        <w:pStyle w:val="ListParagraph"/>
      </w:pPr>
      <w:r>
        <w:br w:type="page"/>
      </w:r>
    </w:p>
    <w:p w14:paraId="20858764" w14:textId="206B337D" w:rsidR="00FD16E6" w:rsidRDefault="002F0AF9" w:rsidP="00061E02">
      <w:pPr>
        <w:pStyle w:val="Heading1"/>
      </w:pPr>
      <w:bookmarkStart w:id="1" w:name="_Toc162619975"/>
      <w:r>
        <w:lastRenderedPageBreak/>
        <w:t>Issues closed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3"/>
        <w:gridCol w:w="951"/>
        <w:gridCol w:w="2297"/>
        <w:gridCol w:w="1278"/>
        <w:gridCol w:w="4161"/>
      </w:tblGrid>
      <w:tr w:rsidR="00F11A6E" w:rsidRPr="00F11A6E" w14:paraId="72AE3A63" w14:textId="77777777" w:rsidTr="0016328E">
        <w:trPr>
          <w:trHeight w:val="288"/>
          <w:tblHeader/>
        </w:trPr>
        <w:tc>
          <w:tcPr>
            <w:tcW w:w="663" w:type="dxa"/>
            <w:hideMark/>
          </w:tcPr>
          <w:p w14:paraId="310F1C7E" w14:textId="77777777" w:rsidR="00F11A6E" w:rsidRPr="00F11A6E" w:rsidRDefault="00F11A6E" w:rsidP="0016328E">
            <w:pPr>
              <w:jc w:val="center"/>
              <w:rPr>
                <w:b/>
                <w:bCs/>
              </w:rPr>
            </w:pPr>
            <w:r w:rsidRPr="00F11A6E">
              <w:rPr>
                <w:b/>
                <w:bCs/>
              </w:rPr>
              <w:t>#</w:t>
            </w:r>
          </w:p>
        </w:tc>
        <w:tc>
          <w:tcPr>
            <w:tcW w:w="951" w:type="dxa"/>
            <w:hideMark/>
          </w:tcPr>
          <w:p w14:paraId="2BC4D196" w14:textId="77777777" w:rsidR="00F11A6E" w:rsidRPr="00F11A6E" w:rsidRDefault="00F11A6E" w:rsidP="0016328E">
            <w:pPr>
              <w:jc w:val="center"/>
              <w:rPr>
                <w:b/>
                <w:bCs/>
              </w:rPr>
            </w:pPr>
            <w:r w:rsidRPr="00F11A6E">
              <w:rPr>
                <w:b/>
                <w:bCs/>
              </w:rPr>
              <w:t>Tracker</w:t>
            </w:r>
          </w:p>
        </w:tc>
        <w:tc>
          <w:tcPr>
            <w:tcW w:w="2297" w:type="dxa"/>
            <w:hideMark/>
          </w:tcPr>
          <w:p w14:paraId="38A929BB" w14:textId="77777777" w:rsidR="00F11A6E" w:rsidRPr="00F11A6E" w:rsidRDefault="00F11A6E" w:rsidP="0016328E">
            <w:pPr>
              <w:jc w:val="center"/>
              <w:rPr>
                <w:b/>
                <w:bCs/>
              </w:rPr>
            </w:pPr>
            <w:r w:rsidRPr="00F11A6E">
              <w:rPr>
                <w:b/>
                <w:bCs/>
              </w:rPr>
              <w:t>Subject</w:t>
            </w:r>
          </w:p>
        </w:tc>
        <w:tc>
          <w:tcPr>
            <w:tcW w:w="1278" w:type="dxa"/>
            <w:hideMark/>
          </w:tcPr>
          <w:p w14:paraId="4CB2B44A" w14:textId="77777777" w:rsidR="00F11A6E" w:rsidRPr="00F11A6E" w:rsidRDefault="00F11A6E" w:rsidP="0016328E">
            <w:pPr>
              <w:jc w:val="center"/>
              <w:rPr>
                <w:b/>
                <w:bCs/>
              </w:rPr>
            </w:pPr>
            <w:r w:rsidRPr="00F11A6E">
              <w:rPr>
                <w:b/>
                <w:bCs/>
              </w:rPr>
              <w:t>Due date</w:t>
            </w:r>
          </w:p>
        </w:tc>
        <w:tc>
          <w:tcPr>
            <w:tcW w:w="4161" w:type="dxa"/>
            <w:hideMark/>
          </w:tcPr>
          <w:p w14:paraId="7EBB4E0D" w14:textId="77777777" w:rsidR="00F11A6E" w:rsidRPr="00F11A6E" w:rsidRDefault="00F11A6E" w:rsidP="0016328E">
            <w:pPr>
              <w:jc w:val="center"/>
              <w:rPr>
                <w:b/>
                <w:bCs/>
              </w:rPr>
            </w:pPr>
            <w:r w:rsidRPr="00F11A6E">
              <w:rPr>
                <w:b/>
                <w:bCs/>
              </w:rPr>
              <w:t>Description</w:t>
            </w:r>
          </w:p>
        </w:tc>
      </w:tr>
      <w:tr w:rsidR="00F11A6E" w:rsidRPr="00F11A6E" w14:paraId="428733B3" w14:textId="77777777" w:rsidTr="00F11A6E">
        <w:trPr>
          <w:trHeight w:val="576"/>
        </w:trPr>
        <w:tc>
          <w:tcPr>
            <w:tcW w:w="663" w:type="dxa"/>
            <w:hideMark/>
          </w:tcPr>
          <w:p w14:paraId="2102D6F0" w14:textId="77777777" w:rsidR="00F11A6E" w:rsidRPr="00F11A6E" w:rsidRDefault="00F11A6E" w:rsidP="00F11A6E">
            <w:r w:rsidRPr="00F11A6E">
              <w:t>1829</w:t>
            </w:r>
          </w:p>
        </w:tc>
        <w:tc>
          <w:tcPr>
            <w:tcW w:w="951" w:type="dxa"/>
            <w:hideMark/>
          </w:tcPr>
          <w:p w14:paraId="04FC691E" w14:textId="77777777" w:rsidR="00F11A6E" w:rsidRPr="00F11A6E" w:rsidRDefault="00F11A6E">
            <w:r w:rsidRPr="00F11A6E">
              <w:t>Support</w:t>
            </w:r>
          </w:p>
        </w:tc>
        <w:tc>
          <w:tcPr>
            <w:tcW w:w="2297" w:type="dxa"/>
            <w:hideMark/>
          </w:tcPr>
          <w:p w14:paraId="625952A7" w14:textId="55877AA3" w:rsidR="00F11A6E" w:rsidRPr="00F11A6E" w:rsidRDefault="00F11A6E">
            <w:r w:rsidRPr="00F11A6E">
              <w:t>Add register URLs to the URL assistant</w:t>
            </w:r>
          </w:p>
        </w:tc>
        <w:tc>
          <w:tcPr>
            <w:tcW w:w="1278" w:type="dxa"/>
            <w:hideMark/>
          </w:tcPr>
          <w:p w14:paraId="17C4B7B2" w14:textId="77777777" w:rsidR="00F11A6E" w:rsidRPr="00F11A6E" w:rsidRDefault="00F11A6E">
            <w:r w:rsidRPr="00F11A6E">
              <w:t>02/26/2024</w:t>
            </w:r>
          </w:p>
        </w:tc>
        <w:tc>
          <w:tcPr>
            <w:tcW w:w="4161" w:type="dxa"/>
            <w:hideMark/>
          </w:tcPr>
          <w:p w14:paraId="70C7F822" w14:textId="33DF10E3" w:rsidR="00F11A6E" w:rsidRPr="00F11A6E" w:rsidRDefault="00F11A6E">
            <w:r>
              <w:t>Since this release the URL Assistant will propose register</w:t>
            </w:r>
            <w:r w:rsidR="008F073E">
              <w:t>ing</w:t>
            </w:r>
            <w:r>
              <w:t xml:space="preserve"> URLs</w:t>
            </w:r>
          </w:p>
        </w:tc>
      </w:tr>
      <w:tr w:rsidR="00F11A6E" w:rsidRPr="00F11A6E" w14:paraId="4C545966" w14:textId="77777777" w:rsidTr="00F11A6E">
        <w:trPr>
          <w:trHeight w:val="576"/>
        </w:trPr>
        <w:tc>
          <w:tcPr>
            <w:tcW w:w="663" w:type="dxa"/>
            <w:hideMark/>
          </w:tcPr>
          <w:p w14:paraId="57D743E6" w14:textId="77777777" w:rsidR="00F11A6E" w:rsidRPr="00F11A6E" w:rsidRDefault="00F11A6E" w:rsidP="00F11A6E">
            <w:r w:rsidRPr="00F11A6E">
              <w:t>1833</w:t>
            </w:r>
          </w:p>
        </w:tc>
        <w:tc>
          <w:tcPr>
            <w:tcW w:w="951" w:type="dxa"/>
            <w:hideMark/>
          </w:tcPr>
          <w:p w14:paraId="7854C1A4" w14:textId="77777777" w:rsidR="00F11A6E" w:rsidRPr="00F11A6E" w:rsidRDefault="00F11A6E">
            <w:r w:rsidRPr="00F11A6E">
              <w:t>Support</w:t>
            </w:r>
          </w:p>
        </w:tc>
        <w:tc>
          <w:tcPr>
            <w:tcW w:w="2297" w:type="dxa"/>
            <w:hideMark/>
          </w:tcPr>
          <w:p w14:paraId="6695B0C7" w14:textId="145EA491" w:rsidR="00F11A6E" w:rsidRPr="00F11A6E" w:rsidRDefault="00F11A6E">
            <w:r w:rsidRPr="00F11A6E">
              <w:t xml:space="preserve">Do we need </w:t>
            </w:r>
            <w:r w:rsidR="008F073E">
              <w:t xml:space="preserve">to </w:t>
            </w:r>
            <w:r w:rsidRPr="00F11A6E">
              <w:t xml:space="preserve">reset </w:t>
            </w:r>
            <w:r w:rsidR="008F073E">
              <w:t xml:space="preserve">the </w:t>
            </w:r>
            <w:r w:rsidRPr="00F11A6E">
              <w:t>config for a stored page?</w:t>
            </w:r>
          </w:p>
        </w:tc>
        <w:tc>
          <w:tcPr>
            <w:tcW w:w="1278" w:type="dxa"/>
            <w:hideMark/>
          </w:tcPr>
          <w:p w14:paraId="17ABBA68" w14:textId="77777777" w:rsidR="00F11A6E" w:rsidRPr="00F11A6E" w:rsidRDefault="00F11A6E">
            <w:r w:rsidRPr="00F11A6E">
              <w:t>02/28/2024</w:t>
            </w:r>
          </w:p>
        </w:tc>
        <w:tc>
          <w:tcPr>
            <w:tcW w:w="4161" w:type="dxa"/>
            <w:hideMark/>
          </w:tcPr>
          <w:p w14:paraId="321AE1C7" w14:textId="4B8DAC60" w:rsidR="00F11A6E" w:rsidRPr="00F11A6E" w:rsidRDefault="00F11A6E">
            <w:r>
              <w:t>Since this release</w:t>
            </w:r>
            <w:r w:rsidR="008F073E">
              <w:t>,</w:t>
            </w:r>
            <w:r>
              <w:t xml:space="preserve"> the application electronic form configuration will store the data only after </w:t>
            </w:r>
            <w:r w:rsidR="008F073E">
              <w:t xml:space="preserve">the </w:t>
            </w:r>
            <w:r>
              <w:t>application submitting</w:t>
            </w:r>
          </w:p>
        </w:tc>
      </w:tr>
      <w:tr w:rsidR="00F11A6E" w:rsidRPr="00F11A6E" w14:paraId="75214C21" w14:textId="77777777" w:rsidTr="00F11A6E">
        <w:trPr>
          <w:trHeight w:val="576"/>
        </w:trPr>
        <w:tc>
          <w:tcPr>
            <w:tcW w:w="663" w:type="dxa"/>
            <w:hideMark/>
          </w:tcPr>
          <w:p w14:paraId="5AF66A2E" w14:textId="77777777" w:rsidR="00F11A6E" w:rsidRPr="00F11A6E" w:rsidRDefault="00F11A6E" w:rsidP="00F11A6E">
            <w:r w:rsidRPr="00F11A6E">
              <w:t>1843</w:t>
            </w:r>
          </w:p>
        </w:tc>
        <w:tc>
          <w:tcPr>
            <w:tcW w:w="951" w:type="dxa"/>
            <w:hideMark/>
          </w:tcPr>
          <w:p w14:paraId="3A545588" w14:textId="77777777" w:rsidR="00F11A6E" w:rsidRPr="00F11A6E" w:rsidRDefault="00F11A6E">
            <w:r w:rsidRPr="00F11A6E">
              <w:t>Support</w:t>
            </w:r>
          </w:p>
        </w:tc>
        <w:tc>
          <w:tcPr>
            <w:tcW w:w="2297" w:type="dxa"/>
            <w:hideMark/>
          </w:tcPr>
          <w:p w14:paraId="50620EAF" w14:textId="77777777" w:rsidR="00F11A6E" w:rsidRPr="00F11A6E" w:rsidRDefault="00F11A6E">
            <w:r w:rsidRPr="00F11A6E">
              <w:t>Workflow Import - revise error messages</w:t>
            </w:r>
          </w:p>
        </w:tc>
        <w:tc>
          <w:tcPr>
            <w:tcW w:w="1278" w:type="dxa"/>
            <w:hideMark/>
          </w:tcPr>
          <w:p w14:paraId="5CDA25F7" w14:textId="77777777" w:rsidR="00F11A6E" w:rsidRPr="00F11A6E" w:rsidRDefault="00F11A6E">
            <w:r w:rsidRPr="00F11A6E">
              <w:t>03/01/2024</w:t>
            </w:r>
          </w:p>
        </w:tc>
        <w:tc>
          <w:tcPr>
            <w:tcW w:w="4161" w:type="dxa"/>
            <w:hideMark/>
          </w:tcPr>
          <w:p w14:paraId="37EF5F21" w14:textId="51780189" w:rsidR="00F11A6E" w:rsidRPr="00F11A6E" w:rsidRDefault="00F11A6E">
            <w:r>
              <w:t>Meaningful error messages to allow recognize errors in the source workflow</w:t>
            </w:r>
          </w:p>
        </w:tc>
      </w:tr>
      <w:tr w:rsidR="00F11A6E" w:rsidRPr="00F11A6E" w14:paraId="0DF51A4D" w14:textId="77777777" w:rsidTr="00F11A6E">
        <w:trPr>
          <w:trHeight w:val="576"/>
        </w:trPr>
        <w:tc>
          <w:tcPr>
            <w:tcW w:w="663" w:type="dxa"/>
            <w:hideMark/>
          </w:tcPr>
          <w:p w14:paraId="1D974561" w14:textId="77777777" w:rsidR="00F11A6E" w:rsidRPr="00F11A6E" w:rsidRDefault="00F11A6E" w:rsidP="00F11A6E">
            <w:r w:rsidRPr="00F11A6E">
              <w:t>1841</w:t>
            </w:r>
          </w:p>
        </w:tc>
        <w:tc>
          <w:tcPr>
            <w:tcW w:w="951" w:type="dxa"/>
            <w:hideMark/>
          </w:tcPr>
          <w:p w14:paraId="4F4D6757" w14:textId="77777777" w:rsidR="00F11A6E" w:rsidRPr="00F11A6E" w:rsidRDefault="00F11A6E">
            <w:r w:rsidRPr="00F11A6E">
              <w:t>Support</w:t>
            </w:r>
          </w:p>
        </w:tc>
        <w:tc>
          <w:tcPr>
            <w:tcW w:w="2297" w:type="dxa"/>
            <w:hideMark/>
          </w:tcPr>
          <w:p w14:paraId="67824AEC" w14:textId="76C35748" w:rsidR="00F11A6E" w:rsidRPr="00F11A6E" w:rsidRDefault="00F11A6E">
            <w:r w:rsidRPr="00F11A6E">
              <w:t xml:space="preserve">Add </w:t>
            </w:r>
            <w:r w:rsidR="008F073E">
              <w:t xml:space="preserve">the </w:t>
            </w:r>
            <w:r w:rsidRPr="00F11A6E">
              <w:t xml:space="preserve">possibility </w:t>
            </w:r>
            <w:r w:rsidR="008F073E">
              <w:t xml:space="preserve">of </w:t>
            </w:r>
            <w:r w:rsidRPr="00F11A6E">
              <w:t xml:space="preserve">placing custom pictures </w:t>
            </w:r>
            <w:r w:rsidR="008F073E">
              <w:t>on</w:t>
            </w:r>
            <w:r w:rsidRPr="00F11A6E">
              <w:t xml:space="preserve"> the tiles</w:t>
            </w:r>
          </w:p>
        </w:tc>
        <w:tc>
          <w:tcPr>
            <w:tcW w:w="1278" w:type="dxa"/>
            <w:hideMark/>
          </w:tcPr>
          <w:p w14:paraId="0C81232B" w14:textId="77777777" w:rsidR="00F11A6E" w:rsidRPr="00F11A6E" w:rsidRDefault="00F11A6E">
            <w:r w:rsidRPr="00F11A6E">
              <w:t>03/04/2024</w:t>
            </w:r>
          </w:p>
        </w:tc>
        <w:tc>
          <w:tcPr>
            <w:tcW w:w="4161" w:type="dxa"/>
            <w:hideMark/>
          </w:tcPr>
          <w:p w14:paraId="512EDD85" w14:textId="0562BDAD" w:rsidR="00F11A6E" w:rsidRPr="00F11A6E" w:rsidRDefault="00F11A6E">
            <w:r>
              <w:t>The resource “</w:t>
            </w:r>
            <w:r w:rsidRPr="00F11A6E">
              <w:t>images.design</w:t>
            </w:r>
            <w:r>
              <w:t>” will be used</w:t>
            </w:r>
          </w:p>
        </w:tc>
      </w:tr>
      <w:tr w:rsidR="00F11A6E" w:rsidRPr="00F11A6E" w14:paraId="185DC800" w14:textId="77777777" w:rsidTr="00F11A6E">
        <w:trPr>
          <w:trHeight w:val="288"/>
        </w:trPr>
        <w:tc>
          <w:tcPr>
            <w:tcW w:w="663" w:type="dxa"/>
            <w:hideMark/>
          </w:tcPr>
          <w:p w14:paraId="0EFEAD6E" w14:textId="77777777" w:rsidR="00F11A6E" w:rsidRPr="00F11A6E" w:rsidRDefault="00F11A6E" w:rsidP="00F11A6E">
            <w:r w:rsidRPr="00F11A6E">
              <w:t>1838</w:t>
            </w:r>
          </w:p>
        </w:tc>
        <w:tc>
          <w:tcPr>
            <w:tcW w:w="951" w:type="dxa"/>
            <w:hideMark/>
          </w:tcPr>
          <w:p w14:paraId="5B5003F1" w14:textId="77777777" w:rsidR="00F11A6E" w:rsidRPr="00F11A6E" w:rsidRDefault="00F11A6E">
            <w:r w:rsidRPr="00F11A6E">
              <w:t>Support</w:t>
            </w:r>
          </w:p>
        </w:tc>
        <w:tc>
          <w:tcPr>
            <w:tcW w:w="2297" w:type="dxa"/>
            <w:hideMark/>
          </w:tcPr>
          <w:p w14:paraId="27B40A1F" w14:textId="77777777" w:rsidR="00F11A6E" w:rsidRPr="00F11A6E" w:rsidRDefault="00F11A6E">
            <w:r w:rsidRPr="00F11A6E">
              <w:t>Improve admin units importing UX</w:t>
            </w:r>
          </w:p>
        </w:tc>
        <w:tc>
          <w:tcPr>
            <w:tcW w:w="1278" w:type="dxa"/>
            <w:hideMark/>
          </w:tcPr>
          <w:p w14:paraId="40F50B5F" w14:textId="77777777" w:rsidR="00F11A6E" w:rsidRPr="00F11A6E" w:rsidRDefault="00F11A6E">
            <w:r w:rsidRPr="00F11A6E">
              <w:t>03/04/2024</w:t>
            </w:r>
          </w:p>
        </w:tc>
        <w:tc>
          <w:tcPr>
            <w:tcW w:w="4161" w:type="dxa"/>
            <w:hideMark/>
          </w:tcPr>
          <w:p w14:paraId="13C219A0" w14:textId="39B9BB71" w:rsidR="00F11A6E" w:rsidRPr="00F11A6E" w:rsidRDefault="00F11A6E">
            <w:r>
              <w:t>Performance has been improved. The progress bar has been added</w:t>
            </w:r>
          </w:p>
        </w:tc>
      </w:tr>
      <w:tr w:rsidR="00F11A6E" w:rsidRPr="00F11A6E" w14:paraId="2AF03468" w14:textId="77777777" w:rsidTr="00F11A6E">
        <w:trPr>
          <w:trHeight w:val="864"/>
        </w:trPr>
        <w:tc>
          <w:tcPr>
            <w:tcW w:w="663" w:type="dxa"/>
            <w:hideMark/>
          </w:tcPr>
          <w:p w14:paraId="60CE564E" w14:textId="77777777" w:rsidR="00F11A6E" w:rsidRPr="00F11A6E" w:rsidRDefault="00F11A6E" w:rsidP="00F11A6E">
            <w:r w:rsidRPr="00F11A6E">
              <w:t>1846</w:t>
            </w:r>
          </w:p>
        </w:tc>
        <w:tc>
          <w:tcPr>
            <w:tcW w:w="951" w:type="dxa"/>
            <w:hideMark/>
          </w:tcPr>
          <w:p w14:paraId="66D1D1EA" w14:textId="77777777" w:rsidR="00F11A6E" w:rsidRPr="00F11A6E" w:rsidRDefault="00F11A6E">
            <w:r w:rsidRPr="00F11A6E">
              <w:t>Support</w:t>
            </w:r>
          </w:p>
        </w:tc>
        <w:tc>
          <w:tcPr>
            <w:tcW w:w="2297" w:type="dxa"/>
            <w:hideMark/>
          </w:tcPr>
          <w:p w14:paraId="1A6EE736" w14:textId="3EF863DC" w:rsidR="00F11A6E" w:rsidRPr="00F11A6E" w:rsidRDefault="00F11A6E">
            <w:r w:rsidRPr="00F11A6E">
              <w:t xml:space="preserve">Monitoring activities should be assigned to </w:t>
            </w:r>
            <w:r w:rsidR="008F073E">
              <w:t xml:space="preserve">the </w:t>
            </w:r>
            <w:r w:rsidRPr="00F11A6E">
              <w:t>right supervisors, not for all like now</w:t>
            </w:r>
          </w:p>
        </w:tc>
        <w:tc>
          <w:tcPr>
            <w:tcW w:w="1278" w:type="dxa"/>
            <w:hideMark/>
          </w:tcPr>
          <w:p w14:paraId="2BA8B6FE" w14:textId="77777777" w:rsidR="00F11A6E" w:rsidRPr="00F11A6E" w:rsidRDefault="00F11A6E">
            <w:r w:rsidRPr="00F11A6E">
              <w:t>03/05/2024</w:t>
            </w:r>
          </w:p>
        </w:tc>
        <w:tc>
          <w:tcPr>
            <w:tcW w:w="4161" w:type="dxa"/>
            <w:hideMark/>
          </w:tcPr>
          <w:p w14:paraId="16429B54" w14:textId="5A1BCEC1" w:rsidR="00F11A6E" w:rsidRDefault="00F11A6E" w:rsidP="00F11A6E">
            <w:r>
              <w:t xml:space="preserve">Monitoring activities are no longer needed and removed, </w:t>
            </w:r>
            <w:r w:rsidR="008F073E">
              <w:t xml:space="preserve">and </w:t>
            </w:r>
            <w:r>
              <w:t>monitoring database queries are completely rewritten</w:t>
            </w:r>
          </w:p>
          <w:p w14:paraId="028106D8" w14:textId="5787F804" w:rsidR="00F11A6E" w:rsidRPr="00F11A6E" w:rsidRDefault="00F11A6E"/>
        </w:tc>
      </w:tr>
      <w:tr w:rsidR="00F11A6E" w:rsidRPr="00F11A6E" w14:paraId="0A5E9561" w14:textId="77777777" w:rsidTr="00F11A6E">
        <w:trPr>
          <w:trHeight w:val="288"/>
        </w:trPr>
        <w:tc>
          <w:tcPr>
            <w:tcW w:w="663" w:type="dxa"/>
            <w:hideMark/>
          </w:tcPr>
          <w:p w14:paraId="5C174C81" w14:textId="77777777" w:rsidR="00F11A6E" w:rsidRPr="00F11A6E" w:rsidRDefault="00F11A6E" w:rsidP="00F11A6E">
            <w:r w:rsidRPr="00F11A6E">
              <w:t>1837</w:t>
            </w:r>
          </w:p>
        </w:tc>
        <w:tc>
          <w:tcPr>
            <w:tcW w:w="951" w:type="dxa"/>
            <w:hideMark/>
          </w:tcPr>
          <w:p w14:paraId="04DECFBA" w14:textId="77777777" w:rsidR="00F11A6E" w:rsidRPr="00F11A6E" w:rsidRDefault="00F11A6E">
            <w:r w:rsidRPr="00F11A6E">
              <w:t>Support</w:t>
            </w:r>
          </w:p>
        </w:tc>
        <w:tc>
          <w:tcPr>
            <w:tcW w:w="2297" w:type="dxa"/>
            <w:hideMark/>
          </w:tcPr>
          <w:p w14:paraId="72D3C465" w14:textId="77777777" w:rsidR="00F11A6E" w:rsidRPr="00F11A6E" w:rsidRDefault="00F11A6E">
            <w:r w:rsidRPr="00F11A6E">
              <w:t>Import ATC is silent</w:t>
            </w:r>
          </w:p>
        </w:tc>
        <w:tc>
          <w:tcPr>
            <w:tcW w:w="1278" w:type="dxa"/>
            <w:hideMark/>
          </w:tcPr>
          <w:p w14:paraId="41224EE0" w14:textId="77777777" w:rsidR="00F11A6E" w:rsidRPr="00F11A6E" w:rsidRDefault="00F11A6E">
            <w:r w:rsidRPr="00F11A6E">
              <w:t>03/06/2024</w:t>
            </w:r>
          </w:p>
        </w:tc>
        <w:tc>
          <w:tcPr>
            <w:tcW w:w="4161" w:type="dxa"/>
            <w:hideMark/>
          </w:tcPr>
          <w:p w14:paraId="5C38CEB3" w14:textId="24A4B238" w:rsidR="00F11A6E" w:rsidRPr="00F11A6E" w:rsidRDefault="00642FE9">
            <w:r>
              <w:t>Performance has been improved. The progress bar has been added</w:t>
            </w:r>
          </w:p>
        </w:tc>
      </w:tr>
      <w:tr w:rsidR="00F11A6E" w:rsidRPr="00F11A6E" w14:paraId="1FBD9614" w14:textId="77777777" w:rsidTr="00F11A6E">
        <w:trPr>
          <w:trHeight w:val="864"/>
        </w:trPr>
        <w:tc>
          <w:tcPr>
            <w:tcW w:w="663" w:type="dxa"/>
            <w:hideMark/>
          </w:tcPr>
          <w:p w14:paraId="69955060" w14:textId="77777777" w:rsidR="00F11A6E" w:rsidRPr="00F11A6E" w:rsidRDefault="00F11A6E" w:rsidP="00F11A6E">
            <w:r w:rsidRPr="00F11A6E">
              <w:t>1821</w:t>
            </w:r>
          </w:p>
        </w:tc>
        <w:tc>
          <w:tcPr>
            <w:tcW w:w="951" w:type="dxa"/>
            <w:hideMark/>
          </w:tcPr>
          <w:p w14:paraId="20395E2D" w14:textId="77777777" w:rsidR="00F11A6E" w:rsidRPr="00F11A6E" w:rsidRDefault="00F11A6E">
            <w:r w:rsidRPr="00F11A6E">
              <w:t>Support</w:t>
            </w:r>
          </w:p>
        </w:tc>
        <w:tc>
          <w:tcPr>
            <w:tcW w:w="2297" w:type="dxa"/>
            <w:hideMark/>
          </w:tcPr>
          <w:p w14:paraId="53DE9C05" w14:textId="47F99C5B" w:rsidR="00F11A6E" w:rsidRPr="00F11A6E" w:rsidRDefault="00642FE9">
            <w:r w:rsidRPr="00F11A6E">
              <w:t>Afgha</w:t>
            </w:r>
            <w:r>
              <w:t>ni</w:t>
            </w:r>
            <w:r w:rsidR="00F11A6E" w:rsidRPr="00F11A6E">
              <w:t xml:space="preserve"> calendar EL implementation</w:t>
            </w:r>
          </w:p>
        </w:tc>
        <w:tc>
          <w:tcPr>
            <w:tcW w:w="1278" w:type="dxa"/>
            <w:hideMark/>
          </w:tcPr>
          <w:p w14:paraId="1E144416" w14:textId="77777777" w:rsidR="00F11A6E" w:rsidRPr="00F11A6E" w:rsidRDefault="00F11A6E">
            <w:r w:rsidRPr="00F11A6E">
              <w:t>03/06/2024</w:t>
            </w:r>
          </w:p>
        </w:tc>
        <w:tc>
          <w:tcPr>
            <w:tcW w:w="4161" w:type="dxa"/>
            <w:hideMark/>
          </w:tcPr>
          <w:p w14:paraId="2785A424" w14:textId="0B231ECE" w:rsidR="00F11A6E" w:rsidRDefault="00F11A6E">
            <w:pPr>
              <w:spacing w:after="160" w:line="259" w:lineRule="auto"/>
            </w:pPr>
            <w:r w:rsidRPr="00F11A6E">
              <w:t xml:space="preserve">Example is </w:t>
            </w:r>
            <w:hyperlink r:id="rId8" w:history="1">
              <w:r w:rsidR="00CB54C6" w:rsidRPr="00CF3ED6">
                <w:rPr>
                  <w:rStyle w:val="Hyperlink"/>
                </w:rPr>
                <w:t>https://www.moore.af/resources/taxation-resources/date-converter</w:t>
              </w:r>
            </w:hyperlink>
          </w:p>
          <w:p w14:paraId="0A84B26C" w14:textId="275B3C3C" w:rsidR="00CB54C6" w:rsidRPr="00F11A6E" w:rsidRDefault="008F073E">
            <w:r>
              <w:t>A n</w:t>
            </w:r>
            <w:r w:rsidR="00CB54C6">
              <w:t>ew project has been added to the GitHub</w:t>
            </w:r>
          </w:p>
        </w:tc>
      </w:tr>
      <w:tr w:rsidR="00F11A6E" w:rsidRPr="00F11A6E" w14:paraId="03597955" w14:textId="77777777" w:rsidTr="00F11A6E">
        <w:trPr>
          <w:trHeight w:val="576"/>
        </w:trPr>
        <w:tc>
          <w:tcPr>
            <w:tcW w:w="663" w:type="dxa"/>
            <w:hideMark/>
          </w:tcPr>
          <w:p w14:paraId="473343A0" w14:textId="77777777" w:rsidR="00F11A6E" w:rsidRPr="00F11A6E" w:rsidRDefault="00F11A6E" w:rsidP="00F11A6E">
            <w:r w:rsidRPr="00F11A6E">
              <w:t>1848</w:t>
            </w:r>
          </w:p>
        </w:tc>
        <w:tc>
          <w:tcPr>
            <w:tcW w:w="951" w:type="dxa"/>
            <w:hideMark/>
          </w:tcPr>
          <w:p w14:paraId="14B61A1C" w14:textId="77777777" w:rsidR="00F11A6E" w:rsidRPr="00F11A6E" w:rsidRDefault="00F11A6E">
            <w:r w:rsidRPr="00F11A6E">
              <w:t>Support</w:t>
            </w:r>
          </w:p>
        </w:tc>
        <w:tc>
          <w:tcPr>
            <w:tcW w:w="2297" w:type="dxa"/>
            <w:hideMark/>
          </w:tcPr>
          <w:p w14:paraId="29145481" w14:textId="77777777" w:rsidR="00F11A6E" w:rsidRPr="00F11A6E" w:rsidRDefault="00F11A6E">
            <w:r w:rsidRPr="00F11A6E">
              <w:t xml:space="preserve">Improve performance for </w:t>
            </w:r>
            <w:proofErr w:type="spellStart"/>
            <w:r w:rsidRPr="00F11A6E">
              <w:t>checkPagesDefined</w:t>
            </w:r>
            <w:proofErr w:type="spellEnd"/>
            <w:r w:rsidRPr="00F11A6E">
              <w:t xml:space="preserve"> </w:t>
            </w:r>
          </w:p>
        </w:tc>
        <w:tc>
          <w:tcPr>
            <w:tcW w:w="1278" w:type="dxa"/>
            <w:hideMark/>
          </w:tcPr>
          <w:p w14:paraId="0BFA9269" w14:textId="77777777" w:rsidR="00F11A6E" w:rsidRPr="00F11A6E" w:rsidRDefault="00F11A6E">
            <w:r w:rsidRPr="00F11A6E">
              <w:t>03/07/2024</w:t>
            </w:r>
          </w:p>
        </w:tc>
        <w:tc>
          <w:tcPr>
            <w:tcW w:w="4161" w:type="dxa"/>
            <w:hideMark/>
          </w:tcPr>
          <w:p w14:paraId="26CF8CCE" w14:textId="286D9210" w:rsidR="00F11A6E" w:rsidRPr="00F11A6E" w:rsidRDefault="00642FE9">
            <w:r>
              <w:t>Page loading time is slightly improved</w:t>
            </w:r>
          </w:p>
        </w:tc>
      </w:tr>
      <w:tr w:rsidR="00F11A6E" w:rsidRPr="00F11A6E" w14:paraId="65AA24C3" w14:textId="77777777" w:rsidTr="00F11A6E">
        <w:trPr>
          <w:trHeight w:val="288"/>
        </w:trPr>
        <w:tc>
          <w:tcPr>
            <w:tcW w:w="663" w:type="dxa"/>
            <w:hideMark/>
          </w:tcPr>
          <w:p w14:paraId="1A9051BA" w14:textId="77777777" w:rsidR="00F11A6E" w:rsidRPr="00F11A6E" w:rsidRDefault="00F11A6E" w:rsidP="00F11A6E">
            <w:r w:rsidRPr="00F11A6E">
              <w:t>1845</w:t>
            </w:r>
          </w:p>
        </w:tc>
        <w:tc>
          <w:tcPr>
            <w:tcW w:w="951" w:type="dxa"/>
            <w:hideMark/>
          </w:tcPr>
          <w:p w14:paraId="2D9C079E" w14:textId="77777777" w:rsidR="00F11A6E" w:rsidRPr="00F11A6E" w:rsidRDefault="00F11A6E">
            <w:r w:rsidRPr="00F11A6E">
              <w:t>Support</w:t>
            </w:r>
          </w:p>
        </w:tc>
        <w:tc>
          <w:tcPr>
            <w:tcW w:w="2297" w:type="dxa"/>
            <w:hideMark/>
          </w:tcPr>
          <w:p w14:paraId="55DCF0F8" w14:textId="32EFD84A" w:rsidR="00F11A6E" w:rsidRPr="00F11A6E" w:rsidRDefault="00F11A6E">
            <w:r w:rsidRPr="00F11A6E">
              <w:t xml:space="preserve">Unclear </w:t>
            </w:r>
            <w:r w:rsidR="008F073E">
              <w:t>P</w:t>
            </w:r>
            <w:r w:rsidRPr="00F11A6E">
              <w:t>urpose of To</w:t>
            </w:r>
            <w:r w:rsidR="00642FE9">
              <w:t xml:space="preserve"> </w:t>
            </w:r>
            <w:r w:rsidRPr="00F11A6E">
              <w:t>Do - Attention</w:t>
            </w:r>
          </w:p>
        </w:tc>
        <w:tc>
          <w:tcPr>
            <w:tcW w:w="1278" w:type="dxa"/>
            <w:hideMark/>
          </w:tcPr>
          <w:p w14:paraId="18153941" w14:textId="77777777" w:rsidR="00F11A6E" w:rsidRPr="00F11A6E" w:rsidRDefault="00F11A6E">
            <w:r w:rsidRPr="00F11A6E">
              <w:t>03/11/2024</w:t>
            </w:r>
          </w:p>
        </w:tc>
        <w:tc>
          <w:tcPr>
            <w:tcW w:w="4161" w:type="dxa"/>
            <w:hideMark/>
          </w:tcPr>
          <w:p w14:paraId="01424051" w14:textId="42E57DA2" w:rsidR="00F11A6E" w:rsidRPr="00F11A6E" w:rsidRDefault="00642FE9">
            <w:r>
              <w:t xml:space="preserve">The functionality is transferred to the Actual </w:t>
            </w:r>
          </w:p>
        </w:tc>
      </w:tr>
      <w:tr w:rsidR="00F11A6E" w:rsidRPr="00F11A6E" w14:paraId="096F2DE5" w14:textId="77777777" w:rsidTr="00F11A6E">
        <w:trPr>
          <w:trHeight w:val="288"/>
        </w:trPr>
        <w:tc>
          <w:tcPr>
            <w:tcW w:w="663" w:type="dxa"/>
            <w:hideMark/>
          </w:tcPr>
          <w:p w14:paraId="23E74AD1" w14:textId="77777777" w:rsidR="00F11A6E" w:rsidRPr="00F11A6E" w:rsidRDefault="00F11A6E" w:rsidP="00F11A6E">
            <w:r w:rsidRPr="00F11A6E">
              <w:t>1836</w:t>
            </w:r>
          </w:p>
        </w:tc>
        <w:tc>
          <w:tcPr>
            <w:tcW w:w="951" w:type="dxa"/>
            <w:hideMark/>
          </w:tcPr>
          <w:p w14:paraId="7B2DFBEE" w14:textId="77777777" w:rsidR="00F11A6E" w:rsidRPr="00F11A6E" w:rsidRDefault="00F11A6E">
            <w:r w:rsidRPr="00F11A6E">
              <w:t>Support</w:t>
            </w:r>
          </w:p>
        </w:tc>
        <w:tc>
          <w:tcPr>
            <w:tcW w:w="2297" w:type="dxa"/>
            <w:hideMark/>
          </w:tcPr>
          <w:p w14:paraId="2E26C8A8" w14:textId="77777777" w:rsidR="00F11A6E" w:rsidRPr="00F11A6E" w:rsidRDefault="00F11A6E">
            <w:r w:rsidRPr="00F11A6E">
              <w:t>Import legacy is silent</w:t>
            </w:r>
          </w:p>
        </w:tc>
        <w:tc>
          <w:tcPr>
            <w:tcW w:w="1278" w:type="dxa"/>
            <w:hideMark/>
          </w:tcPr>
          <w:p w14:paraId="20EC9DCA" w14:textId="77777777" w:rsidR="00F11A6E" w:rsidRPr="00F11A6E" w:rsidRDefault="00F11A6E">
            <w:r w:rsidRPr="00F11A6E">
              <w:t>03/15/2024</w:t>
            </w:r>
          </w:p>
        </w:tc>
        <w:tc>
          <w:tcPr>
            <w:tcW w:w="4161" w:type="dxa"/>
            <w:hideMark/>
          </w:tcPr>
          <w:p w14:paraId="306E102C" w14:textId="09D58EB0" w:rsidR="00F11A6E" w:rsidRPr="00F11A6E" w:rsidRDefault="00642FE9">
            <w:r>
              <w:t>Performance has been improved</w:t>
            </w:r>
            <w:r>
              <w:t xml:space="preserve"> up to 10 times</w:t>
            </w:r>
            <w:r>
              <w:t>. The progress bar has been added</w:t>
            </w:r>
          </w:p>
        </w:tc>
      </w:tr>
      <w:tr w:rsidR="00F11A6E" w:rsidRPr="00F11A6E" w14:paraId="703B3CC3" w14:textId="77777777" w:rsidTr="00F11A6E">
        <w:trPr>
          <w:trHeight w:val="1152"/>
        </w:trPr>
        <w:tc>
          <w:tcPr>
            <w:tcW w:w="663" w:type="dxa"/>
            <w:hideMark/>
          </w:tcPr>
          <w:p w14:paraId="09406FBB" w14:textId="77777777" w:rsidR="00F11A6E" w:rsidRPr="00F11A6E" w:rsidRDefault="00F11A6E" w:rsidP="00F11A6E">
            <w:r w:rsidRPr="00F11A6E">
              <w:t>1857</w:t>
            </w:r>
          </w:p>
        </w:tc>
        <w:tc>
          <w:tcPr>
            <w:tcW w:w="951" w:type="dxa"/>
            <w:hideMark/>
          </w:tcPr>
          <w:p w14:paraId="080AFBA1" w14:textId="77777777" w:rsidR="00F11A6E" w:rsidRPr="00F11A6E" w:rsidRDefault="00F11A6E">
            <w:r w:rsidRPr="00F11A6E">
              <w:t>Support</w:t>
            </w:r>
          </w:p>
        </w:tc>
        <w:tc>
          <w:tcPr>
            <w:tcW w:w="2297" w:type="dxa"/>
            <w:hideMark/>
          </w:tcPr>
          <w:p w14:paraId="286406CA" w14:textId="77777777" w:rsidR="00F11A6E" w:rsidRPr="00F11A6E" w:rsidRDefault="00F11A6E">
            <w:r w:rsidRPr="00F11A6E">
              <w:t>Bypass strict validation of save, but not next or submit</w:t>
            </w:r>
          </w:p>
        </w:tc>
        <w:tc>
          <w:tcPr>
            <w:tcW w:w="1278" w:type="dxa"/>
            <w:hideMark/>
          </w:tcPr>
          <w:p w14:paraId="206528CF" w14:textId="77777777" w:rsidR="00F11A6E" w:rsidRPr="00F11A6E" w:rsidRDefault="00F11A6E">
            <w:r w:rsidRPr="00F11A6E">
              <w:t>03/18/2024</w:t>
            </w:r>
          </w:p>
        </w:tc>
        <w:tc>
          <w:tcPr>
            <w:tcW w:w="4161" w:type="dxa"/>
            <w:hideMark/>
          </w:tcPr>
          <w:p w14:paraId="63DB543B" w14:textId="36BF6FD9" w:rsidR="00F11A6E" w:rsidRPr="00F11A6E" w:rsidRDefault="00642FE9">
            <w:r>
              <w:t>From this release</w:t>
            </w:r>
            <w:r w:rsidR="008F073E">
              <w:t>,</w:t>
            </w:r>
            <w:r>
              <w:t xml:space="preserve"> the not validated application’s page can be saved using the Save button. The button “Next” still require</w:t>
            </w:r>
            <w:r w:rsidR="008F073E">
              <w:t>s</w:t>
            </w:r>
            <w:r>
              <w:t xml:space="preserve"> the strict validation</w:t>
            </w:r>
          </w:p>
        </w:tc>
      </w:tr>
      <w:tr w:rsidR="00F11A6E" w:rsidRPr="00F11A6E" w14:paraId="539EDA44" w14:textId="77777777" w:rsidTr="00F11A6E">
        <w:trPr>
          <w:trHeight w:val="576"/>
        </w:trPr>
        <w:tc>
          <w:tcPr>
            <w:tcW w:w="663" w:type="dxa"/>
            <w:hideMark/>
          </w:tcPr>
          <w:p w14:paraId="2B97032C" w14:textId="77777777" w:rsidR="00F11A6E" w:rsidRPr="00F11A6E" w:rsidRDefault="00F11A6E" w:rsidP="00F11A6E">
            <w:r w:rsidRPr="00F11A6E">
              <w:lastRenderedPageBreak/>
              <w:t>1844</w:t>
            </w:r>
          </w:p>
        </w:tc>
        <w:tc>
          <w:tcPr>
            <w:tcW w:w="951" w:type="dxa"/>
            <w:hideMark/>
          </w:tcPr>
          <w:p w14:paraId="5B616C0D" w14:textId="77777777" w:rsidR="00F11A6E" w:rsidRPr="00F11A6E" w:rsidRDefault="00F11A6E">
            <w:r w:rsidRPr="00F11A6E">
              <w:t>Support</w:t>
            </w:r>
          </w:p>
        </w:tc>
        <w:tc>
          <w:tcPr>
            <w:tcW w:w="2297" w:type="dxa"/>
            <w:hideMark/>
          </w:tcPr>
          <w:p w14:paraId="437B09FC" w14:textId="77777777" w:rsidR="00F11A6E" w:rsidRPr="00F11A6E" w:rsidRDefault="00F11A6E">
            <w:r w:rsidRPr="00F11A6E">
              <w:t>Workflow Import. New UX and safe threading</w:t>
            </w:r>
          </w:p>
        </w:tc>
        <w:tc>
          <w:tcPr>
            <w:tcW w:w="1278" w:type="dxa"/>
            <w:hideMark/>
          </w:tcPr>
          <w:p w14:paraId="623AEB86" w14:textId="77777777" w:rsidR="00F11A6E" w:rsidRPr="00F11A6E" w:rsidRDefault="00F11A6E">
            <w:r w:rsidRPr="00F11A6E">
              <w:t>03/18/2024</w:t>
            </w:r>
          </w:p>
        </w:tc>
        <w:tc>
          <w:tcPr>
            <w:tcW w:w="4161" w:type="dxa"/>
            <w:hideMark/>
          </w:tcPr>
          <w:p w14:paraId="096A71DD" w14:textId="67783D7A" w:rsidR="00F11A6E" w:rsidRPr="00F11A6E" w:rsidRDefault="00642FE9">
            <w:r>
              <w:t>Performance has been improved. The progress bar has been added</w:t>
            </w:r>
          </w:p>
        </w:tc>
      </w:tr>
      <w:tr w:rsidR="00F11A6E" w:rsidRPr="00F11A6E" w14:paraId="31C73006" w14:textId="77777777" w:rsidTr="00F11A6E">
        <w:trPr>
          <w:trHeight w:val="2016"/>
        </w:trPr>
        <w:tc>
          <w:tcPr>
            <w:tcW w:w="663" w:type="dxa"/>
            <w:hideMark/>
          </w:tcPr>
          <w:p w14:paraId="10283846" w14:textId="77777777" w:rsidR="00F11A6E" w:rsidRPr="00F11A6E" w:rsidRDefault="00F11A6E" w:rsidP="00F11A6E">
            <w:r w:rsidRPr="00F11A6E">
              <w:t>1859</w:t>
            </w:r>
          </w:p>
        </w:tc>
        <w:tc>
          <w:tcPr>
            <w:tcW w:w="951" w:type="dxa"/>
            <w:hideMark/>
          </w:tcPr>
          <w:p w14:paraId="72039989" w14:textId="77777777" w:rsidR="00F11A6E" w:rsidRPr="00F11A6E" w:rsidRDefault="00F11A6E">
            <w:r w:rsidRPr="00F11A6E">
              <w:t>Support</w:t>
            </w:r>
          </w:p>
        </w:tc>
        <w:tc>
          <w:tcPr>
            <w:tcW w:w="2297" w:type="dxa"/>
            <w:hideMark/>
          </w:tcPr>
          <w:p w14:paraId="0F26213F" w14:textId="77777777" w:rsidR="00F11A6E" w:rsidRPr="00F11A6E" w:rsidRDefault="00F11A6E">
            <w:r w:rsidRPr="00F11A6E">
              <w:t>PrefLabel should be mandatory and be Literal or String</w:t>
            </w:r>
          </w:p>
        </w:tc>
        <w:tc>
          <w:tcPr>
            <w:tcW w:w="1278" w:type="dxa"/>
            <w:hideMark/>
          </w:tcPr>
          <w:p w14:paraId="44D626C2" w14:textId="77777777" w:rsidR="00F11A6E" w:rsidRPr="00F11A6E" w:rsidRDefault="00F11A6E">
            <w:r w:rsidRPr="00F11A6E">
              <w:t>03/19/2024</w:t>
            </w:r>
          </w:p>
        </w:tc>
        <w:tc>
          <w:tcPr>
            <w:tcW w:w="4161" w:type="dxa"/>
            <w:hideMark/>
          </w:tcPr>
          <w:p w14:paraId="6699B525" w14:textId="5921A1CB" w:rsidR="00F11A6E" w:rsidRPr="00F11A6E" w:rsidRDefault="0016328E" w:rsidP="00F11A6E">
            <w:r>
              <w:t>Since this release</w:t>
            </w:r>
            <w:r w:rsidR="008F073E">
              <w:t>,</w:t>
            </w:r>
            <w:r>
              <w:t xml:space="preserve"> The prefLabel field in the electronic form configuration always set </w:t>
            </w:r>
            <w:r w:rsidR="008F073E">
              <w:t xml:space="preserve">the </w:t>
            </w:r>
            <w:r>
              <w:t xml:space="preserve">Required option to true </w:t>
            </w:r>
            <w:r w:rsidR="00F11A6E" w:rsidRPr="00F11A6E">
              <w:br/>
            </w:r>
          </w:p>
        </w:tc>
      </w:tr>
      <w:tr w:rsidR="00F11A6E" w:rsidRPr="00F11A6E" w14:paraId="60ECFBBF" w14:textId="77777777" w:rsidTr="00F11A6E">
        <w:trPr>
          <w:trHeight w:val="1152"/>
        </w:trPr>
        <w:tc>
          <w:tcPr>
            <w:tcW w:w="663" w:type="dxa"/>
            <w:hideMark/>
          </w:tcPr>
          <w:p w14:paraId="1C55A314" w14:textId="77777777" w:rsidR="00F11A6E" w:rsidRPr="00F11A6E" w:rsidRDefault="00F11A6E" w:rsidP="00F11A6E">
            <w:r w:rsidRPr="00F11A6E">
              <w:t>1860</w:t>
            </w:r>
          </w:p>
        </w:tc>
        <w:tc>
          <w:tcPr>
            <w:tcW w:w="951" w:type="dxa"/>
            <w:hideMark/>
          </w:tcPr>
          <w:p w14:paraId="1C5E0385" w14:textId="77777777" w:rsidR="00F11A6E" w:rsidRPr="00F11A6E" w:rsidRDefault="00F11A6E">
            <w:r w:rsidRPr="00F11A6E">
              <w:t>Support</w:t>
            </w:r>
          </w:p>
        </w:tc>
        <w:tc>
          <w:tcPr>
            <w:tcW w:w="2297" w:type="dxa"/>
            <w:hideMark/>
          </w:tcPr>
          <w:p w14:paraId="5DB9C335" w14:textId="44F70732" w:rsidR="00F11A6E" w:rsidRPr="00F11A6E" w:rsidRDefault="00F11A6E">
            <w:r w:rsidRPr="00F11A6E">
              <w:t xml:space="preserve">Improve URL </w:t>
            </w:r>
            <w:r w:rsidR="0016328E">
              <w:t>Assistant</w:t>
            </w:r>
            <w:r w:rsidRPr="00F11A6E">
              <w:t xml:space="preserve"> manual and URL</w:t>
            </w:r>
            <w:r w:rsidR="0016328E">
              <w:t xml:space="preserve"> Assistant functionality</w:t>
            </w:r>
          </w:p>
        </w:tc>
        <w:tc>
          <w:tcPr>
            <w:tcW w:w="1278" w:type="dxa"/>
            <w:hideMark/>
          </w:tcPr>
          <w:p w14:paraId="3A82A371" w14:textId="77777777" w:rsidR="00F11A6E" w:rsidRPr="00F11A6E" w:rsidRDefault="00F11A6E">
            <w:r w:rsidRPr="00F11A6E">
              <w:t>03/28/2024</w:t>
            </w:r>
          </w:p>
        </w:tc>
        <w:tc>
          <w:tcPr>
            <w:tcW w:w="4161" w:type="dxa"/>
            <w:hideMark/>
          </w:tcPr>
          <w:p w14:paraId="0872E5A7" w14:textId="77777777" w:rsidR="0016328E" w:rsidRDefault="0016328E" w:rsidP="00F11A6E">
            <w:pPr>
              <w:spacing w:after="160" w:line="259" w:lineRule="auto"/>
            </w:pPr>
            <w:r>
              <w:t>The known errors in the URL Assist have been fixed.</w:t>
            </w:r>
          </w:p>
          <w:p w14:paraId="34A09A8C" w14:textId="7A48CA13" w:rsidR="0016328E" w:rsidRDefault="0016328E" w:rsidP="00F11A6E">
            <w:pPr>
              <w:spacing w:after="160" w:line="259" w:lineRule="auto"/>
            </w:pPr>
            <w:r>
              <w:t>The “forbidden” URLs are more precisely, in particular</w:t>
            </w:r>
            <w:r w:rsidR="008F073E">
              <w:t>,</w:t>
            </w:r>
            <w:r>
              <w:t xml:space="preserve"> “configuration” is allowed</w:t>
            </w:r>
          </w:p>
          <w:p w14:paraId="40C50210" w14:textId="189CB349" w:rsidR="0016328E" w:rsidRPr="00F11A6E" w:rsidRDefault="0016328E" w:rsidP="00F11A6E">
            <w:r>
              <w:t xml:space="preserve">The “Troubleshooting” chapter has been added to the online manual </w:t>
            </w:r>
          </w:p>
        </w:tc>
      </w:tr>
      <w:tr w:rsidR="00F11A6E" w:rsidRPr="00F11A6E" w14:paraId="5D69D7F9" w14:textId="77777777" w:rsidTr="00F11A6E">
        <w:trPr>
          <w:trHeight w:val="864"/>
        </w:trPr>
        <w:tc>
          <w:tcPr>
            <w:tcW w:w="663" w:type="dxa"/>
            <w:hideMark/>
          </w:tcPr>
          <w:p w14:paraId="7E82C9B7" w14:textId="77777777" w:rsidR="00F11A6E" w:rsidRPr="00F11A6E" w:rsidRDefault="00F11A6E" w:rsidP="00F11A6E">
            <w:pPr>
              <w:spacing w:after="160"/>
            </w:pPr>
            <w:r w:rsidRPr="00F11A6E">
              <w:t>1835</w:t>
            </w:r>
          </w:p>
        </w:tc>
        <w:tc>
          <w:tcPr>
            <w:tcW w:w="951" w:type="dxa"/>
            <w:hideMark/>
          </w:tcPr>
          <w:p w14:paraId="7A8170EE" w14:textId="77777777" w:rsidR="00F11A6E" w:rsidRPr="00F11A6E" w:rsidRDefault="00F11A6E">
            <w:r w:rsidRPr="00F11A6E">
              <w:t>Support</w:t>
            </w:r>
          </w:p>
        </w:tc>
        <w:tc>
          <w:tcPr>
            <w:tcW w:w="2297" w:type="dxa"/>
            <w:hideMark/>
          </w:tcPr>
          <w:p w14:paraId="52D6599D" w14:textId="41C68A9D" w:rsidR="00F11A6E" w:rsidRPr="00F11A6E" w:rsidRDefault="0016328E">
            <w:r>
              <w:t>Workflow Assistant</w:t>
            </w:r>
          </w:p>
        </w:tc>
        <w:tc>
          <w:tcPr>
            <w:tcW w:w="1278" w:type="dxa"/>
            <w:hideMark/>
          </w:tcPr>
          <w:p w14:paraId="0438BF52" w14:textId="77777777" w:rsidR="00F11A6E" w:rsidRPr="00F11A6E" w:rsidRDefault="00F11A6E">
            <w:r w:rsidRPr="00F11A6E">
              <w:t>03/29/2024</w:t>
            </w:r>
          </w:p>
        </w:tc>
        <w:tc>
          <w:tcPr>
            <w:tcW w:w="4161" w:type="dxa"/>
            <w:hideMark/>
          </w:tcPr>
          <w:p w14:paraId="101053C1" w14:textId="7A9B25D5" w:rsidR="00F11A6E" w:rsidRPr="00F11A6E" w:rsidRDefault="0016328E">
            <w:r>
              <w:t>The first experimental version has been introduced</w:t>
            </w:r>
          </w:p>
        </w:tc>
      </w:tr>
      <w:tr w:rsidR="00F11A6E" w:rsidRPr="00F11A6E" w14:paraId="47C340D3" w14:textId="77777777" w:rsidTr="00F11A6E">
        <w:trPr>
          <w:trHeight w:val="288"/>
        </w:trPr>
        <w:tc>
          <w:tcPr>
            <w:tcW w:w="663" w:type="dxa"/>
            <w:hideMark/>
          </w:tcPr>
          <w:p w14:paraId="408F4286" w14:textId="77777777" w:rsidR="00F11A6E" w:rsidRPr="00F11A6E" w:rsidRDefault="00F11A6E" w:rsidP="00F11A6E">
            <w:r w:rsidRPr="00F11A6E">
              <w:t>1826</w:t>
            </w:r>
          </w:p>
        </w:tc>
        <w:tc>
          <w:tcPr>
            <w:tcW w:w="951" w:type="dxa"/>
            <w:hideMark/>
          </w:tcPr>
          <w:p w14:paraId="52F7EB11" w14:textId="77777777" w:rsidR="00F11A6E" w:rsidRPr="00F11A6E" w:rsidRDefault="00F11A6E">
            <w:r w:rsidRPr="00F11A6E">
              <w:t>Support</w:t>
            </w:r>
          </w:p>
        </w:tc>
        <w:tc>
          <w:tcPr>
            <w:tcW w:w="2297" w:type="dxa"/>
            <w:hideMark/>
          </w:tcPr>
          <w:p w14:paraId="0C01C398" w14:textId="77777777" w:rsidR="00F11A6E" w:rsidRPr="00F11A6E" w:rsidRDefault="00F11A6E">
            <w:r w:rsidRPr="00F11A6E">
              <w:t>Rework resource electronic help</w:t>
            </w:r>
          </w:p>
        </w:tc>
        <w:tc>
          <w:tcPr>
            <w:tcW w:w="1278" w:type="dxa"/>
            <w:hideMark/>
          </w:tcPr>
          <w:p w14:paraId="3AB95E95" w14:textId="77777777" w:rsidR="00F11A6E" w:rsidRPr="00F11A6E" w:rsidRDefault="00F11A6E">
            <w:r w:rsidRPr="00F11A6E">
              <w:t>03/29/2024</w:t>
            </w:r>
          </w:p>
        </w:tc>
        <w:tc>
          <w:tcPr>
            <w:tcW w:w="4161" w:type="dxa"/>
            <w:hideMark/>
          </w:tcPr>
          <w:p w14:paraId="746E5517" w14:textId="0020EEAF" w:rsidR="00F11A6E" w:rsidRPr="00F11A6E" w:rsidRDefault="0016328E">
            <w:r>
              <w:t>Fully reworked</w:t>
            </w:r>
          </w:p>
        </w:tc>
      </w:tr>
    </w:tbl>
    <w:p w14:paraId="17BA45B6" w14:textId="77777777" w:rsidR="00F11A6E" w:rsidRPr="00F11A6E" w:rsidRDefault="00F11A6E" w:rsidP="00F11A6E"/>
    <w:p w14:paraId="7128B3DD" w14:textId="3EDA4406" w:rsidR="00B1032C" w:rsidRPr="00DF48B8" w:rsidRDefault="00F16DFC" w:rsidP="00DF48B8">
      <w:pPr>
        <w:pStyle w:val="Heading1"/>
        <w:tabs>
          <w:tab w:val="left" w:pos="3696"/>
        </w:tabs>
      </w:pPr>
      <w:bookmarkStart w:id="2" w:name="_Toc162619976"/>
      <w:r>
        <w:t>Documentation</w:t>
      </w:r>
      <w:r w:rsidR="003D18D6">
        <w:t xml:space="preserve"> changes</w:t>
      </w:r>
      <w:bookmarkEnd w:id="2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750"/>
        <w:gridCol w:w="1207"/>
        <w:gridCol w:w="3260"/>
        <w:gridCol w:w="1133"/>
      </w:tblGrid>
      <w:tr w:rsidR="00D3215E" w14:paraId="28FA6BE7" w14:textId="77777777" w:rsidTr="00D01B36">
        <w:trPr>
          <w:cantSplit/>
          <w:tblHeader/>
        </w:trPr>
        <w:tc>
          <w:tcPr>
            <w:tcW w:w="3750" w:type="dxa"/>
          </w:tcPr>
          <w:p w14:paraId="49E86A0A" w14:textId="763CD549" w:rsidR="00D3215E" w:rsidRPr="00D3215E" w:rsidRDefault="00D3215E" w:rsidP="00394F7F">
            <w:pPr>
              <w:rPr>
                <w:b/>
                <w:bCs/>
              </w:rPr>
            </w:pPr>
            <w:r w:rsidRPr="00D3215E">
              <w:rPr>
                <w:b/>
                <w:bCs/>
              </w:rPr>
              <w:t>Document</w:t>
            </w:r>
          </w:p>
        </w:tc>
        <w:tc>
          <w:tcPr>
            <w:tcW w:w="1207" w:type="dxa"/>
          </w:tcPr>
          <w:p w14:paraId="24540B74" w14:textId="016692BB" w:rsidR="00D3215E" w:rsidRPr="00D3215E" w:rsidRDefault="00D3215E" w:rsidP="00394F7F">
            <w:pPr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3260" w:type="dxa"/>
          </w:tcPr>
          <w:p w14:paraId="7438D613" w14:textId="2D90BA9E" w:rsidR="00D3215E" w:rsidRPr="00D3215E" w:rsidRDefault="00D3215E" w:rsidP="00394F7F">
            <w:pPr>
              <w:rPr>
                <w:b/>
                <w:bCs/>
              </w:rPr>
            </w:pPr>
            <w:r w:rsidRPr="00D3215E">
              <w:rPr>
                <w:b/>
                <w:bCs/>
              </w:rPr>
              <w:t>Redmine address</w:t>
            </w:r>
          </w:p>
        </w:tc>
        <w:tc>
          <w:tcPr>
            <w:tcW w:w="1133" w:type="dxa"/>
          </w:tcPr>
          <w:p w14:paraId="43798BF1" w14:textId="667361EF" w:rsidR="00D3215E" w:rsidRPr="00D3215E" w:rsidRDefault="00D3215E" w:rsidP="00394F7F">
            <w:pPr>
              <w:rPr>
                <w:b/>
                <w:bCs/>
              </w:rPr>
            </w:pPr>
            <w:r w:rsidRPr="00D3215E">
              <w:rPr>
                <w:b/>
                <w:bCs/>
              </w:rPr>
              <w:t>Wiki Address</w:t>
            </w:r>
          </w:p>
        </w:tc>
      </w:tr>
      <w:tr w:rsidR="00D3215E" w14:paraId="18FB6AAF" w14:textId="77777777" w:rsidTr="00D01B36">
        <w:trPr>
          <w:cantSplit/>
        </w:trPr>
        <w:tc>
          <w:tcPr>
            <w:tcW w:w="3750" w:type="dxa"/>
          </w:tcPr>
          <w:p w14:paraId="2A0A3E1B" w14:textId="4D4A58EE" w:rsidR="00D3215E" w:rsidRDefault="00CB54C6" w:rsidP="00394F7F">
            <w:r w:rsidRPr="00CB54C6">
              <w:t>WorkflowAssistant.docx</w:t>
            </w:r>
          </w:p>
        </w:tc>
        <w:tc>
          <w:tcPr>
            <w:tcW w:w="1207" w:type="dxa"/>
          </w:tcPr>
          <w:p w14:paraId="35654AE3" w14:textId="13474F1C" w:rsidR="00D3215E" w:rsidRPr="00D3215E" w:rsidRDefault="00CB54C6" w:rsidP="00394F7F">
            <w:r>
              <w:t>New</w:t>
            </w:r>
          </w:p>
        </w:tc>
        <w:tc>
          <w:tcPr>
            <w:tcW w:w="3260" w:type="dxa"/>
          </w:tcPr>
          <w:p w14:paraId="65FD6CB2" w14:textId="519CF9DC" w:rsidR="00D3215E" w:rsidRDefault="00CB54C6" w:rsidP="00394F7F">
            <w:r w:rsidRPr="00CB54C6">
              <w:t>https://redmine.openrims.org/documents/231</w:t>
            </w:r>
          </w:p>
        </w:tc>
        <w:tc>
          <w:tcPr>
            <w:tcW w:w="1133" w:type="dxa"/>
          </w:tcPr>
          <w:p w14:paraId="463FCF2A" w14:textId="77777777" w:rsidR="00D3215E" w:rsidRDefault="00D3215E" w:rsidP="00394F7F"/>
        </w:tc>
      </w:tr>
      <w:tr w:rsidR="00D3215E" w14:paraId="7969FBFC" w14:textId="77777777" w:rsidTr="00D01B36">
        <w:tc>
          <w:tcPr>
            <w:tcW w:w="3750" w:type="dxa"/>
          </w:tcPr>
          <w:p w14:paraId="003868AF" w14:textId="7FA1148D" w:rsidR="00D3215E" w:rsidRDefault="00CB54C6" w:rsidP="00394F7F">
            <w:r w:rsidRPr="00CB54C6">
              <w:t>URLAssistant.docx</w:t>
            </w:r>
          </w:p>
        </w:tc>
        <w:tc>
          <w:tcPr>
            <w:tcW w:w="1207" w:type="dxa"/>
          </w:tcPr>
          <w:p w14:paraId="59A9A89A" w14:textId="10534341" w:rsidR="00D3215E" w:rsidRDefault="00CB54C6" w:rsidP="00394F7F">
            <w:r>
              <w:t>Improved</w:t>
            </w:r>
          </w:p>
        </w:tc>
        <w:tc>
          <w:tcPr>
            <w:tcW w:w="3260" w:type="dxa"/>
          </w:tcPr>
          <w:p w14:paraId="0F14C264" w14:textId="64565069" w:rsidR="00D3215E" w:rsidRDefault="00CB54C6" w:rsidP="00394F7F">
            <w:r w:rsidRPr="00CB54C6">
              <w:t>https://redmine.openrims.org/documents/223</w:t>
            </w:r>
          </w:p>
        </w:tc>
        <w:tc>
          <w:tcPr>
            <w:tcW w:w="1133" w:type="dxa"/>
          </w:tcPr>
          <w:p w14:paraId="2A722E61" w14:textId="77777777" w:rsidR="00D3215E" w:rsidRDefault="00D3215E" w:rsidP="00394F7F"/>
        </w:tc>
      </w:tr>
      <w:tr w:rsidR="00BE3DE7" w14:paraId="5ACF463C" w14:textId="77777777" w:rsidTr="00D01B36">
        <w:tc>
          <w:tcPr>
            <w:tcW w:w="3750" w:type="dxa"/>
          </w:tcPr>
          <w:p w14:paraId="6D13BC61" w14:textId="031D6D17" w:rsidR="00BE3DE7" w:rsidRPr="00BE3DE7" w:rsidRDefault="00CB54C6" w:rsidP="00394F7F">
            <w:r w:rsidRPr="00CB54C6">
              <w:t>ResourceHelp.docx</w:t>
            </w:r>
          </w:p>
        </w:tc>
        <w:tc>
          <w:tcPr>
            <w:tcW w:w="1207" w:type="dxa"/>
          </w:tcPr>
          <w:p w14:paraId="292EC08A" w14:textId="0FA9B10A" w:rsidR="00BE3DE7" w:rsidRDefault="00CB54C6" w:rsidP="00394F7F">
            <w:r>
              <w:t>Rewritten</w:t>
            </w:r>
          </w:p>
        </w:tc>
        <w:tc>
          <w:tcPr>
            <w:tcW w:w="3260" w:type="dxa"/>
          </w:tcPr>
          <w:p w14:paraId="019D25CF" w14:textId="7BC6AA2A" w:rsidR="00BE3DE7" w:rsidRDefault="00CB54C6" w:rsidP="00394F7F">
            <w:r w:rsidRPr="00CB54C6">
              <w:t>https://redmine.openrims.org/documents/207</w:t>
            </w:r>
          </w:p>
        </w:tc>
        <w:tc>
          <w:tcPr>
            <w:tcW w:w="1133" w:type="dxa"/>
          </w:tcPr>
          <w:p w14:paraId="04C0281B" w14:textId="77777777" w:rsidR="00BE3DE7" w:rsidRDefault="00BE3DE7" w:rsidP="00394F7F"/>
        </w:tc>
      </w:tr>
    </w:tbl>
    <w:p w14:paraId="50AFA907" w14:textId="5EEA039F" w:rsidR="00687241" w:rsidRDefault="0068724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503F4E2" w14:textId="68DF1182" w:rsidR="004D0A9C" w:rsidRDefault="003D18D6" w:rsidP="00911F57">
      <w:pPr>
        <w:pStyle w:val="Heading1"/>
      </w:pPr>
      <w:bookmarkStart w:id="3" w:name="_Toc162619977"/>
      <w:r w:rsidRPr="00911F57">
        <w:t>Messages that should be defined</w:t>
      </w:r>
      <w:bookmarkEnd w:id="3"/>
    </w:p>
    <w:p w14:paraId="2387619A" w14:textId="3BCC315B" w:rsidR="00E23001" w:rsidRPr="0038707B" w:rsidRDefault="00E23001" w:rsidP="009F4A07">
      <w:r>
        <w:tab/>
      </w:r>
      <w:r w:rsidR="00DB19B7">
        <w:t>Use the Administrate-Messages-Lost Messages feature for the new messages resolving</w:t>
      </w:r>
    </w:p>
    <w:p w14:paraId="69D09B84" w14:textId="3B05EC97" w:rsidR="00245549" w:rsidRDefault="00245549" w:rsidP="00245549">
      <w:pPr>
        <w:pStyle w:val="Heading1"/>
      </w:pPr>
      <w:bookmarkStart w:id="4" w:name="_Toc162619978"/>
      <w:r>
        <w:t>Disclaimer</w:t>
      </w:r>
      <w:bookmarkEnd w:id="4"/>
      <w:r>
        <w:t xml:space="preserve">  </w:t>
      </w:r>
    </w:p>
    <w:p w14:paraId="479F1FFC" w14:textId="090CC633" w:rsidR="00245549" w:rsidRDefault="00245549" w:rsidP="00245549">
      <w:r>
        <w:tab/>
      </w:r>
      <w:r w:rsidR="001C7EE7">
        <w:t xml:space="preserve">All new and improved features have been tested against the particular testing examples. </w:t>
      </w:r>
    </w:p>
    <w:p w14:paraId="67B1218F" w14:textId="4DA79B1C" w:rsidR="00A920D0" w:rsidRDefault="00CF0EFD" w:rsidP="00CF0EFD">
      <w:r>
        <w:lastRenderedPageBreak/>
        <w:t>Thus, t</w:t>
      </w:r>
      <w:r w:rsidRPr="004535BB">
        <w:t xml:space="preserve">his release may contain errors, </w:t>
      </w:r>
      <w:r w:rsidR="000841EE">
        <w:t xml:space="preserve">a </w:t>
      </w:r>
      <w:r w:rsidRPr="004535BB">
        <w:t xml:space="preserve">bad user interface, and inconsistencies. Please, report them to </w:t>
      </w:r>
      <w:hyperlink r:id="rId9" w:history="1">
        <w:r w:rsidRPr="004535BB">
          <w:rPr>
            <w:rStyle w:val="Hyperlink"/>
          </w:rPr>
          <w:t>alex.kurasoff@gmail.com</w:t>
        </w:r>
      </w:hyperlink>
      <w:r w:rsidRPr="004535BB">
        <w:t>.</w:t>
      </w:r>
      <w:r w:rsidR="00A920D0">
        <w:t xml:space="preserve"> </w:t>
      </w:r>
    </w:p>
    <w:sectPr w:rsidR="00A920D0" w:rsidSect="0031161F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85610E" w14:textId="77777777" w:rsidR="0031161F" w:rsidRDefault="0031161F" w:rsidP="00EB0FAC">
      <w:pPr>
        <w:spacing w:after="0" w:line="240" w:lineRule="auto"/>
      </w:pPr>
      <w:r>
        <w:separator/>
      </w:r>
    </w:p>
  </w:endnote>
  <w:endnote w:type="continuationSeparator" w:id="0">
    <w:p w14:paraId="03D09CA0" w14:textId="77777777" w:rsidR="0031161F" w:rsidRDefault="0031161F" w:rsidP="00EB0F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35465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FBFCFC" w14:textId="71556543" w:rsidR="00A67C6E" w:rsidRDefault="00A67C6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9BEE40B" w14:textId="77777777" w:rsidR="00A67C6E" w:rsidRDefault="00A67C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65A65" w14:textId="77777777" w:rsidR="0031161F" w:rsidRDefault="0031161F" w:rsidP="00EB0FAC">
      <w:pPr>
        <w:spacing w:after="0" w:line="240" w:lineRule="auto"/>
      </w:pPr>
      <w:r>
        <w:separator/>
      </w:r>
    </w:p>
  </w:footnote>
  <w:footnote w:type="continuationSeparator" w:id="0">
    <w:p w14:paraId="40EA96B7" w14:textId="77777777" w:rsidR="0031161F" w:rsidRDefault="0031161F" w:rsidP="00EB0F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695BE9"/>
    <w:multiLevelType w:val="hybridMultilevel"/>
    <w:tmpl w:val="60D08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320766"/>
    <w:multiLevelType w:val="hybridMultilevel"/>
    <w:tmpl w:val="24A65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E2D72"/>
    <w:multiLevelType w:val="hybridMultilevel"/>
    <w:tmpl w:val="4D5AC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1D2FB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DB4172D"/>
    <w:multiLevelType w:val="hybridMultilevel"/>
    <w:tmpl w:val="82A0C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FE09CF"/>
    <w:multiLevelType w:val="hybridMultilevel"/>
    <w:tmpl w:val="E5AA6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732504"/>
    <w:multiLevelType w:val="hybridMultilevel"/>
    <w:tmpl w:val="6F66F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364D1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F420DA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0EF517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97E31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2B2365D"/>
    <w:multiLevelType w:val="hybridMultilevel"/>
    <w:tmpl w:val="854C3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9F5E96"/>
    <w:multiLevelType w:val="hybridMultilevel"/>
    <w:tmpl w:val="F28A3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BE7C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06250DE"/>
    <w:multiLevelType w:val="hybridMultilevel"/>
    <w:tmpl w:val="45A66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A02D2D"/>
    <w:multiLevelType w:val="hybridMultilevel"/>
    <w:tmpl w:val="C1580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D4225A"/>
    <w:multiLevelType w:val="hybridMultilevel"/>
    <w:tmpl w:val="2ED06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7C1B14"/>
    <w:multiLevelType w:val="hybridMultilevel"/>
    <w:tmpl w:val="F57C2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CD7DF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437751346">
    <w:abstractNumId w:val="10"/>
  </w:num>
  <w:num w:numId="2" w16cid:durableId="1332879042">
    <w:abstractNumId w:val="8"/>
  </w:num>
  <w:num w:numId="3" w16cid:durableId="636688301">
    <w:abstractNumId w:val="18"/>
  </w:num>
  <w:num w:numId="4" w16cid:durableId="1557816429">
    <w:abstractNumId w:val="6"/>
  </w:num>
  <w:num w:numId="5" w16cid:durableId="1736926185">
    <w:abstractNumId w:val="2"/>
  </w:num>
  <w:num w:numId="6" w16cid:durableId="246623719">
    <w:abstractNumId w:val="14"/>
  </w:num>
  <w:num w:numId="7" w16cid:durableId="751269738">
    <w:abstractNumId w:val="13"/>
  </w:num>
  <w:num w:numId="8" w16cid:durableId="481195326">
    <w:abstractNumId w:val="4"/>
  </w:num>
  <w:num w:numId="9" w16cid:durableId="549921662">
    <w:abstractNumId w:val="11"/>
  </w:num>
  <w:num w:numId="10" w16cid:durableId="1936788602">
    <w:abstractNumId w:val="15"/>
  </w:num>
  <w:num w:numId="11" w16cid:durableId="1450391712">
    <w:abstractNumId w:val="0"/>
  </w:num>
  <w:num w:numId="12" w16cid:durableId="1867400280">
    <w:abstractNumId w:val="5"/>
  </w:num>
  <w:num w:numId="13" w16cid:durableId="316493933">
    <w:abstractNumId w:val="7"/>
  </w:num>
  <w:num w:numId="14" w16cid:durableId="553932223">
    <w:abstractNumId w:val="12"/>
  </w:num>
  <w:num w:numId="15" w16cid:durableId="22559508">
    <w:abstractNumId w:val="9"/>
  </w:num>
  <w:num w:numId="16" w16cid:durableId="1813134834">
    <w:abstractNumId w:val="3"/>
  </w:num>
  <w:num w:numId="17" w16cid:durableId="976715614">
    <w:abstractNumId w:val="17"/>
  </w:num>
  <w:num w:numId="18" w16cid:durableId="1485851495">
    <w:abstractNumId w:val="16"/>
  </w:num>
  <w:num w:numId="19" w16cid:durableId="6652091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IxtbA0MLM0MDCyMDJQ0lEKTi0uzszPAykwNDKpBQAxWWIALgAAAA=="/>
  </w:docVars>
  <w:rsids>
    <w:rsidRoot w:val="002679D2"/>
    <w:rsid w:val="00000E35"/>
    <w:rsid w:val="000014D3"/>
    <w:rsid w:val="00001CF3"/>
    <w:rsid w:val="00002211"/>
    <w:rsid w:val="00003BE7"/>
    <w:rsid w:val="000045B8"/>
    <w:rsid w:val="00004BE0"/>
    <w:rsid w:val="000074F9"/>
    <w:rsid w:val="0001073B"/>
    <w:rsid w:val="000119F6"/>
    <w:rsid w:val="00013CC2"/>
    <w:rsid w:val="000144FD"/>
    <w:rsid w:val="00016827"/>
    <w:rsid w:val="000179B7"/>
    <w:rsid w:val="00021F9A"/>
    <w:rsid w:val="0002239C"/>
    <w:rsid w:val="00023120"/>
    <w:rsid w:val="00024F57"/>
    <w:rsid w:val="000260A7"/>
    <w:rsid w:val="00026AB4"/>
    <w:rsid w:val="000333FF"/>
    <w:rsid w:val="00033576"/>
    <w:rsid w:val="0003398B"/>
    <w:rsid w:val="00033F4F"/>
    <w:rsid w:val="0003427A"/>
    <w:rsid w:val="0003465A"/>
    <w:rsid w:val="000365CC"/>
    <w:rsid w:val="00043B76"/>
    <w:rsid w:val="000444BC"/>
    <w:rsid w:val="0004614C"/>
    <w:rsid w:val="00050551"/>
    <w:rsid w:val="000517E9"/>
    <w:rsid w:val="0005605F"/>
    <w:rsid w:val="00056CE4"/>
    <w:rsid w:val="000573CF"/>
    <w:rsid w:val="000601F0"/>
    <w:rsid w:val="00061E02"/>
    <w:rsid w:val="00062130"/>
    <w:rsid w:val="00062E29"/>
    <w:rsid w:val="00065B6F"/>
    <w:rsid w:val="000669BB"/>
    <w:rsid w:val="00070BA3"/>
    <w:rsid w:val="00072CEB"/>
    <w:rsid w:val="000739D7"/>
    <w:rsid w:val="000742FA"/>
    <w:rsid w:val="000841EE"/>
    <w:rsid w:val="000844B5"/>
    <w:rsid w:val="00084D80"/>
    <w:rsid w:val="00086C04"/>
    <w:rsid w:val="00086FC7"/>
    <w:rsid w:val="0009020D"/>
    <w:rsid w:val="00092195"/>
    <w:rsid w:val="000921E9"/>
    <w:rsid w:val="00092250"/>
    <w:rsid w:val="00092486"/>
    <w:rsid w:val="00092A7A"/>
    <w:rsid w:val="00092D49"/>
    <w:rsid w:val="000974AE"/>
    <w:rsid w:val="000A0B16"/>
    <w:rsid w:val="000A2264"/>
    <w:rsid w:val="000A395A"/>
    <w:rsid w:val="000A49CA"/>
    <w:rsid w:val="000A596F"/>
    <w:rsid w:val="000A6697"/>
    <w:rsid w:val="000A75DC"/>
    <w:rsid w:val="000B047D"/>
    <w:rsid w:val="000B0DB4"/>
    <w:rsid w:val="000B1FB9"/>
    <w:rsid w:val="000B2461"/>
    <w:rsid w:val="000B2642"/>
    <w:rsid w:val="000B36DE"/>
    <w:rsid w:val="000B5554"/>
    <w:rsid w:val="000B58A1"/>
    <w:rsid w:val="000B6C7F"/>
    <w:rsid w:val="000B73B9"/>
    <w:rsid w:val="000C207B"/>
    <w:rsid w:val="000C410F"/>
    <w:rsid w:val="000C5B8D"/>
    <w:rsid w:val="000C619D"/>
    <w:rsid w:val="000C754E"/>
    <w:rsid w:val="000D0F3F"/>
    <w:rsid w:val="000D364D"/>
    <w:rsid w:val="000D4E19"/>
    <w:rsid w:val="000E17C2"/>
    <w:rsid w:val="000E2DC0"/>
    <w:rsid w:val="000E3D57"/>
    <w:rsid w:val="000E4507"/>
    <w:rsid w:val="000E4851"/>
    <w:rsid w:val="000E57F3"/>
    <w:rsid w:val="000E6BAA"/>
    <w:rsid w:val="000F1268"/>
    <w:rsid w:val="000F1CEB"/>
    <w:rsid w:val="000F3892"/>
    <w:rsid w:val="000F3BA0"/>
    <w:rsid w:val="000F4D45"/>
    <w:rsid w:val="000F671E"/>
    <w:rsid w:val="00100B5F"/>
    <w:rsid w:val="00100C0E"/>
    <w:rsid w:val="00101398"/>
    <w:rsid w:val="001026DA"/>
    <w:rsid w:val="00102725"/>
    <w:rsid w:val="001029DC"/>
    <w:rsid w:val="001045B9"/>
    <w:rsid w:val="00104B27"/>
    <w:rsid w:val="00105B2F"/>
    <w:rsid w:val="00106116"/>
    <w:rsid w:val="00112D5C"/>
    <w:rsid w:val="001154C0"/>
    <w:rsid w:val="00115568"/>
    <w:rsid w:val="00115E6B"/>
    <w:rsid w:val="00122C95"/>
    <w:rsid w:val="001310EB"/>
    <w:rsid w:val="00131139"/>
    <w:rsid w:val="001357D6"/>
    <w:rsid w:val="001406F9"/>
    <w:rsid w:val="0014100C"/>
    <w:rsid w:val="001416A0"/>
    <w:rsid w:val="00141E9F"/>
    <w:rsid w:val="00144807"/>
    <w:rsid w:val="00146785"/>
    <w:rsid w:val="00146D48"/>
    <w:rsid w:val="0014784A"/>
    <w:rsid w:val="0015066E"/>
    <w:rsid w:val="00150D42"/>
    <w:rsid w:val="00151CB4"/>
    <w:rsid w:val="00151E0B"/>
    <w:rsid w:val="00155F64"/>
    <w:rsid w:val="0015615C"/>
    <w:rsid w:val="0016082F"/>
    <w:rsid w:val="0016084E"/>
    <w:rsid w:val="00160F31"/>
    <w:rsid w:val="00162EBB"/>
    <w:rsid w:val="001630F1"/>
    <w:rsid w:val="0016328E"/>
    <w:rsid w:val="00167C0A"/>
    <w:rsid w:val="00175191"/>
    <w:rsid w:val="00181DC0"/>
    <w:rsid w:val="00190BBD"/>
    <w:rsid w:val="0019269C"/>
    <w:rsid w:val="00192AC9"/>
    <w:rsid w:val="00194856"/>
    <w:rsid w:val="001953DB"/>
    <w:rsid w:val="00195430"/>
    <w:rsid w:val="0019743F"/>
    <w:rsid w:val="001A1400"/>
    <w:rsid w:val="001A172F"/>
    <w:rsid w:val="001A68F0"/>
    <w:rsid w:val="001B4C3C"/>
    <w:rsid w:val="001B7A2B"/>
    <w:rsid w:val="001C04F8"/>
    <w:rsid w:val="001C6681"/>
    <w:rsid w:val="001C6B24"/>
    <w:rsid w:val="001C740A"/>
    <w:rsid w:val="001C78E1"/>
    <w:rsid w:val="001C7EE7"/>
    <w:rsid w:val="001D04A4"/>
    <w:rsid w:val="001D2BFA"/>
    <w:rsid w:val="001D39BC"/>
    <w:rsid w:val="001D3E29"/>
    <w:rsid w:val="001D440A"/>
    <w:rsid w:val="001D750D"/>
    <w:rsid w:val="001E2A64"/>
    <w:rsid w:val="001E483F"/>
    <w:rsid w:val="001E5F14"/>
    <w:rsid w:val="001E6396"/>
    <w:rsid w:val="001E7EFB"/>
    <w:rsid w:val="001F0567"/>
    <w:rsid w:val="00205330"/>
    <w:rsid w:val="00207B97"/>
    <w:rsid w:val="00211A02"/>
    <w:rsid w:val="002177F0"/>
    <w:rsid w:val="00217D0E"/>
    <w:rsid w:val="002212C9"/>
    <w:rsid w:val="002233A5"/>
    <w:rsid w:val="0022386D"/>
    <w:rsid w:val="002246BC"/>
    <w:rsid w:val="002255E8"/>
    <w:rsid w:val="00231B35"/>
    <w:rsid w:val="002376B0"/>
    <w:rsid w:val="0024046A"/>
    <w:rsid w:val="002416EC"/>
    <w:rsid w:val="002421E4"/>
    <w:rsid w:val="002434FA"/>
    <w:rsid w:val="00245549"/>
    <w:rsid w:val="00245573"/>
    <w:rsid w:val="00247AF5"/>
    <w:rsid w:val="00250CD3"/>
    <w:rsid w:val="00252B2C"/>
    <w:rsid w:val="0025439B"/>
    <w:rsid w:val="00257BE2"/>
    <w:rsid w:val="00257F9E"/>
    <w:rsid w:val="00260C56"/>
    <w:rsid w:val="002611E7"/>
    <w:rsid w:val="00264CF1"/>
    <w:rsid w:val="002679D2"/>
    <w:rsid w:val="00275AB0"/>
    <w:rsid w:val="00275C1D"/>
    <w:rsid w:val="002775C8"/>
    <w:rsid w:val="00277E04"/>
    <w:rsid w:val="00281DCF"/>
    <w:rsid w:val="00282E01"/>
    <w:rsid w:val="00285F0B"/>
    <w:rsid w:val="002874D7"/>
    <w:rsid w:val="00293D71"/>
    <w:rsid w:val="00296F63"/>
    <w:rsid w:val="002A0270"/>
    <w:rsid w:val="002A4519"/>
    <w:rsid w:val="002A49F5"/>
    <w:rsid w:val="002A61C2"/>
    <w:rsid w:val="002A6729"/>
    <w:rsid w:val="002A7BC2"/>
    <w:rsid w:val="002B1A3E"/>
    <w:rsid w:val="002B4DB6"/>
    <w:rsid w:val="002B598B"/>
    <w:rsid w:val="002C1BE0"/>
    <w:rsid w:val="002C1CA8"/>
    <w:rsid w:val="002C28FE"/>
    <w:rsid w:val="002C4C25"/>
    <w:rsid w:val="002C540C"/>
    <w:rsid w:val="002D0077"/>
    <w:rsid w:val="002D0F65"/>
    <w:rsid w:val="002D1D92"/>
    <w:rsid w:val="002D5C47"/>
    <w:rsid w:val="002D67D4"/>
    <w:rsid w:val="002D6C1B"/>
    <w:rsid w:val="002D71DD"/>
    <w:rsid w:val="002E2874"/>
    <w:rsid w:val="002E2D5C"/>
    <w:rsid w:val="002E350D"/>
    <w:rsid w:val="002F0AF9"/>
    <w:rsid w:val="002F2ABC"/>
    <w:rsid w:val="002F3766"/>
    <w:rsid w:val="002F497F"/>
    <w:rsid w:val="002F4B86"/>
    <w:rsid w:val="00310218"/>
    <w:rsid w:val="00310828"/>
    <w:rsid w:val="0031161F"/>
    <w:rsid w:val="00314E4C"/>
    <w:rsid w:val="00315C04"/>
    <w:rsid w:val="00320237"/>
    <w:rsid w:val="00322719"/>
    <w:rsid w:val="00324B8D"/>
    <w:rsid w:val="00327469"/>
    <w:rsid w:val="003324FE"/>
    <w:rsid w:val="0033524B"/>
    <w:rsid w:val="00343783"/>
    <w:rsid w:val="00343F18"/>
    <w:rsid w:val="00350B72"/>
    <w:rsid w:val="0035321B"/>
    <w:rsid w:val="0035542E"/>
    <w:rsid w:val="00356C45"/>
    <w:rsid w:val="00357CE2"/>
    <w:rsid w:val="0036220C"/>
    <w:rsid w:val="0036336C"/>
    <w:rsid w:val="00363C73"/>
    <w:rsid w:val="0036566C"/>
    <w:rsid w:val="0036579E"/>
    <w:rsid w:val="003717D2"/>
    <w:rsid w:val="003725C3"/>
    <w:rsid w:val="00372CC0"/>
    <w:rsid w:val="00372FC0"/>
    <w:rsid w:val="00373643"/>
    <w:rsid w:val="00377372"/>
    <w:rsid w:val="0038013D"/>
    <w:rsid w:val="00381F33"/>
    <w:rsid w:val="0038207B"/>
    <w:rsid w:val="00383AC4"/>
    <w:rsid w:val="00384C05"/>
    <w:rsid w:val="00385FD3"/>
    <w:rsid w:val="00386D8C"/>
    <w:rsid w:val="0038707B"/>
    <w:rsid w:val="00390A9A"/>
    <w:rsid w:val="00392E5E"/>
    <w:rsid w:val="00393CF7"/>
    <w:rsid w:val="0039488E"/>
    <w:rsid w:val="00394F7F"/>
    <w:rsid w:val="003A366F"/>
    <w:rsid w:val="003A6E82"/>
    <w:rsid w:val="003B04F0"/>
    <w:rsid w:val="003B143D"/>
    <w:rsid w:val="003B3498"/>
    <w:rsid w:val="003B379F"/>
    <w:rsid w:val="003B622C"/>
    <w:rsid w:val="003B6610"/>
    <w:rsid w:val="003B6FB5"/>
    <w:rsid w:val="003C0C5C"/>
    <w:rsid w:val="003C2290"/>
    <w:rsid w:val="003C60B4"/>
    <w:rsid w:val="003C6D92"/>
    <w:rsid w:val="003C709D"/>
    <w:rsid w:val="003D18D6"/>
    <w:rsid w:val="003D38AF"/>
    <w:rsid w:val="003D3F25"/>
    <w:rsid w:val="003D68EE"/>
    <w:rsid w:val="003D717C"/>
    <w:rsid w:val="003E676F"/>
    <w:rsid w:val="003F03AD"/>
    <w:rsid w:val="003F1373"/>
    <w:rsid w:val="003F1A72"/>
    <w:rsid w:val="003F1B00"/>
    <w:rsid w:val="003F1C1C"/>
    <w:rsid w:val="003F37E0"/>
    <w:rsid w:val="003F4872"/>
    <w:rsid w:val="003F6591"/>
    <w:rsid w:val="003F66C3"/>
    <w:rsid w:val="004015FC"/>
    <w:rsid w:val="004074F7"/>
    <w:rsid w:val="004077E3"/>
    <w:rsid w:val="00407C14"/>
    <w:rsid w:val="00410120"/>
    <w:rsid w:val="00410E84"/>
    <w:rsid w:val="00412F98"/>
    <w:rsid w:val="00416498"/>
    <w:rsid w:val="00420838"/>
    <w:rsid w:val="00422D74"/>
    <w:rsid w:val="00425762"/>
    <w:rsid w:val="004259B2"/>
    <w:rsid w:val="00427324"/>
    <w:rsid w:val="00427D87"/>
    <w:rsid w:val="00430A0C"/>
    <w:rsid w:val="00432BE5"/>
    <w:rsid w:val="00433CA6"/>
    <w:rsid w:val="00434BB3"/>
    <w:rsid w:val="00435CC1"/>
    <w:rsid w:val="004414DB"/>
    <w:rsid w:val="00441BB3"/>
    <w:rsid w:val="00442B38"/>
    <w:rsid w:val="00444862"/>
    <w:rsid w:val="00446972"/>
    <w:rsid w:val="00450809"/>
    <w:rsid w:val="00450F53"/>
    <w:rsid w:val="00451A22"/>
    <w:rsid w:val="00451A2F"/>
    <w:rsid w:val="00452B18"/>
    <w:rsid w:val="004535AF"/>
    <w:rsid w:val="004535BB"/>
    <w:rsid w:val="00453A06"/>
    <w:rsid w:val="00456F22"/>
    <w:rsid w:val="00461635"/>
    <w:rsid w:val="0046267E"/>
    <w:rsid w:val="00462736"/>
    <w:rsid w:val="00464B37"/>
    <w:rsid w:val="00464F46"/>
    <w:rsid w:val="00465349"/>
    <w:rsid w:val="00471E4C"/>
    <w:rsid w:val="0047233A"/>
    <w:rsid w:val="004765BB"/>
    <w:rsid w:val="004767AE"/>
    <w:rsid w:val="00476D1B"/>
    <w:rsid w:val="00480F1E"/>
    <w:rsid w:val="00481BA5"/>
    <w:rsid w:val="0048291B"/>
    <w:rsid w:val="00487825"/>
    <w:rsid w:val="00492C43"/>
    <w:rsid w:val="0049470D"/>
    <w:rsid w:val="00494A51"/>
    <w:rsid w:val="00496414"/>
    <w:rsid w:val="00496CCD"/>
    <w:rsid w:val="004A01EE"/>
    <w:rsid w:val="004A4962"/>
    <w:rsid w:val="004A5671"/>
    <w:rsid w:val="004A6964"/>
    <w:rsid w:val="004B3534"/>
    <w:rsid w:val="004B3EE1"/>
    <w:rsid w:val="004B5A37"/>
    <w:rsid w:val="004B6331"/>
    <w:rsid w:val="004B64E1"/>
    <w:rsid w:val="004C00DA"/>
    <w:rsid w:val="004C3690"/>
    <w:rsid w:val="004C44AB"/>
    <w:rsid w:val="004C5D7D"/>
    <w:rsid w:val="004C7879"/>
    <w:rsid w:val="004D0A9C"/>
    <w:rsid w:val="004D0B39"/>
    <w:rsid w:val="004D3087"/>
    <w:rsid w:val="004D376B"/>
    <w:rsid w:val="004D43FB"/>
    <w:rsid w:val="004D7C78"/>
    <w:rsid w:val="004E05B5"/>
    <w:rsid w:val="004E18E6"/>
    <w:rsid w:val="004E3512"/>
    <w:rsid w:val="004E7B6C"/>
    <w:rsid w:val="004F0460"/>
    <w:rsid w:val="004F182B"/>
    <w:rsid w:val="004F5DE6"/>
    <w:rsid w:val="004F63BC"/>
    <w:rsid w:val="00500433"/>
    <w:rsid w:val="005057D5"/>
    <w:rsid w:val="00506C4D"/>
    <w:rsid w:val="005077D0"/>
    <w:rsid w:val="0051000F"/>
    <w:rsid w:val="00512E62"/>
    <w:rsid w:val="005138AC"/>
    <w:rsid w:val="00515198"/>
    <w:rsid w:val="0051586C"/>
    <w:rsid w:val="00521E19"/>
    <w:rsid w:val="00522A50"/>
    <w:rsid w:val="0052306B"/>
    <w:rsid w:val="00524268"/>
    <w:rsid w:val="00524D02"/>
    <w:rsid w:val="0052664F"/>
    <w:rsid w:val="0052687F"/>
    <w:rsid w:val="00530230"/>
    <w:rsid w:val="00531072"/>
    <w:rsid w:val="00532591"/>
    <w:rsid w:val="0053305E"/>
    <w:rsid w:val="00534B99"/>
    <w:rsid w:val="00535797"/>
    <w:rsid w:val="00536740"/>
    <w:rsid w:val="00544A99"/>
    <w:rsid w:val="0054611C"/>
    <w:rsid w:val="0054643D"/>
    <w:rsid w:val="00551DD7"/>
    <w:rsid w:val="0055277F"/>
    <w:rsid w:val="00552B63"/>
    <w:rsid w:val="00552E81"/>
    <w:rsid w:val="0055488E"/>
    <w:rsid w:val="0055751A"/>
    <w:rsid w:val="00562AAF"/>
    <w:rsid w:val="00562FAF"/>
    <w:rsid w:val="005630AB"/>
    <w:rsid w:val="0056349E"/>
    <w:rsid w:val="00565042"/>
    <w:rsid w:val="0057455F"/>
    <w:rsid w:val="0057460C"/>
    <w:rsid w:val="0057495F"/>
    <w:rsid w:val="00574B16"/>
    <w:rsid w:val="00576D82"/>
    <w:rsid w:val="0057710D"/>
    <w:rsid w:val="00583E86"/>
    <w:rsid w:val="0058446B"/>
    <w:rsid w:val="0058477D"/>
    <w:rsid w:val="005873BD"/>
    <w:rsid w:val="00587E88"/>
    <w:rsid w:val="00590542"/>
    <w:rsid w:val="005905E4"/>
    <w:rsid w:val="00592810"/>
    <w:rsid w:val="00592A1D"/>
    <w:rsid w:val="00595E0E"/>
    <w:rsid w:val="005962AE"/>
    <w:rsid w:val="005A0B47"/>
    <w:rsid w:val="005A14BB"/>
    <w:rsid w:val="005A499B"/>
    <w:rsid w:val="005A5E13"/>
    <w:rsid w:val="005A75D6"/>
    <w:rsid w:val="005B2A4E"/>
    <w:rsid w:val="005B32FE"/>
    <w:rsid w:val="005B3F3D"/>
    <w:rsid w:val="005B498A"/>
    <w:rsid w:val="005B502C"/>
    <w:rsid w:val="005B5653"/>
    <w:rsid w:val="005B6D9F"/>
    <w:rsid w:val="005B7026"/>
    <w:rsid w:val="005C1E67"/>
    <w:rsid w:val="005C753F"/>
    <w:rsid w:val="005D0004"/>
    <w:rsid w:val="005D107A"/>
    <w:rsid w:val="005D2BE4"/>
    <w:rsid w:val="005D7AA2"/>
    <w:rsid w:val="005E1320"/>
    <w:rsid w:val="005E1492"/>
    <w:rsid w:val="005E306E"/>
    <w:rsid w:val="005F1C5C"/>
    <w:rsid w:val="005F3461"/>
    <w:rsid w:val="005F3BD7"/>
    <w:rsid w:val="005F5CCD"/>
    <w:rsid w:val="005F7DE6"/>
    <w:rsid w:val="006023B1"/>
    <w:rsid w:val="006056D7"/>
    <w:rsid w:val="00606BD6"/>
    <w:rsid w:val="006123F4"/>
    <w:rsid w:val="00612AF2"/>
    <w:rsid w:val="0061303D"/>
    <w:rsid w:val="006154A1"/>
    <w:rsid w:val="0061729A"/>
    <w:rsid w:val="006177A8"/>
    <w:rsid w:val="006209FF"/>
    <w:rsid w:val="00620C53"/>
    <w:rsid w:val="0062331E"/>
    <w:rsid w:val="00623968"/>
    <w:rsid w:val="00623FA6"/>
    <w:rsid w:val="00625B05"/>
    <w:rsid w:val="00626DC4"/>
    <w:rsid w:val="00627DB3"/>
    <w:rsid w:val="006318DB"/>
    <w:rsid w:val="006335DD"/>
    <w:rsid w:val="00634365"/>
    <w:rsid w:val="00634D15"/>
    <w:rsid w:val="00635660"/>
    <w:rsid w:val="006363E3"/>
    <w:rsid w:val="00641230"/>
    <w:rsid w:val="00642B8B"/>
    <w:rsid w:val="00642FE9"/>
    <w:rsid w:val="00646018"/>
    <w:rsid w:val="00646606"/>
    <w:rsid w:val="00646BAC"/>
    <w:rsid w:val="006471E5"/>
    <w:rsid w:val="006500C7"/>
    <w:rsid w:val="0065471A"/>
    <w:rsid w:val="006547EE"/>
    <w:rsid w:val="00654AFE"/>
    <w:rsid w:val="00654C35"/>
    <w:rsid w:val="00661DF0"/>
    <w:rsid w:val="00663359"/>
    <w:rsid w:val="0066349B"/>
    <w:rsid w:val="00664177"/>
    <w:rsid w:val="00664769"/>
    <w:rsid w:val="0067098E"/>
    <w:rsid w:val="00670F7E"/>
    <w:rsid w:val="006723C3"/>
    <w:rsid w:val="00672712"/>
    <w:rsid w:val="006732C7"/>
    <w:rsid w:val="00676680"/>
    <w:rsid w:val="00680B1D"/>
    <w:rsid w:val="00680BDC"/>
    <w:rsid w:val="0068287E"/>
    <w:rsid w:val="006840B3"/>
    <w:rsid w:val="0068439E"/>
    <w:rsid w:val="00687241"/>
    <w:rsid w:val="006877E4"/>
    <w:rsid w:val="00691EAD"/>
    <w:rsid w:val="00691ED4"/>
    <w:rsid w:val="00692FF9"/>
    <w:rsid w:val="0069742F"/>
    <w:rsid w:val="00697458"/>
    <w:rsid w:val="0069797A"/>
    <w:rsid w:val="00697C10"/>
    <w:rsid w:val="006A041F"/>
    <w:rsid w:val="006A24C7"/>
    <w:rsid w:val="006A2611"/>
    <w:rsid w:val="006A43E7"/>
    <w:rsid w:val="006A4CAB"/>
    <w:rsid w:val="006A558C"/>
    <w:rsid w:val="006A5EFC"/>
    <w:rsid w:val="006A6805"/>
    <w:rsid w:val="006A748C"/>
    <w:rsid w:val="006B0266"/>
    <w:rsid w:val="006B720A"/>
    <w:rsid w:val="006C1C87"/>
    <w:rsid w:val="006C6AEF"/>
    <w:rsid w:val="006C75BB"/>
    <w:rsid w:val="006D1375"/>
    <w:rsid w:val="006D25A0"/>
    <w:rsid w:val="006D3DB1"/>
    <w:rsid w:val="006D4B7A"/>
    <w:rsid w:val="006D6B95"/>
    <w:rsid w:val="006E13A1"/>
    <w:rsid w:val="006E211D"/>
    <w:rsid w:val="006E2945"/>
    <w:rsid w:val="006E3B8F"/>
    <w:rsid w:val="006E6225"/>
    <w:rsid w:val="006F3FB3"/>
    <w:rsid w:val="006F47C7"/>
    <w:rsid w:val="006F556F"/>
    <w:rsid w:val="00700696"/>
    <w:rsid w:val="00701FBE"/>
    <w:rsid w:val="00702185"/>
    <w:rsid w:val="00703303"/>
    <w:rsid w:val="00703851"/>
    <w:rsid w:val="00704433"/>
    <w:rsid w:val="00705616"/>
    <w:rsid w:val="007067A2"/>
    <w:rsid w:val="007137E3"/>
    <w:rsid w:val="007146EC"/>
    <w:rsid w:val="007148CF"/>
    <w:rsid w:val="00715BB7"/>
    <w:rsid w:val="0071625D"/>
    <w:rsid w:val="00717F32"/>
    <w:rsid w:val="00720D0C"/>
    <w:rsid w:val="00724958"/>
    <w:rsid w:val="007258C1"/>
    <w:rsid w:val="00733197"/>
    <w:rsid w:val="007338D9"/>
    <w:rsid w:val="007344EC"/>
    <w:rsid w:val="00734F34"/>
    <w:rsid w:val="00744840"/>
    <w:rsid w:val="00744BA8"/>
    <w:rsid w:val="00744ED1"/>
    <w:rsid w:val="0074648B"/>
    <w:rsid w:val="00746681"/>
    <w:rsid w:val="00755553"/>
    <w:rsid w:val="00755C00"/>
    <w:rsid w:val="00757DD1"/>
    <w:rsid w:val="00761F1B"/>
    <w:rsid w:val="00762809"/>
    <w:rsid w:val="0077233F"/>
    <w:rsid w:val="00772BA8"/>
    <w:rsid w:val="00772C39"/>
    <w:rsid w:val="007734AD"/>
    <w:rsid w:val="00773D51"/>
    <w:rsid w:val="00776C47"/>
    <w:rsid w:val="007805CD"/>
    <w:rsid w:val="00782248"/>
    <w:rsid w:val="00782FC4"/>
    <w:rsid w:val="00783457"/>
    <w:rsid w:val="0078378F"/>
    <w:rsid w:val="007915D1"/>
    <w:rsid w:val="00792272"/>
    <w:rsid w:val="007928E1"/>
    <w:rsid w:val="00792B11"/>
    <w:rsid w:val="007931AB"/>
    <w:rsid w:val="00794572"/>
    <w:rsid w:val="00795FED"/>
    <w:rsid w:val="0079650E"/>
    <w:rsid w:val="007A09A7"/>
    <w:rsid w:val="007A1539"/>
    <w:rsid w:val="007A4985"/>
    <w:rsid w:val="007A56CC"/>
    <w:rsid w:val="007A60C0"/>
    <w:rsid w:val="007B012C"/>
    <w:rsid w:val="007B1E83"/>
    <w:rsid w:val="007B1FE1"/>
    <w:rsid w:val="007B3261"/>
    <w:rsid w:val="007B33F5"/>
    <w:rsid w:val="007B3675"/>
    <w:rsid w:val="007B7AD2"/>
    <w:rsid w:val="007D2136"/>
    <w:rsid w:val="007D2738"/>
    <w:rsid w:val="007D2B0E"/>
    <w:rsid w:val="007E09D6"/>
    <w:rsid w:val="007E210B"/>
    <w:rsid w:val="007E4F06"/>
    <w:rsid w:val="007E6345"/>
    <w:rsid w:val="007E7A8B"/>
    <w:rsid w:val="007F21A2"/>
    <w:rsid w:val="007F254D"/>
    <w:rsid w:val="007F36C9"/>
    <w:rsid w:val="007F4960"/>
    <w:rsid w:val="007F577D"/>
    <w:rsid w:val="007F5EDC"/>
    <w:rsid w:val="007F63BA"/>
    <w:rsid w:val="00801DC6"/>
    <w:rsid w:val="00803971"/>
    <w:rsid w:val="00804CE1"/>
    <w:rsid w:val="00805F05"/>
    <w:rsid w:val="008137C9"/>
    <w:rsid w:val="008140A4"/>
    <w:rsid w:val="0081464A"/>
    <w:rsid w:val="00824CCD"/>
    <w:rsid w:val="00824ED9"/>
    <w:rsid w:val="00825EFE"/>
    <w:rsid w:val="00830593"/>
    <w:rsid w:val="008376B7"/>
    <w:rsid w:val="00842BF3"/>
    <w:rsid w:val="00844803"/>
    <w:rsid w:val="00845381"/>
    <w:rsid w:val="00846F93"/>
    <w:rsid w:val="00850E96"/>
    <w:rsid w:val="00852350"/>
    <w:rsid w:val="008536C9"/>
    <w:rsid w:val="00853DEC"/>
    <w:rsid w:val="00854AEC"/>
    <w:rsid w:val="00855867"/>
    <w:rsid w:val="008558DC"/>
    <w:rsid w:val="00861C8B"/>
    <w:rsid w:val="008638F6"/>
    <w:rsid w:val="0086656B"/>
    <w:rsid w:val="008676DA"/>
    <w:rsid w:val="0087221F"/>
    <w:rsid w:val="0088084D"/>
    <w:rsid w:val="008827CF"/>
    <w:rsid w:val="00885093"/>
    <w:rsid w:val="008863FC"/>
    <w:rsid w:val="00886CEC"/>
    <w:rsid w:val="00887515"/>
    <w:rsid w:val="008902F9"/>
    <w:rsid w:val="0089103A"/>
    <w:rsid w:val="00894556"/>
    <w:rsid w:val="00894B10"/>
    <w:rsid w:val="008953FA"/>
    <w:rsid w:val="00895923"/>
    <w:rsid w:val="00895F33"/>
    <w:rsid w:val="0089735A"/>
    <w:rsid w:val="00897AF2"/>
    <w:rsid w:val="008A2A23"/>
    <w:rsid w:val="008A46FE"/>
    <w:rsid w:val="008A5742"/>
    <w:rsid w:val="008A7097"/>
    <w:rsid w:val="008A77AB"/>
    <w:rsid w:val="008B2C10"/>
    <w:rsid w:val="008B4B6F"/>
    <w:rsid w:val="008B62F1"/>
    <w:rsid w:val="008C0302"/>
    <w:rsid w:val="008C1719"/>
    <w:rsid w:val="008C55F5"/>
    <w:rsid w:val="008C58F9"/>
    <w:rsid w:val="008C7D8B"/>
    <w:rsid w:val="008D05D4"/>
    <w:rsid w:val="008D086E"/>
    <w:rsid w:val="008D1183"/>
    <w:rsid w:val="008D1801"/>
    <w:rsid w:val="008D3A51"/>
    <w:rsid w:val="008D61E9"/>
    <w:rsid w:val="008D6D49"/>
    <w:rsid w:val="008D7B86"/>
    <w:rsid w:val="008E0B83"/>
    <w:rsid w:val="008E30DA"/>
    <w:rsid w:val="008E5775"/>
    <w:rsid w:val="008F073E"/>
    <w:rsid w:val="008F0822"/>
    <w:rsid w:val="008F2329"/>
    <w:rsid w:val="008F2913"/>
    <w:rsid w:val="008F296E"/>
    <w:rsid w:val="008F44CB"/>
    <w:rsid w:val="008F4574"/>
    <w:rsid w:val="00902D5C"/>
    <w:rsid w:val="00904D7B"/>
    <w:rsid w:val="00905944"/>
    <w:rsid w:val="00905E4A"/>
    <w:rsid w:val="0090677D"/>
    <w:rsid w:val="00907F24"/>
    <w:rsid w:val="00911F57"/>
    <w:rsid w:val="00912189"/>
    <w:rsid w:val="009148F8"/>
    <w:rsid w:val="00916DA3"/>
    <w:rsid w:val="009201B0"/>
    <w:rsid w:val="00920DF8"/>
    <w:rsid w:val="0092405F"/>
    <w:rsid w:val="00925623"/>
    <w:rsid w:val="0093219E"/>
    <w:rsid w:val="009354F7"/>
    <w:rsid w:val="00936BF5"/>
    <w:rsid w:val="009377D9"/>
    <w:rsid w:val="0094047D"/>
    <w:rsid w:val="00945FFB"/>
    <w:rsid w:val="00946A7C"/>
    <w:rsid w:val="009500CF"/>
    <w:rsid w:val="0095017A"/>
    <w:rsid w:val="00950C9A"/>
    <w:rsid w:val="00955542"/>
    <w:rsid w:val="00956A79"/>
    <w:rsid w:val="00956FF8"/>
    <w:rsid w:val="009611A8"/>
    <w:rsid w:val="0096188B"/>
    <w:rsid w:val="00962179"/>
    <w:rsid w:val="0096363B"/>
    <w:rsid w:val="0096531B"/>
    <w:rsid w:val="00966250"/>
    <w:rsid w:val="00966D3A"/>
    <w:rsid w:val="00966F13"/>
    <w:rsid w:val="00967C46"/>
    <w:rsid w:val="009700FE"/>
    <w:rsid w:val="00970609"/>
    <w:rsid w:val="00976118"/>
    <w:rsid w:val="0098089D"/>
    <w:rsid w:val="00980C9E"/>
    <w:rsid w:val="00981C90"/>
    <w:rsid w:val="00982613"/>
    <w:rsid w:val="009862FB"/>
    <w:rsid w:val="009906F5"/>
    <w:rsid w:val="009954D3"/>
    <w:rsid w:val="0099594C"/>
    <w:rsid w:val="009973EF"/>
    <w:rsid w:val="009A3E1B"/>
    <w:rsid w:val="009A4C06"/>
    <w:rsid w:val="009A5396"/>
    <w:rsid w:val="009A6C63"/>
    <w:rsid w:val="009A7435"/>
    <w:rsid w:val="009A7B30"/>
    <w:rsid w:val="009B2308"/>
    <w:rsid w:val="009B249F"/>
    <w:rsid w:val="009B34ED"/>
    <w:rsid w:val="009C0EB0"/>
    <w:rsid w:val="009C2356"/>
    <w:rsid w:val="009C30C1"/>
    <w:rsid w:val="009C388A"/>
    <w:rsid w:val="009C5EB8"/>
    <w:rsid w:val="009D06DF"/>
    <w:rsid w:val="009D0C22"/>
    <w:rsid w:val="009D103A"/>
    <w:rsid w:val="009D225A"/>
    <w:rsid w:val="009D3E95"/>
    <w:rsid w:val="009D4911"/>
    <w:rsid w:val="009D52A6"/>
    <w:rsid w:val="009D5A74"/>
    <w:rsid w:val="009D730B"/>
    <w:rsid w:val="009E0D18"/>
    <w:rsid w:val="009E1EA5"/>
    <w:rsid w:val="009E2266"/>
    <w:rsid w:val="009E38AB"/>
    <w:rsid w:val="009E3985"/>
    <w:rsid w:val="009E4D12"/>
    <w:rsid w:val="009E5DE3"/>
    <w:rsid w:val="009E7301"/>
    <w:rsid w:val="009E7AF3"/>
    <w:rsid w:val="009E7C30"/>
    <w:rsid w:val="009F2CD7"/>
    <w:rsid w:val="009F3967"/>
    <w:rsid w:val="009F4A07"/>
    <w:rsid w:val="009F500D"/>
    <w:rsid w:val="00A00770"/>
    <w:rsid w:val="00A01061"/>
    <w:rsid w:val="00A01C60"/>
    <w:rsid w:val="00A01FD2"/>
    <w:rsid w:val="00A06918"/>
    <w:rsid w:val="00A13565"/>
    <w:rsid w:val="00A1502E"/>
    <w:rsid w:val="00A21673"/>
    <w:rsid w:val="00A21A4B"/>
    <w:rsid w:val="00A246ED"/>
    <w:rsid w:val="00A261C8"/>
    <w:rsid w:val="00A2799F"/>
    <w:rsid w:val="00A27F48"/>
    <w:rsid w:val="00A303AB"/>
    <w:rsid w:val="00A31295"/>
    <w:rsid w:val="00A327A9"/>
    <w:rsid w:val="00A32FB8"/>
    <w:rsid w:val="00A339B3"/>
    <w:rsid w:val="00A35F20"/>
    <w:rsid w:val="00A36239"/>
    <w:rsid w:val="00A42BF8"/>
    <w:rsid w:val="00A440BB"/>
    <w:rsid w:val="00A45C3D"/>
    <w:rsid w:val="00A47A15"/>
    <w:rsid w:val="00A527E2"/>
    <w:rsid w:val="00A528D6"/>
    <w:rsid w:val="00A52CF6"/>
    <w:rsid w:val="00A53A7F"/>
    <w:rsid w:val="00A53A8B"/>
    <w:rsid w:val="00A5439B"/>
    <w:rsid w:val="00A5449C"/>
    <w:rsid w:val="00A5719C"/>
    <w:rsid w:val="00A636D6"/>
    <w:rsid w:val="00A63C69"/>
    <w:rsid w:val="00A66EF3"/>
    <w:rsid w:val="00A6733A"/>
    <w:rsid w:val="00A67C6E"/>
    <w:rsid w:val="00A70AD0"/>
    <w:rsid w:val="00A733E0"/>
    <w:rsid w:val="00A74B48"/>
    <w:rsid w:val="00A77BB2"/>
    <w:rsid w:val="00A841D3"/>
    <w:rsid w:val="00A84919"/>
    <w:rsid w:val="00A84E31"/>
    <w:rsid w:val="00A84EC4"/>
    <w:rsid w:val="00A8529F"/>
    <w:rsid w:val="00A86A1B"/>
    <w:rsid w:val="00A920D0"/>
    <w:rsid w:val="00A93B08"/>
    <w:rsid w:val="00A94F2C"/>
    <w:rsid w:val="00A96B53"/>
    <w:rsid w:val="00A96C16"/>
    <w:rsid w:val="00A97D42"/>
    <w:rsid w:val="00AA02F6"/>
    <w:rsid w:val="00AA03F6"/>
    <w:rsid w:val="00AA25E8"/>
    <w:rsid w:val="00AA2B79"/>
    <w:rsid w:val="00AA4B47"/>
    <w:rsid w:val="00AA50AA"/>
    <w:rsid w:val="00AA62F7"/>
    <w:rsid w:val="00AA6E7D"/>
    <w:rsid w:val="00AA7BFE"/>
    <w:rsid w:val="00AB4795"/>
    <w:rsid w:val="00AB4ECD"/>
    <w:rsid w:val="00AB588D"/>
    <w:rsid w:val="00AC0681"/>
    <w:rsid w:val="00AC1BED"/>
    <w:rsid w:val="00AC281F"/>
    <w:rsid w:val="00AC4F1F"/>
    <w:rsid w:val="00AC52B0"/>
    <w:rsid w:val="00AC5B6B"/>
    <w:rsid w:val="00AC5C20"/>
    <w:rsid w:val="00AC6D54"/>
    <w:rsid w:val="00AC7C90"/>
    <w:rsid w:val="00AD3D2E"/>
    <w:rsid w:val="00AD448A"/>
    <w:rsid w:val="00AD5D45"/>
    <w:rsid w:val="00AD74F2"/>
    <w:rsid w:val="00AD7B35"/>
    <w:rsid w:val="00AE0D44"/>
    <w:rsid w:val="00AE2A47"/>
    <w:rsid w:val="00AE434B"/>
    <w:rsid w:val="00AE7333"/>
    <w:rsid w:val="00AE7717"/>
    <w:rsid w:val="00AF05FA"/>
    <w:rsid w:val="00AF08D2"/>
    <w:rsid w:val="00AF0968"/>
    <w:rsid w:val="00AF0A0E"/>
    <w:rsid w:val="00AF48D3"/>
    <w:rsid w:val="00AF4C44"/>
    <w:rsid w:val="00AF5016"/>
    <w:rsid w:val="00AF6174"/>
    <w:rsid w:val="00B00C8D"/>
    <w:rsid w:val="00B03737"/>
    <w:rsid w:val="00B056D5"/>
    <w:rsid w:val="00B064CA"/>
    <w:rsid w:val="00B07AD4"/>
    <w:rsid w:val="00B1032C"/>
    <w:rsid w:val="00B10844"/>
    <w:rsid w:val="00B12E65"/>
    <w:rsid w:val="00B13DCF"/>
    <w:rsid w:val="00B15C7F"/>
    <w:rsid w:val="00B178B9"/>
    <w:rsid w:val="00B20495"/>
    <w:rsid w:val="00B20953"/>
    <w:rsid w:val="00B2346C"/>
    <w:rsid w:val="00B24AE2"/>
    <w:rsid w:val="00B25A7F"/>
    <w:rsid w:val="00B25E22"/>
    <w:rsid w:val="00B269CB"/>
    <w:rsid w:val="00B277E3"/>
    <w:rsid w:val="00B30324"/>
    <w:rsid w:val="00B31395"/>
    <w:rsid w:val="00B32BEB"/>
    <w:rsid w:val="00B34B86"/>
    <w:rsid w:val="00B35934"/>
    <w:rsid w:val="00B366BA"/>
    <w:rsid w:val="00B37A46"/>
    <w:rsid w:val="00B40564"/>
    <w:rsid w:val="00B40FC1"/>
    <w:rsid w:val="00B424A9"/>
    <w:rsid w:val="00B439AF"/>
    <w:rsid w:val="00B449CA"/>
    <w:rsid w:val="00B45B66"/>
    <w:rsid w:val="00B464DD"/>
    <w:rsid w:val="00B51D80"/>
    <w:rsid w:val="00B530E0"/>
    <w:rsid w:val="00B56794"/>
    <w:rsid w:val="00B56C9D"/>
    <w:rsid w:val="00B574BD"/>
    <w:rsid w:val="00B64797"/>
    <w:rsid w:val="00B64AD2"/>
    <w:rsid w:val="00B64BFE"/>
    <w:rsid w:val="00B65C3C"/>
    <w:rsid w:val="00B67664"/>
    <w:rsid w:val="00B70272"/>
    <w:rsid w:val="00B817AF"/>
    <w:rsid w:val="00B82B60"/>
    <w:rsid w:val="00B83D76"/>
    <w:rsid w:val="00B84A23"/>
    <w:rsid w:val="00B84E4B"/>
    <w:rsid w:val="00B85A7D"/>
    <w:rsid w:val="00B85B9A"/>
    <w:rsid w:val="00B87B93"/>
    <w:rsid w:val="00B905F1"/>
    <w:rsid w:val="00B926DA"/>
    <w:rsid w:val="00B94D53"/>
    <w:rsid w:val="00B95C66"/>
    <w:rsid w:val="00BA0C81"/>
    <w:rsid w:val="00BA0D48"/>
    <w:rsid w:val="00BA2CC7"/>
    <w:rsid w:val="00BA5BAE"/>
    <w:rsid w:val="00BA7D9A"/>
    <w:rsid w:val="00BB22A3"/>
    <w:rsid w:val="00BB5707"/>
    <w:rsid w:val="00BB5AC3"/>
    <w:rsid w:val="00BC01B7"/>
    <w:rsid w:val="00BC04E2"/>
    <w:rsid w:val="00BC16D5"/>
    <w:rsid w:val="00BD4B77"/>
    <w:rsid w:val="00BE00CD"/>
    <w:rsid w:val="00BE24C3"/>
    <w:rsid w:val="00BE3255"/>
    <w:rsid w:val="00BE3DE7"/>
    <w:rsid w:val="00BE3F4F"/>
    <w:rsid w:val="00BE4CE8"/>
    <w:rsid w:val="00BE7C20"/>
    <w:rsid w:val="00BF0066"/>
    <w:rsid w:val="00BF1271"/>
    <w:rsid w:val="00BF13C8"/>
    <w:rsid w:val="00BF41C2"/>
    <w:rsid w:val="00C0331D"/>
    <w:rsid w:val="00C034CB"/>
    <w:rsid w:val="00C03686"/>
    <w:rsid w:val="00C03712"/>
    <w:rsid w:val="00C045B4"/>
    <w:rsid w:val="00C068ED"/>
    <w:rsid w:val="00C06CAF"/>
    <w:rsid w:val="00C06D93"/>
    <w:rsid w:val="00C111F5"/>
    <w:rsid w:val="00C12DF1"/>
    <w:rsid w:val="00C13AAA"/>
    <w:rsid w:val="00C13D90"/>
    <w:rsid w:val="00C14992"/>
    <w:rsid w:val="00C15BDB"/>
    <w:rsid w:val="00C16C8B"/>
    <w:rsid w:val="00C175AF"/>
    <w:rsid w:val="00C20704"/>
    <w:rsid w:val="00C211B2"/>
    <w:rsid w:val="00C2173E"/>
    <w:rsid w:val="00C218C9"/>
    <w:rsid w:val="00C21C0B"/>
    <w:rsid w:val="00C21EF0"/>
    <w:rsid w:val="00C22CFB"/>
    <w:rsid w:val="00C24AD0"/>
    <w:rsid w:val="00C3502D"/>
    <w:rsid w:val="00C36E96"/>
    <w:rsid w:val="00C375D3"/>
    <w:rsid w:val="00C37A25"/>
    <w:rsid w:val="00C4078D"/>
    <w:rsid w:val="00C40D19"/>
    <w:rsid w:val="00C417A8"/>
    <w:rsid w:val="00C43C22"/>
    <w:rsid w:val="00C4743B"/>
    <w:rsid w:val="00C47CCF"/>
    <w:rsid w:val="00C50319"/>
    <w:rsid w:val="00C517C8"/>
    <w:rsid w:val="00C531DD"/>
    <w:rsid w:val="00C537B1"/>
    <w:rsid w:val="00C56FA7"/>
    <w:rsid w:val="00C6021A"/>
    <w:rsid w:val="00C61699"/>
    <w:rsid w:val="00C61E03"/>
    <w:rsid w:val="00C66749"/>
    <w:rsid w:val="00C725F3"/>
    <w:rsid w:val="00C73710"/>
    <w:rsid w:val="00C73CEE"/>
    <w:rsid w:val="00C75251"/>
    <w:rsid w:val="00C75C1B"/>
    <w:rsid w:val="00C767DC"/>
    <w:rsid w:val="00C80B1F"/>
    <w:rsid w:val="00C8471C"/>
    <w:rsid w:val="00C850AE"/>
    <w:rsid w:val="00C85913"/>
    <w:rsid w:val="00C85FDD"/>
    <w:rsid w:val="00C86320"/>
    <w:rsid w:val="00C914A4"/>
    <w:rsid w:val="00C92181"/>
    <w:rsid w:val="00C94E04"/>
    <w:rsid w:val="00C97038"/>
    <w:rsid w:val="00C979AE"/>
    <w:rsid w:val="00CA1E2A"/>
    <w:rsid w:val="00CA3674"/>
    <w:rsid w:val="00CB1E46"/>
    <w:rsid w:val="00CB27B4"/>
    <w:rsid w:val="00CB309D"/>
    <w:rsid w:val="00CB54C6"/>
    <w:rsid w:val="00CB67A5"/>
    <w:rsid w:val="00CC0C28"/>
    <w:rsid w:val="00CC0D3F"/>
    <w:rsid w:val="00CC0D5B"/>
    <w:rsid w:val="00CC0F67"/>
    <w:rsid w:val="00CC1CA5"/>
    <w:rsid w:val="00CD0E85"/>
    <w:rsid w:val="00CD7354"/>
    <w:rsid w:val="00CD7515"/>
    <w:rsid w:val="00CD7EC1"/>
    <w:rsid w:val="00CE14FA"/>
    <w:rsid w:val="00CE1DDD"/>
    <w:rsid w:val="00CE1EC6"/>
    <w:rsid w:val="00CE272C"/>
    <w:rsid w:val="00CE4ED0"/>
    <w:rsid w:val="00CE7154"/>
    <w:rsid w:val="00CF0EFD"/>
    <w:rsid w:val="00CF26AC"/>
    <w:rsid w:val="00CF2762"/>
    <w:rsid w:val="00CF3153"/>
    <w:rsid w:val="00CF4C6F"/>
    <w:rsid w:val="00CF621C"/>
    <w:rsid w:val="00D01B36"/>
    <w:rsid w:val="00D032FB"/>
    <w:rsid w:val="00D0350A"/>
    <w:rsid w:val="00D03828"/>
    <w:rsid w:val="00D04F50"/>
    <w:rsid w:val="00D06D1D"/>
    <w:rsid w:val="00D10DA9"/>
    <w:rsid w:val="00D15DC2"/>
    <w:rsid w:val="00D179E5"/>
    <w:rsid w:val="00D2104D"/>
    <w:rsid w:val="00D2183D"/>
    <w:rsid w:val="00D2340C"/>
    <w:rsid w:val="00D23824"/>
    <w:rsid w:val="00D256F4"/>
    <w:rsid w:val="00D258C6"/>
    <w:rsid w:val="00D31920"/>
    <w:rsid w:val="00D32022"/>
    <w:rsid w:val="00D3215E"/>
    <w:rsid w:val="00D32906"/>
    <w:rsid w:val="00D33CCE"/>
    <w:rsid w:val="00D342C9"/>
    <w:rsid w:val="00D34E9E"/>
    <w:rsid w:val="00D3510B"/>
    <w:rsid w:val="00D358F4"/>
    <w:rsid w:val="00D450A0"/>
    <w:rsid w:val="00D47933"/>
    <w:rsid w:val="00D50337"/>
    <w:rsid w:val="00D50477"/>
    <w:rsid w:val="00D543D4"/>
    <w:rsid w:val="00D6095F"/>
    <w:rsid w:val="00D64E45"/>
    <w:rsid w:val="00D6536B"/>
    <w:rsid w:val="00D7263F"/>
    <w:rsid w:val="00D72AF6"/>
    <w:rsid w:val="00D73F83"/>
    <w:rsid w:val="00D75022"/>
    <w:rsid w:val="00D75681"/>
    <w:rsid w:val="00D763B2"/>
    <w:rsid w:val="00D82354"/>
    <w:rsid w:val="00D82A33"/>
    <w:rsid w:val="00D83A81"/>
    <w:rsid w:val="00D90BFA"/>
    <w:rsid w:val="00D916B0"/>
    <w:rsid w:val="00D92FBC"/>
    <w:rsid w:val="00D93491"/>
    <w:rsid w:val="00D934A7"/>
    <w:rsid w:val="00D95820"/>
    <w:rsid w:val="00D959BB"/>
    <w:rsid w:val="00D979C6"/>
    <w:rsid w:val="00DA009C"/>
    <w:rsid w:val="00DA0A00"/>
    <w:rsid w:val="00DA2796"/>
    <w:rsid w:val="00DA292E"/>
    <w:rsid w:val="00DA6C0A"/>
    <w:rsid w:val="00DA7041"/>
    <w:rsid w:val="00DA772B"/>
    <w:rsid w:val="00DA7AF8"/>
    <w:rsid w:val="00DB01FF"/>
    <w:rsid w:val="00DB0B6E"/>
    <w:rsid w:val="00DB160D"/>
    <w:rsid w:val="00DB19B7"/>
    <w:rsid w:val="00DB1CD0"/>
    <w:rsid w:val="00DB310A"/>
    <w:rsid w:val="00DB42F2"/>
    <w:rsid w:val="00DB5FF9"/>
    <w:rsid w:val="00DB6EF0"/>
    <w:rsid w:val="00DC306C"/>
    <w:rsid w:val="00DC33DB"/>
    <w:rsid w:val="00DC3693"/>
    <w:rsid w:val="00DC3EB2"/>
    <w:rsid w:val="00DC5564"/>
    <w:rsid w:val="00DC7494"/>
    <w:rsid w:val="00DD0C9D"/>
    <w:rsid w:val="00DD6577"/>
    <w:rsid w:val="00DE131B"/>
    <w:rsid w:val="00DE1BAA"/>
    <w:rsid w:val="00DE289E"/>
    <w:rsid w:val="00DE2CB0"/>
    <w:rsid w:val="00DE335B"/>
    <w:rsid w:val="00DE7E16"/>
    <w:rsid w:val="00DF0137"/>
    <w:rsid w:val="00DF048E"/>
    <w:rsid w:val="00DF12B8"/>
    <w:rsid w:val="00DF184E"/>
    <w:rsid w:val="00DF2490"/>
    <w:rsid w:val="00DF2E35"/>
    <w:rsid w:val="00DF31E5"/>
    <w:rsid w:val="00DF323A"/>
    <w:rsid w:val="00DF48B8"/>
    <w:rsid w:val="00DF4949"/>
    <w:rsid w:val="00DF5225"/>
    <w:rsid w:val="00DF6185"/>
    <w:rsid w:val="00DF65B0"/>
    <w:rsid w:val="00DF6F52"/>
    <w:rsid w:val="00E01674"/>
    <w:rsid w:val="00E026D6"/>
    <w:rsid w:val="00E02B5A"/>
    <w:rsid w:val="00E046D2"/>
    <w:rsid w:val="00E06F0F"/>
    <w:rsid w:val="00E1056D"/>
    <w:rsid w:val="00E1746D"/>
    <w:rsid w:val="00E17769"/>
    <w:rsid w:val="00E21DD5"/>
    <w:rsid w:val="00E23001"/>
    <w:rsid w:val="00E25EBA"/>
    <w:rsid w:val="00E25F4C"/>
    <w:rsid w:val="00E3490E"/>
    <w:rsid w:val="00E3625A"/>
    <w:rsid w:val="00E36AED"/>
    <w:rsid w:val="00E40441"/>
    <w:rsid w:val="00E40DC4"/>
    <w:rsid w:val="00E4188D"/>
    <w:rsid w:val="00E42B68"/>
    <w:rsid w:val="00E448C4"/>
    <w:rsid w:val="00E47A8A"/>
    <w:rsid w:val="00E47CC7"/>
    <w:rsid w:val="00E6010B"/>
    <w:rsid w:val="00E62AF9"/>
    <w:rsid w:val="00E64AD9"/>
    <w:rsid w:val="00E64E69"/>
    <w:rsid w:val="00E658AD"/>
    <w:rsid w:val="00E6703C"/>
    <w:rsid w:val="00E70A6B"/>
    <w:rsid w:val="00E73F9B"/>
    <w:rsid w:val="00E74672"/>
    <w:rsid w:val="00E76318"/>
    <w:rsid w:val="00E765B0"/>
    <w:rsid w:val="00E76CF9"/>
    <w:rsid w:val="00E76E78"/>
    <w:rsid w:val="00E81162"/>
    <w:rsid w:val="00E81A8B"/>
    <w:rsid w:val="00E81EDE"/>
    <w:rsid w:val="00E861A4"/>
    <w:rsid w:val="00E86517"/>
    <w:rsid w:val="00E865AD"/>
    <w:rsid w:val="00E866E2"/>
    <w:rsid w:val="00E86D1F"/>
    <w:rsid w:val="00E9054A"/>
    <w:rsid w:val="00E90B1D"/>
    <w:rsid w:val="00E9290C"/>
    <w:rsid w:val="00E93249"/>
    <w:rsid w:val="00E96500"/>
    <w:rsid w:val="00E975FD"/>
    <w:rsid w:val="00EA0F83"/>
    <w:rsid w:val="00EA1038"/>
    <w:rsid w:val="00EA31DE"/>
    <w:rsid w:val="00EA59AD"/>
    <w:rsid w:val="00EB0FAC"/>
    <w:rsid w:val="00EB2C14"/>
    <w:rsid w:val="00EB37DB"/>
    <w:rsid w:val="00EB6744"/>
    <w:rsid w:val="00EB6F88"/>
    <w:rsid w:val="00EC05C3"/>
    <w:rsid w:val="00EC1150"/>
    <w:rsid w:val="00EC1583"/>
    <w:rsid w:val="00EC2558"/>
    <w:rsid w:val="00EC4D84"/>
    <w:rsid w:val="00ED0C5E"/>
    <w:rsid w:val="00ED49CC"/>
    <w:rsid w:val="00ED64B9"/>
    <w:rsid w:val="00EE028D"/>
    <w:rsid w:val="00EE0DF9"/>
    <w:rsid w:val="00EE2193"/>
    <w:rsid w:val="00EE40EF"/>
    <w:rsid w:val="00EE4ECB"/>
    <w:rsid w:val="00EE533A"/>
    <w:rsid w:val="00EE6AE4"/>
    <w:rsid w:val="00EF3EB2"/>
    <w:rsid w:val="00EF5B55"/>
    <w:rsid w:val="00EF650A"/>
    <w:rsid w:val="00F01656"/>
    <w:rsid w:val="00F02DB0"/>
    <w:rsid w:val="00F03242"/>
    <w:rsid w:val="00F10808"/>
    <w:rsid w:val="00F11310"/>
    <w:rsid w:val="00F11A6E"/>
    <w:rsid w:val="00F11F84"/>
    <w:rsid w:val="00F12A78"/>
    <w:rsid w:val="00F12A96"/>
    <w:rsid w:val="00F15427"/>
    <w:rsid w:val="00F15520"/>
    <w:rsid w:val="00F15C1C"/>
    <w:rsid w:val="00F16165"/>
    <w:rsid w:val="00F16DFC"/>
    <w:rsid w:val="00F1755E"/>
    <w:rsid w:val="00F200C0"/>
    <w:rsid w:val="00F201A4"/>
    <w:rsid w:val="00F2052F"/>
    <w:rsid w:val="00F21717"/>
    <w:rsid w:val="00F26358"/>
    <w:rsid w:val="00F263AE"/>
    <w:rsid w:val="00F26668"/>
    <w:rsid w:val="00F27485"/>
    <w:rsid w:val="00F32A9C"/>
    <w:rsid w:val="00F35C26"/>
    <w:rsid w:val="00F377A1"/>
    <w:rsid w:val="00F40DC9"/>
    <w:rsid w:val="00F41968"/>
    <w:rsid w:val="00F42B86"/>
    <w:rsid w:val="00F443AB"/>
    <w:rsid w:val="00F5407F"/>
    <w:rsid w:val="00F55F82"/>
    <w:rsid w:val="00F56636"/>
    <w:rsid w:val="00F649FB"/>
    <w:rsid w:val="00F65978"/>
    <w:rsid w:val="00F6630A"/>
    <w:rsid w:val="00F70077"/>
    <w:rsid w:val="00F70143"/>
    <w:rsid w:val="00F71D3D"/>
    <w:rsid w:val="00F7302D"/>
    <w:rsid w:val="00F74E24"/>
    <w:rsid w:val="00F7519A"/>
    <w:rsid w:val="00F75DAC"/>
    <w:rsid w:val="00F77122"/>
    <w:rsid w:val="00F773C7"/>
    <w:rsid w:val="00F77AAE"/>
    <w:rsid w:val="00F80282"/>
    <w:rsid w:val="00F80B03"/>
    <w:rsid w:val="00F8156A"/>
    <w:rsid w:val="00F83861"/>
    <w:rsid w:val="00F838F6"/>
    <w:rsid w:val="00F861E8"/>
    <w:rsid w:val="00F87255"/>
    <w:rsid w:val="00F874F0"/>
    <w:rsid w:val="00F90DEF"/>
    <w:rsid w:val="00F91D53"/>
    <w:rsid w:val="00F92CB6"/>
    <w:rsid w:val="00F934FD"/>
    <w:rsid w:val="00F9363A"/>
    <w:rsid w:val="00F94A89"/>
    <w:rsid w:val="00F95B23"/>
    <w:rsid w:val="00F95FD2"/>
    <w:rsid w:val="00F976EC"/>
    <w:rsid w:val="00FA26CC"/>
    <w:rsid w:val="00FA3180"/>
    <w:rsid w:val="00FA39A7"/>
    <w:rsid w:val="00FA3EC8"/>
    <w:rsid w:val="00FA7F85"/>
    <w:rsid w:val="00FB24BA"/>
    <w:rsid w:val="00FB34B3"/>
    <w:rsid w:val="00FB4729"/>
    <w:rsid w:val="00FB4F65"/>
    <w:rsid w:val="00FB5EEB"/>
    <w:rsid w:val="00FB6B94"/>
    <w:rsid w:val="00FB6CC8"/>
    <w:rsid w:val="00FC1F9F"/>
    <w:rsid w:val="00FC4103"/>
    <w:rsid w:val="00FC5376"/>
    <w:rsid w:val="00FC6DC5"/>
    <w:rsid w:val="00FC745A"/>
    <w:rsid w:val="00FD04FD"/>
    <w:rsid w:val="00FD16E6"/>
    <w:rsid w:val="00FD3995"/>
    <w:rsid w:val="00FD442A"/>
    <w:rsid w:val="00FD48F4"/>
    <w:rsid w:val="00FE013C"/>
    <w:rsid w:val="00FE1E60"/>
    <w:rsid w:val="00FE33E8"/>
    <w:rsid w:val="00FE40BF"/>
    <w:rsid w:val="00FE5605"/>
    <w:rsid w:val="00FE5678"/>
    <w:rsid w:val="00FE5CBA"/>
    <w:rsid w:val="00FE6908"/>
    <w:rsid w:val="00FE7DB8"/>
    <w:rsid w:val="00FF0169"/>
    <w:rsid w:val="00FF0B6A"/>
    <w:rsid w:val="00FF0CA7"/>
    <w:rsid w:val="00FF0DBF"/>
    <w:rsid w:val="00FF1F66"/>
    <w:rsid w:val="00FF22DF"/>
    <w:rsid w:val="00FF45AC"/>
    <w:rsid w:val="00FF512C"/>
    <w:rsid w:val="00FF5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77801"/>
  <w15:chartTrackingRefBased/>
  <w15:docId w15:val="{5A62E7DB-3184-40AD-9350-87519E92D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0E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0E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23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10E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0E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10E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0E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123F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B0FA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B0FA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B0FAC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EB0F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0FA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C4D8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0272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85093"/>
    <w:pPr>
      <w:tabs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0272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02725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10272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725"/>
  </w:style>
  <w:style w:type="paragraph" w:styleId="Footer">
    <w:name w:val="footer"/>
    <w:basedOn w:val="Normal"/>
    <w:link w:val="FooterChar"/>
    <w:uiPriority w:val="99"/>
    <w:unhideWhenUsed/>
    <w:rsid w:val="0010272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725"/>
  </w:style>
  <w:style w:type="table" w:styleId="TableGrid">
    <w:name w:val="Table Grid"/>
    <w:basedOn w:val="TableNormal"/>
    <w:uiPriority w:val="39"/>
    <w:rsid w:val="003F1B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F0CA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902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02F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02F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02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02F9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649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1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9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34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0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0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5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1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75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7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2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9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03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4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92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7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83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7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3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86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2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3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9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4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57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4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5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1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9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59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4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69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66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6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4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43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ore.af/resources/taxation-resources/date-converte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alex.kurasoff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0868F6-3231-476A-AA96-3658430E4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14532</TotalTime>
  <Pages>4</Pages>
  <Words>651</Words>
  <Characters>3715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kurasov</dc:creator>
  <cp:keywords/>
  <dc:description/>
  <cp:lastModifiedBy>alex kurasov</cp:lastModifiedBy>
  <cp:revision>166</cp:revision>
  <dcterms:created xsi:type="dcterms:W3CDTF">2023-09-11T12:18:00Z</dcterms:created>
  <dcterms:modified xsi:type="dcterms:W3CDTF">2024-03-29T13:54:00Z</dcterms:modified>
</cp:coreProperties>
</file>