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E76EC" w14:textId="79A8DC66" w:rsidR="00C97038" w:rsidRPr="00AE434B" w:rsidRDefault="002679D2" w:rsidP="00410E84">
      <w:pPr>
        <w:pStyle w:val="Title"/>
        <w:rPr>
          <w:lang w:val="ru-RU"/>
        </w:rPr>
      </w:pPr>
      <w:r>
        <w:t>Pharmadex 2. Release Notes</w:t>
      </w:r>
      <w:r w:rsidR="00410E84">
        <w:t xml:space="preserve"> 202</w:t>
      </w:r>
      <w:r w:rsidR="00451A22">
        <w:t>1</w:t>
      </w:r>
      <w:r w:rsidR="00410E84">
        <w:t>-0</w:t>
      </w:r>
      <w:r w:rsidR="00D342C9">
        <w:t>8</w:t>
      </w:r>
      <w:r w:rsidR="00410E84">
        <w:t>-</w:t>
      </w:r>
      <w:r w:rsidR="00D342C9">
        <w:t>0</w:t>
      </w:r>
      <w:r w:rsidR="00B85B9A">
        <w:t>8</w:t>
      </w:r>
    </w:p>
    <w:sdt>
      <w:sdtPr>
        <w:rPr>
          <w:rFonts w:asciiTheme="minorHAnsi" w:eastAsiaTheme="minorHAnsi" w:hAnsiTheme="minorHAnsi" w:cstheme="minorBidi"/>
          <w:color w:val="auto"/>
          <w:sz w:val="22"/>
          <w:szCs w:val="22"/>
        </w:rPr>
        <w:id w:val="429399303"/>
        <w:docPartObj>
          <w:docPartGallery w:val="Table of Contents"/>
          <w:docPartUnique/>
        </w:docPartObj>
      </w:sdtPr>
      <w:sdtEndPr>
        <w:rPr>
          <w:b/>
          <w:bCs/>
          <w:noProof/>
        </w:rPr>
      </w:sdtEndPr>
      <w:sdtContent>
        <w:p w14:paraId="29BA4927" w14:textId="3630E4F4" w:rsidR="00102725" w:rsidRDefault="00102725">
          <w:pPr>
            <w:pStyle w:val="TOCHeading"/>
          </w:pPr>
          <w:r>
            <w:t>Contents</w:t>
          </w:r>
        </w:p>
        <w:p w14:paraId="52D4F51A" w14:textId="4E9970D2" w:rsidR="00B35934" w:rsidRDefault="0010272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9346299" w:history="1">
            <w:r w:rsidR="00B35934" w:rsidRPr="009A0C7F">
              <w:rPr>
                <w:rStyle w:val="Hyperlink"/>
                <w:noProof/>
              </w:rPr>
              <w:t>Motivation</w:t>
            </w:r>
            <w:r w:rsidR="00B35934">
              <w:rPr>
                <w:noProof/>
                <w:webHidden/>
              </w:rPr>
              <w:tab/>
            </w:r>
            <w:r w:rsidR="00B35934">
              <w:rPr>
                <w:noProof/>
                <w:webHidden/>
              </w:rPr>
              <w:fldChar w:fldCharType="begin"/>
            </w:r>
            <w:r w:rsidR="00B35934">
              <w:rPr>
                <w:noProof/>
                <w:webHidden/>
              </w:rPr>
              <w:instrText xml:space="preserve"> PAGEREF _Toc79346299 \h </w:instrText>
            </w:r>
            <w:r w:rsidR="00B35934">
              <w:rPr>
                <w:noProof/>
                <w:webHidden/>
              </w:rPr>
            </w:r>
            <w:r w:rsidR="00B35934">
              <w:rPr>
                <w:noProof/>
                <w:webHidden/>
              </w:rPr>
              <w:fldChar w:fldCharType="separate"/>
            </w:r>
            <w:r w:rsidR="00B35934">
              <w:rPr>
                <w:noProof/>
                <w:webHidden/>
              </w:rPr>
              <w:t>1</w:t>
            </w:r>
            <w:r w:rsidR="00B35934">
              <w:rPr>
                <w:noProof/>
                <w:webHidden/>
              </w:rPr>
              <w:fldChar w:fldCharType="end"/>
            </w:r>
          </w:hyperlink>
        </w:p>
        <w:p w14:paraId="4ECBCA06" w14:textId="6FBBF0E1" w:rsidR="00B35934" w:rsidRDefault="00B35934">
          <w:pPr>
            <w:pStyle w:val="TOC1"/>
            <w:tabs>
              <w:tab w:val="right" w:leader="dot" w:pos="9350"/>
            </w:tabs>
            <w:rPr>
              <w:rFonts w:eastAsiaTheme="minorEastAsia"/>
              <w:noProof/>
            </w:rPr>
          </w:pPr>
          <w:hyperlink w:anchor="_Toc79346300" w:history="1">
            <w:r w:rsidRPr="009A0C7F">
              <w:rPr>
                <w:rStyle w:val="Hyperlink"/>
                <w:noProof/>
              </w:rPr>
              <w:t>Pre-requisite</w:t>
            </w:r>
            <w:r>
              <w:rPr>
                <w:noProof/>
                <w:webHidden/>
              </w:rPr>
              <w:tab/>
            </w:r>
            <w:r>
              <w:rPr>
                <w:noProof/>
                <w:webHidden/>
              </w:rPr>
              <w:fldChar w:fldCharType="begin"/>
            </w:r>
            <w:r>
              <w:rPr>
                <w:noProof/>
                <w:webHidden/>
              </w:rPr>
              <w:instrText xml:space="preserve"> PAGEREF _Toc79346300 \h </w:instrText>
            </w:r>
            <w:r>
              <w:rPr>
                <w:noProof/>
                <w:webHidden/>
              </w:rPr>
            </w:r>
            <w:r>
              <w:rPr>
                <w:noProof/>
                <w:webHidden/>
              </w:rPr>
              <w:fldChar w:fldCharType="separate"/>
            </w:r>
            <w:r>
              <w:rPr>
                <w:noProof/>
                <w:webHidden/>
              </w:rPr>
              <w:t>2</w:t>
            </w:r>
            <w:r>
              <w:rPr>
                <w:noProof/>
                <w:webHidden/>
              </w:rPr>
              <w:fldChar w:fldCharType="end"/>
            </w:r>
          </w:hyperlink>
        </w:p>
        <w:p w14:paraId="7B123160" w14:textId="7DBA5E55" w:rsidR="00B35934" w:rsidRDefault="00B35934">
          <w:pPr>
            <w:pStyle w:val="TOC1"/>
            <w:tabs>
              <w:tab w:val="right" w:leader="dot" w:pos="9350"/>
            </w:tabs>
            <w:rPr>
              <w:rFonts w:eastAsiaTheme="minorEastAsia"/>
              <w:noProof/>
            </w:rPr>
          </w:pPr>
          <w:hyperlink w:anchor="_Toc79346301" w:history="1">
            <w:r w:rsidRPr="009A0C7F">
              <w:rPr>
                <w:rStyle w:val="Hyperlink"/>
                <w:noProof/>
              </w:rPr>
              <w:t>Demo release particularities</w:t>
            </w:r>
            <w:r>
              <w:rPr>
                <w:noProof/>
                <w:webHidden/>
              </w:rPr>
              <w:tab/>
            </w:r>
            <w:r>
              <w:rPr>
                <w:noProof/>
                <w:webHidden/>
              </w:rPr>
              <w:fldChar w:fldCharType="begin"/>
            </w:r>
            <w:r>
              <w:rPr>
                <w:noProof/>
                <w:webHidden/>
              </w:rPr>
              <w:instrText xml:space="preserve"> PAGEREF _Toc79346301 \h </w:instrText>
            </w:r>
            <w:r>
              <w:rPr>
                <w:noProof/>
                <w:webHidden/>
              </w:rPr>
            </w:r>
            <w:r>
              <w:rPr>
                <w:noProof/>
                <w:webHidden/>
              </w:rPr>
              <w:fldChar w:fldCharType="separate"/>
            </w:r>
            <w:r>
              <w:rPr>
                <w:noProof/>
                <w:webHidden/>
              </w:rPr>
              <w:t>2</w:t>
            </w:r>
            <w:r>
              <w:rPr>
                <w:noProof/>
                <w:webHidden/>
              </w:rPr>
              <w:fldChar w:fldCharType="end"/>
            </w:r>
          </w:hyperlink>
        </w:p>
        <w:p w14:paraId="03FD30FB" w14:textId="1DC4EF67" w:rsidR="00B35934" w:rsidRDefault="00B35934">
          <w:pPr>
            <w:pStyle w:val="TOC1"/>
            <w:tabs>
              <w:tab w:val="right" w:leader="dot" w:pos="9350"/>
            </w:tabs>
            <w:rPr>
              <w:rFonts w:eastAsiaTheme="minorEastAsia"/>
              <w:noProof/>
            </w:rPr>
          </w:pPr>
          <w:hyperlink w:anchor="_Toc79346302" w:history="1">
            <w:r w:rsidRPr="009A0C7F">
              <w:rPr>
                <w:rStyle w:val="Hyperlink"/>
                <w:noProof/>
              </w:rPr>
              <w:t>Features for a workflow executor</w:t>
            </w:r>
            <w:r>
              <w:rPr>
                <w:noProof/>
                <w:webHidden/>
              </w:rPr>
              <w:tab/>
            </w:r>
            <w:r>
              <w:rPr>
                <w:noProof/>
                <w:webHidden/>
              </w:rPr>
              <w:fldChar w:fldCharType="begin"/>
            </w:r>
            <w:r>
              <w:rPr>
                <w:noProof/>
                <w:webHidden/>
              </w:rPr>
              <w:instrText xml:space="preserve"> PAGEREF _Toc79346302 \h </w:instrText>
            </w:r>
            <w:r>
              <w:rPr>
                <w:noProof/>
                <w:webHidden/>
              </w:rPr>
            </w:r>
            <w:r>
              <w:rPr>
                <w:noProof/>
                <w:webHidden/>
              </w:rPr>
              <w:fldChar w:fldCharType="separate"/>
            </w:r>
            <w:r>
              <w:rPr>
                <w:noProof/>
                <w:webHidden/>
              </w:rPr>
              <w:t>2</w:t>
            </w:r>
            <w:r>
              <w:rPr>
                <w:noProof/>
                <w:webHidden/>
              </w:rPr>
              <w:fldChar w:fldCharType="end"/>
            </w:r>
          </w:hyperlink>
        </w:p>
        <w:p w14:paraId="234CBF76" w14:textId="23C71705" w:rsidR="00B35934" w:rsidRDefault="00B35934">
          <w:pPr>
            <w:pStyle w:val="TOC1"/>
            <w:tabs>
              <w:tab w:val="right" w:leader="dot" w:pos="9350"/>
            </w:tabs>
            <w:rPr>
              <w:rFonts w:eastAsiaTheme="minorEastAsia"/>
              <w:noProof/>
            </w:rPr>
          </w:pPr>
          <w:hyperlink w:anchor="_Toc79346303" w:history="1">
            <w:r w:rsidRPr="009A0C7F">
              <w:rPr>
                <w:rStyle w:val="Hyperlink"/>
                <w:noProof/>
              </w:rPr>
              <w:t>Features for Supervisor</w:t>
            </w:r>
            <w:r>
              <w:rPr>
                <w:noProof/>
                <w:webHidden/>
              </w:rPr>
              <w:tab/>
            </w:r>
            <w:r>
              <w:rPr>
                <w:noProof/>
                <w:webHidden/>
              </w:rPr>
              <w:fldChar w:fldCharType="begin"/>
            </w:r>
            <w:r>
              <w:rPr>
                <w:noProof/>
                <w:webHidden/>
              </w:rPr>
              <w:instrText xml:space="preserve"> PAGEREF _Toc79346303 \h </w:instrText>
            </w:r>
            <w:r>
              <w:rPr>
                <w:noProof/>
                <w:webHidden/>
              </w:rPr>
            </w:r>
            <w:r>
              <w:rPr>
                <w:noProof/>
                <w:webHidden/>
              </w:rPr>
              <w:fldChar w:fldCharType="separate"/>
            </w:r>
            <w:r>
              <w:rPr>
                <w:noProof/>
                <w:webHidden/>
              </w:rPr>
              <w:t>3</w:t>
            </w:r>
            <w:r>
              <w:rPr>
                <w:noProof/>
                <w:webHidden/>
              </w:rPr>
              <w:fldChar w:fldCharType="end"/>
            </w:r>
          </w:hyperlink>
        </w:p>
        <w:p w14:paraId="5259E723" w14:textId="65300813" w:rsidR="00B35934" w:rsidRDefault="00B35934">
          <w:pPr>
            <w:pStyle w:val="TOC1"/>
            <w:tabs>
              <w:tab w:val="right" w:leader="dot" w:pos="9350"/>
            </w:tabs>
            <w:rPr>
              <w:rFonts w:eastAsiaTheme="minorEastAsia"/>
              <w:noProof/>
            </w:rPr>
          </w:pPr>
          <w:hyperlink w:anchor="_Toc79346304" w:history="1">
            <w:r w:rsidRPr="009A0C7F">
              <w:rPr>
                <w:rStyle w:val="Hyperlink"/>
                <w:noProof/>
              </w:rPr>
              <w:t>Configuration of the features</w:t>
            </w:r>
            <w:r>
              <w:rPr>
                <w:noProof/>
                <w:webHidden/>
              </w:rPr>
              <w:tab/>
            </w:r>
            <w:r>
              <w:rPr>
                <w:noProof/>
                <w:webHidden/>
              </w:rPr>
              <w:fldChar w:fldCharType="begin"/>
            </w:r>
            <w:r>
              <w:rPr>
                <w:noProof/>
                <w:webHidden/>
              </w:rPr>
              <w:instrText xml:space="preserve"> PAGEREF _Toc79346304 \h </w:instrText>
            </w:r>
            <w:r>
              <w:rPr>
                <w:noProof/>
                <w:webHidden/>
              </w:rPr>
            </w:r>
            <w:r>
              <w:rPr>
                <w:noProof/>
                <w:webHidden/>
              </w:rPr>
              <w:fldChar w:fldCharType="separate"/>
            </w:r>
            <w:r>
              <w:rPr>
                <w:noProof/>
                <w:webHidden/>
              </w:rPr>
              <w:t>6</w:t>
            </w:r>
            <w:r>
              <w:rPr>
                <w:noProof/>
                <w:webHidden/>
              </w:rPr>
              <w:fldChar w:fldCharType="end"/>
            </w:r>
          </w:hyperlink>
        </w:p>
        <w:p w14:paraId="5E04F850" w14:textId="240DC8CA" w:rsidR="00B35934" w:rsidRDefault="00B35934">
          <w:pPr>
            <w:pStyle w:val="TOC1"/>
            <w:tabs>
              <w:tab w:val="right" w:leader="dot" w:pos="9350"/>
            </w:tabs>
            <w:rPr>
              <w:rFonts w:eastAsiaTheme="minorEastAsia"/>
              <w:noProof/>
            </w:rPr>
          </w:pPr>
          <w:hyperlink w:anchor="_Toc79346305" w:history="1">
            <w:r w:rsidRPr="009A0C7F">
              <w:rPr>
                <w:rStyle w:val="Hyperlink"/>
                <w:noProof/>
              </w:rPr>
              <w:t>Relation to Workflow Configuration</w:t>
            </w:r>
            <w:r>
              <w:rPr>
                <w:noProof/>
                <w:webHidden/>
              </w:rPr>
              <w:tab/>
            </w:r>
            <w:r>
              <w:rPr>
                <w:noProof/>
                <w:webHidden/>
              </w:rPr>
              <w:fldChar w:fldCharType="begin"/>
            </w:r>
            <w:r>
              <w:rPr>
                <w:noProof/>
                <w:webHidden/>
              </w:rPr>
              <w:instrText xml:space="preserve"> PAGEREF _Toc79346305 \h </w:instrText>
            </w:r>
            <w:r>
              <w:rPr>
                <w:noProof/>
                <w:webHidden/>
              </w:rPr>
            </w:r>
            <w:r>
              <w:rPr>
                <w:noProof/>
                <w:webHidden/>
              </w:rPr>
              <w:fldChar w:fldCharType="separate"/>
            </w:r>
            <w:r>
              <w:rPr>
                <w:noProof/>
                <w:webHidden/>
              </w:rPr>
              <w:t>6</w:t>
            </w:r>
            <w:r>
              <w:rPr>
                <w:noProof/>
                <w:webHidden/>
              </w:rPr>
              <w:fldChar w:fldCharType="end"/>
            </w:r>
          </w:hyperlink>
        </w:p>
        <w:p w14:paraId="7FB703A7" w14:textId="0B5D7152" w:rsidR="00B35934" w:rsidRDefault="00B35934">
          <w:pPr>
            <w:pStyle w:val="TOC1"/>
            <w:tabs>
              <w:tab w:val="right" w:leader="dot" w:pos="9350"/>
            </w:tabs>
            <w:rPr>
              <w:rFonts w:eastAsiaTheme="minorEastAsia"/>
              <w:noProof/>
            </w:rPr>
          </w:pPr>
          <w:hyperlink w:anchor="_Toc79346306" w:history="1">
            <w:r w:rsidRPr="009A0C7F">
              <w:rPr>
                <w:rStyle w:val="Hyperlink"/>
                <w:noProof/>
              </w:rPr>
              <w:t>Additional features in this release</w:t>
            </w:r>
            <w:r>
              <w:rPr>
                <w:noProof/>
                <w:webHidden/>
              </w:rPr>
              <w:tab/>
            </w:r>
            <w:r>
              <w:rPr>
                <w:noProof/>
                <w:webHidden/>
              </w:rPr>
              <w:fldChar w:fldCharType="begin"/>
            </w:r>
            <w:r>
              <w:rPr>
                <w:noProof/>
                <w:webHidden/>
              </w:rPr>
              <w:instrText xml:space="preserve"> PAGEREF _Toc79346306 \h </w:instrText>
            </w:r>
            <w:r>
              <w:rPr>
                <w:noProof/>
                <w:webHidden/>
              </w:rPr>
            </w:r>
            <w:r>
              <w:rPr>
                <w:noProof/>
                <w:webHidden/>
              </w:rPr>
              <w:fldChar w:fldCharType="separate"/>
            </w:r>
            <w:r>
              <w:rPr>
                <w:noProof/>
                <w:webHidden/>
              </w:rPr>
              <w:t>6</w:t>
            </w:r>
            <w:r>
              <w:rPr>
                <w:noProof/>
                <w:webHidden/>
              </w:rPr>
              <w:fldChar w:fldCharType="end"/>
            </w:r>
          </w:hyperlink>
        </w:p>
        <w:p w14:paraId="2B1421C5" w14:textId="375B7EDF" w:rsidR="00B35934" w:rsidRDefault="00B35934">
          <w:pPr>
            <w:pStyle w:val="TOC2"/>
            <w:tabs>
              <w:tab w:val="right" w:leader="dot" w:pos="9350"/>
            </w:tabs>
            <w:rPr>
              <w:rFonts w:eastAsiaTheme="minorEastAsia"/>
              <w:noProof/>
            </w:rPr>
          </w:pPr>
          <w:hyperlink w:anchor="_Toc79346307" w:history="1">
            <w:r w:rsidRPr="009A0C7F">
              <w:rPr>
                <w:rStyle w:val="Hyperlink"/>
                <w:noProof/>
              </w:rPr>
              <w:t>Labels and messages</w:t>
            </w:r>
            <w:r>
              <w:rPr>
                <w:noProof/>
                <w:webHidden/>
              </w:rPr>
              <w:tab/>
            </w:r>
            <w:r>
              <w:rPr>
                <w:noProof/>
                <w:webHidden/>
              </w:rPr>
              <w:fldChar w:fldCharType="begin"/>
            </w:r>
            <w:r>
              <w:rPr>
                <w:noProof/>
                <w:webHidden/>
              </w:rPr>
              <w:instrText xml:space="preserve"> PAGEREF _Toc79346307 \h </w:instrText>
            </w:r>
            <w:r>
              <w:rPr>
                <w:noProof/>
                <w:webHidden/>
              </w:rPr>
            </w:r>
            <w:r>
              <w:rPr>
                <w:noProof/>
                <w:webHidden/>
              </w:rPr>
              <w:fldChar w:fldCharType="separate"/>
            </w:r>
            <w:r>
              <w:rPr>
                <w:noProof/>
                <w:webHidden/>
              </w:rPr>
              <w:t>6</w:t>
            </w:r>
            <w:r>
              <w:rPr>
                <w:noProof/>
                <w:webHidden/>
              </w:rPr>
              <w:fldChar w:fldCharType="end"/>
            </w:r>
          </w:hyperlink>
        </w:p>
        <w:p w14:paraId="3E603F09" w14:textId="0C87A260" w:rsidR="00B35934" w:rsidRDefault="00B35934">
          <w:pPr>
            <w:pStyle w:val="TOC3"/>
            <w:tabs>
              <w:tab w:val="right" w:leader="dot" w:pos="9350"/>
            </w:tabs>
            <w:rPr>
              <w:rFonts w:eastAsiaTheme="minorEastAsia"/>
              <w:noProof/>
            </w:rPr>
          </w:pPr>
          <w:hyperlink w:anchor="_Toc79346308" w:history="1">
            <w:r w:rsidRPr="009A0C7F">
              <w:rPr>
                <w:rStyle w:val="Hyperlink"/>
                <w:noProof/>
              </w:rPr>
              <w:t>Motivation</w:t>
            </w:r>
            <w:r>
              <w:rPr>
                <w:noProof/>
                <w:webHidden/>
              </w:rPr>
              <w:tab/>
            </w:r>
            <w:r>
              <w:rPr>
                <w:noProof/>
                <w:webHidden/>
              </w:rPr>
              <w:fldChar w:fldCharType="begin"/>
            </w:r>
            <w:r>
              <w:rPr>
                <w:noProof/>
                <w:webHidden/>
              </w:rPr>
              <w:instrText xml:space="preserve"> PAGEREF _Toc79346308 \h </w:instrText>
            </w:r>
            <w:r>
              <w:rPr>
                <w:noProof/>
                <w:webHidden/>
              </w:rPr>
            </w:r>
            <w:r>
              <w:rPr>
                <w:noProof/>
                <w:webHidden/>
              </w:rPr>
              <w:fldChar w:fldCharType="separate"/>
            </w:r>
            <w:r>
              <w:rPr>
                <w:noProof/>
                <w:webHidden/>
              </w:rPr>
              <w:t>6</w:t>
            </w:r>
            <w:r>
              <w:rPr>
                <w:noProof/>
                <w:webHidden/>
              </w:rPr>
              <w:fldChar w:fldCharType="end"/>
            </w:r>
          </w:hyperlink>
        </w:p>
        <w:p w14:paraId="0D5F0627" w14:textId="195F811B" w:rsidR="00B35934" w:rsidRDefault="00B35934">
          <w:pPr>
            <w:pStyle w:val="TOC3"/>
            <w:tabs>
              <w:tab w:val="right" w:leader="dot" w:pos="9350"/>
            </w:tabs>
            <w:rPr>
              <w:rFonts w:eastAsiaTheme="minorEastAsia"/>
              <w:noProof/>
            </w:rPr>
          </w:pPr>
          <w:hyperlink w:anchor="_Toc79346309" w:history="1">
            <w:r w:rsidRPr="009A0C7F">
              <w:rPr>
                <w:rStyle w:val="Hyperlink"/>
                <w:noProof/>
              </w:rPr>
              <w:t>Where to find</w:t>
            </w:r>
            <w:r>
              <w:rPr>
                <w:noProof/>
                <w:webHidden/>
              </w:rPr>
              <w:tab/>
            </w:r>
            <w:r>
              <w:rPr>
                <w:noProof/>
                <w:webHidden/>
              </w:rPr>
              <w:fldChar w:fldCharType="begin"/>
            </w:r>
            <w:r>
              <w:rPr>
                <w:noProof/>
                <w:webHidden/>
              </w:rPr>
              <w:instrText xml:space="preserve"> PAGEREF _Toc79346309 \h </w:instrText>
            </w:r>
            <w:r>
              <w:rPr>
                <w:noProof/>
                <w:webHidden/>
              </w:rPr>
            </w:r>
            <w:r>
              <w:rPr>
                <w:noProof/>
                <w:webHidden/>
              </w:rPr>
              <w:fldChar w:fldCharType="separate"/>
            </w:r>
            <w:r>
              <w:rPr>
                <w:noProof/>
                <w:webHidden/>
              </w:rPr>
              <w:t>7</w:t>
            </w:r>
            <w:r>
              <w:rPr>
                <w:noProof/>
                <w:webHidden/>
              </w:rPr>
              <w:fldChar w:fldCharType="end"/>
            </w:r>
          </w:hyperlink>
        </w:p>
        <w:p w14:paraId="117BBD65" w14:textId="0FE79441" w:rsidR="00B35934" w:rsidRDefault="00B35934">
          <w:pPr>
            <w:pStyle w:val="TOC3"/>
            <w:tabs>
              <w:tab w:val="right" w:leader="dot" w:pos="9350"/>
            </w:tabs>
            <w:rPr>
              <w:rFonts w:eastAsiaTheme="minorEastAsia"/>
              <w:noProof/>
            </w:rPr>
          </w:pPr>
          <w:hyperlink w:anchor="_Toc79346310" w:history="1">
            <w:r w:rsidRPr="009A0C7F">
              <w:rPr>
                <w:rStyle w:val="Hyperlink"/>
                <w:noProof/>
              </w:rPr>
              <w:t>An example</w:t>
            </w:r>
            <w:r>
              <w:rPr>
                <w:noProof/>
                <w:webHidden/>
              </w:rPr>
              <w:tab/>
            </w:r>
            <w:r>
              <w:rPr>
                <w:noProof/>
                <w:webHidden/>
              </w:rPr>
              <w:fldChar w:fldCharType="begin"/>
            </w:r>
            <w:r>
              <w:rPr>
                <w:noProof/>
                <w:webHidden/>
              </w:rPr>
              <w:instrText xml:space="preserve"> PAGEREF _Toc79346310 \h </w:instrText>
            </w:r>
            <w:r>
              <w:rPr>
                <w:noProof/>
                <w:webHidden/>
              </w:rPr>
            </w:r>
            <w:r>
              <w:rPr>
                <w:noProof/>
                <w:webHidden/>
              </w:rPr>
              <w:fldChar w:fldCharType="separate"/>
            </w:r>
            <w:r>
              <w:rPr>
                <w:noProof/>
                <w:webHidden/>
              </w:rPr>
              <w:t>7</w:t>
            </w:r>
            <w:r>
              <w:rPr>
                <w:noProof/>
                <w:webHidden/>
              </w:rPr>
              <w:fldChar w:fldCharType="end"/>
            </w:r>
          </w:hyperlink>
        </w:p>
        <w:p w14:paraId="531D7A25" w14:textId="26FF2C47" w:rsidR="00B35934" w:rsidRDefault="00B35934">
          <w:pPr>
            <w:pStyle w:val="TOC1"/>
            <w:tabs>
              <w:tab w:val="right" w:leader="dot" w:pos="9350"/>
            </w:tabs>
            <w:rPr>
              <w:rFonts w:eastAsiaTheme="minorEastAsia"/>
              <w:noProof/>
            </w:rPr>
          </w:pPr>
          <w:hyperlink w:anchor="_Toc79346311" w:history="1">
            <w:r w:rsidRPr="009A0C7F">
              <w:rPr>
                <w:rStyle w:val="Hyperlink"/>
                <w:noProof/>
              </w:rPr>
              <w:t>Nepal Administrate Units</w:t>
            </w:r>
            <w:r>
              <w:rPr>
                <w:noProof/>
                <w:webHidden/>
              </w:rPr>
              <w:tab/>
            </w:r>
            <w:r>
              <w:rPr>
                <w:noProof/>
                <w:webHidden/>
              </w:rPr>
              <w:fldChar w:fldCharType="begin"/>
            </w:r>
            <w:r>
              <w:rPr>
                <w:noProof/>
                <w:webHidden/>
              </w:rPr>
              <w:instrText xml:space="preserve"> PAGEREF _Toc79346311 \h </w:instrText>
            </w:r>
            <w:r>
              <w:rPr>
                <w:noProof/>
                <w:webHidden/>
              </w:rPr>
            </w:r>
            <w:r>
              <w:rPr>
                <w:noProof/>
                <w:webHidden/>
              </w:rPr>
              <w:fldChar w:fldCharType="separate"/>
            </w:r>
            <w:r>
              <w:rPr>
                <w:noProof/>
                <w:webHidden/>
              </w:rPr>
              <w:t>8</w:t>
            </w:r>
            <w:r>
              <w:rPr>
                <w:noProof/>
                <w:webHidden/>
              </w:rPr>
              <w:fldChar w:fldCharType="end"/>
            </w:r>
          </w:hyperlink>
        </w:p>
        <w:p w14:paraId="2CE3CEF6" w14:textId="4CF83327" w:rsidR="00B35934" w:rsidRDefault="00B35934">
          <w:pPr>
            <w:pStyle w:val="TOC2"/>
            <w:tabs>
              <w:tab w:val="right" w:leader="dot" w:pos="9350"/>
            </w:tabs>
            <w:rPr>
              <w:rFonts w:eastAsiaTheme="minorEastAsia"/>
              <w:noProof/>
            </w:rPr>
          </w:pPr>
          <w:hyperlink w:anchor="_Toc79346312" w:history="1">
            <w:r w:rsidRPr="009A0C7F">
              <w:rPr>
                <w:rStyle w:val="Hyperlink"/>
                <w:noProof/>
              </w:rPr>
              <w:t>Motivation</w:t>
            </w:r>
            <w:r>
              <w:rPr>
                <w:noProof/>
                <w:webHidden/>
              </w:rPr>
              <w:tab/>
            </w:r>
            <w:r>
              <w:rPr>
                <w:noProof/>
                <w:webHidden/>
              </w:rPr>
              <w:fldChar w:fldCharType="begin"/>
            </w:r>
            <w:r>
              <w:rPr>
                <w:noProof/>
                <w:webHidden/>
              </w:rPr>
              <w:instrText xml:space="preserve"> PAGEREF _Toc79346312 \h </w:instrText>
            </w:r>
            <w:r>
              <w:rPr>
                <w:noProof/>
                <w:webHidden/>
              </w:rPr>
            </w:r>
            <w:r>
              <w:rPr>
                <w:noProof/>
                <w:webHidden/>
              </w:rPr>
              <w:fldChar w:fldCharType="separate"/>
            </w:r>
            <w:r>
              <w:rPr>
                <w:noProof/>
                <w:webHidden/>
              </w:rPr>
              <w:t>8</w:t>
            </w:r>
            <w:r>
              <w:rPr>
                <w:noProof/>
                <w:webHidden/>
              </w:rPr>
              <w:fldChar w:fldCharType="end"/>
            </w:r>
          </w:hyperlink>
        </w:p>
        <w:p w14:paraId="3A876DF6" w14:textId="227941A2" w:rsidR="00B35934" w:rsidRDefault="00B35934">
          <w:pPr>
            <w:pStyle w:val="TOC2"/>
            <w:tabs>
              <w:tab w:val="right" w:leader="dot" w:pos="9350"/>
            </w:tabs>
            <w:rPr>
              <w:rFonts w:eastAsiaTheme="minorEastAsia"/>
              <w:noProof/>
            </w:rPr>
          </w:pPr>
          <w:hyperlink w:anchor="_Toc79346313" w:history="1">
            <w:r w:rsidRPr="009A0C7F">
              <w:rPr>
                <w:rStyle w:val="Hyperlink"/>
                <w:noProof/>
              </w:rPr>
              <w:t>Where to find</w:t>
            </w:r>
            <w:r>
              <w:rPr>
                <w:noProof/>
                <w:webHidden/>
              </w:rPr>
              <w:tab/>
            </w:r>
            <w:r>
              <w:rPr>
                <w:noProof/>
                <w:webHidden/>
              </w:rPr>
              <w:fldChar w:fldCharType="begin"/>
            </w:r>
            <w:r>
              <w:rPr>
                <w:noProof/>
                <w:webHidden/>
              </w:rPr>
              <w:instrText xml:space="preserve"> PAGEREF _Toc79346313 \h </w:instrText>
            </w:r>
            <w:r>
              <w:rPr>
                <w:noProof/>
                <w:webHidden/>
              </w:rPr>
            </w:r>
            <w:r>
              <w:rPr>
                <w:noProof/>
                <w:webHidden/>
              </w:rPr>
              <w:fldChar w:fldCharType="separate"/>
            </w:r>
            <w:r>
              <w:rPr>
                <w:noProof/>
                <w:webHidden/>
              </w:rPr>
              <w:t>8</w:t>
            </w:r>
            <w:r>
              <w:rPr>
                <w:noProof/>
                <w:webHidden/>
              </w:rPr>
              <w:fldChar w:fldCharType="end"/>
            </w:r>
          </w:hyperlink>
        </w:p>
        <w:p w14:paraId="789251DA" w14:textId="0917DF9B" w:rsidR="00B35934" w:rsidRDefault="00B35934">
          <w:pPr>
            <w:pStyle w:val="TOC2"/>
            <w:tabs>
              <w:tab w:val="right" w:leader="dot" w:pos="9350"/>
            </w:tabs>
            <w:rPr>
              <w:rFonts w:eastAsiaTheme="minorEastAsia"/>
              <w:noProof/>
            </w:rPr>
          </w:pPr>
          <w:hyperlink w:anchor="_Toc79346314" w:history="1">
            <w:r w:rsidRPr="009A0C7F">
              <w:rPr>
                <w:rStyle w:val="Hyperlink"/>
                <w:noProof/>
              </w:rPr>
              <w:t>Additional job required</w:t>
            </w:r>
            <w:r>
              <w:rPr>
                <w:noProof/>
                <w:webHidden/>
              </w:rPr>
              <w:tab/>
            </w:r>
            <w:r>
              <w:rPr>
                <w:noProof/>
                <w:webHidden/>
              </w:rPr>
              <w:fldChar w:fldCharType="begin"/>
            </w:r>
            <w:r>
              <w:rPr>
                <w:noProof/>
                <w:webHidden/>
              </w:rPr>
              <w:instrText xml:space="preserve"> PAGEREF _Toc79346314 \h </w:instrText>
            </w:r>
            <w:r>
              <w:rPr>
                <w:noProof/>
                <w:webHidden/>
              </w:rPr>
            </w:r>
            <w:r>
              <w:rPr>
                <w:noProof/>
                <w:webHidden/>
              </w:rPr>
              <w:fldChar w:fldCharType="separate"/>
            </w:r>
            <w:r>
              <w:rPr>
                <w:noProof/>
                <w:webHidden/>
              </w:rPr>
              <w:t>9</w:t>
            </w:r>
            <w:r>
              <w:rPr>
                <w:noProof/>
                <w:webHidden/>
              </w:rPr>
              <w:fldChar w:fldCharType="end"/>
            </w:r>
          </w:hyperlink>
        </w:p>
        <w:p w14:paraId="6A953641" w14:textId="205B1015" w:rsidR="00102725" w:rsidRDefault="00102725">
          <w:r>
            <w:rPr>
              <w:b/>
              <w:bCs/>
              <w:noProof/>
            </w:rPr>
            <w:fldChar w:fldCharType="end"/>
          </w:r>
        </w:p>
      </w:sdtContent>
    </w:sdt>
    <w:p w14:paraId="25824E24" w14:textId="77777777" w:rsidR="00102725" w:rsidRPr="00102725" w:rsidRDefault="00102725" w:rsidP="00102725"/>
    <w:p w14:paraId="5363DFD6" w14:textId="410B1A6E" w:rsidR="00886CEC" w:rsidRDefault="00410E84" w:rsidP="009B2308">
      <w:pPr>
        <w:pStyle w:val="Heading1"/>
      </w:pPr>
      <w:bookmarkStart w:id="0" w:name="_Toc79346299"/>
      <w:r>
        <w:t>Motivation</w:t>
      </w:r>
      <w:bookmarkEnd w:id="0"/>
    </w:p>
    <w:p w14:paraId="5CE8F92A" w14:textId="2B391B80" w:rsidR="00B85B9A" w:rsidRDefault="001D750D" w:rsidP="00B85B9A">
      <w:r>
        <w:tab/>
      </w:r>
      <w:r w:rsidR="00B85B9A">
        <w:t>The workflow engine was implemented as a linear chain of jobs with possibilities to use concurrent and background jobs. It is s a good starting point, however not enough for workflow management.</w:t>
      </w:r>
    </w:p>
    <w:p w14:paraId="414BABC3" w14:textId="21F8D941" w:rsidR="00B85B9A" w:rsidRDefault="00B85B9A" w:rsidP="00B85B9A">
      <w:r>
        <w:tab/>
        <w:t>The real workflow management assumed such features for the system supervisor and workflow executors:</w:t>
      </w:r>
    </w:p>
    <w:p w14:paraId="42562ADC" w14:textId="693988FD" w:rsidR="00B85B9A" w:rsidRDefault="00B85B9A" w:rsidP="00B85B9A">
      <w:pPr>
        <w:pStyle w:val="ListParagraph"/>
        <w:numPr>
          <w:ilvl w:val="0"/>
          <w:numId w:val="26"/>
        </w:numPr>
      </w:pPr>
      <w:r>
        <w:t>Pass job to the next step of workflow for concurrent or non-concurrent execution</w:t>
      </w:r>
    </w:p>
    <w:p w14:paraId="36B2606D" w14:textId="5F5CD01E" w:rsidR="00B85B9A" w:rsidRDefault="00B85B9A" w:rsidP="00B85B9A">
      <w:pPr>
        <w:pStyle w:val="ListParagraph"/>
        <w:numPr>
          <w:ilvl w:val="0"/>
          <w:numId w:val="26"/>
        </w:numPr>
      </w:pPr>
      <w:r>
        <w:t>Re-assign the executor of the current workflow job</w:t>
      </w:r>
    </w:p>
    <w:p w14:paraId="06A8F27B" w14:textId="26F6FD8A" w:rsidR="00B85B9A" w:rsidRDefault="00B85B9A" w:rsidP="00B85B9A">
      <w:pPr>
        <w:pStyle w:val="ListParagraph"/>
        <w:numPr>
          <w:ilvl w:val="0"/>
          <w:numId w:val="26"/>
        </w:numPr>
      </w:pPr>
      <w:r>
        <w:t xml:space="preserve">Start a new job that </w:t>
      </w:r>
      <w:r w:rsidR="00D90BFA">
        <w:t xml:space="preserve">is </w:t>
      </w:r>
      <w:r>
        <w:t>not declared as a next step, but vital for the whole process</w:t>
      </w:r>
    </w:p>
    <w:p w14:paraId="69B42521" w14:textId="2E9F2775" w:rsidR="00B85B9A" w:rsidRDefault="00B85B9A" w:rsidP="00B85B9A">
      <w:pPr>
        <w:pStyle w:val="ListParagraph"/>
        <w:numPr>
          <w:ilvl w:val="0"/>
          <w:numId w:val="26"/>
        </w:numPr>
      </w:pPr>
      <w:r>
        <w:t>Cancel a job that has been recognized as useless or extra</w:t>
      </w:r>
    </w:p>
    <w:p w14:paraId="2AB98CBF" w14:textId="6C696668" w:rsidR="00B85B9A" w:rsidRDefault="00B85B9A" w:rsidP="00B85B9A">
      <w:pPr>
        <w:pStyle w:val="ListParagraph"/>
        <w:numPr>
          <w:ilvl w:val="0"/>
          <w:numId w:val="26"/>
        </w:numPr>
      </w:pPr>
      <w:r>
        <w:t xml:space="preserve">Finish the whole workflow with </w:t>
      </w:r>
      <w:r w:rsidR="00D90BFA">
        <w:t xml:space="preserve">a </w:t>
      </w:r>
      <w:r>
        <w:t>positive or negative outcome</w:t>
      </w:r>
    </w:p>
    <w:p w14:paraId="20AD4594" w14:textId="77777777" w:rsidR="00B85B9A" w:rsidRDefault="00B85B9A" w:rsidP="00B85B9A"/>
    <w:p w14:paraId="5FBA02CB" w14:textId="66EDA7C0" w:rsidR="00B85B9A" w:rsidRDefault="00B85B9A" w:rsidP="00B85B9A">
      <w:pPr>
        <w:keepNext/>
        <w:ind w:left="357"/>
      </w:pPr>
      <w:r>
        <w:lastRenderedPageBreak/>
        <w:t>In addition to this release added:</w:t>
      </w:r>
    </w:p>
    <w:p w14:paraId="46495E12" w14:textId="3704C2DF" w:rsidR="00B85B9A" w:rsidRDefault="00B85B9A" w:rsidP="00B85B9A">
      <w:pPr>
        <w:pStyle w:val="ListParagraph"/>
        <w:numPr>
          <w:ilvl w:val="0"/>
          <w:numId w:val="27"/>
        </w:numPr>
      </w:pPr>
      <w:r>
        <w:t>Possibility to edit on</w:t>
      </w:r>
      <w:r w:rsidR="00D90BFA">
        <w:t>-</w:t>
      </w:r>
      <w:r>
        <w:t>screen labels and system messages in all languages</w:t>
      </w:r>
    </w:p>
    <w:p w14:paraId="68B693B4" w14:textId="1692F143" w:rsidR="00B85B9A" w:rsidRDefault="00B85B9A" w:rsidP="00B85B9A">
      <w:pPr>
        <w:pStyle w:val="ListParagraph"/>
        <w:numPr>
          <w:ilvl w:val="0"/>
          <w:numId w:val="27"/>
        </w:numPr>
      </w:pPr>
      <w:r>
        <w:t>New, complete Nepal Administrative Units database, imported from the MS Excel file provided.</w:t>
      </w:r>
    </w:p>
    <w:p w14:paraId="3E1C88F8" w14:textId="77777777" w:rsidR="00B85B9A" w:rsidRDefault="00B85B9A" w:rsidP="00B85B9A">
      <w:pPr>
        <w:ind w:left="360"/>
      </w:pPr>
    </w:p>
    <w:p w14:paraId="5FE7EADC" w14:textId="77777777" w:rsidR="00B85B9A" w:rsidRDefault="00B85B9A" w:rsidP="00B85B9A"/>
    <w:p w14:paraId="32C8EF98" w14:textId="7A091F9C" w:rsidR="00AE434B" w:rsidRPr="002416EC" w:rsidRDefault="00065B6F" w:rsidP="002416EC">
      <w:pPr>
        <w:ind w:firstLine="360"/>
        <w:rPr>
          <w:b/>
          <w:bCs/>
        </w:rPr>
      </w:pPr>
      <w:r>
        <w:rPr>
          <w:b/>
          <w:bCs/>
        </w:rPr>
        <w:t xml:space="preserve">All proposed data structures are not </w:t>
      </w:r>
      <w:r w:rsidR="00DE335B">
        <w:rPr>
          <w:b/>
          <w:bCs/>
        </w:rPr>
        <w:t xml:space="preserve">the </w:t>
      </w:r>
      <w:r>
        <w:rPr>
          <w:b/>
          <w:bCs/>
        </w:rPr>
        <w:t>final solution, however</w:t>
      </w:r>
      <w:r w:rsidR="00DE335B">
        <w:rPr>
          <w:b/>
          <w:bCs/>
        </w:rPr>
        <w:t>,</w:t>
      </w:r>
      <w:r>
        <w:rPr>
          <w:b/>
          <w:bCs/>
        </w:rPr>
        <w:t xml:space="preserve"> may be used as a base for improvements</w:t>
      </w:r>
    </w:p>
    <w:p w14:paraId="1B76A63B" w14:textId="21EB1A7D" w:rsidR="009B2308" w:rsidRDefault="009B2308" w:rsidP="009B2308">
      <w:pPr>
        <w:pStyle w:val="Heading1"/>
      </w:pPr>
      <w:bookmarkStart w:id="1" w:name="_Toc79346300"/>
      <w:r>
        <w:t>Pre-requisite</w:t>
      </w:r>
      <w:bookmarkEnd w:id="1"/>
    </w:p>
    <w:p w14:paraId="452AF144" w14:textId="5CE798B7" w:rsidR="009B2308" w:rsidRDefault="009B2308" w:rsidP="009B2308">
      <w:r>
        <w:tab/>
        <w:t xml:space="preserve">You must have </w:t>
      </w:r>
      <w:r w:rsidR="00384C05">
        <w:t xml:space="preserve">a </w:t>
      </w:r>
      <w:r>
        <w:t>Gmail account</w:t>
      </w:r>
      <w:r w:rsidR="00AE434B">
        <w:t xml:space="preserve"> and know </w:t>
      </w:r>
      <w:r w:rsidR="00E74672">
        <w:t xml:space="preserve">the </w:t>
      </w:r>
      <w:r w:rsidR="00AE434B">
        <w:t xml:space="preserve">login and password for </w:t>
      </w:r>
      <w:r w:rsidR="00E74672">
        <w:t xml:space="preserve">the </w:t>
      </w:r>
      <w:r w:rsidR="00AE434B">
        <w:t>admin user</w:t>
      </w:r>
      <w:r>
        <w:t>.</w:t>
      </w:r>
    </w:p>
    <w:p w14:paraId="35AA9599" w14:textId="1DACBCF3" w:rsidR="00886CEC" w:rsidRPr="00886CEC" w:rsidRDefault="00293D71" w:rsidP="002416EC">
      <w:pPr>
        <w:pStyle w:val="Heading1"/>
      </w:pPr>
      <w:bookmarkStart w:id="2" w:name="_Toc79346301"/>
      <w:r>
        <w:t>Demo release particularities</w:t>
      </w:r>
      <w:bookmarkEnd w:id="2"/>
      <w:r w:rsidR="00886CEC">
        <w:t xml:space="preserve"> </w:t>
      </w:r>
    </w:p>
    <w:p w14:paraId="04837F22" w14:textId="5D6E75DB" w:rsidR="00293D71" w:rsidRDefault="009D0C22" w:rsidP="009C388A">
      <w:pPr>
        <w:keepNext/>
      </w:pPr>
      <w:r>
        <w:tab/>
      </w:r>
      <w:r w:rsidR="00293D71">
        <w:t>This release may contain errors</w:t>
      </w:r>
      <w:r w:rsidR="003A366F">
        <w:t>, bad user interface behavior</w:t>
      </w:r>
      <w:r w:rsidR="00384C05">
        <w:t>,</w:t>
      </w:r>
      <w:r w:rsidR="00293D71">
        <w:t xml:space="preserve"> and inconsistenc</w:t>
      </w:r>
      <w:r w:rsidR="00384C05">
        <w:t>i</w:t>
      </w:r>
      <w:r w:rsidR="00293D71">
        <w:t xml:space="preserve">es. Please, report them to </w:t>
      </w:r>
      <w:hyperlink r:id="rId8" w:history="1">
        <w:r w:rsidR="00E448C4" w:rsidRPr="00191C31">
          <w:rPr>
            <w:rStyle w:val="Hyperlink"/>
          </w:rPr>
          <w:t>alex.kurasoff@gmail.com</w:t>
        </w:r>
      </w:hyperlink>
      <w:r w:rsidR="00293D71">
        <w:t>.</w:t>
      </w:r>
    </w:p>
    <w:p w14:paraId="788C0B0F" w14:textId="5AA23E7E" w:rsidR="00E448C4" w:rsidRDefault="00E448C4" w:rsidP="00293D71">
      <w:r>
        <w:tab/>
        <w:t>You may do with the data whatever you want. The data will be restored to the initial state periodically.</w:t>
      </w:r>
    </w:p>
    <w:p w14:paraId="6251C571" w14:textId="67FAE1BB" w:rsidR="0061729A" w:rsidRDefault="00B85B9A" w:rsidP="00B85B9A">
      <w:pPr>
        <w:pStyle w:val="Heading1"/>
      </w:pPr>
      <w:bookmarkStart w:id="3" w:name="_Toc79346302"/>
      <w:r>
        <w:t>Features for a workflow executor</w:t>
      </w:r>
      <w:bookmarkEnd w:id="3"/>
    </w:p>
    <w:p w14:paraId="1EB2A2EB" w14:textId="4A2D83D8" w:rsidR="00B85B9A" w:rsidRDefault="00B85B9A" w:rsidP="00FF1F66">
      <w:pPr>
        <w:keepNext/>
      </w:pPr>
      <w:r>
        <w:tab/>
        <w:t xml:space="preserve">If the workflow executor is the last concurrent executor of some workflow job (or simple a single executor of this job), after pressing </w:t>
      </w:r>
      <w:r w:rsidR="00D90BFA">
        <w:t xml:space="preserve">the </w:t>
      </w:r>
      <w:r>
        <w:t xml:space="preserve">“Submit” button, </w:t>
      </w:r>
      <w:r w:rsidR="00D90BFA">
        <w:t xml:space="preserve">the </w:t>
      </w:r>
      <w:r>
        <w:t>following control form will appear:</w:t>
      </w:r>
    </w:p>
    <w:p w14:paraId="06727D2C" w14:textId="4933B0EE" w:rsidR="00B85B9A" w:rsidRDefault="00FF1F66" w:rsidP="00B85B9A">
      <w:r>
        <w:rPr>
          <w:noProof/>
        </w:rPr>
        <w:drawing>
          <wp:inline distT="0" distB="0" distL="0" distR="0" wp14:anchorId="00AEBB25" wp14:editId="545628DB">
            <wp:extent cx="5943600" cy="3241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41040"/>
                    </a:xfrm>
                    <a:prstGeom prst="rect">
                      <a:avLst/>
                    </a:prstGeom>
                  </pic:spPr>
                </pic:pic>
              </a:graphicData>
            </a:graphic>
          </wp:inline>
        </w:drawing>
      </w:r>
    </w:p>
    <w:p w14:paraId="5F17808D" w14:textId="6BEB810F" w:rsidR="00FF1F66" w:rsidRDefault="00FF1F66" w:rsidP="00B85B9A">
      <w:r>
        <w:tab/>
        <w:t>Above is a full set of features available to the executor:</w:t>
      </w:r>
    </w:p>
    <w:p w14:paraId="44C32040" w14:textId="47796227" w:rsidR="00FF1F66" w:rsidRDefault="00FF1F66" w:rsidP="00FF1F66">
      <w:pPr>
        <w:keepNext/>
      </w:pPr>
      <w:r>
        <w:lastRenderedPageBreak/>
        <w:t xml:space="preserve">“Continue” means continue from any step of </w:t>
      </w:r>
      <w:r w:rsidR="00D90BFA">
        <w:t xml:space="preserve">the </w:t>
      </w:r>
      <w:r>
        <w:t>workflow, by default – regular.</w:t>
      </w:r>
    </w:p>
    <w:p w14:paraId="0124CD84" w14:textId="255C04B3" w:rsidR="00FF1F66" w:rsidRDefault="00FF1F66" w:rsidP="00B85B9A">
      <w:r>
        <w:rPr>
          <w:noProof/>
        </w:rPr>
        <w:drawing>
          <wp:inline distT="0" distB="0" distL="0" distR="0" wp14:anchorId="337E70F3" wp14:editId="3A106EE3">
            <wp:extent cx="5943600" cy="25685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68575"/>
                    </a:xfrm>
                    <a:prstGeom prst="rect">
                      <a:avLst/>
                    </a:prstGeom>
                  </pic:spPr>
                </pic:pic>
              </a:graphicData>
            </a:graphic>
          </wp:inline>
        </w:drawing>
      </w:r>
    </w:p>
    <w:p w14:paraId="562D2044" w14:textId="5697B14D" w:rsidR="00FF1F66" w:rsidRDefault="00FF1F66" w:rsidP="00B85B9A">
      <w:r>
        <w:t>“New activity” allows to run any activity concurrently</w:t>
      </w:r>
    </w:p>
    <w:p w14:paraId="02D40D3B" w14:textId="054284D2" w:rsidR="00FF1F66" w:rsidRDefault="00FF1F66" w:rsidP="00B85B9A">
      <w:r>
        <w:t>“Reassign expert” allows to cancel the current activity and run an activity of the same type for others experts.</w:t>
      </w:r>
    </w:p>
    <w:p w14:paraId="63EE11FA" w14:textId="648B3E97" w:rsidR="00BF0066" w:rsidRPr="00B85B9A" w:rsidRDefault="00BF0066" w:rsidP="00B85B9A">
      <w:r>
        <w:tab/>
        <w:t>Fill free to select experts from the list.</w:t>
      </w:r>
    </w:p>
    <w:p w14:paraId="0E2B874E" w14:textId="19C5801E" w:rsidR="00B85B9A" w:rsidRDefault="00B85B9A" w:rsidP="00B85B9A">
      <w:pPr>
        <w:pStyle w:val="Heading1"/>
      </w:pPr>
      <w:bookmarkStart w:id="4" w:name="_Toc79346303"/>
      <w:r>
        <w:t xml:space="preserve">Features for </w:t>
      </w:r>
      <w:r w:rsidR="007E4F06">
        <w:t>S</w:t>
      </w:r>
      <w:r>
        <w:t>upervisor</w:t>
      </w:r>
      <w:bookmarkEnd w:id="4"/>
    </w:p>
    <w:p w14:paraId="3CED4183" w14:textId="27FFD515" w:rsidR="007E4F06" w:rsidRDefault="00BF0066" w:rsidP="00BF0066">
      <w:r>
        <w:tab/>
        <w:t xml:space="preserve">While </w:t>
      </w:r>
      <w:r w:rsidR="007E4F06">
        <w:t>a workflow executor uses this feature to manage</w:t>
      </w:r>
      <w:r w:rsidR="00D90BFA">
        <w:t xml:space="preserve"> </w:t>
      </w:r>
      <w:r w:rsidR="007E4F06">
        <w:t>follow</w:t>
      </w:r>
      <w:r w:rsidR="00D90BFA">
        <w:t>-</w:t>
      </w:r>
      <w:r w:rsidR="007E4F06">
        <w:t>up jobs, the Supervisor can solve similar tasks for the whole workflow.</w:t>
      </w:r>
    </w:p>
    <w:p w14:paraId="3F53EF64" w14:textId="7F38D7AE" w:rsidR="00BF0066" w:rsidRDefault="007E4F06" w:rsidP="00BF0066">
      <w:r>
        <w:tab/>
        <w:t xml:space="preserve">Any workflow that is running is available for </w:t>
      </w:r>
      <w:r w:rsidR="00D90BFA">
        <w:t xml:space="preserve">the </w:t>
      </w:r>
      <w:r>
        <w:t>Supervisor from a special monitoring activity that can be found in the To</w:t>
      </w:r>
      <w:r w:rsidR="00D90BFA">
        <w:t>-</w:t>
      </w:r>
      <w:r>
        <w:t>Do list</w:t>
      </w:r>
      <w:r>
        <w:rPr>
          <w:rStyle w:val="FootnoteReference"/>
        </w:rPr>
        <w:footnoteReference w:id="1"/>
      </w:r>
      <w:r>
        <w:t xml:space="preserve">.  </w:t>
      </w:r>
    </w:p>
    <w:p w14:paraId="7B55FD88" w14:textId="54226978" w:rsidR="007E4F06" w:rsidRDefault="007E4F06" w:rsidP="00BF0066">
      <w:r>
        <w:rPr>
          <w:noProof/>
        </w:rPr>
        <w:drawing>
          <wp:inline distT="0" distB="0" distL="0" distR="0" wp14:anchorId="10B47E0C" wp14:editId="4B81F860">
            <wp:extent cx="5943600" cy="15551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55115"/>
                    </a:xfrm>
                    <a:prstGeom prst="rect">
                      <a:avLst/>
                    </a:prstGeom>
                  </pic:spPr>
                </pic:pic>
              </a:graphicData>
            </a:graphic>
          </wp:inline>
        </w:drawing>
      </w:r>
    </w:p>
    <w:p w14:paraId="4734FE54" w14:textId="6BF0551A" w:rsidR="007E4F06" w:rsidRDefault="007E4F06" w:rsidP="007E4F06">
      <w:pPr>
        <w:keepNext/>
      </w:pPr>
      <w:r>
        <w:lastRenderedPageBreak/>
        <w:tab/>
        <w:t>This feature provides to Supervisor access to the workflow execution protocol. This protocol looks like a regular workflow activity screen, however does not allow to make any changes to the workflow data.</w:t>
      </w:r>
    </w:p>
    <w:p w14:paraId="4BE9FDE3" w14:textId="02B70AFF" w:rsidR="007E4F06" w:rsidRDefault="007E4F06" w:rsidP="00BF0066">
      <w:r>
        <w:rPr>
          <w:noProof/>
        </w:rPr>
        <w:drawing>
          <wp:inline distT="0" distB="0" distL="0" distR="0" wp14:anchorId="3CE710B5" wp14:editId="04E5E60C">
            <wp:extent cx="5943600" cy="21469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46935"/>
                    </a:xfrm>
                    <a:prstGeom prst="rect">
                      <a:avLst/>
                    </a:prstGeom>
                  </pic:spPr>
                </pic:pic>
              </a:graphicData>
            </a:graphic>
          </wp:inline>
        </w:drawing>
      </w:r>
    </w:p>
    <w:p w14:paraId="432D7852" w14:textId="09C41B84" w:rsidR="007E4F06" w:rsidRDefault="007E4F06" w:rsidP="00BF0066">
      <w:r>
        <w:tab/>
        <w:t>The link “Application Information” allows Supervisor to get full control on workflow execution, but n</w:t>
      </w:r>
      <w:r w:rsidR="00D90BFA">
        <w:t>o</w:t>
      </w:r>
      <w:r>
        <w:t>t on workflow data.</w:t>
      </w:r>
    </w:p>
    <w:p w14:paraId="1EACCD8E" w14:textId="3AEB3A98" w:rsidR="007E4F06" w:rsidRDefault="007E4F06" w:rsidP="00BF0066">
      <w:r>
        <w:rPr>
          <w:noProof/>
        </w:rPr>
        <w:drawing>
          <wp:inline distT="0" distB="0" distL="0" distR="0" wp14:anchorId="59949E04" wp14:editId="05CA3F4E">
            <wp:extent cx="5943600" cy="14211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21130"/>
                    </a:xfrm>
                    <a:prstGeom prst="rect">
                      <a:avLst/>
                    </a:prstGeom>
                  </pic:spPr>
                </pic:pic>
              </a:graphicData>
            </a:graphic>
          </wp:inline>
        </w:drawing>
      </w:r>
    </w:p>
    <w:p w14:paraId="6D33A6D3" w14:textId="50211238" w:rsidR="007E4F06" w:rsidRDefault="007E4F06" w:rsidP="00BF0066">
      <w:r>
        <w:tab/>
        <w:t>For this particular case:</w:t>
      </w:r>
    </w:p>
    <w:p w14:paraId="1FC4C3D7" w14:textId="613E67D7" w:rsidR="007E4F06" w:rsidRDefault="00D90BFA" w:rsidP="00AB588D">
      <w:pPr>
        <w:pStyle w:val="ListParagraph"/>
        <w:numPr>
          <w:ilvl w:val="0"/>
          <w:numId w:val="28"/>
        </w:numPr>
      </w:pPr>
      <w:r>
        <w:t>The a</w:t>
      </w:r>
      <w:r w:rsidR="007E4F06">
        <w:t xml:space="preserve">pplication has been submitted </w:t>
      </w:r>
      <w:r>
        <w:t>on</w:t>
      </w:r>
      <w:r w:rsidR="007E4F06">
        <w:t xml:space="preserve"> Jul 29 by the applicant</w:t>
      </w:r>
    </w:p>
    <w:p w14:paraId="603B382A" w14:textId="7D6AE293" w:rsidR="007E4F06" w:rsidRDefault="007E4F06" w:rsidP="00AB588D">
      <w:pPr>
        <w:pStyle w:val="ListParagraph"/>
        <w:numPr>
          <w:ilvl w:val="0"/>
          <w:numId w:val="28"/>
        </w:numPr>
      </w:pPr>
      <w:r>
        <w:t xml:space="preserve">The applicant </w:t>
      </w:r>
      <w:r w:rsidR="00D90BFA">
        <w:t>can</w:t>
      </w:r>
      <w:r>
        <w:t xml:space="preserve"> trace the application processing in a real</w:t>
      </w:r>
      <w:r w:rsidR="00D90BFA">
        <w:t>-</w:t>
      </w:r>
      <w:r>
        <w:t>time</w:t>
      </w:r>
    </w:p>
    <w:p w14:paraId="4E0EBEA1" w14:textId="66C5F5ED" w:rsidR="007E4F06" w:rsidRDefault="007E4F06" w:rsidP="00AB588D">
      <w:pPr>
        <w:pStyle w:val="ListParagraph"/>
        <w:numPr>
          <w:ilvl w:val="0"/>
          <w:numId w:val="28"/>
        </w:numPr>
      </w:pPr>
      <w:r>
        <w:t>Two supervisors can monitor this application</w:t>
      </w:r>
    </w:p>
    <w:p w14:paraId="5378642E" w14:textId="0D01F314" w:rsidR="007E4F06" w:rsidRDefault="007E4F06" w:rsidP="00AB588D">
      <w:pPr>
        <w:pStyle w:val="ListParagraph"/>
        <w:numPr>
          <w:ilvl w:val="0"/>
          <w:numId w:val="28"/>
        </w:numPr>
      </w:pPr>
      <w:r>
        <w:t xml:space="preserve">Payment is received, the accountant has </w:t>
      </w:r>
      <w:r w:rsidR="00AB588D">
        <w:t>confirmed</w:t>
      </w:r>
    </w:p>
    <w:p w14:paraId="1ED6ED15" w14:textId="299EA9C7" w:rsidR="00AB588D" w:rsidRDefault="00AB588D" w:rsidP="00AB588D">
      <w:pPr>
        <w:pStyle w:val="ListParagraph"/>
        <w:numPr>
          <w:ilvl w:val="0"/>
          <w:numId w:val="28"/>
        </w:numPr>
      </w:pPr>
      <w:r>
        <w:t xml:space="preserve">The screener received the job </w:t>
      </w:r>
      <w:r w:rsidR="00D90BFA">
        <w:t>on</w:t>
      </w:r>
      <w:r>
        <w:t xml:space="preserve"> Jul 29, however didn’t do anything.</w:t>
      </w:r>
    </w:p>
    <w:p w14:paraId="0019F15A" w14:textId="35CE3E65" w:rsidR="007E4F06" w:rsidRDefault="00AB588D" w:rsidP="00AB588D">
      <w:pPr>
        <w:ind w:left="360"/>
      </w:pPr>
      <w:r>
        <w:t xml:space="preserve">To get control, Supervisor should click a checkbox for any activity that </w:t>
      </w:r>
      <w:r w:rsidR="00D90BFA">
        <w:t>doe</w:t>
      </w:r>
      <w:r>
        <w:t>s not trace or monitoring</w:t>
      </w:r>
    </w:p>
    <w:p w14:paraId="412BE459" w14:textId="610C45B4" w:rsidR="00AB588D" w:rsidRDefault="00AB588D" w:rsidP="00AB588D">
      <w:pPr>
        <w:keepNext/>
        <w:ind w:left="357"/>
      </w:pPr>
      <w:r>
        <w:lastRenderedPageBreak/>
        <w:t xml:space="preserve">The actions </w:t>
      </w:r>
      <w:r w:rsidR="00D90BFA">
        <w:t xml:space="preserve">are </w:t>
      </w:r>
      <w:r>
        <w:t xml:space="preserve">almost the same as for </w:t>
      </w:r>
      <w:r w:rsidR="00D90BFA">
        <w:t xml:space="preserve">the </w:t>
      </w:r>
      <w:r>
        <w:t>applicant, however for any activity in the workflow. Let’s add a new concurrent screener</w:t>
      </w:r>
    </w:p>
    <w:p w14:paraId="6632B700" w14:textId="3300F94C" w:rsidR="00AB588D" w:rsidRDefault="00AB588D" w:rsidP="00AB588D">
      <w:pPr>
        <w:ind w:left="360"/>
      </w:pPr>
      <w:r>
        <w:rPr>
          <w:noProof/>
        </w:rPr>
        <w:drawing>
          <wp:inline distT="0" distB="0" distL="0" distR="0" wp14:anchorId="52E1C41C" wp14:editId="5FA0B307">
            <wp:extent cx="5943600" cy="24244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24430"/>
                    </a:xfrm>
                    <a:prstGeom prst="rect">
                      <a:avLst/>
                    </a:prstGeom>
                  </pic:spPr>
                </pic:pic>
              </a:graphicData>
            </a:graphic>
          </wp:inline>
        </w:drawing>
      </w:r>
    </w:p>
    <w:p w14:paraId="4768A5B6" w14:textId="79C3631D" w:rsidR="00AB588D" w:rsidRDefault="00AB588D" w:rsidP="00AB588D">
      <w:pPr>
        <w:keepNext/>
        <w:ind w:left="357"/>
      </w:pPr>
      <w:r>
        <w:t>The new assignment has been added.</w:t>
      </w:r>
    </w:p>
    <w:p w14:paraId="45A6F78B" w14:textId="17EAF388" w:rsidR="00FF1F66" w:rsidRDefault="00AB588D" w:rsidP="00AB588D">
      <w:pPr>
        <w:ind w:left="360"/>
      </w:pPr>
      <w:r>
        <w:rPr>
          <w:noProof/>
        </w:rPr>
        <w:drawing>
          <wp:inline distT="0" distB="0" distL="0" distR="0" wp14:anchorId="1CDA2877" wp14:editId="1E95A03B">
            <wp:extent cx="5943600" cy="15284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28445"/>
                    </a:xfrm>
                    <a:prstGeom prst="rect">
                      <a:avLst/>
                    </a:prstGeom>
                  </pic:spPr>
                </pic:pic>
              </a:graphicData>
            </a:graphic>
          </wp:inline>
        </w:drawing>
      </w:r>
    </w:p>
    <w:p w14:paraId="339CD9EA" w14:textId="2B8D5644" w:rsidR="00FF1F66" w:rsidRDefault="00FF1F66" w:rsidP="00FF1F66">
      <w:pPr>
        <w:pStyle w:val="Heading1"/>
      </w:pPr>
      <w:bookmarkStart w:id="5" w:name="_Toc79346304"/>
      <w:r>
        <w:lastRenderedPageBreak/>
        <w:t>Configuration of the features</w:t>
      </w:r>
      <w:bookmarkEnd w:id="5"/>
    </w:p>
    <w:p w14:paraId="4457C2AD" w14:textId="61AF3B0C" w:rsidR="00AB588D" w:rsidRDefault="00AB588D" w:rsidP="00AB588D">
      <w:pPr>
        <w:keepNext/>
      </w:pPr>
      <w:r>
        <w:tab/>
        <w:t xml:space="preserve">The list in the “What’s Next” table is configurable. You can change </w:t>
      </w:r>
      <w:r w:rsidR="00D90BFA">
        <w:t xml:space="preserve">the </w:t>
      </w:r>
      <w:r>
        <w:t xml:space="preserve">names of actions and add any descriptions to </w:t>
      </w:r>
      <w:r w:rsidR="00D90BFA">
        <w:t>them</w:t>
      </w:r>
      <w:r>
        <w:t xml:space="preserve"> </w:t>
      </w:r>
      <w:r w:rsidR="00D90BFA">
        <w:t>i</w:t>
      </w:r>
      <w:r>
        <w:t>n any available language. However, you can’t add new actions.</w:t>
      </w:r>
    </w:p>
    <w:p w14:paraId="58F38117" w14:textId="77777777" w:rsidR="00AB588D" w:rsidRDefault="00AB588D" w:rsidP="00AB588D">
      <w:pPr>
        <w:keepNext/>
      </w:pPr>
      <w:r>
        <w:tab/>
        <w:t>To do this, open Dictionaries and find the “Submit Actions” dictionary. This dictionary has been automatically created by Pharmadex 2 software.</w:t>
      </w:r>
    </w:p>
    <w:p w14:paraId="68332879" w14:textId="439D9DEE" w:rsidR="00AB588D" w:rsidRDefault="00AB588D" w:rsidP="00AB588D">
      <w:r>
        <w:rPr>
          <w:noProof/>
        </w:rPr>
        <w:drawing>
          <wp:inline distT="0" distB="0" distL="0" distR="0" wp14:anchorId="14AA56AD" wp14:editId="76EE2424">
            <wp:extent cx="5943600" cy="27374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37485"/>
                    </a:xfrm>
                    <a:prstGeom prst="rect">
                      <a:avLst/>
                    </a:prstGeom>
                  </pic:spPr>
                </pic:pic>
              </a:graphicData>
            </a:graphic>
          </wp:inline>
        </w:drawing>
      </w:r>
      <w:r>
        <w:t xml:space="preserve">  </w:t>
      </w:r>
    </w:p>
    <w:p w14:paraId="3D5B6D5D" w14:textId="63A4D20C" w:rsidR="006732C7" w:rsidRDefault="00AB588D" w:rsidP="00AB588D">
      <w:r>
        <w:t>Fill free to edit names and descriptions of actions. These changes will be reflected for workflow executors and the Supervisor.</w:t>
      </w:r>
    </w:p>
    <w:p w14:paraId="6D75E01B" w14:textId="451B00FB" w:rsidR="006732C7" w:rsidRDefault="006732C7" w:rsidP="006732C7">
      <w:pPr>
        <w:pStyle w:val="Heading1"/>
      </w:pPr>
      <w:bookmarkStart w:id="6" w:name="_Toc79346305"/>
      <w:r>
        <w:t>Relation to Workflow Configuration</w:t>
      </w:r>
      <w:bookmarkEnd w:id="6"/>
    </w:p>
    <w:p w14:paraId="3801893B" w14:textId="2882F361" w:rsidR="006732C7" w:rsidRDefault="006732C7" w:rsidP="006732C7">
      <w:pPr>
        <w:keepNext/>
      </w:pPr>
      <w:r>
        <w:tab/>
        <w:t>The workflow management features built upon the Workflow Configuration data</w:t>
      </w:r>
    </w:p>
    <w:p w14:paraId="288508AE" w14:textId="6CF4F822" w:rsidR="00B34B86" w:rsidRDefault="006732C7" w:rsidP="00AB588D">
      <w:r>
        <w:rPr>
          <w:noProof/>
        </w:rPr>
        <w:drawing>
          <wp:inline distT="0" distB="0" distL="0" distR="0" wp14:anchorId="63E870F5" wp14:editId="767D9B79">
            <wp:extent cx="5943600" cy="15665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66545"/>
                    </a:xfrm>
                    <a:prstGeom prst="rect">
                      <a:avLst/>
                    </a:prstGeom>
                  </pic:spPr>
                </pic:pic>
              </a:graphicData>
            </a:graphic>
          </wp:inline>
        </w:drawing>
      </w:r>
    </w:p>
    <w:p w14:paraId="3CBC7C6A" w14:textId="194539D7" w:rsidR="00B34B86" w:rsidRDefault="00B34B86" w:rsidP="00B34B86">
      <w:pPr>
        <w:pStyle w:val="Heading1"/>
      </w:pPr>
      <w:bookmarkStart w:id="7" w:name="_Toc79346306"/>
      <w:r>
        <w:t>Additional features in this release</w:t>
      </w:r>
      <w:bookmarkEnd w:id="7"/>
    </w:p>
    <w:p w14:paraId="57EA6E0C" w14:textId="590952CF" w:rsidR="00B34B86" w:rsidRDefault="00B34B86" w:rsidP="00B34B86">
      <w:pPr>
        <w:pStyle w:val="Heading2"/>
      </w:pPr>
      <w:bookmarkStart w:id="8" w:name="_Toc79346307"/>
      <w:r>
        <w:t>Labels and messages</w:t>
      </w:r>
      <w:bookmarkEnd w:id="8"/>
    </w:p>
    <w:p w14:paraId="55BAC6A2" w14:textId="33F6FC48" w:rsidR="00B34B86" w:rsidRDefault="00B34B86" w:rsidP="00B34B86">
      <w:pPr>
        <w:pStyle w:val="Heading3"/>
      </w:pPr>
      <w:bookmarkStart w:id="9" w:name="_Toc79346308"/>
      <w:r>
        <w:t>Motivation</w:t>
      </w:r>
      <w:bookmarkEnd w:id="9"/>
    </w:p>
    <w:p w14:paraId="25392176" w14:textId="3CC901BA" w:rsidR="00B34B86" w:rsidRDefault="00B34B86" w:rsidP="00B34B86">
      <w:r>
        <w:tab/>
        <w:t>Some labels in on-screen forms are ill-defined.</w:t>
      </w:r>
    </w:p>
    <w:p w14:paraId="06540C4C" w14:textId="0CE03068" w:rsidR="00B34B86" w:rsidRDefault="00B34B86" w:rsidP="00B34B86">
      <w:pPr>
        <w:pStyle w:val="Heading3"/>
      </w:pPr>
      <w:bookmarkStart w:id="10" w:name="_Toc79346309"/>
      <w:r>
        <w:lastRenderedPageBreak/>
        <w:t>Where to find</w:t>
      </w:r>
      <w:bookmarkEnd w:id="10"/>
    </w:p>
    <w:p w14:paraId="0FADC998" w14:textId="0341D5F5" w:rsidR="006732C7" w:rsidRPr="006732C7" w:rsidRDefault="006732C7" w:rsidP="006732C7">
      <w:r>
        <w:tab/>
      </w:r>
      <w:r>
        <w:rPr>
          <w:noProof/>
        </w:rPr>
        <w:drawing>
          <wp:inline distT="0" distB="0" distL="0" distR="0" wp14:anchorId="0FB9C736" wp14:editId="707654BB">
            <wp:extent cx="5943600" cy="21418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41855"/>
                    </a:xfrm>
                    <a:prstGeom prst="rect">
                      <a:avLst/>
                    </a:prstGeom>
                  </pic:spPr>
                </pic:pic>
              </a:graphicData>
            </a:graphic>
          </wp:inline>
        </w:drawing>
      </w:r>
    </w:p>
    <w:p w14:paraId="169D99D8" w14:textId="37239E54" w:rsidR="00B34B86" w:rsidRPr="00B34B86" w:rsidRDefault="00B34B86" w:rsidP="00B34B86">
      <w:r>
        <w:tab/>
      </w:r>
    </w:p>
    <w:p w14:paraId="428B5CD4" w14:textId="069D8F29" w:rsidR="00B34B86" w:rsidRDefault="00B34B86" w:rsidP="00B34B86">
      <w:pPr>
        <w:pStyle w:val="Heading3"/>
      </w:pPr>
      <w:bookmarkStart w:id="11" w:name="_Toc79346310"/>
      <w:r>
        <w:t>An example</w:t>
      </w:r>
      <w:bookmarkEnd w:id="11"/>
    </w:p>
    <w:p w14:paraId="6589C9DF" w14:textId="363FA862" w:rsidR="006732C7" w:rsidRDefault="006732C7" w:rsidP="006732C7">
      <w:r>
        <w:tab/>
        <w:t xml:space="preserve">Suppose, you want to change </w:t>
      </w:r>
      <w:r w:rsidR="00D90BFA">
        <w:t xml:space="preserve">the </w:t>
      </w:r>
      <w:r>
        <w:t>cumbersome message “You are acting as” t</w:t>
      </w:r>
      <w:r w:rsidR="00D90BFA">
        <w:t>o</w:t>
      </w:r>
      <w:r>
        <w:t>o short “You are:”</w:t>
      </w:r>
    </w:p>
    <w:p w14:paraId="4A01BB11" w14:textId="50D9BB4D" w:rsidR="006732C7" w:rsidRDefault="006732C7" w:rsidP="006732C7">
      <w:r>
        <w:rPr>
          <w:noProof/>
        </w:rPr>
        <w:drawing>
          <wp:inline distT="0" distB="0" distL="0" distR="0" wp14:anchorId="2A5CB228" wp14:editId="708C4902">
            <wp:extent cx="5943600" cy="20110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11045"/>
                    </a:xfrm>
                    <a:prstGeom prst="rect">
                      <a:avLst/>
                    </a:prstGeom>
                  </pic:spPr>
                </pic:pic>
              </a:graphicData>
            </a:graphic>
          </wp:inline>
        </w:drawing>
      </w:r>
    </w:p>
    <w:p w14:paraId="4BF35044" w14:textId="1964316E" w:rsidR="006732C7" w:rsidRDefault="006732C7" w:rsidP="006732C7">
      <w:r>
        <w:t>Click on it</w:t>
      </w:r>
    </w:p>
    <w:p w14:paraId="33C913E4" w14:textId="2E53A46C" w:rsidR="006732C7" w:rsidRDefault="006732C7" w:rsidP="006732C7">
      <w:r>
        <w:rPr>
          <w:noProof/>
        </w:rPr>
        <w:drawing>
          <wp:inline distT="0" distB="0" distL="0" distR="0" wp14:anchorId="6CF1CC9D" wp14:editId="7160EC3C">
            <wp:extent cx="5943600" cy="23437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43785"/>
                    </a:xfrm>
                    <a:prstGeom prst="rect">
                      <a:avLst/>
                    </a:prstGeom>
                  </pic:spPr>
                </pic:pic>
              </a:graphicData>
            </a:graphic>
          </wp:inline>
        </w:drawing>
      </w:r>
    </w:p>
    <w:p w14:paraId="59D788FE" w14:textId="7405EC68" w:rsidR="006732C7" w:rsidRDefault="006732C7" w:rsidP="006732C7">
      <w:r>
        <w:lastRenderedPageBreak/>
        <w:t>Change it</w:t>
      </w:r>
    </w:p>
    <w:p w14:paraId="224B4865" w14:textId="72C43511" w:rsidR="006732C7" w:rsidRDefault="00EF650A" w:rsidP="006732C7">
      <w:r>
        <w:rPr>
          <w:noProof/>
        </w:rPr>
        <w:drawing>
          <wp:inline distT="0" distB="0" distL="0" distR="0" wp14:anchorId="56B997E3" wp14:editId="26D92098">
            <wp:extent cx="5943600" cy="23387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38705"/>
                    </a:xfrm>
                    <a:prstGeom prst="rect">
                      <a:avLst/>
                    </a:prstGeom>
                  </pic:spPr>
                </pic:pic>
              </a:graphicData>
            </a:graphic>
          </wp:inline>
        </w:drawing>
      </w:r>
    </w:p>
    <w:p w14:paraId="6C34C2D0" w14:textId="13A6472B" w:rsidR="00EF650A" w:rsidRDefault="00EF650A" w:rsidP="006732C7">
      <w:r>
        <w:t>Save it. Result will be</w:t>
      </w:r>
    </w:p>
    <w:p w14:paraId="6D050333" w14:textId="644B4934" w:rsidR="00EF650A" w:rsidRDefault="00EF650A" w:rsidP="006732C7">
      <w:r>
        <w:rPr>
          <w:noProof/>
        </w:rPr>
        <w:drawing>
          <wp:inline distT="0" distB="0" distL="0" distR="0" wp14:anchorId="7826135F" wp14:editId="591254BD">
            <wp:extent cx="4618049" cy="5486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4170" cy="556495"/>
                    </a:xfrm>
                    <a:prstGeom prst="rect">
                      <a:avLst/>
                    </a:prstGeom>
                  </pic:spPr>
                </pic:pic>
              </a:graphicData>
            </a:graphic>
          </wp:inline>
        </w:drawing>
      </w:r>
    </w:p>
    <w:p w14:paraId="37444E72" w14:textId="7880D82C" w:rsidR="00EF650A" w:rsidRDefault="00EF650A" w:rsidP="006732C7"/>
    <w:p w14:paraId="01F1FB49" w14:textId="16C68538" w:rsidR="00EF650A" w:rsidRDefault="00EF650A" w:rsidP="00EF650A">
      <w:pPr>
        <w:pStyle w:val="Heading1"/>
      </w:pPr>
      <w:bookmarkStart w:id="12" w:name="_Toc79346311"/>
      <w:r>
        <w:t>Nepal Administrate Units</w:t>
      </w:r>
      <w:bookmarkEnd w:id="12"/>
    </w:p>
    <w:p w14:paraId="58F163DF" w14:textId="0322474E" w:rsidR="00EF650A" w:rsidRDefault="00EF650A" w:rsidP="00EF650A">
      <w:pPr>
        <w:pStyle w:val="Heading2"/>
      </w:pPr>
      <w:bookmarkStart w:id="13" w:name="_Toc79346312"/>
      <w:r>
        <w:t>Motivation</w:t>
      </w:r>
      <w:bookmarkEnd w:id="13"/>
    </w:p>
    <w:p w14:paraId="5516303C" w14:textId="444CBECD" w:rsidR="00EF650A" w:rsidRPr="00EF650A" w:rsidRDefault="00EF650A" w:rsidP="00EF650A">
      <w:r>
        <w:tab/>
        <w:t>We need the most recent and full Administrative Units database that contains spatial data.</w:t>
      </w:r>
    </w:p>
    <w:p w14:paraId="4756EB48" w14:textId="19955C7A" w:rsidR="00EF650A" w:rsidRDefault="00EF650A" w:rsidP="00EF650A">
      <w:pPr>
        <w:pStyle w:val="Heading2"/>
      </w:pPr>
      <w:bookmarkStart w:id="14" w:name="_Toc79346313"/>
      <w:r>
        <w:t>Where to find</w:t>
      </w:r>
      <w:bookmarkEnd w:id="14"/>
    </w:p>
    <w:p w14:paraId="12097E6D" w14:textId="31CB8114" w:rsidR="00C43C22" w:rsidRPr="00C43C22" w:rsidRDefault="00C43C22" w:rsidP="00C43C22">
      <w:r>
        <w:tab/>
      </w:r>
      <w:r>
        <w:rPr>
          <w:noProof/>
        </w:rPr>
        <w:drawing>
          <wp:inline distT="0" distB="0" distL="0" distR="0" wp14:anchorId="6723B068" wp14:editId="5823B524">
            <wp:extent cx="5943600" cy="1962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62150"/>
                    </a:xfrm>
                    <a:prstGeom prst="rect">
                      <a:avLst/>
                    </a:prstGeom>
                  </pic:spPr>
                </pic:pic>
              </a:graphicData>
            </a:graphic>
          </wp:inline>
        </w:drawing>
      </w:r>
    </w:p>
    <w:p w14:paraId="7D1A1B7B" w14:textId="40786484" w:rsidR="00EF650A" w:rsidRDefault="00C43C22" w:rsidP="00C43C22">
      <w:pPr>
        <w:keepNext/>
      </w:pPr>
      <w:r>
        <w:lastRenderedPageBreak/>
        <w:t>Fill free to edit entries. Please not</w:t>
      </w:r>
      <w:r w:rsidR="00D90BFA">
        <w:t>e</w:t>
      </w:r>
      <w:r>
        <w:t xml:space="preserve">, </w:t>
      </w:r>
      <w:r w:rsidR="00D90BFA">
        <w:t xml:space="preserve">the </w:t>
      </w:r>
      <w:r>
        <w:t xml:space="preserve">checkbox is </w:t>
      </w:r>
      <w:r w:rsidR="00D90BFA">
        <w:t xml:space="preserve">the </w:t>
      </w:r>
      <w:r>
        <w:t xml:space="preserve">choice, </w:t>
      </w:r>
      <w:r w:rsidR="00D90BFA">
        <w:t xml:space="preserve">the </w:t>
      </w:r>
      <w:r>
        <w:t>link i</w:t>
      </w:r>
      <w:r w:rsidR="00D90BFA">
        <w:t>n</w:t>
      </w:r>
      <w:r>
        <w:t xml:space="preserve"> </w:t>
      </w:r>
      <w:r w:rsidR="00D90BFA">
        <w:t xml:space="preserve">the </w:t>
      </w:r>
      <w:r>
        <w:t>navigation</w:t>
      </w:r>
    </w:p>
    <w:p w14:paraId="39C535A2" w14:textId="5A5E5334" w:rsidR="00C43C22" w:rsidRDefault="00C43C22" w:rsidP="00EF650A">
      <w:r>
        <w:rPr>
          <w:noProof/>
        </w:rPr>
        <w:drawing>
          <wp:inline distT="0" distB="0" distL="0" distR="0" wp14:anchorId="6FAAD0D2" wp14:editId="606B5354">
            <wp:extent cx="2784792" cy="22174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9050" cy="2220811"/>
                    </a:xfrm>
                    <a:prstGeom prst="rect">
                      <a:avLst/>
                    </a:prstGeom>
                  </pic:spPr>
                </pic:pic>
              </a:graphicData>
            </a:graphic>
          </wp:inline>
        </w:drawing>
      </w:r>
    </w:p>
    <w:p w14:paraId="15557FBB" w14:textId="494983F0" w:rsidR="00C43C22" w:rsidRPr="00EF650A" w:rsidRDefault="00C43C22" w:rsidP="00EF650A">
      <w:r>
        <w:tab/>
        <w:t>The dictionary is bi-language.</w:t>
      </w:r>
    </w:p>
    <w:p w14:paraId="014C189D" w14:textId="1FEB95FF" w:rsidR="00C43C22" w:rsidRDefault="00C43C22" w:rsidP="00C43C22">
      <w:pPr>
        <w:pStyle w:val="Heading2"/>
      </w:pPr>
      <w:bookmarkStart w:id="15" w:name="_Toc79346314"/>
      <w:r>
        <w:t>Additional job required</w:t>
      </w:r>
      <w:bookmarkEnd w:id="15"/>
    </w:p>
    <w:p w14:paraId="2BE6098A" w14:textId="6DFBD1D5" w:rsidR="00C43C22" w:rsidRDefault="00C43C22" w:rsidP="00C43C22">
      <w:pPr>
        <w:keepNext/>
      </w:pPr>
      <w:r>
        <w:tab/>
        <w:t>This dictionary contains both spatial data and zoom data. However, for some Municipalities centers and zoom needed to be tuned. To check it, please, start the new application as an applicant user and try:</w:t>
      </w:r>
    </w:p>
    <w:p w14:paraId="0978E3DF" w14:textId="73D11C1C" w:rsidR="00C43C22" w:rsidRDefault="00C43C22" w:rsidP="00C43C22">
      <w:r>
        <w:tab/>
      </w:r>
      <w:r>
        <w:rPr>
          <w:noProof/>
        </w:rPr>
        <w:drawing>
          <wp:inline distT="0" distB="0" distL="0" distR="0" wp14:anchorId="7D140DD8" wp14:editId="750D97C9">
            <wp:extent cx="3901440" cy="360341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4383" cy="3606131"/>
                    </a:xfrm>
                    <a:prstGeom prst="rect">
                      <a:avLst/>
                    </a:prstGeom>
                  </pic:spPr>
                </pic:pic>
              </a:graphicData>
            </a:graphic>
          </wp:inline>
        </w:drawing>
      </w:r>
    </w:p>
    <w:p w14:paraId="38305469" w14:textId="70ADBEBA" w:rsidR="00C43C22" w:rsidRDefault="00C43C22" w:rsidP="00C43C22">
      <w:pPr>
        <w:keepNext/>
      </w:pPr>
      <w:r>
        <w:lastRenderedPageBreak/>
        <w:t>The zoom is not good</w:t>
      </w:r>
    </w:p>
    <w:p w14:paraId="547AEA91" w14:textId="540FB363" w:rsidR="00C43C22" w:rsidRDefault="00C43C22" w:rsidP="00C43C22">
      <w:r>
        <w:rPr>
          <w:noProof/>
        </w:rPr>
        <w:drawing>
          <wp:inline distT="0" distB="0" distL="0" distR="0" wp14:anchorId="01AEF1D0" wp14:editId="3BC637AA">
            <wp:extent cx="4792980" cy="3022240"/>
            <wp:effectExtent l="0" t="0" r="762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99890" cy="3026597"/>
                    </a:xfrm>
                    <a:prstGeom prst="rect">
                      <a:avLst/>
                    </a:prstGeom>
                  </pic:spPr>
                </pic:pic>
              </a:graphicData>
            </a:graphic>
          </wp:inline>
        </w:drawing>
      </w:r>
    </w:p>
    <w:p w14:paraId="6566190D" w14:textId="2F71A1CC" w:rsidR="00C43C22" w:rsidRDefault="00C43C22" w:rsidP="00C43C22">
      <w:r>
        <w:t>Change it by the Supervisor feature</w:t>
      </w:r>
    </w:p>
    <w:p w14:paraId="3558CDE6" w14:textId="421D2FB3" w:rsidR="00C43C22" w:rsidRDefault="00C43C22" w:rsidP="00C43C22">
      <w:r>
        <w:rPr>
          <w:noProof/>
        </w:rPr>
        <w:drawing>
          <wp:inline distT="0" distB="0" distL="0" distR="0" wp14:anchorId="6B0623EF" wp14:editId="11F6BF7F">
            <wp:extent cx="3309541" cy="3901440"/>
            <wp:effectExtent l="0" t="0" r="571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13562" cy="3906180"/>
                    </a:xfrm>
                    <a:prstGeom prst="rect">
                      <a:avLst/>
                    </a:prstGeom>
                  </pic:spPr>
                </pic:pic>
              </a:graphicData>
            </a:graphic>
          </wp:inline>
        </w:drawing>
      </w:r>
    </w:p>
    <w:p w14:paraId="74BBAEE0" w14:textId="2E7D4EEA" w:rsidR="00C43C22" w:rsidRDefault="00C43C22" w:rsidP="00C43C22">
      <w:r>
        <w:t>To 17</w:t>
      </w:r>
    </w:p>
    <w:p w14:paraId="18492606" w14:textId="69B684E2" w:rsidR="00C43C22" w:rsidRDefault="00D90BFA" w:rsidP="00C43C22">
      <w:pPr>
        <w:keepNext/>
      </w:pPr>
      <w:r>
        <w:lastRenderedPageBreak/>
        <w:t>The r</w:t>
      </w:r>
      <w:r w:rsidR="00C43C22">
        <w:t>esult will be better:</w:t>
      </w:r>
    </w:p>
    <w:p w14:paraId="1B288254" w14:textId="4EFD855B" w:rsidR="00C43C22" w:rsidRPr="00C43C22" w:rsidRDefault="00C43C22" w:rsidP="00C43C22">
      <w:r>
        <w:rPr>
          <w:noProof/>
        </w:rPr>
        <w:drawing>
          <wp:inline distT="0" distB="0" distL="0" distR="0" wp14:anchorId="6EF1D337" wp14:editId="629B260B">
            <wp:extent cx="5943600" cy="37363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36340"/>
                    </a:xfrm>
                    <a:prstGeom prst="rect">
                      <a:avLst/>
                    </a:prstGeom>
                  </pic:spPr>
                </pic:pic>
              </a:graphicData>
            </a:graphic>
          </wp:inline>
        </w:drawing>
      </w:r>
    </w:p>
    <w:p w14:paraId="590E5B04" w14:textId="77777777" w:rsidR="00EF650A" w:rsidRDefault="00EF650A" w:rsidP="006732C7"/>
    <w:p w14:paraId="26F17993" w14:textId="77777777" w:rsidR="006732C7" w:rsidRDefault="006732C7" w:rsidP="006732C7"/>
    <w:p w14:paraId="447EB1CA" w14:textId="77777777" w:rsidR="006732C7" w:rsidRPr="006732C7" w:rsidRDefault="006732C7" w:rsidP="006732C7"/>
    <w:p w14:paraId="4EDAF67F" w14:textId="77777777" w:rsidR="00B34B86" w:rsidRPr="00B34B86" w:rsidRDefault="00B34B86" w:rsidP="00B34B86"/>
    <w:p w14:paraId="3F04FEEF" w14:textId="77777777" w:rsidR="00B34B86" w:rsidRPr="00AB588D" w:rsidRDefault="00B34B86" w:rsidP="00AB588D"/>
    <w:sectPr w:rsidR="00B34B86" w:rsidRPr="00AB588D">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538CD1" w14:textId="77777777" w:rsidR="009D4911" w:rsidRDefault="009D4911" w:rsidP="00EB0FAC">
      <w:pPr>
        <w:spacing w:after="0" w:line="240" w:lineRule="auto"/>
      </w:pPr>
      <w:r>
        <w:separator/>
      </w:r>
    </w:p>
  </w:endnote>
  <w:endnote w:type="continuationSeparator" w:id="0">
    <w:p w14:paraId="2A622059" w14:textId="77777777" w:rsidR="009D4911" w:rsidRDefault="009D4911" w:rsidP="00EB0F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8715020"/>
      <w:docPartObj>
        <w:docPartGallery w:val="Page Numbers (Bottom of Page)"/>
        <w:docPartUnique/>
      </w:docPartObj>
    </w:sdtPr>
    <w:sdtEndPr>
      <w:rPr>
        <w:noProof/>
      </w:rPr>
    </w:sdtEndPr>
    <w:sdtContent>
      <w:p w14:paraId="3BC9D25D" w14:textId="0D10547B" w:rsidR="00102725" w:rsidRDefault="0010272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133F9B" w14:textId="77777777" w:rsidR="00102725" w:rsidRDefault="001027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ABF33" w14:textId="77777777" w:rsidR="009D4911" w:rsidRDefault="009D4911" w:rsidP="00EB0FAC">
      <w:pPr>
        <w:spacing w:after="0" w:line="240" w:lineRule="auto"/>
      </w:pPr>
      <w:r>
        <w:separator/>
      </w:r>
    </w:p>
  </w:footnote>
  <w:footnote w:type="continuationSeparator" w:id="0">
    <w:p w14:paraId="3EAC69CB" w14:textId="77777777" w:rsidR="009D4911" w:rsidRDefault="009D4911" w:rsidP="00EB0FAC">
      <w:pPr>
        <w:spacing w:after="0" w:line="240" w:lineRule="auto"/>
      </w:pPr>
      <w:r>
        <w:continuationSeparator/>
      </w:r>
    </w:p>
  </w:footnote>
  <w:footnote w:id="1">
    <w:p w14:paraId="05427D5B" w14:textId="1D16E093" w:rsidR="007E4F06" w:rsidRDefault="007E4F06">
      <w:pPr>
        <w:pStyle w:val="FootnoteText"/>
      </w:pPr>
      <w:r>
        <w:rPr>
          <w:rStyle w:val="FootnoteReference"/>
        </w:rPr>
        <w:footnoteRef/>
      </w:r>
      <w:r>
        <w:t xml:space="preserve"> In future release we will separate them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B26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6A6F31"/>
    <w:multiLevelType w:val="hybridMultilevel"/>
    <w:tmpl w:val="05C00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B6379"/>
    <w:multiLevelType w:val="hybridMultilevel"/>
    <w:tmpl w:val="E2268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135FAF"/>
    <w:multiLevelType w:val="hybridMultilevel"/>
    <w:tmpl w:val="12EC56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3E4F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3E57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0CE32CC"/>
    <w:multiLevelType w:val="hybridMultilevel"/>
    <w:tmpl w:val="F586C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73595D"/>
    <w:multiLevelType w:val="hybridMultilevel"/>
    <w:tmpl w:val="FA288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9219A7"/>
    <w:multiLevelType w:val="hybridMultilevel"/>
    <w:tmpl w:val="87C89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2858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2385301"/>
    <w:multiLevelType w:val="hybridMultilevel"/>
    <w:tmpl w:val="27240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5822FF"/>
    <w:multiLevelType w:val="hybridMultilevel"/>
    <w:tmpl w:val="99086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CB606F"/>
    <w:multiLevelType w:val="hybridMultilevel"/>
    <w:tmpl w:val="BAF27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FF2E70"/>
    <w:multiLevelType w:val="hybridMultilevel"/>
    <w:tmpl w:val="8A08F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FD1E23"/>
    <w:multiLevelType w:val="hybridMultilevel"/>
    <w:tmpl w:val="C35424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20166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7124CAE"/>
    <w:multiLevelType w:val="hybridMultilevel"/>
    <w:tmpl w:val="E2822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E2024D"/>
    <w:multiLevelType w:val="hybridMultilevel"/>
    <w:tmpl w:val="F60A6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9802D4"/>
    <w:multiLevelType w:val="hybridMultilevel"/>
    <w:tmpl w:val="79041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DB50D9"/>
    <w:multiLevelType w:val="hybridMultilevel"/>
    <w:tmpl w:val="93BAC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EB6B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6F33D23"/>
    <w:multiLevelType w:val="hybridMultilevel"/>
    <w:tmpl w:val="4912B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A960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15C20A4"/>
    <w:multiLevelType w:val="hybridMultilevel"/>
    <w:tmpl w:val="D2803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9C78FC"/>
    <w:multiLevelType w:val="hybridMultilevel"/>
    <w:tmpl w:val="5AB2C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C87500"/>
    <w:multiLevelType w:val="hybridMultilevel"/>
    <w:tmpl w:val="C3B23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FA44AF"/>
    <w:multiLevelType w:val="hybridMultilevel"/>
    <w:tmpl w:val="4E64B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7A38B5"/>
    <w:multiLevelType w:val="hybridMultilevel"/>
    <w:tmpl w:val="8D6E5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4"/>
  </w:num>
  <w:num w:numId="3">
    <w:abstractNumId w:val="20"/>
  </w:num>
  <w:num w:numId="4">
    <w:abstractNumId w:val="13"/>
  </w:num>
  <w:num w:numId="5">
    <w:abstractNumId w:val="16"/>
  </w:num>
  <w:num w:numId="6">
    <w:abstractNumId w:val="4"/>
  </w:num>
  <w:num w:numId="7">
    <w:abstractNumId w:val="26"/>
  </w:num>
  <w:num w:numId="8">
    <w:abstractNumId w:val="2"/>
  </w:num>
  <w:num w:numId="9">
    <w:abstractNumId w:val="15"/>
  </w:num>
  <w:num w:numId="10">
    <w:abstractNumId w:val="7"/>
  </w:num>
  <w:num w:numId="11">
    <w:abstractNumId w:val="14"/>
  </w:num>
  <w:num w:numId="12">
    <w:abstractNumId w:val="19"/>
  </w:num>
  <w:num w:numId="13">
    <w:abstractNumId w:val="21"/>
  </w:num>
  <w:num w:numId="14">
    <w:abstractNumId w:val="3"/>
  </w:num>
  <w:num w:numId="15">
    <w:abstractNumId w:val="22"/>
  </w:num>
  <w:num w:numId="16">
    <w:abstractNumId w:val="0"/>
  </w:num>
  <w:num w:numId="17">
    <w:abstractNumId w:val="1"/>
  </w:num>
  <w:num w:numId="18">
    <w:abstractNumId w:val="10"/>
  </w:num>
  <w:num w:numId="19">
    <w:abstractNumId w:val="18"/>
  </w:num>
  <w:num w:numId="20">
    <w:abstractNumId w:val="11"/>
  </w:num>
  <w:num w:numId="21">
    <w:abstractNumId w:val="23"/>
  </w:num>
  <w:num w:numId="22">
    <w:abstractNumId w:val="12"/>
  </w:num>
  <w:num w:numId="23">
    <w:abstractNumId w:val="17"/>
  </w:num>
  <w:num w:numId="24">
    <w:abstractNumId w:val="6"/>
  </w:num>
  <w:num w:numId="25">
    <w:abstractNumId w:val="27"/>
  </w:num>
  <w:num w:numId="26">
    <w:abstractNumId w:val="9"/>
  </w:num>
  <w:num w:numId="27">
    <w:abstractNumId w:val="5"/>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UzMTcyNTY1M7U0MjdQ0lEKTi0uzszPAykwNK8FAOxkgLYtAAAA"/>
  </w:docVars>
  <w:rsids>
    <w:rsidRoot w:val="002679D2"/>
    <w:rsid w:val="00003BE7"/>
    <w:rsid w:val="0003427A"/>
    <w:rsid w:val="00043B76"/>
    <w:rsid w:val="0004614C"/>
    <w:rsid w:val="00065B6F"/>
    <w:rsid w:val="00086C04"/>
    <w:rsid w:val="00086FC7"/>
    <w:rsid w:val="000921E9"/>
    <w:rsid w:val="000B2461"/>
    <w:rsid w:val="000B5554"/>
    <w:rsid w:val="000B73B9"/>
    <w:rsid w:val="000D4E19"/>
    <w:rsid w:val="000F1CEB"/>
    <w:rsid w:val="000F671E"/>
    <w:rsid w:val="00102725"/>
    <w:rsid w:val="001029DC"/>
    <w:rsid w:val="0014100C"/>
    <w:rsid w:val="00155F64"/>
    <w:rsid w:val="00175191"/>
    <w:rsid w:val="001C740A"/>
    <w:rsid w:val="001D750D"/>
    <w:rsid w:val="002177F0"/>
    <w:rsid w:val="002416EC"/>
    <w:rsid w:val="00257F9E"/>
    <w:rsid w:val="002611E7"/>
    <w:rsid w:val="002679D2"/>
    <w:rsid w:val="00275AB0"/>
    <w:rsid w:val="00281DCF"/>
    <w:rsid w:val="00282E01"/>
    <w:rsid w:val="00293D71"/>
    <w:rsid w:val="002A7BC2"/>
    <w:rsid w:val="002B1A3E"/>
    <w:rsid w:val="002B598B"/>
    <w:rsid w:val="002F4B86"/>
    <w:rsid w:val="00322719"/>
    <w:rsid w:val="0033524B"/>
    <w:rsid w:val="00350B72"/>
    <w:rsid w:val="00356C45"/>
    <w:rsid w:val="00384C05"/>
    <w:rsid w:val="00385FD3"/>
    <w:rsid w:val="00393CF7"/>
    <w:rsid w:val="003A366F"/>
    <w:rsid w:val="003D717C"/>
    <w:rsid w:val="003F1B00"/>
    <w:rsid w:val="003F37E0"/>
    <w:rsid w:val="00410E84"/>
    <w:rsid w:val="00432BE5"/>
    <w:rsid w:val="00434BB3"/>
    <w:rsid w:val="00435CC1"/>
    <w:rsid w:val="00441BB3"/>
    <w:rsid w:val="00450F53"/>
    <w:rsid w:val="00451A22"/>
    <w:rsid w:val="00453A06"/>
    <w:rsid w:val="0048291B"/>
    <w:rsid w:val="00496414"/>
    <w:rsid w:val="004A01EE"/>
    <w:rsid w:val="004A5671"/>
    <w:rsid w:val="004B3534"/>
    <w:rsid w:val="00506C4D"/>
    <w:rsid w:val="005077D0"/>
    <w:rsid w:val="005138AC"/>
    <w:rsid w:val="00524D02"/>
    <w:rsid w:val="00532591"/>
    <w:rsid w:val="0053305E"/>
    <w:rsid w:val="00534B99"/>
    <w:rsid w:val="00562AAF"/>
    <w:rsid w:val="0058446B"/>
    <w:rsid w:val="0058477D"/>
    <w:rsid w:val="005A14BB"/>
    <w:rsid w:val="005B3F3D"/>
    <w:rsid w:val="005C1E67"/>
    <w:rsid w:val="005F5CCD"/>
    <w:rsid w:val="006123F4"/>
    <w:rsid w:val="0061303D"/>
    <w:rsid w:val="0061729A"/>
    <w:rsid w:val="00634D15"/>
    <w:rsid w:val="00641230"/>
    <w:rsid w:val="00664769"/>
    <w:rsid w:val="006732C7"/>
    <w:rsid w:val="00691EAD"/>
    <w:rsid w:val="00705616"/>
    <w:rsid w:val="007067A2"/>
    <w:rsid w:val="007137E3"/>
    <w:rsid w:val="00715BB7"/>
    <w:rsid w:val="00734F34"/>
    <w:rsid w:val="00744840"/>
    <w:rsid w:val="00761F1B"/>
    <w:rsid w:val="007734AD"/>
    <w:rsid w:val="00773D51"/>
    <w:rsid w:val="00792272"/>
    <w:rsid w:val="007E4F06"/>
    <w:rsid w:val="007E7A8B"/>
    <w:rsid w:val="00801DC6"/>
    <w:rsid w:val="00824CCD"/>
    <w:rsid w:val="00852350"/>
    <w:rsid w:val="00886CEC"/>
    <w:rsid w:val="008902F9"/>
    <w:rsid w:val="00897AF2"/>
    <w:rsid w:val="008A7097"/>
    <w:rsid w:val="008C55F5"/>
    <w:rsid w:val="008C58F9"/>
    <w:rsid w:val="00904D7B"/>
    <w:rsid w:val="00905944"/>
    <w:rsid w:val="0090677D"/>
    <w:rsid w:val="00920DF8"/>
    <w:rsid w:val="0093219E"/>
    <w:rsid w:val="00966D3A"/>
    <w:rsid w:val="00980C9E"/>
    <w:rsid w:val="00982613"/>
    <w:rsid w:val="009A3E1B"/>
    <w:rsid w:val="009B2308"/>
    <w:rsid w:val="009B249F"/>
    <w:rsid w:val="009B34ED"/>
    <w:rsid w:val="009C388A"/>
    <w:rsid w:val="009D0C22"/>
    <w:rsid w:val="009D4911"/>
    <w:rsid w:val="009F2CD7"/>
    <w:rsid w:val="00A5719C"/>
    <w:rsid w:val="00A63C69"/>
    <w:rsid w:val="00A86A1B"/>
    <w:rsid w:val="00A96C16"/>
    <w:rsid w:val="00AA50AA"/>
    <w:rsid w:val="00AA6E7D"/>
    <w:rsid w:val="00AB4ECD"/>
    <w:rsid w:val="00AB588D"/>
    <w:rsid w:val="00AC5C20"/>
    <w:rsid w:val="00AE434B"/>
    <w:rsid w:val="00B03737"/>
    <w:rsid w:val="00B10844"/>
    <w:rsid w:val="00B15C7F"/>
    <w:rsid w:val="00B25E22"/>
    <w:rsid w:val="00B34B86"/>
    <w:rsid w:val="00B35934"/>
    <w:rsid w:val="00B464DD"/>
    <w:rsid w:val="00B85B9A"/>
    <w:rsid w:val="00B94D53"/>
    <w:rsid w:val="00BA7D9A"/>
    <w:rsid w:val="00BE3255"/>
    <w:rsid w:val="00BF0066"/>
    <w:rsid w:val="00C43C22"/>
    <w:rsid w:val="00C85FDD"/>
    <w:rsid w:val="00C92181"/>
    <w:rsid w:val="00C97038"/>
    <w:rsid w:val="00CA3674"/>
    <w:rsid w:val="00D03828"/>
    <w:rsid w:val="00D06D1D"/>
    <w:rsid w:val="00D2183D"/>
    <w:rsid w:val="00D2340C"/>
    <w:rsid w:val="00D342C9"/>
    <w:rsid w:val="00D73F83"/>
    <w:rsid w:val="00D75022"/>
    <w:rsid w:val="00D75681"/>
    <w:rsid w:val="00D90BFA"/>
    <w:rsid w:val="00DB42F2"/>
    <w:rsid w:val="00DE335B"/>
    <w:rsid w:val="00E02B5A"/>
    <w:rsid w:val="00E1056D"/>
    <w:rsid w:val="00E1746D"/>
    <w:rsid w:val="00E17769"/>
    <w:rsid w:val="00E25F4C"/>
    <w:rsid w:val="00E4188D"/>
    <w:rsid w:val="00E448C4"/>
    <w:rsid w:val="00E6703C"/>
    <w:rsid w:val="00E74672"/>
    <w:rsid w:val="00E76CF9"/>
    <w:rsid w:val="00E76E78"/>
    <w:rsid w:val="00E9290C"/>
    <w:rsid w:val="00EA1038"/>
    <w:rsid w:val="00EB0FAC"/>
    <w:rsid w:val="00EC1150"/>
    <w:rsid w:val="00EC4D84"/>
    <w:rsid w:val="00ED49CC"/>
    <w:rsid w:val="00ED64B9"/>
    <w:rsid w:val="00EF650A"/>
    <w:rsid w:val="00F263AE"/>
    <w:rsid w:val="00F40DC9"/>
    <w:rsid w:val="00F773C7"/>
    <w:rsid w:val="00F83861"/>
    <w:rsid w:val="00FB4729"/>
    <w:rsid w:val="00FF0CA7"/>
    <w:rsid w:val="00FF1F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77801"/>
  <w15:chartTrackingRefBased/>
  <w15:docId w15:val="{5A62E7DB-3184-40AD-9350-87519E92D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0E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0E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123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10E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0E8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10E8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10E8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123F4"/>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EB0FA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B0FAC"/>
    <w:rPr>
      <w:sz w:val="20"/>
      <w:szCs w:val="20"/>
    </w:rPr>
  </w:style>
  <w:style w:type="character" w:styleId="FootnoteReference">
    <w:name w:val="footnote reference"/>
    <w:basedOn w:val="DefaultParagraphFont"/>
    <w:uiPriority w:val="99"/>
    <w:semiHidden/>
    <w:unhideWhenUsed/>
    <w:rsid w:val="00EB0FAC"/>
    <w:rPr>
      <w:vertAlign w:val="superscript"/>
    </w:rPr>
  </w:style>
  <w:style w:type="character" w:styleId="Hyperlink">
    <w:name w:val="Hyperlink"/>
    <w:basedOn w:val="DefaultParagraphFont"/>
    <w:uiPriority w:val="99"/>
    <w:unhideWhenUsed/>
    <w:rsid w:val="00EB0FAC"/>
    <w:rPr>
      <w:color w:val="0563C1" w:themeColor="hyperlink"/>
      <w:u w:val="single"/>
    </w:rPr>
  </w:style>
  <w:style w:type="character" w:styleId="UnresolvedMention">
    <w:name w:val="Unresolved Mention"/>
    <w:basedOn w:val="DefaultParagraphFont"/>
    <w:uiPriority w:val="99"/>
    <w:semiHidden/>
    <w:unhideWhenUsed/>
    <w:rsid w:val="00EB0FAC"/>
    <w:rPr>
      <w:color w:val="605E5C"/>
      <w:shd w:val="clear" w:color="auto" w:fill="E1DFDD"/>
    </w:rPr>
  </w:style>
  <w:style w:type="paragraph" w:styleId="ListParagraph">
    <w:name w:val="List Paragraph"/>
    <w:basedOn w:val="Normal"/>
    <w:uiPriority w:val="34"/>
    <w:qFormat/>
    <w:rsid w:val="00EC4D84"/>
    <w:pPr>
      <w:ind w:left="720"/>
      <w:contextualSpacing/>
    </w:pPr>
  </w:style>
  <w:style w:type="paragraph" w:styleId="TOCHeading">
    <w:name w:val="TOC Heading"/>
    <w:basedOn w:val="Heading1"/>
    <w:next w:val="Normal"/>
    <w:uiPriority w:val="39"/>
    <w:unhideWhenUsed/>
    <w:qFormat/>
    <w:rsid w:val="00102725"/>
    <w:pPr>
      <w:outlineLvl w:val="9"/>
    </w:pPr>
  </w:style>
  <w:style w:type="paragraph" w:styleId="TOC1">
    <w:name w:val="toc 1"/>
    <w:basedOn w:val="Normal"/>
    <w:next w:val="Normal"/>
    <w:autoRedefine/>
    <w:uiPriority w:val="39"/>
    <w:unhideWhenUsed/>
    <w:rsid w:val="00102725"/>
    <w:pPr>
      <w:spacing w:after="100"/>
    </w:pPr>
  </w:style>
  <w:style w:type="paragraph" w:styleId="TOC2">
    <w:name w:val="toc 2"/>
    <w:basedOn w:val="Normal"/>
    <w:next w:val="Normal"/>
    <w:autoRedefine/>
    <w:uiPriority w:val="39"/>
    <w:unhideWhenUsed/>
    <w:rsid w:val="00102725"/>
    <w:pPr>
      <w:spacing w:after="100"/>
      <w:ind w:left="220"/>
    </w:pPr>
  </w:style>
  <w:style w:type="paragraph" w:styleId="TOC3">
    <w:name w:val="toc 3"/>
    <w:basedOn w:val="Normal"/>
    <w:next w:val="Normal"/>
    <w:autoRedefine/>
    <w:uiPriority w:val="39"/>
    <w:unhideWhenUsed/>
    <w:rsid w:val="00102725"/>
    <w:pPr>
      <w:spacing w:after="100"/>
      <w:ind w:left="440"/>
    </w:pPr>
  </w:style>
  <w:style w:type="paragraph" w:styleId="Header">
    <w:name w:val="header"/>
    <w:basedOn w:val="Normal"/>
    <w:link w:val="HeaderChar"/>
    <w:uiPriority w:val="99"/>
    <w:unhideWhenUsed/>
    <w:rsid w:val="00102725"/>
    <w:pPr>
      <w:tabs>
        <w:tab w:val="center" w:pos="4844"/>
        <w:tab w:val="right" w:pos="9689"/>
      </w:tabs>
      <w:spacing w:after="0" w:line="240" w:lineRule="auto"/>
    </w:pPr>
  </w:style>
  <w:style w:type="character" w:customStyle="1" w:styleId="HeaderChar">
    <w:name w:val="Header Char"/>
    <w:basedOn w:val="DefaultParagraphFont"/>
    <w:link w:val="Header"/>
    <w:uiPriority w:val="99"/>
    <w:rsid w:val="00102725"/>
  </w:style>
  <w:style w:type="paragraph" w:styleId="Footer">
    <w:name w:val="footer"/>
    <w:basedOn w:val="Normal"/>
    <w:link w:val="FooterChar"/>
    <w:uiPriority w:val="99"/>
    <w:unhideWhenUsed/>
    <w:rsid w:val="00102725"/>
    <w:pPr>
      <w:tabs>
        <w:tab w:val="center" w:pos="4844"/>
        <w:tab w:val="right" w:pos="9689"/>
      </w:tabs>
      <w:spacing w:after="0" w:line="240" w:lineRule="auto"/>
    </w:pPr>
  </w:style>
  <w:style w:type="character" w:customStyle="1" w:styleId="FooterChar">
    <w:name w:val="Footer Char"/>
    <w:basedOn w:val="DefaultParagraphFont"/>
    <w:link w:val="Footer"/>
    <w:uiPriority w:val="99"/>
    <w:rsid w:val="00102725"/>
  </w:style>
  <w:style w:type="table" w:styleId="TableGrid">
    <w:name w:val="Table Grid"/>
    <w:basedOn w:val="TableNormal"/>
    <w:uiPriority w:val="39"/>
    <w:rsid w:val="003F1B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F0CA7"/>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8902F9"/>
    <w:rPr>
      <w:sz w:val="16"/>
      <w:szCs w:val="16"/>
    </w:rPr>
  </w:style>
  <w:style w:type="paragraph" w:styleId="CommentText">
    <w:name w:val="annotation text"/>
    <w:basedOn w:val="Normal"/>
    <w:link w:val="CommentTextChar"/>
    <w:uiPriority w:val="99"/>
    <w:semiHidden/>
    <w:unhideWhenUsed/>
    <w:rsid w:val="008902F9"/>
    <w:pPr>
      <w:spacing w:line="240" w:lineRule="auto"/>
    </w:pPr>
    <w:rPr>
      <w:sz w:val="20"/>
      <w:szCs w:val="20"/>
    </w:rPr>
  </w:style>
  <w:style w:type="character" w:customStyle="1" w:styleId="CommentTextChar">
    <w:name w:val="Comment Text Char"/>
    <w:basedOn w:val="DefaultParagraphFont"/>
    <w:link w:val="CommentText"/>
    <w:uiPriority w:val="99"/>
    <w:semiHidden/>
    <w:rsid w:val="008902F9"/>
    <w:rPr>
      <w:sz w:val="20"/>
      <w:szCs w:val="20"/>
    </w:rPr>
  </w:style>
  <w:style w:type="paragraph" w:styleId="CommentSubject">
    <w:name w:val="annotation subject"/>
    <w:basedOn w:val="CommentText"/>
    <w:next w:val="CommentText"/>
    <w:link w:val="CommentSubjectChar"/>
    <w:uiPriority w:val="99"/>
    <w:semiHidden/>
    <w:unhideWhenUsed/>
    <w:rsid w:val="008902F9"/>
    <w:rPr>
      <w:b/>
      <w:bCs/>
    </w:rPr>
  </w:style>
  <w:style w:type="character" w:customStyle="1" w:styleId="CommentSubjectChar">
    <w:name w:val="Comment Subject Char"/>
    <w:basedOn w:val="CommentTextChar"/>
    <w:link w:val="CommentSubject"/>
    <w:uiPriority w:val="99"/>
    <w:semiHidden/>
    <w:rsid w:val="008902F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lex.kurasoff@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0868F6-3231-476A-AA96-3658430E4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11</Pages>
  <Words>914</Words>
  <Characters>5214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kurasov</dc:creator>
  <cp:keywords/>
  <dc:description/>
  <cp:lastModifiedBy>alex kurasov</cp:lastModifiedBy>
  <cp:revision>50</cp:revision>
  <dcterms:created xsi:type="dcterms:W3CDTF">2021-06-27T19:21:00Z</dcterms:created>
  <dcterms:modified xsi:type="dcterms:W3CDTF">2021-08-08T17:20:00Z</dcterms:modified>
</cp:coreProperties>
</file>