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683EDB12" w:rsidR="00C97038" w:rsidRPr="00AE434B" w:rsidRDefault="002679D2" w:rsidP="00410E84">
      <w:pPr>
        <w:pStyle w:val="Title"/>
        <w:rPr>
          <w:lang w:val="ru-RU"/>
        </w:rPr>
      </w:pPr>
      <w:r>
        <w:t>Pharmadex 2. Release Notes</w:t>
      </w:r>
      <w:r w:rsidR="00410E84">
        <w:t xml:space="preserve"> 202</w:t>
      </w:r>
      <w:r w:rsidR="00451A22">
        <w:t>1</w:t>
      </w:r>
      <w:r w:rsidR="00410E84">
        <w:t>-0</w:t>
      </w:r>
      <w:r w:rsidR="00D342C9">
        <w:t>8</w:t>
      </w:r>
      <w:r w:rsidR="00410E84">
        <w:t>-</w:t>
      </w:r>
      <w:r w:rsidR="00FC745A">
        <w:t>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BA4927" w14:textId="3630E4F4" w:rsidR="00102725" w:rsidRDefault="00102725">
          <w:pPr>
            <w:pStyle w:val="TOCHeading"/>
          </w:pPr>
          <w:r>
            <w:t>Contents</w:t>
          </w:r>
        </w:p>
        <w:p w14:paraId="08A5753A" w14:textId="50CF48C3" w:rsidR="00F15427" w:rsidRDefault="0010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952757" w:history="1">
            <w:r w:rsidR="00F15427" w:rsidRPr="006A0C7F">
              <w:rPr>
                <w:rStyle w:val="Hyperlink"/>
                <w:noProof/>
              </w:rPr>
              <w:t>Motivation</w:t>
            </w:r>
            <w:r w:rsidR="00F15427">
              <w:rPr>
                <w:noProof/>
                <w:webHidden/>
              </w:rPr>
              <w:tab/>
            </w:r>
            <w:r w:rsidR="00F15427">
              <w:rPr>
                <w:noProof/>
                <w:webHidden/>
              </w:rPr>
              <w:fldChar w:fldCharType="begin"/>
            </w:r>
            <w:r w:rsidR="00F15427">
              <w:rPr>
                <w:noProof/>
                <w:webHidden/>
              </w:rPr>
              <w:instrText xml:space="preserve"> PAGEREF _Toc79952757 \h </w:instrText>
            </w:r>
            <w:r w:rsidR="00F15427">
              <w:rPr>
                <w:noProof/>
                <w:webHidden/>
              </w:rPr>
            </w:r>
            <w:r w:rsidR="00F15427">
              <w:rPr>
                <w:noProof/>
                <w:webHidden/>
              </w:rPr>
              <w:fldChar w:fldCharType="separate"/>
            </w:r>
            <w:r w:rsidR="00F15427">
              <w:rPr>
                <w:noProof/>
                <w:webHidden/>
              </w:rPr>
              <w:t>1</w:t>
            </w:r>
            <w:r w:rsidR="00F15427">
              <w:rPr>
                <w:noProof/>
                <w:webHidden/>
              </w:rPr>
              <w:fldChar w:fldCharType="end"/>
            </w:r>
          </w:hyperlink>
        </w:p>
        <w:p w14:paraId="4E8EDE81" w14:textId="0D85DFDE" w:rsidR="00F15427" w:rsidRDefault="00F154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52758" w:history="1">
            <w:r w:rsidRPr="006A0C7F">
              <w:rPr>
                <w:rStyle w:val="Hyperlink"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_Toc79952758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AC9B0" w14:textId="5A977D5A" w:rsidR="00F15427" w:rsidRDefault="00F154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52759" w:history="1">
            <w:r w:rsidRPr="006A0C7F">
              <w:rPr>
                <w:rStyle w:val="Hyperlink"/>
                <w:noProof/>
              </w:rPr>
              <w:t>Demo release particularities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_Toc79952759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84214" w14:textId="0692428E" w:rsidR="00F15427" w:rsidRDefault="00F154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52760" w:history="1">
            <w:r w:rsidRPr="006A0C7F">
              <w:rPr>
                <w:rStyle w:val="Hyperlink"/>
                <w:noProof/>
              </w:rPr>
              <w:t>How it works?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_Toc79952760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BA447" w14:textId="2044A4E2" w:rsidR="00F15427" w:rsidRDefault="00F154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52761" w:history="1">
            <w:r w:rsidRPr="006A0C7F">
              <w:rPr>
                <w:rStyle w:val="Hyperlink"/>
                <w:noProof/>
              </w:rPr>
              <w:t>Where to configure the processes and the scheduled jobs?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_Toc79952761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9F54F" w14:textId="3D8C6CD9" w:rsidR="00F15427" w:rsidRDefault="00F154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52762" w:history="1">
            <w:r w:rsidRPr="006A0C7F">
              <w:rPr>
                <w:rStyle w:val="Hyperlink"/>
                <w:noProof/>
              </w:rPr>
              <w:t>Data and schedulers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_Toc79952762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4B66A" w14:textId="36C31B1F" w:rsidR="00F15427" w:rsidRDefault="00F154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952763" w:history="1">
            <w:r w:rsidRPr="006A0C7F">
              <w:rPr>
                <w:rStyle w:val="Hyperlink"/>
                <w:noProof/>
              </w:rPr>
              <w:t>Inspection and Renew 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_Toc79952763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53641" w14:textId="1266A467" w:rsidR="00102725" w:rsidRDefault="00102725">
          <w:r>
            <w:rPr>
              <w:b/>
              <w:bCs/>
              <w:noProof/>
            </w:rPr>
            <w:fldChar w:fldCharType="end"/>
          </w:r>
        </w:p>
      </w:sdtContent>
    </w:sdt>
    <w:p w14:paraId="25824E24" w14:textId="77777777" w:rsidR="00102725" w:rsidRPr="00102725" w:rsidRDefault="00102725" w:rsidP="00102725"/>
    <w:p w14:paraId="5363DFD6" w14:textId="410B1A6E" w:rsidR="00886CEC" w:rsidRDefault="00410E84" w:rsidP="009B2308">
      <w:pPr>
        <w:pStyle w:val="Heading1"/>
      </w:pPr>
      <w:bookmarkStart w:id="0" w:name="_Toc79952757"/>
      <w:r>
        <w:t>Motivation</w:t>
      </w:r>
      <w:bookmarkEnd w:id="0"/>
    </w:p>
    <w:p w14:paraId="44CC0BD3" w14:textId="77777777" w:rsidR="009E38AB" w:rsidRDefault="001D750D" w:rsidP="00FC745A">
      <w:r>
        <w:tab/>
      </w:r>
      <w:r w:rsidR="009E38AB">
        <w:t>The lifecycle of any object registered by NMRA passes such life cycle stages:</w:t>
      </w:r>
    </w:p>
    <w:p w14:paraId="73E711BD" w14:textId="77777777" w:rsidR="009E38AB" w:rsidRDefault="009E38AB" w:rsidP="009E38AB">
      <w:pPr>
        <w:pStyle w:val="ListParagraph"/>
        <w:numPr>
          <w:ilvl w:val="0"/>
          <w:numId w:val="30"/>
        </w:numPr>
      </w:pPr>
      <w:r>
        <w:t>Initialization</w:t>
      </w:r>
    </w:p>
    <w:p w14:paraId="4516B62F" w14:textId="5C186C4C" w:rsidR="009E38AB" w:rsidRDefault="009E38AB" w:rsidP="009E38AB">
      <w:pPr>
        <w:pStyle w:val="ListParagraph"/>
        <w:numPr>
          <w:ilvl w:val="0"/>
          <w:numId w:val="30"/>
        </w:numPr>
      </w:pPr>
      <w:r>
        <w:t>Approval</w:t>
      </w:r>
    </w:p>
    <w:p w14:paraId="2FFF8776" w14:textId="75CAAC3D" w:rsidR="009E38AB" w:rsidRDefault="009E38AB" w:rsidP="009E38AB">
      <w:pPr>
        <w:pStyle w:val="ListParagraph"/>
        <w:numPr>
          <w:ilvl w:val="0"/>
          <w:numId w:val="30"/>
        </w:numPr>
      </w:pPr>
      <w:r>
        <w:t>Periodical scheduled actions, like renew</w:t>
      </w:r>
      <w:r w:rsidR="00CB67A5">
        <w:t>al</w:t>
      </w:r>
      <w:r>
        <w:t xml:space="preserve"> and inspections</w:t>
      </w:r>
    </w:p>
    <w:p w14:paraId="2B476677" w14:textId="048AB851" w:rsidR="009E38AB" w:rsidRDefault="009E38AB" w:rsidP="009E38AB">
      <w:pPr>
        <w:pStyle w:val="ListParagraph"/>
        <w:numPr>
          <w:ilvl w:val="0"/>
          <w:numId w:val="30"/>
        </w:numPr>
      </w:pPr>
      <w:r>
        <w:t>Withdrawal</w:t>
      </w:r>
    </w:p>
    <w:p w14:paraId="3E1C88F8" w14:textId="297325F3" w:rsidR="00B85B9A" w:rsidRDefault="009E38AB" w:rsidP="009E38AB">
      <w:pPr>
        <w:ind w:firstLine="360"/>
      </w:pPr>
      <w:r>
        <w:t xml:space="preserve">Pharmadex 2 software should provide data service </w:t>
      </w:r>
      <w:r w:rsidR="00CB67A5">
        <w:t>at</w:t>
      </w:r>
      <w:r>
        <w:t xml:space="preserve"> each stage of the object’s lifecycle. Until the current release only stages 1 and 2 are under the Pharmadex 2 services.</w:t>
      </w:r>
    </w:p>
    <w:p w14:paraId="45826AA3" w14:textId="4183A36F" w:rsidR="009E38AB" w:rsidRDefault="009E38AB" w:rsidP="009E38AB">
      <w:pPr>
        <w:ind w:firstLine="360"/>
      </w:pPr>
      <w:r>
        <w:t>This release introduces services for stage 3.</w:t>
      </w:r>
      <w:r w:rsidR="005D107A">
        <w:t xml:space="preserve"> To demonstrate </w:t>
      </w:r>
      <w:proofErr w:type="gramStart"/>
      <w:r w:rsidR="005D107A">
        <w:t>this</w:t>
      </w:r>
      <w:proofErr w:type="gramEnd"/>
      <w:r w:rsidR="005D107A">
        <w:t xml:space="preserve"> we’ve implemented Inspection and Renew workflows.</w:t>
      </w:r>
    </w:p>
    <w:p w14:paraId="5FE7EADC" w14:textId="77777777" w:rsidR="00B85B9A" w:rsidRDefault="00B85B9A" w:rsidP="00B85B9A"/>
    <w:p w14:paraId="32C8EF98" w14:textId="7A091F9C" w:rsidR="00AE434B" w:rsidRPr="002416EC" w:rsidRDefault="00065B6F" w:rsidP="002416EC">
      <w:pPr>
        <w:ind w:firstLine="360"/>
        <w:rPr>
          <w:b/>
          <w:bCs/>
        </w:rPr>
      </w:pPr>
      <w:r>
        <w:rPr>
          <w:b/>
          <w:bCs/>
        </w:rPr>
        <w:t xml:space="preserve">All proposed data structures are not </w:t>
      </w:r>
      <w:r w:rsidR="00DE335B">
        <w:rPr>
          <w:b/>
          <w:bCs/>
        </w:rPr>
        <w:t xml:space="preserve">the </w:t>
      </w:r>
      <w:r>
        <w:rPr>
          <w:b/>
          <w:bCs/>
        </w:rPr>
        <w:t>final solution, however</w:t>
      </w:r>
      <w:r w:rsidR="00DE335B">
        <w:rPr>
          <w:b/>
          <w:bCs/>
        </w:rPr>
        <w:t>,</w:t>
      </w:r>
      <w:r>
        <w:rPr>
          <w:b/>
          <w:bCs/>
        </w:rPr>
        <w:t xml:space="preserve"> may be used as a base for improvements</w:t>
      </w:r>
    </w:p>
    <w:p w14:paraId="1B76A63B" w14:textId="21EB1A7D" w:rsidR="009B2308" w:rsidRDefault="009B2308" w:rsidP="009B2308">
      <w:pPr>
        <w:pStyle w:val="Heading1"/>
      </w:pPr>
      <w:bookmarkStart w:id="1" w:name="_Toc79952758"/>
      <w:r>
        <w:t>Pre-requisite</w:t>
      </w:r>
      <w:bookmarkEnd w:id="1"/>
    </w:p>
    <w:p w14:paraId="452AF144" w14:textId="57C65389" w:rsidR="009B2308" w:rsidRDefault="009B2308" w:rsidP="009B2308">
      <w:r>
        <w:tab/>
        <w:t xml:space="preserve">You must have </w:t>
      </w:r>
      <w:r w:rsidR="00384C05">
        <w:t xml:space="preserve">a </w:t>
      </w:r>
      <w:r>
        <w:t>Gmail account</w:t>
      </w:r>
      <w:r w:rsidR="00AE434B">
        <w:t xml:space="preserve"> and know </w:t>
      </w:r>
      <w:r w:rsidR="00E74672">
        <w:t xml:space="preserve">the </w:t>
      </w:r>
      <w:r w:rsidR="00AE434B">
        <w:t xml:space="preserve">login and password for </w:t>
      </w:r>
      <w:r w:rsidR="00E74672">
        <w:t xml:space="preserve">the </w:t>
      </w:r>
      <w:r w:rsidR="00AE434B">
        <w:t>admin user</w:t>
      </w:r>
      <w:r>
        <w:t>.</w:t>
      </w:r>
    </w:p>
    <w:p w14:paraId="6E7F9652" w14:textId="7221B017" w:rsidR="009E38AB" w:rsidRDefault="009E38AB" w:rsidP="009B2308">
      <w:r>
        <w:tab/>
        <w:t xml:space="preserve">You should get at least one application to the review step of </w:t>
      </w:r>
      <w:r w:rsidR="00CB67A5">
        <w:t xml:space="preserve">the </w:t>
      </w:r>
      <w:r>
        <w:t>workflow</w:t>
      </w:r>
    </w:p>
    <w:p w14:paraId="35AA9599" w14:textId="1DACBCF3" w:rsidR="00886CEC" w:rsidRPr="00886CEC" w:rsidRDefault="00293D71" w:rsidP="002416EC">
      <w:pPr>
        <w:pStyle w:val="Heading1"/>
      </w:pPr>
      <w:bookmarkStart w:id="2" w:name="_Toc79952759"/>
      <w:r>
        <w:lastRenderedPageBreak/>
        <w:t>Demo release particularities</w:t>
      </w:r>
      <w:bookmarkEnd w:id="2"/>
      <w:r w:rsidR="00886CEC">
        <w:t xml:space="preserve"> </w:t>
      </w:r>
    </w:p>
    <w:p w14:paraId="04837F22" w14:textId="5D6E75DB" w:rsidR="00293D71" w:rsidRDefault="009D0C22" w:rsidP="009C388A">
      <w:pPr>
        <w:keepNext/>
      </w:pPr>
      <w:r>
        <w:tab/>
      </w:r>
      <w:r w:rsidR="00293D71">
        <w:t>This release may contain errors</w:t>
      </w:r>
      <w:r w:rsidR="003A366F">
        <w:t>, bad user interface behavior</w:t>
      </w:r>
      <w:r w:rsidR="00384C05">
        <w:t>,</w:t>
      </w:r>
      <w:r w:rsidR="00293D71">
        <w:t xml:space="preserve"> and inconsistenc</w:t>
      </w:r>
      <w:r w:rsidR="00384C05">
        <w:t>i</w:t>
      </w:r>
      <w:r w:rsidR="00293D71">
        <w:t xml:space="preserve">es. Please, report them to </w:t>
      </w:r>
      <w:hyperlink r:id="rId8" w:history="1">
        <w:r w:rsidR="00E448C4" w:rsidRPr="00191C31">
          <w:rPr>
            <w:rStyle w:val="Hyperlink"/>
          </w:rPr>
          <w:t>alex.kurasoff@gmail.com</w:t>
        </w:r>
      </w:hyperlink>
      <w:r w:rsidR="00293D71">
        <w:t>.</w:t>
      </w:r>
    </w:p>
    <w:p w14:paraId="788C0B0F" w14:textId="14624527" w:rsidR="00E448C4" w:rsidRDefault="00E448C4" w:rsidP="00293D71">
      <w:r>
        <w:tab/>
        <w:t>You may do with the data whatever you want. The data will be restored to the initial state periodically.</w:t>
      </w:r>
    </w:p>
    <w:p w14:paraId="1903A484" w14:textId="6ACC7565" w:rsidR="009E38AB" w:rsidRDefault="009E38AB" w:rsidP="00293D71">
      <w:r>
        <w:tab/>
        <w:t>Because of sufficient changes and additional features, the user interface for Supervisor has been improved.</w:t>
      </w:r>
    </w:p>
    <w:p w14:paraId="6ECFF138" w14:textId="289F4569" w:rsidR="009E38AB" w:rsidRDefault="0052687F" w:rsidP="009E38AB">
      <w:pPr>
        <w:pStyle w:val="Heading1"/>
      </w:pPr>
      <w:bookmarkStart w:id="3" w:name="_Toc79952760"/>
      <w:r>
        <w:t xml:space="preserve">How </w:t>
      </w:r>
      <w:r w:rsidR="00CB67A5">
        <w:t>does it work</w:t>
      </w:r>
      <w:r w:rsidR="009E38AB">
        <w:t>?</w:t>
      </w:r>
      <w:bookmarkEnd w:id="3"/>
    </w:p>
    <w:p w14:paraId="07E85A02" w14:textId="6F8A0247" w:rsidR="009E38AB" w:rsidRDefault="009E38AB" w:rsidP="009E38AB">
      <w:r>
        <w:tab/>
        <w:t>Please, shit your application from Review to Inspection state.</w:t>
      </w:r>
    </w:p>
    <w:p w14:paraId="1C863EAE" w14:textId="0B322C28" w:rsidR="009E38AB" w:rsidRDefault="009E38AB" w:rsidP="009E38AB">
      <w:r>
        <w:t>The inspection data will look like</w:t>
      </w:r>
    </w:p>
    <w:p w14:paraId="5D58BE75" w14:textId="3324B256" w:rsidR="009E38AB" w:rsidRDefault="009E38AB" w:rsidP="009E38AB">
      <w:r>
        <w:rPr>
          <w:noProof/>
        </w:rPr>
        <w:drawing>
          <wp:inline distT="0" distB="0" distL="0" distR="0" wp14:anchorId="04F35C69" wp14:editId="2B6A96B7">
            <wp:extent cx="5943600" cy="4742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6E80" w14:textId="013692FB" w:rsidR="009E38AB" w:rsidRDefault="009E38AB" w:rsidP="009E38AB">
      <w:r>
        <w:tab/>
        <w:t xml:space="preserve">The new component “Scheduler” allows to schedule </w:t>
      </w:r>
      <w:r w:rsidR="00CB67A5">
        <w:t xml:space="preserve">the </w:t>
      </w:r>
      <w:r>
        <w:t>next event on the third stage of the lifecycle. Indeed, in case if the application will be approved.</w:t>
      </w:r>
    </w:p>
    <w:p w14:paraId="43DFC3A6" w14:textId="3195A796" w:rsidR="009E38AB" w:rsidRDefault="009E38AB" w:rsidP="009E38AB">
      <w:r>
        <w:tab/>
        <w:t>Then, shift the application until the Finalization step</w:t>
      </w:r>
    </w:p>
    <w:p w14:paraId="554B04E0" w14:textId="46B0BEC1" w:rsidR="009E38AB" w:rsidRDefault="009E38AB" w:rsidP="009E38AB">
      <w:r>
        <w:rPr>
          <w:noProof/>
        </w:rPr>
        <w:lastRenderedPageBreak/>
        <w:drawing>
          <wp:inline distT="0" distB="0" distL="0" distR="0" wp14:anchorId="0CCE3409" wp14:editId="7B855F95">
            <wp:extent cx="5943600" cy="1812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D40C" w14:textId="309AA30F" w:rsidR="009E38AB" w:rsidRDefault="00CB67A5" w:rsidP="009E38AB">
      <w:r>
        <w:t>I</w:t>
      </w:r>
      <w:r w:rsidR="009E38AB">
        <w:t>n this step</w:t>
      </w:r>
      <w:r>
        <w:t>,</w:t>
      </w:r>
      <w:r w:rsidR="009E38AB">
        <w:t xml:space="preserve"> you will see the next Scheduler that allows </w:t>
      </w:r>
      <w:r>
        <w:t xml:space="preserve">you </w:t>
      </w:r>
      <w:r w:rsidR="009E38AB">
        <w:t>to assign Renew date.</w:t>
      </w:r>
    </w:p>
    <w:p w14:paraId="19FD6E4C" w14:textId="1E5FC4BE" w:rsidR="009E38AB" w:rsidRDefault="009E38AB" w:rsidP="009E38AB">
      <w:r>
        <w:tab/>
        <w:t>Then, make the application approved, i.e., upload any file as a document, fill</w:t>
      </w:r>
      <w:r w:rsidR="00CB67A5">
        <w:t xml:space="preserve"> </w:t>
      </w:r>
      <w:r>
        <w:t>out the checklist, and, then, press Submit button.</w:t>
      </w:r>
    </w:p>
    <w:p w14:paraId="34858A08" w14:textId="2F6051BA" w:rsidR="009E38AB" w:rsidRDefault="0052687F" w:rsidP="009E38AB">
      <w:r>
        <w:rPr>
          <w:noProof/>
        </w:rPr>
        <w:drawing>
          <wp:inline distT="0" distB="0" distL="0" distR="0" wp14:anchorId="78D6B40C" wp14:editId="6674F177">
            <wp:extent cx="5943600" cy="1438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0AD7" w14:textId="714A223E" w:rsidR="0052687F" w:rsidRDefault="0052687F" w:rsidP="009E38AB">
      <w:r>
        <w:tab/>
        <w:t>You will see which processes have been scheduled and when.</w:t>
      </w:r>
    </w:p>
    <w:p w14:paraId="441094B1" w14:textId="6E573D8D" w:rsidR="0052687F" w:rsidRDefault="0052687F" w:rsidP="0052687F">
      <w:pPr>
        <w:keepNext/>
      </w:pPr>
      <w:r>
        <w:t xml:space="preserve">Press the Send button. The “Scheduled” part of </w:t>
      </w:r>
      <w:r w:rsidR="00CB67A5">
        <w:t xml:space="preserve">the </w:t>
      </w:r>
      <w:r>
        <w:t>To</w:t>
      </w:r>
      <w:r w:rsidR="00CB67A5">
        <w:t>-</w:t>
      </w:r>
      <w:r>
        <w:t>Do list will contain our future scheduled jobs.</w:t>
      </w:r>
    </w:p>
    <w:p w14:paraId="14594210" w14:textId="2B4A154A" w:rsidR="0052687F" w:rsidRDefault="0052687F" w:rsidP="009E38AB">
      <w:r>
        <w:rPr>
          <w:noProof/>
        </w:rPr>
        <w:drawing>
          <wp:inline distT="0" distB="0" distL="0" distR="0" wp14:anchorId="541F728D" wp14:editId="28B3530F">
            <wp:extent cx="5943600" cy="2851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3C8D" w14:textId="77777777" w:rsidR="0052687F" w:rsidRDefault="0052687F" w:rsidP="009E38AB"/>
    <w:p w14:paraId="77C1FEE6" w14:textId="4D58E25B" w:rsidR="009E38AB" w:rsidRDefault="0052687F" w:rsidP="0052687F">
      <w:pPr>
        <w:keepNext/>
      </w:pPr>
      <w:r>
        <w:lastRenderedPageBreak/>
        <w:t>The new feature “Monitoring” contains all processes that you are tracing and supervising</w:t>
      </w:r>
    </w:p>
    <w:p w14:paraId="43484DD2" w14:textId="03446FAF" w:rsidR="0052687F" w:rsidRDefault="0052687F" w:rsidP="009E38AB">
      <w:r>
        <w:rPr>
          <w:noProof/>
        </w:rPr>
        <w:drawing>
          <wp:inline distT="0" distB="0" distL="0" distR="0" wp14:anchorId="445F081F" wp14:editId="0CC768AD">
            <wp:extent cx="5648325" cy="4095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3602" w14:textId="002BE2B6" w:rsidR="0052687F" w:rsidRDefault="0052687F" w:rsidP="009E38AB">
      <w:r>
        <w:t>This feature also contains data about current and scheduled trace and supervising jobs. Please note, that each activity is under our control.</w:t>
      </w:r>
    </w:p>
    <w:p w14:paraId="1F62AAF3" w14:textId="05E5E908" w:rsidR="0052687F" w:rsidRDefault="0052687F" w:rsidP="009E38AB">
      <w:r>
        <w:rPr>
          <w:noProof/>
        </w:rPr>
        <w:lastRenderedPageBreak/>
        <w:drawing>
          <wp:inline distT="0" distB="0" distL="0" distR="0" wp14:anchorId="409C7428" wp14:editId="4028C752">
            <wp:extent cx="5943600" cy="36722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B678" w14:textId="085D674A" w:rsidR="0052687F" w:rsidRDefault="0052687F" w:rsidP="0052687F">
      <w:pPr>
        <w:pStyle w:val="Heading1"/>
      </w:pPr>
      <w:bookmarkStart w:id="4" w:name="_Toc79952761"/>
      <w:r>
        <w:t>Where to configure the processes and the scheduled jobs?</w:t>
      </w:r>
      <w:bookmarkEnd w:id="4"/>
    </w:p>
    <w:p w14:paraId="02503536" w14:textId="31E1C520" w:rsidR="00CD7EC1" w:rsidRDefault="00CD7EC1" w:rsidP="00CD7EC1">
      <w:r>
        <w:tab/>
        <w:t>The new Inspection and Renew workflows have been configurated using the existing Process configuration and Data Configuration features. The detail</w:t>
      </w:r>
      <w:r w:rsidR="00CB67A5">
        <w:t>ed</w:t>
      </w:r>
      <w:r>
        <w:t xml:space="preserve"> </w:t>
      </w:r>
      <w:r w:rsidR="005D107A">
        <w:t>manual</w:t>
      </w:r>
      <w:r>
        <w:t xml:space="preserve"> will come next week.</w:t>
      </w:r>
      <w:r w:rsidR="00F56636">
        <w:t xml:space="preserve"> Below, you can find a short explanation.</w:t>
      </w:r>
    </w:p>
    <w:p w14:paraId="5C56034F" w14:textId="38355EC9" w:rsidR="0052687F" w:rsidRDefault="00F56636" w:rsidP="00F56636">
      <w:pPr>
        <w:pStyle w:val="Heading2"/>
      </w:pPr>
      <w:bookmarkStart w:id="5" w:name="_Toc79952762"/>
      <w:r>
        <w:t>Data and schedulers</w:t>
      </w:r>
      <w:bookmarkEnd w:id="5"/>
    </w:p>
    <w:p w14:paraId="72820C46" w14:textId="3236677B" w:rsidR="00F56636" w:rsidRDefault="00F56636" w:rsidP="00F56636">
      <w:pPr>
        <w:keepNext/>
      </w:pPr>
      <w:r>
        <w:tab/>
        <w:t>Administrate-Configurations-Data Configurator</w:t>
      </w:r>
    </w:p>
    <w:p w14:paraId="6C2CAF2D" w14:textId="63457E71" w:rsidR="00F56636" w:rsidRDefault="00F56636" w:rsidP="00F56636">
      <w:r>
        <w:rPr>
          <w:noProof/>
        </w:rPr>
        <w:drawing>
          <wp:inline distT="0" distB="0" distL="0" distR="0" wp14:anchorId="2C9B44A5" wp14:editId="307594EF">
            <wp:extent cx="3674533" cy="1974276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9497" cy="197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A0EB" w14:textId="3D5437D0" w:rsidR="00F56636" w:rsidRDefault="00F56636" w:rsidP="00F56636">
      <w:pPr>
        <w:keepNext/>
      </w:pPr>
      <w:r>
        <w:lastRenderedPageBreak/>
        <w:tab/>
        <w:t>The configuration of the first “inspection” scheduler is under “pharmacy.</w:t>
      </w:r>
      <w:r w:rsidR="00CB67A5">
        <w:t xml:space="preserve"> </w:t>
      </w:r>
      <w:proofErr w:type="spellStart"/>
      <w:proofErr w:type="gramStart"/>
      <w:r>
        <w:t>inspection</w:t>
      </w:r>
      <w:proofErr w:type="gramEnd"/>
      <w:r>
        <w:t>.reports</w:t>
      </w:r>
      <w:proofErr w:type="spellEnd"/>
      <w:r>
        <w:t>” URL</w:t>
      </w:r>
    </w:p>
    <w:p w14:paraId="7C10B10E" w14:textId="525A57BF" w:rsidR="00F56636" w:rsidRDefault="00F56636" w:rsidP="00F56636">
      <w:r>
        <w:rPr>
          <w:noProof/>
        </w:rPr>
        <w:drawing>
          <wp:inline distT="0" distB="0" distL="0" distR="0" wp14:anchorId="362C055E" wp14:editId="0ED33A94">
            <wp:extent cx="5943600" cy="2327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E52814" w14:textId="5F2F6818" w:rsidR="00F56636" w:rsidRDefault="00F56636" w:rsidP="00F56636">
      <w:pPr>
        <w:keepNext/>
      </w:pPr>
      <w:r>
        <w:lastRenderedPageBreak/>
        <w:t>The configuration is</w:t>
      </w:r>
    </w:p>
    <w:p w14:paraId="38B93E61" w14:textId="5E09A892" w:rsidR="00F56636" w:rsidRDefault="00F56636" w:rsidP="00F56636">
      <w:r>
        <w:rPr>
          <w:noProof/>
        </w:rPr>
        <w:drawing>
          <wp:inline distT="0" distB="0" distL="0" distR="0" wp14:anchorId="4054C7E1" wp14:editId="4FD3200F">
            <wp:extent cx="5943600" cy="57651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275F" w14:textId="54415B0D" w:rsidR="00F56636" w:rsidRDefault="00F56636" w:rsidP="00F56636"/>
    <w:p w14:paraId="6A4EDF28" w14:textId="5FE59D56" w:rsidR="00F56636" w:rsidRDefault="00CB67A5" w:rsidP="00F56636">
      <w:pPr>
        <w:pStyle w:val="ListParagraph"/>
        <w:numPr>
          <w:ilvl w:val="0"/>
          <w:numId w:val="31"/>
        </w:numPr>
      </w:pPr>
      <w:r>
        <w:t>The l</w:t>
      </w:r>
      <w:r w:rsidR="00F56636">
        <w:t>abel on the top</w:t>
      </w:r>
    </w:p>
    <w:p w14:paraId="0801F86D" w14:textId="55833771" w:rsidR="00F56636" w:rsidRDefault="00F56636" w:rsidP="00F56636">
      <w:pPr>
        <w:pStyle w:val="ListParagraph"/>
        <w:numPr>
          <w:ilvl w:val="0"/>
          <w:numId w:val="31"/>
        </w:numPr>
      </w:pPr>
      <w:r>
        <w:t>It is a scheduler</w:t>
      </w:r>
    </w:p>
    <w:p w14:paraId="25F2BD00" w14:textId="042A866A" w:rsidR="00F56636" w:rsidRDefault="00F56636" w:rsidP="00F56636">
      <w:pPr>
        <w:pStyle w:val="ListParagraph"/>
        <w:numPr>
          <w:ilvl w:val="0"/>
          <w:numId w:val="31"/>
        </w:numPr>
      </w:pPr>
      <w:r>
        <w:t>Min allowed months before the event</w:t>
      </w:r>
    </w:p>
    <w:p w14:paraId="6E733E49" w14:textId="6F782A19" w:rsidR="00F56636" w:rsidRDefault="00F56636" w:rsidP="00F56636">
      <w:pPr>
        <w:pStyle w:val="ListParagraph"/>
        <w:numPr>
          <w:ilvl w:val="0"/>
          <w:numId w:val="31"/>
        </w:numPr>
      </w:pPr>
      <w:r>
        <w:t>Max allowed months before the event</w:t>
      </w:r>
    </w:p>
    <w:p w14:paraId="6FF3ED33" w14:textId="1889897C" w:rsidR="00F56636" w:rsidRDefault="00F56636" w:rsidP="00F56636">
      <w:pPr>
        <w:pStyle w:val="ListParagraph"/>
        <w:numPr>
          <w:ilvl w:val="0"/>
          <w:numId w:val="31"/>
        </w:numPr>
      </w:pPr>
      <w:r>
        <w:t>Where to store data for reports</w:t>
      </w:r>
    </w:p>
    <w:p w14:paraId="6F6C1550" w14:textId="06D1E794" w:rsidR="00F56636" w:rsidRDefault="00F56636" w:rsidP="00F56636">
      <w:pPr>
        <w:pStyle w:val="ListParagraph"/>
        <w:numPr>
          <w:ilvl w:val="0"/>
          <w:numId w:val="31"/>
        </w:numPr>
      </w:pPr>
      <w:r>
        <w:t>Which workflow will be started</w:t>
      </w:r>
      <w:r w:rsidR="005D107A">
        <w:t xml:space="preserve"> on the date defined in this scheduler in the case of approval?</w:t>
      </w:r>
    </w:p>
    <w:p w14:paraId="46BC7563" w14:textId="6C08E6BD" w:rsidR="005D107A" w:rsidRDefault="005D107A" w:rsidP="005D107A"/>
    <w:p w14:paraId="2C88CBCF" w14:textId="7D51C510" w:rsidR="005D107A" w:rsidRDefault="005D107A" w:rsidP="005D107A">
      <w:pPr>
        <w:ind w:left="360"/>
      </w:pPr>
      <w:r>
        <w:t xml:space="preserve">The configuration of the second “Renew” scheduler </w:t>
      </w:r>
    </w:p>
    <w:p w14:paraId="7C6AF481" w14:textId="77777777" w:rsidR="00F56636" w:rsidRPr="00F56636" w:rsidRDefault="00F56636" w:rsidP="00F56636"/>
    <w:p w14:paraId="5DD2EC1D" w14:textId="50FF9B05" w:rsidR="00F56636" w:rsidRDefault="00F56636" w:rsidP="00F56636">
      <w:pPr>
        <w:pStyle w:val="Heading2"/>
      </w:pPr>
      <w:bookmarkStart w:id="6" w:name="_Toc79952763"/>
      <w:r>
        <w:t>Inspection and Renew workflows</w:t>
      </w:r>
      <w:bookmarkEnd w:id="6"/>
    </w:p>
    <w:p w14:paraId="78EAF2FE" w14:textId="6C18583C" w:rsidR="005D107A" w:rsidRDefault="005D107A" w:rsidP="005D107A">
      <w:r>
        <w:tab/>
        <w:t>The configuration of new Inspection and Renew workflows can be found under Administrate-Processes-Workflows</w:t>
      </w:r>
    </w:p>
    <w:p w14:paraId="0E66AC3D" w14:textId="376DB147" w:rsidR="005D107A" w:rsidRDefault="005D107A" w:rsidP="005D107A">
      <w:r>
        <w:rPr>
          <w:noProof/>
        </w:rPr>
        <w:drawing>
          <wp:inline distT="0" distB="0" distL="0" distR="0" wp14:anchorId="0A68F084" wp14:editId="4AE986F0">
            <wp:extent cx="5943600" cy="19862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D0B4" w14:textId="457C47E4" w:rsidR="005D107A" w:rsidRDefault="005D107A" w:rsidP="005D107A">
      <w:r>
        <w:t>First, select processes or lifecycle stages. You can change these names as you want.</w:t>
      </w:r>
    </w:p>
    <w:p w14:paraId="483E7584" w14:textId="4BDEC447" w:rsidR="005D107A" w:rsidRDefault="005D107A" w:rsidP="005D107A">
      <w:r>
        <w:rPr>
          <w:noProof/>
        </w:rPr>
        <w:drawing>
          <wp:inline distT="0" distB="0" distL="0" distR="0" wp14:anchorId="1439B19C" wp14:editId="49E9C6CA">
            <wp:extent cx="5943600" cy="1546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832F" w14:textId="44CE9A95" w:rsidR="005D107A" w:rsidRDefault="005D107A" w:rsidP="005D107A">
      <w:r>
        <w:tab/>
        <w:t>For example, the Guest stage contains a configuration of well known “New Pharmacy Registration” workflow.</w:t>
      </w:r>
    </w:p>
    <w:p w14:paraId="638777BC" w14:textId="77777777" w:rsidR="005D107A" w:rsidRDefault="005D107A" w:rsidP="005D107A">
      <w:pPr>
        <w:keepNext/>
      </w:pPr>
      <w:r>
        <w:rPr>
          <w:noProof/>
        </w:rPr>
        <w:lastRenderedPageBreak/>
        <w:drawing>
          <wp:inline distT="0" distB="0" distL="0" distR="0" wp14:anchorId="29BBD303" wp14:editId="31B2EB6F">
            <wp:extent cx="5943600" cy="18751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The Host stage contains configurations of Inspection and Renew workflows</w:t>
      </w:r>
    </w:p>
    <w:p w14:paraId="3C1CB873" w14:textId="2555DA72" w:rsidR="005D107A" w:rsidRDefault="005D107A" w:rsidP="005D107A">
      <w:r>
        <w:rPr>
          <w:noProof/>
        </w:rPr>
        <w:drawing>
          <wp:inline distT="0" distB="0" distL="0" distR="0" wp14:anchorId="08DC9C71" wp14:editId="254FB458">
            <wp:extent cx="5943600" cy="16694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0C9BAD" w14:textId="3900443F" w:rsidR="0052687F" w:rsidRPr="005D107A" w:rsidRDefault="005D107A" w:rsidP="009E38AB">
      <w:pPr>
        <w:rPr>
          <w:b/>
          <w:bCs/>
        </w:rPr>
      </w:pPr>
      <w:r>
        <w:tab/>
        <w:t xml:space="preserve">Please, check checkboxes to explore them. </w:t>
      </w:r>
      <w:r w:rsidRPr="005D107A">
        <w:rPr>
          <w:b/>
          <w:bCs/>
        </w:rPr>
        <w:t>Please, do not change anything!</w:t>
      </w:r>
    </w:p>
    <w:p w14:paraId="63F10C33" w14:textId="77777777" w:rsidR="009E38AB" w:rsidRPr="009E38AB" w:rsidRDefault="009E38AB" w:rsidP="009E38AB"/>
    <w:p w14:paraId="4392F042" w14:textId="77777777" w:rsidR="009E38AB" w:rsidRDefault="009E38AB" w:rsidP="00293D71"/>
    <w:p w14:paraId="3F04FEEF" w14:textId="77777777" w:rsidR="00B34B86" w:rsidRPr="00AB588D" w:rsidRDefault="00B34B86" w:rsidP="00AB588D"/>
    <w:sectPr w:rsidR="00B34B86" w:rsidRPr="00AB588D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FB32F" w14:textId="77777777" w:rsidR="00DC5564" w:rsidRDefault="00DC5564" w:rsidP="00EB0FAC">
      <w:pPr>
        <w:spacing w:after="0" w:line="240" w:lineRule="auto"/>
      </w:pPr>
      <w:r>
        <w:separator/>
      </w:r>
    </w:p>
  </w:endnote>
  <w:endnote w:type="continuationSeparator" w:id="0">
    <w:p w14:paraId="3DF4F619" w14:textId="77777777" w:rsidR="00DC5564" w:rsidRDefault="00DC5564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8715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C9D25D" w14:textId="0D10547B" w:rsidR="00102725" w:rsidRDefault="001027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133F9B" w14:textId="77777777" w:rsidR="00102725" w:rsidRDefault="00102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7B8A1" w14:textId="77777777" w:rsidR="00DC5564" w:rsidRDefault="00DC5564" w:rsidP="00EB0FAC">
      <w:pPr>
        <w:spacing w:after="0" w:line="240" w:lineRule="auto"/>
      </w:pPr>
      <w:r>
        <w:separator/>
      </w:r>
    </w:p>
  </w:footnote>
  <w:footnote w:type="continuationSeparator" w:id="0">
    <w:p w14:paraId="6FE5DDA3" w14:textId="77777777" w:rsidR="00DC5564" w:rsidRDefault="00DC5564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26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6A6F31"/>
    <w:multiLevelType w:val="hybridMultilevel"/>
    <w:tmpl w:val="05C0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379"/>
    <w:multiLevelType w:val="hybridMultilevel"/>
    <w:tmpl w:val="E226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35FAF"/>
    <w:multiLevelType w:val="hybridMultilevel"/>
    <w:tmpl w:val="12EC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E4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3E5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0CE32CC"/>
    <w:multiLevelType w:val="hybridMultilevel"/>
    <w:tmpl w:val="F58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3595D"/>
    <w:multiLevelType w:val="hybridMultilevel"/>
    <w:tmpl w:val="FA28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73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9219A7"/>
    <w:multiLevelType w:val="hybridMultilevel"/>
    <w:tmpl w:val="87C8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858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385301"/>
    <w:multiLevelType w:val="hybridMultilevel"/>
    <w:tmpl w:val="2724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822FF"/>
    <w:multiLevelType w:val="hybridMultilevel"/>
    <w:tmpl w:val="9908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B606F"/>
    <w:multiLevelType w:val="hybridMultilevel"/>
    <w:tmpl w:val="BAF27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F2E70"/>
    <w:multiLevelType w:val="hybridMultilevel"/>
    <w:tmpl w:val="8A08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FD1E23"/>
    <w:multiLevelType w:val="hybridMultilevel"/>
    <w:tmpl w:val="C3542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0166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124CAE"/>
    <w:multiLevelType w:val="hybridMultilevel"/>
    <w:tmpl w:val="E282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2024D"/>
    <w:multiLevelType w:val="hybridMultilevel"/>
    <w:tmpl w:val="F60A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802D4"/>
    <w:multiLevelType w:val="hybridMultilevel"/>
    <w:tmpl w:val="7904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DB50D9"/>
    <w:multiLevelType w:val="hybridMultilevel"/>
    <w:tmpl w:val="93BAC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B6B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33D23"/>
    <w:multiLevelType w:val="hybridMultilevel"/>
    <w:tmpl w:val="4912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D353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A960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5C20A4"/>
    <w:multiLevelType w:val="hybridMultilevel"/>
    <w:tmpl w:val="D280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C78FC"/>
    <w:multiLevelType w:val="hybridMultilevel"/>
    <w:tmpl w:val="5AB2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C87500"/>
    <w:multiLevelType w:val="hybridMultilevel"/>
    <w:tmpl w:val="C3B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E768E6"/>
    <w:multiLevelType w:val="hybridMultilevel"/>
    <w:tmpl w:val="3B22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A44AF"/>
    <w:multiLevelType w:val="hybridMultilevel"/>
    <w:tmpl w:val="4E64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7A38B5"/>
    <w:multiLevelType w:val="hybridMultilevel"/>
    <w:tmpl w:val="8D6E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21"/>
  </w:num>
  <w:num w:numId="4">
    <w:abstractNumId w:val="14"/>
  </w:num>
  <w:num w:numId="5">
    <w:abstractNumId w:val="17"/>
  </w:num>
  <w:num w:numId="6">
    <w:abstractNumId w:val="4"/>
  </w:num>
  <w:num w:numId="7">
    <w:abstractNumId w:val="29"/>
  </w:num>
  <w:num w:numId="8">
    <w:abstractNumId w:val="2"/>
  </w:num>
  <w:num w:numId="9">
    <w:abstractNumId w:val="16"/>
  </w:num>
  <w:num w:numId="10">
    <w:abstractNumId w:val="7"/>
  </w:num>
  <w:num w:numId="11">
    <w:abstractNumId w:val="15"/>
  </w:num>
  <w:num w:numId="12">
    <w:abstractNumId w:val="20"/>
  </w:num>
  <w:num w:numId="13">
    <w:abstractNumId w:val="22"/>
  </w:num>
  <w:num w:numId="14">
    <w:abstractNumId w:val="3"/>
  </w:num>
  <w:num w:numId="15">
    <w:abstractNumId w:val="24"/>
  </w:num>
  <w:num w:numId="16">
    <w:abstractNumId w:val="0"/>
  </w:num>
  <w:num w:numId="17">
    <w:abstractNumId w:val="1"/>
  </w:num>
  <w:num w:numId="18">
    <w:abstractNumId w:val="11"/>
  </w:num>
  <w:num w:numId="19">
    <w:abstractNumId w:val="19"/>
  </w:num>
  <w:num w:numId="20">
    <w:abstractNumId w:val="12"/>
  </w:num>
  <w:num w:numId="21">
    <w:abstractNumId w:val="25"/>
  </w:num>
  <w:num w:numId="22">
    <w:abstractNumId w:val="13"/>
  </w:num>
  <w:num w:numId="23">
    <w:abstractNumId w:val="18"/>
  </w:num>
  <w:num w:numId="24">
    <w:abstractNumId w:val="6"/>
  </w:num>
  <w:num w:numId="25">
    <w:abstractNumId w:val="30"/>
  </w:num>
  <w:num w:numId="26">
    <w:abstractNumId w:val="10"/>
  </w:num>
  <w:num w:numId="27">
    <w:abstractNumId w:val="5"/>
  </w:num>
  <w:num w:numId="28">
    <w:abstractNumId w:val="27"/>
  </w:num>
  <w:num w:numId="29">
    <w:abstractNumId w:val="28"/>
  </w:num>
  <w:num w:numId="30">
    <w:abstractNumId w:val="8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TcyNTY1M7U0MjdQ0lEKTi0uzszPAykwtKgFACN4GDEtAAAA"/>
  </w:docVars>
  <w:rsids>
    <w:rsidRoot w:val="002679D2"/>
    <w:rsid w:val="00003BE7"/>
    <w:rsid w:val="0003427A"/>
    <w:rsid w:val="00043B76"/>
    <w:rsid w:val="0004614C"/>
    <w:rsid w:val="00065B6F"/>
    <w:rsid w:val="00086C04"/>
    <w:rsid w:val="00086FC7"/>
    <w:rsid w:val="000921E9"/>
    <w:rsid w:val="000B2461"/>
    <w:rsid w:val="000B5554"/>
    <w:rsid w:val="000B73B9"/>
    <w:rsid w:val="000D4E19"/>
    <w:rsid w:val="000F1CEB"/>
    <w:rsid w:val="000F671E"/>
    <w:rsid w:val="00102725"/>
    <w:rsid w:val="001029DC"/>
    <w:rsid w:val="0014100C"/>
    <w:rsid w:val="00155F64"/>
    <w:rsid w:val="00175191"/>
    <w:rsid w:val="001C740A"/>
    <w:rsid w:val="001D750D"/>
    <w:rsid w:val="002177F0"/>
    <w:rsid w:val="002416EC"/>
    <w:rsid w:val="00257F9E"/>
    <w:rsid w:val="002611E7"/>
    <w:rsid w:val="002679D2"/>
    <w:rsid w:val="00275AB0"/>
    <w:rsid w:val="00281DCF"/>
    <w:rsid w:val="00282E01"/>
    <w:rsid w:val="00293D71"/>
    <w:rsid w:val="002A7BC2"/>
    <w:rsid w:val="002B1A3E"/>
    <w:rsid w:val="002B598B"/>
    <w:rsid w:val="002F4B86"/>
    <w:rsid w:val="00322719"/>
    <w:rsid w:val="0033524B"/>
    <w:rsid w:val="00350B72"/>
    <w:rsid w:val="00356C45"/>
    <w:rsid w:val="00384C05"/>
    <w:rsid w:val="00385FD3"/>
    <w:rsid w:val="00393CF7"/>
    <w:rsid w:val="003A366F"/>
    <w:rsid w:val="003D717C"/>
    <w:rsid w:val="003F1B00"/>
    <w:rsid w:val="003F37E0"/>
    <w:rsid w:val="00410E84"/>
    <w:rsid w:val="00432BE5"/>
    <w:rsid w:val="00434BB3"/>
    <w:rsid w:val="00435CC1"/>
    <w:rsid w:val="00441BB3"/>
    <w:rsid w:val="00450F53"/>
    <w:rsid w:val="00451A22"/>
    <w:rsid w:val="00453A06"/>
    <w:rsid w:val="0048291B"/>
    <w:rsid w:val="00496414"/>
    <w:rsid w:val="004A01EE"/>
    <w:rsid w:val="004A5671"/>
    <w:rsid w:val="004B3534"/>
    <w:rsid w:val="00506C4D"/>
    <w:rsid w:val="005077D0"/>
    <w:rsid w:val="005138AC"/>
    <w:rsid w:val="00524D02"/>
    <w:rsid w:val="0052687F"/>
    <w:rsid w:val="00532591"/>
    <w:rsid w:val="0053305E"/>
    <w:rsid w:val="00534B99"/>
    <w:rsid w:val="00562AAF"/>
    <w:rsid w:val="0058446B"/>
    <w:rsid w:val="0058477D"/>
    <w:rsid w:val="005A14BB"/>
    <w:rsid w:val="005B3F3D"/>
    <w:rsid w:val="005C1E67"/>
    <w:rsid w:val="005D107A"/>
    <w:rsid w:val="005F5CCD"/>
    <w:rsid w:val="006123F4"/>
    <w:rsid w:val="0061303D"/>
    <w:rsid w:val="0061729A"/>
    <w:rsid w:val="00634D15"/>
    <w:rsid w:val="00641230"/>
    <w:rsid w:val="00664769"/>
    <w:rsid w:val="006732C7"/>
    <w:rsid w:val="00691EAD"/>
    <w:rsid w:val="00705616"/>
    <w:rsid w:val="007067A2"/>
    <w:rsid w:val="007137E3"/>
    <w:rsid w:val="00715BB7"/>
    <w:rsid w:val="00734F34"/>
    <w:rsid w:val="00744840"/>
    <w:rsid w:val="00761F1B"/>
    <w:rsid w:val="007734AD"/>
    <w:rsid w:val="00773D51"/>
    <w:rsid w:val="00792272"/>
    <w:rsid w:val="007E4F06"/>
    <w:rsid w:val="007E7A8B"/>
    <w:rsid w:val="00801DC6"/>
    <w:rsid w:val="00824CCD"/>
    <w:rsid w:val="00852350"/>
    <w:rsid w:val="00886CEC"/>
    <w:rsid w:val="008902F9"/>
    <w:rsid w:val="00897AF2"/>
    <w:rsid w:val="008A7097"/>
    <w:rsid w:val="008C55F5"/>
    <w:rsid w:val="008C58F9"/>
    <w:rsid w:val="00904D7B"/>
    <w:rsid w:val="00905944"/>
    <w:rsid w:val="0090677D"/>
    <w:rsid w:val="00920DF8"/>
    <w:rsid w:val="0093219E"/>
    <w:rsid w:val="00966D3A"/>
    <w:rsid w:val="00980C9E"/>
    <w:rsid w:val="00982613"/>
    <w:rsid w:val="009A3E1B"/>
    <w:rsid w:val="009B2308"/>
    <w:rsid w:val="009B249F"/>
    <w:rsid w:val="009B34ED"/>
    <w:rsid w:val="009C388A"/>
    <w:rsid w:val="009D0C22"/>
    <w:rsid w:val="009D4911"/>
    <w:rsid w:val="009E38AB"/>
    <w:rsid w:val="009F2CD7"/>
    <w:rsid w:val="00A5719C"/>
    <w:rsid w:val="00A63C69"/>
    <w:rsid w:val="00A86A1B"/>
    <w:rsid w:val="00A96C16"/>
    <w:rsid w:val="00AA50AA"/>
    <w:rsid w:val="00AA6E7D"/>
    <w:rsid w:val="00AB4ECD"/>
    <w:rsid w:val="00AB588D"/>
    <w:rsid w:val="00AC5C20"/>
    <w:rsid w:val="00AE434B"/>
    <w:rsid w:val="00B03737"/>
    <w:rsid w:val="00B10844"/>
    <w:rsid w:val="00B15C7F"/>
    <w:rsid w:val="00B25E22"/>
    <w:rsid w:val="00B34B86"/>
    <w:rsid w:val="00B35934"/>
    <w:rsid w:val="00B464DD"/>
    <w:rsid w:val="00B85B9A"/>
    <w:rsid w:val="00B94D53"/>
    <w:rsid w:val="00BA7D9A"/>
    <w:rsid w:val="00BE3255"/>
    <w:rsid w:val="00BF0066"/>
    <w:rsid w:val="00C43C22"/>
    <w:rsid w:val="00C85FDD"/>
    <w:rsid w:val="00C92181"/>
    <w:rsid w:val="00C97038"/>
    <w:rsid w:val="00CA3674"/>
    <w:rsid w:val="00CB67A5"/>
    <w:rsid w:val="00CD7EC1"/>
    <w:rsid w:val="00D03828"/>
    <w:rsid w:val="00D06D1D"/>
    <w:rsid w:val="00D2183D"/>
    <w:rsid w:val="00D2340C"/>
    <w:rsid w:val="00D342C9"/>
    <w:rsid w:val="00D73F83"/>
    <w:rsid w:val="00D75022"/>
    <w:rsid w:val="00D75681"/>
    <w:rsid w:val="00D90BFA"/>
    <w:rsid w:val="00DB42F2"/>
    <w:rsid w:val="00DC5564"/>
    <w:rsid w:val="00DE335B"/>
    <w:rsid w:val="00E02B5A"/>
    <w:rsid w:val="00E1056D"/>
    <w:rsid w:val="00E1746D"/>
    <w:rsid w:val="00E17769"/>
    <w:rsid w:val="00E25F4C"/>
    <w:rsid w:val="00E4188D"/>
    <w:rsid w:val="00E448C4"/>
    <w:rsid w:val="00E6703C"/>
    <w:rsid w:val="00E74672"/>
    <w:rsid w:val="00E76CF9"/>
    <w:rsid w:val="00E76E78"/>
    <w:rsid w:val="00E9290C"/>
    <w:rsid w:val="00EA1038"/>
    <w:rsid w:val="00EB0FAC"/>
    <w:rsid w:val="00EC1150"/>
    <w:rsid w:val="00EC4D84"/>
    <w:rsid w:val="00ED49CC"/>
    <w:rsid w:val="00ED64B9"/>
    <w:rsid w:val="00EF650A"/>
    <w:rsid w:val="00F15427"/>
    <w:rsid w:val="00F263AE"/>
    <w:rsid w:val="00F40DC9"/>
    <w:rsid w:val="00F56636"/>
    <w:rsid w:val="00F773C7"/>
    <w:rsid w:val="00F83861"/>
    <w:rsid w:val="00FB4729"/>
    <w:rsid w:val="00FC745A"/>
    <w:rsid w:val="00FF0CA7"/>
    <w:rsid w:val="00FF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9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55</cp:revision>
  <dcterms:created xsi:type="dcterms:W3CDTF">2021-06-27T19:21:00Z</dcterms:created>
  <dcterms:modified xsi:type="dcterms:W3CDTF">2021-08-15T17:47:00Z</dcterms:modified>
</cp:coreProperties>
</file>