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A23FE18" w:rsidR="00C97038" w:rsidRPr="00AE434B" w:rsidRDefault="002679D2" w:rsidP="00410E84">
      <w:pPr>
        <w:pStyle w:val="Title"/>
        <w:rPr>
          <w:lang w:val="ru-RU"/>
        </w:rPr>
      </w:pPr>
      <w:r>
        <w:t>Pharmadex 2. Release Notes</w:t>
      </w:r>
      <w:r w:rsidR="00410E84">
        <w:t xml:space="preserve"> 202</w:t>
      </w:r>
      <w:r w:rsidR="00451A22">
        <w:t>1</w:t>
      </w:r>
      <w:r w:rsidR="00410E84">
        <w:t>-0</w:t>
      </w:r>
      <w:r w:rsidR="00783457">
        <w:t>9</w:t>
      </w:r>
      <w:r w:rsidR="00410E84">
        <w:t>-</w:t>
      </w:r>
      <w:r w:rsidR="00C6021A">
        <w:t>12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BA4927" w14:textId="3630E4F4" w:rsidR="00102725" w:rsidRDefault="00102725">
          <w:pPr>
            <w:pStyle w:val="TOCHeading"/>
          </w:pPr>
          <w:r>
            <w:t>Contents</w:t>
          </w:r>
        </w:p>
        <w:p w14:paraId="25A15D44" w14:textId="3FEBA9AA" w:rsidR="004E05B5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52960" w:history="1">
            <w:r w:rsidR="004E05B5" w:rsidRPr="00D463DB">
              <w:rPr>
                <w:rStyle w:val="Hyperlink"/>
                <w:noProof/>
              </w:rPr>
              <w:t>Motivation</w:t>
            </w:r>
            <w:r w:rsidR="004E05B5">
              <w:rPr>
                <w:noProof/>
                <w:webHidden/>
              </w:rPr>
              <w:tab/>
            </w:r>
            <w:r w:rsidR="004E05B5">
              <w:rPr>
                <w:noProof/>
                <w:webHidden/>
              </w:rPr>
              <w:fldChar w:fldCharType="begin"/>
            </w:r>
            <w:r w:rsidR="004E05B5">
              <w:rPr>
                <w:noProof/>
                <w:webHidden/>
              </w:rPr>
              <w:instrText xml:space="preserve"> PAGEREF _Toc82352960 \h </w:instrText>
            </w:r>
            <w:r w:rsidR="004E05B5">
              <w:rPr>
                <w:noProof/>
                <w:webHidden/>
              </w:rPr>
            </w:r>
            <w:r w:rsidR="004E05B5">
              <w:rPr>
                <w:noProof/>
                <w:webHidden/>
              </w:rPr>
              <w:fldChar w:fldCharType="separate"/>
            </w:r>
            <w:r w:rsidR="004E05B5">
              <w:rPr>
                <w:noProof/>
                <w:webHidden/>
              </w:rPr>
              <w:t>1</w:t>
            </w:r>
            <w:r w:rsidR="004E05B5">
              <w:rPr>
                <w:noProof/>
                <w:webHidden/>
              </w:rPr>
              <w:fldChar w:fldCharType="end"/>
            </w:r>
          </w:hyperlink>
        </w:p>
        <w:p w14:paraId="3A83BD10" w14:textId="732EB00A" w:rsidR="004E05B5" w:rsidRDefault="004E05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1" w:history="1">
            <w:r w:rsidRPr="00D463DB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F3F7" w14:textId="262FF9E8" w:rsidR="004E05B5" w:rsidRDefault="004E05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2" w:history="1">
            <w:r w:rsidRPr="00D463DB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2CCF" w14:textId="2F097737" w:rsidR="004E05B5" w:rsidRDefault="004E05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3" w:history="1">
            <w:r w:rsidRPr="00D463DB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F88F" w14:textId="47073BCC" w:rsidR="004E05B5" w:rsidRDefault="004E05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4" w:history="1">
            <w:r w:rsidRPr="00D463DB">
              <w:rPr>
                <w:rStyle w:val="Hyperlink"/>
                <w:noProof/>
              </w:rPr>
              <w:t>Where to 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6D6C" w14:textId="7343B3BC" w:rsidR="004E05B5" w:rsidRDefault="004E05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5" w:history="1">
            <w:r w:rsidRPr="00D463DB">
              <w:rPr>
                <w:rStyle w:val="Hyperlink"/>
                <w:noProof/>
              </w:rPr>
              <w:t>How to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C299" w14:textId="54902C58" w:rsidR="004E05B5" w:rsidRDefault="004E05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6" w:history="1">
            <w:r w:rsidRPr="00D463DB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0C72" w14:textId="019949D6" w:rsidR="004E05B5" w:rsidRDefault="004E05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7" w:history="1">
            <w:r w:rsidRPr="00D463DB">
              <w:rPr>
                <w:rStyle w:val="Hyperlink"/>
                <w:noProof/>
              </w:rPr>
              <w:t>Search and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5957" w14:textId="7356BABA" w:rsidR="004E05B5" w:rsidRDefault="004E05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8" w:history="1">
            <w:r w:rsidRPr="00D463DB">
              <w:rPr>
                <w:rStyle w:val="Hyperlink"/>
                <w:noProof/>
              </w:rPr>
              <w:t>Export to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4CFA" w14:textId="564F6FAF" w:rsidR="004E05B5" w:rsidRDefault="004E05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69" w:history="1">
            <w:r w:rsidRPr="00D463DB">
              <w:rPr>
                <w:rStyle w:val="Hyperlink"/>
                <w:noProof/>
              </w:rPr>
              <w:t>Drill-Down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DBA8" w14:textId="449AFB11" w:rsidR="004E05B5" w:rsidRDefault="004E05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70" w:history="1">
            <w:r w:rsidRPr="00D463DB">
              <w:rPr>
                <w:rStyle w:val="Hyperlink"/>
                <w:noProof/>
              </w:rPr>
              <w:t>Multi-languages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5E6C" w14:textId="3658F0B0" w:rsidR="004E05B5" w:rsidRDefault="004E05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52971" w:history="1">
            <w:r w:rsidRPr="00D463DB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_Toc82352971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78083D62" w:rsidR="00102725" w:rsidRPr="00102725" w:rsidRDefault="00102725" w:rsidP="00102725">
          <w:r>
            <w:rPr>
              <w:b/>
              <w:bCs/>
              <w:noProof/>
            </w:rPr>
            <w:fldChar w:fldCharType="end"/>
          </w:r>
        </w:p>
      </w:sdtContent>
    </w:sdt>
    <w:p w14:paraId="5363DFD6" w14:textId="410B1A6E" w:rsidR="00886CEC" w:rsidRDefault="00410E84" w:rsidP="009B2308">
      <w:pPr>
        <w:pStyle w:val="Heading1"/>
      </w:pPr>
      <w:bookmarkStart w:id="0" w:name="_Toc82352960"/>
      <w:r>
        <w:t>Motivation</w:t>
      </w:r>
      <w:bookmarkEnd w:id="0"/>
    </w:p>
    <w:p w14:paraId="121021A4" w14:textId="4B3DA27B" w:rsidR="00F7302D" w:rsidRDefault="001D750D" w:rsidP="00C6021A">
      <w:r>
        <w:tab/>
      </w:r>
      <w:r w:rsidR="00C6021A">
        <w:t>The main development in th</w:t>
      </w:r>
      <w:r w:rsidR="009A7435">
        <w:t>i</w:t>
      </w:r>
      <w:r w:rsidR="00C6021A">
        <w:t xml:space="preserve">s release </w:t>
      </w:r>
      <w:r w:rsidR="009A7435">
        <w:t xml:space="preserve">is a </w:t>
      </w:r>
      <w:r w:rsidR="00C6021A">
        <w:t>report</w:t>
      </w:r>
      <w:r w:rsidR="009A7435">
        <w:t xml:space="preserve"> feature</w:t>
      </w:r>
      <w:r w:rsidR="00C6021A">
        <w:t xml:space="preserve">. It </w:t>
      </w:r>
      <w:r w:rsidR="009A7435">
        <w:t xml:space="preserve">is </w:t>
      </w:r>
      <w:r w:rsidR="00C6021A">
        <w:t>the most conv</w:t>
      </w:r>
      <w:r w:rsidR="009A7435">
        <w:t>e</w:t>
      </w:r>
      <w:r w:rsidR="00C6021A">
        <w:t xml:space="preserve">nient and uniform way to resolve </w:t>
      </w:r>
      <w:r w:rsidR="00C6021A" w:rsidRPr="00C6021A">
        <w:t>#645</w:t>
      </w:r>
    </w:p>
    <w:p w14:paraId="3ACB532D" w14:textId="77777777" w:rsidR="00F7302D" w:rsidRDefault="00F7302D" w:rsidP="006056D7">
      <w:r>
        <w:tab/>
        <w:t xml:space="preserve">In addition, </w:t>
      </w:r>
    </w:p>
    <w:p w14:paraId="65694B95" w14:textId="382F981E" w:rsidR="00F7302D" w:rsidRDefault="00F7302D" w:rsidP="00F7302D">
      <w:pPr>
        <w:pStyle w:val="ListParagraph"/>
        <w:numPr>
          <w:ilvl w:val="0"/>
          <w:numId w:val="35"/>
        </w:numPr>
      </w:pPr>
      <w:r>
        <w:t>all planned for this week improvements have been resolved</w:t>
      </w:r>
    </w:p>
    <w:p w14:paraId="6394DC17" w14:textId="77777777" w:rsidR="00C6021A" w:rsidRDefault="00C6021A" w:rsidP="00F7302D">
      <w:pPr>
        <w:pStyle w:val="ListParagraph"/>
        <w:numPr>
          <w:ilvl w:val="0"/>
          <w:numId w:val="35"/>
        </w:numPr>
      </w:pPr>
      <w:r>
        <w:t>c</w:t>
      </w:r>
      <w:r w:rsidR="00F7302D">
        <w:t>ritical errors</w:t>
      </w:r>
      <w:r>
        <w:t xml:space="preserve"> found in dictionaries</w:t>
      </w:r>
      <w:r w:rsidR="00F7302D">
        <w:t xml:space="preserve"> have been fixed</w:t>
      </w:r>
    </w:p>
    <w:p w14:paraId="0CB7A1B6" w14:textId="3C71F664" w:rsidR="00783457" w:rsidRDefault="00C6021A" w:rsidP="00C6021A">
      <w:pPr>
        <w:pStyle w:val="ListParagraph"/>
        <w:numPr>
          <w:ilvl w:val="0"/>
          <w:numId w:val="35"/>
        </w:numPr>
      </w:pPr>
      <w:r>
        <w:t>critical errors found in workflow implementation has been fixed</w:t>
      </w:r>
      <w:r w:rsidR="00783457">
        <w:tab/>
      </w:r>
    </w:p>
    <w:p w14:paraId="1B76A63B" w14:textId="21EB1A7D" w:rsidR="009B2308" w:rsidRPr="007E210B" w:rsidRDefault="009B2308" w:rsidP="009B2308">
      <w:pPr>
        <w:pStyle w:val="Heading1"/>
      </w:pPr>
      <w:bookmarkStart w:id="1" w:name="_Toc82352961"/>
      <w:r w:rsidRPr="007E210B">
        <w:t>Pre-requisite</w:t>
      </w:r>
      <w:bookmarkEnd w:id="1"/>
    </w:p>
    <w:p w14:paraId="146F0DDF" w14:textId="1DC5336A" w:rsidR="006C75BB" w:rsidRDefault="009B2308" w:rsidP="00C6021A">
      <w:r w:rsidRPr="007E210B">
        <w:tab/>
      </w:r>
      <w:r>
        <w:t xml:space="preserve">You must have </w:t>
      </w:r>
      <w:r w:rsidR="00384C05">
        <w:t xml:space="preserve">a </w:t>
      </w:r>
      <w:r>
        <w:t>Gmail account</w:t>
      </w:r>
      <w:r w:rsidR="00AE434B">
        <w:t xml:space="preserve"> and know </w:t>
      </w:r>
      <w:r w:rsidR="00E74672">
        <w:t xml:space="preserve">the </w:t>
      </w:r>
      <w:r w:rsidR="00AE434B">
        <w:t xml:space="preserve">login and password for </w:t>
      </w:r>
      <w:r w:rsidR="00E74672">
        <w:t>the</w:t>
      </w:r>
      <w:r w:rsidR="00F7302D">
        <w:t xml:space="preserve"> </w:t>
      </w:r>
      <w:r w:rsidR="00C6021A">
        <w:t>supervisor</w:t>
      </w:r>
      <w:r w:rsidR="00F7302D">
        <w:t xml:space="preserve"> user.</w:t>
      </w:r>
      <w:r w:rsidR="00E74672">
        <w:t xml:space="preserve"> </w:t>
      </w:r>
    </w:p>
    <w:p w14:paraId="35AA9599" w14:textId="65B8A6E8" w:rsidR="00886CEC" w:rsidRPr="00886CEC" w:rsidRDefault="00293D71" w:rsidP="007E210B">
      <w:pPr>
        <w:pStyle w:val="Heading1"/>
      </w:pPr>
      <w:bookmarkStart w:id="2" w:name="_Toc82352962"/>
      <w:r>
        <w:lastRenderedPageBreak/>
        <w:t>Demo release particularities</w:t>
      </w:r>
      <w:bookmarkEnd w:id="2"/>
      <w:r w:rsidR="00886CEC">
        <w:t xml:space="preserve"> </w:t>
      </w:r>
    </w:p>
    <w:p w14:paraId="0C4B46C3" w14:textId="1267237F" w:rsidR="0036336C" w:rsidRPr="0036336C" w:rsidRDefault="009D0C22" w:rsidP="006056D7">
      <w:pPr>
        <w:keepNext/>
        <w:rPr>
          <w:b/>
          <w:bCs/>
        </w:rPr>
      </w:pPr>
      <w:r>
        <w:tab/>
      </w:r>
      <w:r w:rsidR="0036336C" w:rsidRPr="0036336C">
        <w:rPr>
          <w:b/>
          <w:bCs/>
        </w:rPr>
        <w:t xml:space="preserve">The test objects may not contain registration and inspection data. </w:t>
      </w:r>
    </w:p>
    <w:p w14:paraId="1903A484" w14:textId="4D81EC19" w:rsidR="009E38AB" w:rsidRDefault="00293D71" w:rsidP="0036336C">
      <w:pPr>
        <w:keepNext/>
        <w:ind w:firstLine="720"/>
      </w:pPr>
      <w:r>
        <w:t>This release may contain errors</w:t>
      </w:r>
      <w:r w:rsidR="003A366F">
        <w:t>, bad user interface behavior</w:t>
      </w:r>
      <w:r w:rsidR="00384C05">
        <w:t>,</w:t>
      </w:r>
      <w:r>
        <w:t xml:space="preserve"> and inconsistenc</w:t>
      </w:r>
      <w:r w:rsidR="00384C05">
        <w:t>i</w:t>
      </w:r>
      <w:r>
        <w:t xml:space="preserve">es. Please, report them to </w:t>
      </w:r>
      <w:hyperlink r:id="rId8" w:history="1">
        <w:r w:rsidR="00E448C4" w:rsidRPr="00191C31">
          <w:rPr>
            <w:rStyle w:val="Hyperlink"/>
          </w:rPr>
          <w:t>alex.kurasoff@gmail.com</w:t>
        </w:r>
      </w:hyperlink>
      <w:r>
        <w:t>.</w:t>
      </w:r>
    </w:p>
    <w:p w14:paraId="60D6DC16" w14:textId="3975B6F4" w:rsidR="006056D7" w:rsidRDefault="006056D7" w:rsidP="006056D7">
      <w:pPr>
        <w:keepNext/>
      </w:pPr>
      <w:r>
        <w:tab/>
        <w:t>The workflow implementation contains mistakes.</w:t>
      </w:r>
    </w:p>
    <w:p w14:paraId="6393A767" w14:textId="61DD180B" w:rsidR="006056D7" w:rsidRDefault="006056D7" w:rsidP="006056D7">
      <w:pPr>
        <w:keepNext/>
      </w:pPr>
      <w:r>
        <w:tab/>
      </w:r>
      <w:r w:rsidR="00DB310A">
        <w:t>The d</w:t>
      </w:r>
      <w:r>
        <w:t>atabase will not be reset to the initial state until the notification.</w:t>
      </w:r>
    </w:p>
    <w:p w14:paraId="70C66F30" w14:textId="31521FD5" w:rsidR="00F7302D" w:rsidRDefault="006056D7" w:rsidP="006056D7">
      <w:pPr>
        <w:keepNext/>
        <w:rPr>
          <w:b/>
          <w:bCs/>
        </w:rPr>
      </w:pPr>
      <w:r>
        <w:tab/>
      </w:r>
      <w:r w:rsidRPr="006056D7">
        <w:rPr>
          <w:b/>
          <w:bCs/>
        </w:rPr>
        <w:t>Please do not make any configurations, except labels</w:t>
      </w:r>
      <w:r w:rsidR="00E90B1D">
        <w:rPr>
          <w:b/>
          <w:bCs/>
        </w:rPr>
        <w:t xml:space="preserve"> and dictionaries</w:t>
      </w:r>
      <w:r w:rsidRPr="006056D7">
        <w:rPr>
          <w:b/>
          <w:bCs/>
        </w:rPr>
        <w:t xml:space="preserve"> translation.</w:t>
      </w:r>
    </w:p>
    <w:p w14:paraId="369C0AB1" w14:textId="554E4B02" w:rsidR="00C6021A" w:rsidRDefault="00C6021A" w:rsidP="00C6021A">
      <w:pPr>
        <w:pStyle w:val="Heading1"/>
      </w:pPr>
      <w:bookmarkStart w:id="3" w:name="_Toc82352963"/>
      <w:r>
        <w:t>Reports</w:t>
      </w:r>
      <w:bookmarkEnd w:id="3"/>
    </w:p>
    <w:p w14:paraId="37A066EA" w14:textId="07D7D4F6" w:rsidR="00C6021A" w:rsidRDefault="00C6021A" w:rsidP="00C6021A">
      <w:pPr>
        <w:pStyle w:val="Heading2"/>
      </w:pPr>
      <w:bookmarkStart w:id="4" w:name="_Toc82352964"/>
      <w:r>
        <w:t>Where to find</w:t>
      </w:r>
      <w:bookmarkEnd w:id="4"/>
    </w:p>
    <w:p w14:paraId="7E119956" w14:textId="168F163D" w:rsidR="00C6021A" w:rsidRDefault="00C6021A" w:rsidP="00C6021A">
      <w:r>
        <w:tab/>
        <w:t xml:space="preserve">The tile “Reports is available for any user, except </w:t>
      </w:r>
      <w:r w:rsidR="009A7435">
        <w:t xml:space="preserve">the </w:t>
      </w:r>
      <w:r>
        <w:t>public, yet. Will be available for public users shortly after discussion.</w:t>
      </w:r>
    </w:p>
    <w:p w14:paraId="00D4751E" w14:textId="09F9A3CA" w:rsidR="00C6021A" w:rsidRPr="00C6021A" w:rsidRDefault="00C6021A" w:rsidP="00C6021A">
      <w:r>
        <w:rPr>
          <w:noProof/>
        </w:rPr>
        <w:drawing>
          <wp:inline distT="0" distB="0" distL="0" distR="0" wp14:anchorId="490D3DB8" wp14:editId="085736A0">
            <wp:extent cx="2505075" cy="2004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6BC" w14:textId="5B5CD6CA" w:rsidR="00C6021A" w:rsidRDefault="00C6021A" w:rsidP="00C6021A">
      <w:pPr>
        <w:pStyle w:val="Heading2"/>
      </w:pPr>
      <w:bookmarkStart w:id="5" w:name="_Toc82352965"/>
      <w:r>
        <w:t>How to use</w:t>
      </w:r>
      <w:bookmarkEnd w:id="5"/>
    </w:p>
    <w:p w14:paraId="13A8EB89" w14:textId="7B109752" w:rsidR="00C6021A" w:rsidRDefault="0036336C" w:rsidP="00C6021A">
      <w:pPr>
        <w:pStyle w:val="Heading3"/>
      </w:pPr>
      <w:bookmarkStart w:id="6" w:name="_Toc82352966"/>
      <w:r>
        <w:t>Navigation</w:t>
      </w:r>
      <w:bookmarkEnd w:id="6"/>
    </w:p>
    <w:p w14:paraId="23E37474" w14:textId="0428B7A0" w:rsidR="00C6021A" w:rsidRDefault="00C6021A" w:rsidP="00C6021A">
      <w:r>
        <w:tab/>
        <w:t>Open the report tile and then clarify which report you want to see.</w:t>
      </w:r>
    </w:p>
    <w:p w14:paraId="2919295A" w14:textId="0BC0E27B" w:rsidR="00C6021A" w:rsidRDefault="0036336C" w:rsidP="00C6021A">
      <w:r>
        <w:rPr>
          <w:noProof/>
        </w:rPr>
        <w:drawing>
          <wp:inline distT="0" distB="0" distL="0" distR="0" wp14:anchorId="19A053C6" wp14:editId="1BA1081C">
            <wp:extent cx="5943600" cy="21532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707" w14:textId="616B1514" w:rsidR="0036336C" w:rsidRDefault="0036336C" w:rsidP="00C6021A">
      <w:r>
        <w:rPr>
          <w:noProof/>
        </w:rPr>
        <w:lastRenderedPageBreak/>
        <w:drawing>
          <wp:inline distT="0" distB="0" distL="0" distR="0" wp14:anchorId="77549F71" wp14:editId="019C3A09">
            <wp:extent cx="5943600" cy="1911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87BE" w14:textId="1C08807C" w:rsidR="0036336C" w:rsidRDefault="0036336C" w:rsidP="00C6021A">
      <w:r>
        <w:rPr>
          <w:noProof/>
        </w:rPr>
        <w:drawing>
          <wp:inline distT="0" distB="0" distL="0" distR="0" wp14:anchorId="4E5B7186" wp14:editId="1BDD8373">
            <wp:extent cx="5943600" cy="2752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73F" w14:textId="6C8C39C6" w:rsidR="0036336C" w:rsidRPr="0036336C" w:rsidRDefault="0036336C" w:rsidP="00C6021A">
      <w:r>
        <w:tab/>
        <w:t xml:space="preserve">You can navigate </w:t>
      </w:r>
      <w:r w:rsidRPr="0036336C">
        <w:t>back and forth</w:t>
      </w:r>
      <w:r w:rsidRPr="0036336C">
        <w:t>.</w:t>
      </w:r>
    </w:p>
    <w:p w14:paraId="66D4D80E" w14:textId="4246EBD4" w:rsidR="0036336C" w:rsidRDefault="0036336C" w:rsidP="00C6021A">
      <w:pPr>
        <w:pStyle w:val="Heading3"/>
      </w:pPr>
      <w:bookmarkStart w:id="7" w:name="_Toc82352967"/>
      <w:r>
        <w:t>Search and sort</w:t>
      </w:r>
      <w:bookmarkEnd w:id="7"/>
    </w:p>
    <w:p w14:paraId="35D20D84" w14:textId="0A54D591" w:rsidR="0036336C" w:rsidRDefault="0036336C" w:rsidP="0036336C">
      <w:r>
        <w:tab/>
        <w:t>You can search data by all column</w:t>
      </w:r>
      <w:r w:rsidR="009A7435">
        <w:t>s</w:t>
      </w:r>
      <w:r>
        <w:t xml:space="preserve"> and by any column.</w:t>
      </w:r>
    </w:p>
    <w:p w14:paraId="793241A0" w14:textId="4C6EBB8D" w:rsidR="0036336C" w:rsidRDefault="0036336C" w:rsidP="0036336C">
      <w:pPr>
        <w:keepNext/>
        <w:widowControl w:val="0"/>
        <w:ind w:firstLine="720"/>
      </w:pPr>
      <w:r>
        <w:t xml:space="preserve">Suppose, you need to get all pharmacies in a district </w:t>
      </w:r>
      <w:r w:rsidRPr="0036336C">
        <w:t>BHOJPUR</w:t>
      </w:r>
      <w:r w:rsidR="009A7435">
        <w:t>I</w:t>
      </w:r>
      <w:r>
        <w:t xml:space="preserve">. </w:t>
      </w:r>
      <w:r w:rsidR="009A7435">
        <w:t>The search is not case-sensitive.</w:t>
      </w:r>
    </w:p>
    <w:p w14:paraId="68C300C2" w14:textId="0599E9F6" w:rsidR="0036336C" w:rsidRDefault="0036336C" w:rsidP="0036336C">
      <w:r>
        <w:rPr>
          <w:noProof/>
        </w:rPr>
        <w:drawing>
          <wp:inline distT="0" distB="0" distL="0" distR="0" wp14:anchorId="1A98A2F9" wp14:editId="272D0808">
            <wp:extent cx="5943600" cy="1501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8755" w14:textId="77777777" w:rsidR="00700696" w:rsidRDefault="0036336C" w:rsidP="00700696">
      <w:pPr>
        <w:keepNext/>
      </w:pPr>
      <w:r>
        <w:lastRenderedPageBreak/>
        <w:tab/>
        <w:t>Suppose, you need to sort data by address and, then by names. To do this</w:t>
      </w:r>
      <w:r w:rsidR="00700696">
        <w:t>:</w:t>
      </w:r>
    </w:p>
    <w:p w14:paraId="454238B9" w14:textId="1BD96C45" w:rsidR="00700696" w:rsidRDefault="00700696" w:rsidP="00700696">
      <w:pPr>
        <w:keepNext/>
      </w:pPr>
      <w:r>
        <w:t>Clean up the search condition, if one</w:t>
      </w:r>
    </w:p>
    <w:p w14:paraId="7F1B5680" w14:textId="747C1CCE" w:rsidR="00700696" w:rsidRDefault="00700696" w:rsidP="0036336C">
      <w:r>
        <w:rPr>
          <w:noProof/>
        </w:rPr>
        <w:drawing>
          <wp:inline distT="0" distB="0" distL="0" distR="0" wp14:anchorId="5869FEE6" wp14:editId="109CE61C">
            <wp:extent cx="5943600" cy="28333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7AE" w14:textId="5DBB477A" w:rsidR="0036336C" w:rsidRDefault="0036336C" w:rsidP="0036336C">
      <w:r>
        <w:t xml:space="preserve"> </w:t>
      </w:r>
      <w:r w:rsidR="00700696">
        <w:t>D</w:t>
      </w:r>
      <w:r>
        <w:t>rag the address column by mouse to the first position and turn on sorting in the columns</w:t>
      </w:r>
    </w:p>
    <w:p w14:paraId="37413C20" w14:textId="5CAEA24E" w:rsidR="0036336C" w:rsidRDefault="00700696" w:rsidP="0036336C">
      <w:r>
        <w:rPr>
          <w:noProof/>
        </w:rPr>
        <w:drawing>
          <wp:inline distT="0" distB="0" distL="0" distR="0" wp14:anchorId="335C8EBE" wp14:editId="38562AA4">
            <wp:extent cx="3520440" cy="259858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9910" cy="26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CE75" w14:textId="5C00EBD6" w:rsidR="0036336C" w:rsidRPr="0036336C" w:rsidRDefault="0036336C" w:rsidP="0036336C"/>
    <w:p w14:paraId="3090E8FC" w14:textId="3295642D" w:rsidR="0036336C" w:rsidRDefault="0036336C" w:rsidP="0036336C">
      <w:pPr>
        <w:pStyle w:val="Heading3"/>
      </w:pPr>
      <w:bookmarkStart w:id="8" w:name="_Toc82352968"/>
      <w:r>
        <w:lastRenderedPageBreak/>
        <w:t>Export to Excel</w:t>
      </w:r>
      <w:bookmarkEnd w:id="8"/>
    </w:p>
    <w:p w14:paraId="2830E405" w14:textId="4F1DDCA6" w:rsidR="00700696" w:rsidRPr="00700696" w:rsidRDefault="00700696" w:rsidP="00700696">
      <w:pPr>
        <w:keepNext/>
      </w:pPr>
      <w:r>
        <w:tab/>
        <w:t>You may export the report to MS Excel. All filters, sort</w:t>
      </w:r>
      <w:r w:rsidR="009A7435">
        <w:t>,</w:t>
      </w:r>
      <w:r>
        <w:t xml:space="preserve"> and columns changes will be kept.</w:t>
      </w:r>
    </w:p>
    <w:p w14:paraId="2FECF572" w14:textId="38F880F6" w:rsidR="0036336C" w:rsidRDefault="00700696" w:rsidP="0036336C">
      <w:r>
        <w:rPr>
          <w:noProof/>
        </w:rPr>
        <w:drawing>
          <wp:inline distT="0" distB="0" distL="0" distR="0" wp14:anchorId="50CC790C" wp14:editId="673650E1">
            <wp:extent cx="5943600" cy="1605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1CE8" w14:textId="268EB6E4" w:rsidR="00700696" w:rsidRPr="0036336C" w:rsidRDefault="00700696" w:rsidP="0036336C">
      <w:r>
        <w:rPr>
          <w:noProof/>
        </w:rPr>
        <w:drawing>
          <wp:inline distT="0" distB="0" distL="0" distR="0" wp14:anchorId="4C0B0CCA" wp14:editId="08402DD9">
            <wp:extent cx="5943600" cy="14427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364" w14:textId="4863EB83" w:rsidR="00C6021A" w:rsidRDefault="00C6021A" w:rsidP="00C6021A">
      <w:pPr>
        <w:pStyle w:val="Heading3"/>
      </w:pPr>
      <w:bookmarkStart w:id="9" w:name="_Toc82352969"/>
      <w:r>
        <w:t>Drill-Down</w:t>
      </w:r>
      <w:r w:rsidR="0036336C">
        <w:t xml:space="preserve"> and print</w:t>
      </w:r>
      <w:bookmarkEnd w:id="9"/>
    </w:p>
    <w:p w14:paraId="14487E1F" w14:textId="60D31902" w:rsidR="0036336C" w:rsidRDefault="0036336C" w:rsidP="00700696">
      <w:pPr>
        <w:keepNext/>
      </w:pPr>
      <w:r>
        <w:tab/>
        <w:t xml:space="preserve">You may </w:t>
      </w:r>
      <w:r w:rsidR="00700696">
        <w:t>open to view any applicat</w:t>
      </w:r>
      <w:r w:rsidR="009A7435">
        <w:t>i</w:t>
      </w:r>
      <w:r w:rsidR="00700696">
        <w:t>on from the report and print a copy. To do this, click on a link in the “Name” column.</w:t>
      </w:r>
    </w:p>
    <w:p w14:paraId="7214F1CC" w14:textId="46B99B6C" w:rsidR="00700696" w:rsidRDefault="00700696" w:rsidP="0036336C">
      <w:r>
        <w:rPr>
          <w:noProof/>
        </w:rPr>
        <w:drawing>
          <wp:inline distT="0" distB="0" distL="0" distR="0" wp14:anchorId="598C4D0F" wp14:editId="31A45BCD">
            <wp:extent cx="5943600" cy="3323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C5DE" w14:textId="2AB60543" w:rsidR="00700696" w:rsidRDefault="00700696" w:rsidP="00700696">
      <w:pPr>
        <w:pStyle w:val="Heading2"/>
      </w:pPr>
      <w:bookmarkStart w:id="10" w:name="_Toc82352970"/>
      <w:r>
        <w:lastRenderedPageBreak/>
        <w:t>Mult</w:t>
      </w:r>
      <w:r w:rsidR="009A7435">
        <w:t>i-</w:t>
      </w:r>
      <w:r>
        <w:t>lang</w:t>
      </w:r>
      <w:r w:rsidR="009A7435">
        <w:t>ua</w:t>
      </w:r>
      <w:r>
        <w:t>ges</w:t>
      </w:r>
      <w:bookmarkEnd w:id="10"/>
    </w:p>
    <w:p w14:paraId="6EDDE8F4" w14:textId="70C84D9B" w:rsidR="00700696" w:rsidRDefault="00700696" w:rsidP="00700696">
      <w:r>
        <w:tab/>
        <w:t>Switch language will work for reports as well as for any Pharmadex 2 screen</w:t>
      </w:r>
    </w:p>
    <w:p w14:paraId="46563DD0" w14:textId="44FB7F15" w:rsidR="00700696" w:rsidRPr="0036336C" w:rsidRDefault="00700696" w:rsidP="0036336C">
      <w:r>
        <w:rPr>
          <w:noProof/>
        </w:rPr>
        <w:drawing>
          <wp:inline distT="0" distB="0" distL="0" distR="0" wp14:anchorId="4FFB6D51" wp14:editId="192F41C9">
            <wp:extent cx="5943600" cy="316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860" w14:textId="7F4711E8" w:rsidR="00C6021A" w:rsidRDefault="00C6021A" w:rsidP="00C6021A">
      <w:pPr>
        <w:pStyle w:val="Heading2"/>
      </w:pPr>
      <w:bookmarkStart w:id="11" w:name="_Toc82352971"/>
      <w:r>
        <w:t>Configuration</w:t>
      </w:r>
      <w:bookmarkEnd w:id="11"/>
    </w:p>
    <w:p w14:paraId="6486E3D8" w14:textId="6209957C" w:rsidR="00700696" w:rsidRDefault="00700696" w:rsidP="00700696">
      <w:r>
        <w:tab/>
      </w:r>
      <w:r w:rsidR="009A7435">
        <w:t>The r</w:t>
      </w:r>
      <w:r>
        <w:t>eport set for each user role is individual. To see it, switch to the Supervisor account and, then, open Configuration</w:t>
      </w:r>
      <w:r w:rsidR="002A61C2">
        <w:t>s</w:t>
      </w:r>
      <w:r>
        <w:t>-Dictionar</w:t>
      </w:r>
      <w:r w:rsidR="002A61C2">
        <w:t>ies. Reports for each role of a user are configured separate</w:t>
      </w:r>
      <w:r w:rsidR="009A7435">
        <w:t>ly</w:t>
      </w:r>
      <w:r w:rsidR="002A61C2">
        <w:t>.</w:t>
      </w:r>
    </w:p>
    <w:p w14:paraId="50D89ECA" w14:textId="30710EDD" w:rsidR="002A61C2" w:rsidRDefault="002A61C2" w:rsidP="00700696">
      <w:r>
        <w:rPr>
          <w:noProof/>
        </w:rPr>
        <w:drawing>
          <wp:inline distT="0" distB="0" distL="0" distR="0" wp14:anchorId="77BB248C" wp14:editId="0CA4FC55">
            <wp:extent cx="5943600" cy="30626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00C9" w14:textId="3EEF92EC" w:rsidR="002A61C2" w:rsidRPr="00700696" w:rsidRDefault="002A61C2" w:rsidP="00700696">
      <w:r>
        <w:tab/>
        <w:t>The configuration of the reports for current is hardcoded. The version that allows configuration by the supervisor will come in a week.</w:t>
      </w:r>
    </w:p>
    <w:p w14:paraId="6839FD82" w14:textId="4FB4287C" w:rsidR="0036336C" w:rsidRPr="0036336C" w:rsidRDefault="0036336C" w:rsidP="0036336C"/>
    <w:sectPr w:rsidR="0036336C" w:rsidRPr="0036336C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0AF5D" w14:textId="77777777" w:rsidR="00B905F1" w:rsidRDefault="00B905F1" w:rsidP="00EB0FAC">
      <w:pPr>
        <w:spacing w:after="0" w:line="240" w:lineRule="auto"/>
      </w:pPr>
      <w:r>
        <w:separator/>
      </w:r>
    </w:p>
  </w:endnote>
  <w:endnote w:type="continuationSeparator" w:id="0">
    <w:p w14:paraId="3C0200E6" w14:textId="77777777" w:rsidR="00B905F1" w:rsidRDefault="00B905F1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0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3ADE1" w14:textId="7AFA52F4" w:rsidR="00FF512C" w:rsidRDefault="00FF5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33F9B" w14:textId="77777777" w:rsidR="00102725" w:rsidRDefault="001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7130" w14:textId="77777777" w:rsidR="00B905F1" w:rsidRDefault="00B905F1" w:rsidP="00EB0FAC">
      <w:pPr>
        <w:spacing w:after="0" w:line="240" w:lineRule="auto"/>
      </w:pPr>
      <w:r>
        <w:separator/>
      </w:r>
    </w:p>
  </w:footnote>
  <w:footnote w:type="continuationSeparator" w:id="0">
    <w:p w14:paraId="00FA6A91" w14:textId="77777777" w:rsidR="00B905F1" w:rsidRDefault="00B905F1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4"/>
  </w:num>
  <w:num w:numId="4">
    <w:abstractNumId w:val="15"/>
  </w:num>
  <w:num w:numId="5">
    <w:abstractNumId w:val="18"/>
  </w:num>
  <w:num w:numId="6">
    <w:abstractNumId w:val="5"/>
  </w:num>
  <w:num w:numId="7">
    <w:abstractNumId w:val="33"/>
  </w:num>
  <w:num w:numId="8">
    <w:abstractNumId w:val="2"/>
  </w:num>
  <w:num w:numId="9">
    <w:abstractNumId w:val="17"/>
  </w:num>
  <w:num w:numId="10">
    <w:abstractNumId w:val="8"/>
  </w:num>
  <w:num w:numId="11">
    <w:abstractNumId w:val="16"/>
  </w:num>
  <w:num w:numId="12">
    <w:abstractNumId w:val="23"/>
  </w:num>
  <w:num w:numId="13">
    <w:abstractNumId w:val="25"/>
  </w:num>
  <w:num w:numId="14">
    <w:abstractNumId w:val="4"/>
  </w:num>
  <w:num w:numId="15">
    <w:abstractNumId w:val="27"/>
  </w:num>
  <w:num w:numId="16">
    <w:abstractNumId w:val="0"/>
  </w:num>
  <w:num w:numId="17">
    <w:abstractNumId w:val="1"/>
  </w:num>
  <w:num w:numId="18">
    <w:abstractNumId w:val="12"/>
  </w:num>
  <w:num w:numId="19">
    <w:abstractNumId w:val="20"/>
  </w:num>
  <w:num w:numId="20">
    <w:abstractNumId w:val="13"/>
  </w:num>
  <w:num w:numId="21">
    <w:abstractNumId w:val="28"/>
  </w:num>
  <w:num w:numId="22">
    <w:abstractNumId w:val="14"/>
  </w:num>
  <w:num w:numId="23">
    <w:abstractNumId w:val="19"/>
  </w:num>
  <w:num w:numId="24">
    <w:abstractNumId w:val="7"/>
  </w:num>
  <w:num w:numId="25">
    <w:abstractNumId w:val="34"/>
  </w:num>
  <w:num w:numId="26">
    <w:abstractNumId w:val="11"/>
  </w:num>
  <w:num w:numId="27">
    <w:abstractNumId w:val="6"/>
  </w:num>
  <w:num w:numId="28">
    <w:abstractNumId w:val="31"/>
  </w:num>
  <w:num w:numId="29">
    <w:abstractNumId w:val="32"/>
  </w:num>
  <w:num w:numId="30">
    <w:abstractNumId w:val="9"/>
  </w:num>
  <w:num w:numId="31">
    <w:abstractNumId w:val="26"/>
  </w:num>
  <w:num w:numId="32">
    <w:abstractNumId w:val="21"/>
  </w:num>
  <w:num w:numId="33">
    <w:abstractNumId w:val="29"/>
  </w:num>
  <w:num w:numId="34">
    <w:abstractNumId w:val="2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Mq0FADe48IYtAAAA"/>
  </w:docVars>
  <w:rsids>
    <w:rsidRoot w:val="002679D2"/>
    <w:rsid w:val="00002211"/>
    <w:rsid w:val="00003BE7"/>
    <w:rsid w:val="0003427A"/>
    <w:rsid w:val="00043B76"/>
    <w:rsid w:val="0004614C"/>
    <w:rsid w:val="00065B6F"/>
    <w:rsid w:val="00086C04"/>
    <w:rsid w:val="00086FC7"/>
    <w:rsid w:val="000921E9"/>
    <w:rsid w:val="000B2461"/>
    <w:rsid w:val="000B5554"/>
    <w:rsid w:val="000B73B9"/>
    <w:rsid w:val="000D4E19"/>
    <w:rsid w:val="000F1CEB"/>
    <w:rsid w:val="000F3892"/>
    <w:rsid w:val="000F671E"/>
    <w:rsid w:val="00102725"/>
    <w:rsid w:val="001029DC"/>
    <w:rsid w:val="00115568"/>
    <w:rsid w:val="0014100C"/>
    <w:rsid w:val="00146785"/>
    <w:rsid w:val="00155F64"/>
    <w:rsid w:val="00175191"/>
    <w:rsid w:val="001C740A"/>
    <w:rsid w:val="001D04A4"/>
    <w:rsid w:val="001D750D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93D71"/>
    <w:rsid w:val="002A61C2"/>
    <w:rsid w:val="002A7BC2"/>
    <w:rsid w:val="002B1A3E"/>
    <w:rsid w:val="002B598B"/>
    <w:rsid w:val="002F4B86"/>
    <w:rsid w:val="00322719"/>
    <w:rsid w:val="0033524B"/>
    <w:rsid w:val="00350B72"/>
    <w:rsid w:val="00356C45"/>
    <w:rsid w:val="0036336C"/>
    <w:rsid w:val="003717D2"/>
    <w:rsid w:val="00384C05"/>
    <w:rsid w:val="00385FD3"/>
    <w:rsid w:val="00393CF7"/>
    <w:rsid w:val="003A366F"/>
    <w:rsid w:val="003B622C"/>
    <w:rsid w:val="003D717C"/>
    <w:rsid w:val="003F1B00"/>
    <w:rsid w:val="003F37E0"/>
    <w:rsid w:val="00410E84"/>
    <w:rsid w:val="00432BE5"/>
    <w:rsid w:val="00434BB3"/>
    <w:rsid w:val="00435CC1"/>
    <w:rsid w:val="004414DB"/>
    <w:rsid w:val="00441BB3"/>
    <w:rsid w:val="00450F53"/>
    <w:rsid w:val="00451A22"/>
    <w:rsid w:val="00453A06"/>
    <w:rsid w:val="00464F46"/>
    <w:rsid w:val="0048291B"/>
    <w:rsid w:val="00496414"/>
    <w:rsid w:val="004A01EE"/>
    <w:rsid w:val="004A5671"/>
    <w:rsid w:val="004B3534"/>
    <w:rsid w:val="004D43FB"/>
    <w:rsid w:val="004E05B5"/>
    <w:rsid w:val="00506C4D"/>
    <w:rsid w:val="005077D0"/>
    <w:rsid w:val="005138AC"/>
    <w:rsid w:val="00524D02"/>
    <w:rsid w:val="0052687F"/>
    <w:rsid w:val="00532591"/>
    <w:rsid w:val="0053305E"/>
    <w:rsid w:val="00534B99"/>
    <w:rsid w:val="0055277F"/>
    <w:rsid w:val="00562AAF"/>
    <w:rsid w:val="0058446B"/>
    <w:rsid w:val="0058477D"/>
    <w:rsid w:val="005A14BB"/>
    <w:rsid w:val="005B2A4E"/>
    <w:rsid w:val="005B3F3D"/>
    <w:rsid w:val="005C1E67"/>
    <w:rsid w:val="005D107A"/>
    <w:rsid w:val="005F5CCD"/>
    <w:rsid w:val="006023B1"/>
    <w:rsid w:val="006056D7"/>
    <w:rsid w:val="006123F4"/>
    <w:rsid w:val="0061303D"/>
    <w:rsid w:val="0061729A"/>
    <w:rsid w:val="00634D15"/>
    <w:rsid w:val="00641230"/>
    <w:rsid w:val="00664769"/>
    <w:rsid w:val="006732C7"/>
    <w:rsid w:val="00691EAD"/>
    <w:rsid w:val="006C6AEF"/>
    <w:rsid w:val="006C75BB"/>
    <w:rsid w:val="006E3B8F"/>
    <w:rsid w:val="00700696"/>
    <w:rsid w:val="00705616"/>
    <w:rsid w:val="007067A2"/>
    <w:rsid w:val="007137E3"/>
    <w:rsid w:val="00715BB7"/>
    <w:rsid w:val="00734F34"/>
    <w:rsid w:val="00744840"/>
    <w:rsid w:val="00761F1B"/>
    <w:rsid w:val="007734AD"/>
    <w:rsid w:val="00773D51"/>
    <w:rsid w:val="00783457"/>
    <w:rsid w:val="00792272"/>
    <w:rsid w:val="007E210B"/>
    <w:rsid w:val="007E4F06"/>
    <w:rsid w:val="007E7A8B"/>
    <w:rsid w:val="00801DC6"/>
    <w:rsid w:val="00824CCD"/>
    <w:rsid w:val="00852350"/>
    <w:rsid w:val="00853DEC"/>
    <w:rsid w:val="00886CEC"/>
    <w:rsid w:val="008902F9"/>
    <w:rsid w:val="00897AF2"/>
    <w:rsid w:val="008A7097"/>
    <w:rsid w:val="008C55F5"/>
    <w:rsid w:val="008C58F9"/>
    <w:rsid w:val="00904D7B"/>
    <w:rsid w:val="00905944"/>
    <w:rsid w:val="0090677D"/>
    <w:rsid w:val="00920DF8"/>
    <w:rsid w:val="0093219E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4911"/>
    <w:rsid w:val="009E38AB"/>
    <w:rsid w:val="009F2CD7"/>
    <w:rsid w:val="00A5719C"/>
    <w:rsid w:val="00A63C69"/>
    <w:rsid w:val="00A86A1B"/>
    <w:rsid w:val="00A96C16"/>
    <w:rsid w:val="00AA50AA"/>
    <w:rsid w:val="00AA6E7D"/>
    <w:rsid w:val="00AB4ECD"/>
    <w:rsid w:val="00AB588D"/>
    <w:rsid w:val="00AC5C20"/>
    <w:rsid w:val="00AD3D2E"/>
    <w:rsid w:val="00AE434B"/>
    <w:rsid w:val="00AF0A0E"/>
    <w:rsid w:val="00B03737"/>
    <w:rsid w:val="00B10844"/>
    <w:rsid w:val="00B15C7F"/>
    <w:rsid w:val="00B25E22"/>
    <w:rsid w:val="00B34B86"/>
    <w:rsid w:val="00B35934"/>
    <w:rsid w:val="00B464DD"/>
    <w:rsid w:val="00B64AD2"/>
    <w:rsid w:val="00B85B9A"/>
    <w:rsid w:val="00B905F1"/>
    <w:rsid w:val="00B94D53"/>
    <w:rsid w:val="00BA7D9A"/>
    <w:rsid w:val="00BE3255"/>
    <w:rsid w:val="00BF0066"/>
    <w:rsid w:val="00C15BDB"/>
    <w:rsid w:val="00C36E96"/>
    <w:rsid w:val="00C43C22"/>
    <w:rsid w:val="00C6021A"/>
    <w:rsid w:val="00C767DC"/>
    <w:rsid w:val="00C85FDD"/>
    <w:rsid w:val="00C914A4"/>
    <w:rsid w:val="00C92181"/>
    <w:rsid w:val="00C97038"/>
    <w:rsid w:val="00CA3674"/>
    <w:rsid w:val="00CB67A5"/>
    <w:rsid w:val="00CD7EC1"/>
    <w:rsid w:val="00CE7154"/>
    <w:rsid w:val="00D03828"/>
    <w:rsid w:val="00D06D1D"/>
    <w:rsid w:val="00D2183D"/>
    <w:rsid w:val="00D2340C"/>
    <w:rsid w:val="00D342C9"/>
    <w:rsid w:val="00D73F83"/>
    <w:rsid w:val="00D75022"/>
    <w:rsid w:val="00D75681"/>
    <w:rsid w:val="00D90BFA"/>
    <w:rsid w:val="00DB310A"/>
    <w:rsid w:val="00DB42F2"/>
    <w:rsid w:val="00DC5564"/>
    <w:rsid w:val="00DE335B"/>
    <w:rsid w:val="00E02B5A"/>
    <w:rsid w:val="00E1056D"/>
    <w:rsid w:val="00E1746D"/>
    <w:rsid w:val="00E17769"/>
    <w:rsid w:val="00E25F4C"/>
    <w:rsid w:val="00E4188D"/>
    <w:rsid w:val="00E448C4"/>
    <w:rsid w:val="00E64AD9"/>
    <w:rsid w:val="00E6703C"/>
    <w:rsid w:val="00E74672"/>
    <w:rsid w:val="00E76CF9"/>
    <w:rsid w:val="00E76E78"/>
    <w:rsid w:val="00E90B1D"/>
    <w:rsid w:val="00E9290C"/>
    <w:rsid w:val="00EA1038"/>
    <w:rsid w:val="00EB0FAC"/>
    <w:rsid w:val="00EB2C14"/>
    <w:rsid w:val="00EC1150"/>
    <w:rsid w:val="00EC4D84"/>
    <w:rsid w:val="00ED49CC"/>
    <w:rsid w:val="00ED64B9"/>
    <w:rsid w:val="00EF650A"/>
    <w:rsid w:val="00F15427"/>
    <w:rsid w:val="00F263AE"/>
    <w:rsid w:val="00F40DC9"/>
    <w:rsid w:val="00F56636"/>
    <w:rsid w:val="00F7302D"/>
    <w:rsid w:val="00F773C7"/>
    <w:rsid w:val="00F83861"/>
    <w:rsid w:val="00FB4729"/>
    <w:rsid w:val="00FC745A"/>
    <w:rsid w:val="00FF0CA7"/>
    <w:rsid w:val="00FF1F66"/>
    <w:rsid w:val="00FF22DF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87</cp:revision>
  <dcterms:created xsi:type="dcterms:W3CDTF">2021-06-27T19:21:00Z</dcterms:created>
  <dcterms:modified xsi:type="dcterms:W3CDTF">2021-09-12T12:29:00Z</dcterms:modified>
</cp:coreProperties>
</file>