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986C5F3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99594C">
        <w:t>4</w:t>
      </w:r>
      <w:r w:rsidR="005905E4">
        <w:t>-</w:t>
      </w:r>
      <w:r w:rsidR="0099594C">
        <w:t>05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42F6242" w14:textId="63C00A63" w:rsidR="00B12E65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0096364" w:history="1">
            <w:r w:rsidR="00B12E65" w:rsidRPr="00F85E6F">
              <w:rPr>
                <w:rStyle w:val="Hyperlink"/>
                <w:noProof/>
              </w:rPr>
              <w:t>Motivation</w:t>
            </w:r>
            <w:r w:rsidR="00B12E65">
              <w:rPr>
                <w:noProof/>
                <w:webHidden/>
              </w:rPr>
              <w:tab/>
            </w:r>
            <w:r w:rsidR="00B12E65">
              <w:rPr>
                <w:noProof/>
                <w:webHidden/>
              </w:rPr>
              <w:fldChar w:fldCharType="begin"/>
            </w:r>
            <w:r w:rsidR="00B12E65">
              <w:rPr>
                <w:noProof/>
                <w:webHidden/>
              </w:rPr>
              <w:instrText xml:space="preserve"> PAGEREF _Toc100096364 \h </w:instrText>
            </w:r>
            <w:r w:rsidR="00B12E65">
              <w:rPr>
                <w:noProof/>
                <w:webHidden/>
              </w:rPr>
            </w:r>
            <w:r w:rsidR="00B12E65">
              <w:rPr>
                <w:noProof/>
                <w:webHidden/>
              </w:rPr>
              <w:fldChar w:fldCharType="separate"/>
            </w:r>
            <w:r w:rsidR="00B12E65">
              <w:rPr>
                <w:noProof/>
                <w:webHidden/>
              </w:rPr>
              <w:t>1</w:t>
            </w:r>
            <w:r w:rsidR="00B12E65">
              <w:rPr>
                <w:noProof/>
                <w:webHidden/>
              </w:rPr>
              <w:fldChar w:fldCharType="end"/>
            </w:r>
          </w:hyperlink>
        </w:p>
        <w:p w14:paraId="08D96DD9" w14:textId="3B9E4C21" w:rsidR="00B12E65" w:rsidRDefault="00B12E65">
          <w:pPr>
            <w:pStyle w:val="TOC1"/>
            <w:rPr>
              <w:rFonts w:eastAsiaTheme="minorEastAsia"/>
              <w:noProof/>
            </w:rPr>
          </w:pPr>
          <w:hyperlink w:anchor="_Toc100096365" w:history="1">
            <w:r w:rsidRPr="00F85E6F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D894" w14:textId="494D04DB" w:rsidR="00B12E65" w:rsidRDefault="00B12E65">
          <w:pPr>
            <w:pStyle w:val="TOC1"/>
            <w:rPr>
              <w:rFonts w:eastAsiaTheme="minorEastAsia"/>
              <w:noProof/>
            </w:rPr>
          </w:pPr>
          <w:hyperlink w:anchor="_Toc100096366" w:history="1">
            <w:r w:rsidRPr="00F85E6F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68D3" w14:textId="4A69380A" w:rsidR="00B12E65" w:rsidRDefault="00B12E65">
          <w:pPr>
            <w:pStyle w:val="TOC1"/>
            <w:rPr>
              <w:rFonts w:eastAsiaTheme="minorEastAsia"/>
              <w:noProof/>
            </w:rPr>
          </w:pPr>
          <w:hyperlink w:anchor="_Toc100096367" w:history="1">
            <w:r w:rsidRPr="00F85E6F">
              <w:rPr>
                <w:rStyle w:val="Hyperlink"/>
                <w:noProof/>
              </w:rPr>
              <w:t>Modification report and new EL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564C" w14:textId="703BEF8E" w:rsidR="00B12E65" w:rsidRDefault="00B12E65">
          <w:pPr>
            <w:pStyle w:val="TOC1"/>
            <w:rPr>
              <w:rFonts w:eastAsiaTheme="minorEastAsia"/>
              <w:noProof/>
            </w:rPr>
          </w:pPr>
          <w:hyperlink w:anchor="_Toc100096368" w:history="1">
            <w:r w:rsidRPr="00F85E6F">
              <w:rPr>
                <w:rStyle w:val="Hyperlink"/>
                <w:noProof/>
              </w:rPr>
              <w:t>The bugs found by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6DF6" w14:textId="65A11443" w:rsidR="00B12E65" w:rsidRDefault="00B12E65">
          <w:pPr>
            <w:pStyle w:val="TOC1"/>
            <w:rPr>
              <w:rFonts w:eastAsiaTheme="minorEastAsia"/>
              <w:noProof/>
            </w:rPr>
          </w:pPr>
          <w:hyperlink w:anchor="_Toc100096369" w:history="1">
            <w:r w:rsidRPr="00F85E6F">
              <w:rPr>
                <w:rStyle w:val="Hyperlink"/>
                <w:noProof/>
              </w:rPr>
              <w:t>Annex 1 The usage of @form and @changes convertors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53BB" w14:textId="647C2A81" w:rsidR="00B12E65" w:rsidRDefault="00B12E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96370" w:history="1">
            <w:r w:rsidRPr="00F85E6F">
              <w:rPr>
                <w:rStyle w:val="Hyperlink"/>
                <w:noProof/>
              </w:rPr>
              <w:t>The @form convertor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ECDA" w14:textId="77D2C35D" w:rsidR="00B12E65" w:rsidRDefault="00B12E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096371" w:history="1">
            <w:r w:rsidRPr="00F85E6F">
              <w:rPr>
                <w:rStyle w:val="Hyperlink"/>
                <w:noProof/>
              </w:rPr>
              <w:t>The @changes convertor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1F71859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100096364"/>
      <w:r w:rsidRPr="004535BB">
        <w:t>Motivation</w:t>
      </w:r>
      <w:bookmarkEnd w:id="0"/>
    </w:p>
    <w:p w14:paraId="0437E7EB" w14:textId="0FD31C53" w:rsidR="00023120" w:rsidRDefault="008676DA" w:rsidP="00646E7E">
      <w:pPr>
        <w:pStyle w:val="ListParagraph"/>
        <w:numPr>
          <w:ilvl w:val="0"/>
          <w:numId w:val="13"/>
        </w:numPr>
      </w:pPr>
      <w:r>
        <w:t xml:space="preserve">Main – </w:t>
      </w:r>
      <w:bookmarkStart w:id="1" w:name="_Hlk97071826"/>
      <w:r w:rsidR="0099594C">
        <w:t>Modification report, letter, and new EL expressions (</w:t>
      </w:r>
      <w:r w:rsidR="0099594C">
        <w:t>1358</w:t>
      </w:r>
      <w:r w:rsidR="0099594C">
        <w:t xml:space="preserve">, </w:t>
      </w:r>
      <w:r w:rsidR="0099594C">
        <w:t>1327</w:t>
      </w:r>
      <w:r w:rsidR="0099594C">
        <w:t>)</w:t>
      </w:r>
    </w:p>
    <w:bookmarkEnd w:id="1"/>
    <w:p w14:paraId="78F8A198" w14:textId="235F4869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4F5FCF7B" w14:textId="7683B75D" w:rsidR="00023120" w:rsidRDefault="00023120" w:rsidP="001154C0">
      <w:pPr>
        <w:pStyle w:val="ListParagraph"/>
        <w:numPr>
          <w:ilvl w:val="1"/>
          <w:numId w:val="13"/>
        </w:numPr>
      </w:pPr>
      <w:r>
        <w:t xml:space="preserve">Resolve bugs found by </w:t>
      </w:r>
      <w:r w:rsidR="008953FA">
        <w:t xml:space="preserve">the </w:t>
      </w:r>
      <w:r>
        <w:t>QA team (</w:t>
      </w:r>
      <w:r w:rsidR="00092486">
        <w:t>1370</w:t>
      </w:r>
      <w:r>
        <w:t>)</w:t>
      </w:r>
    </w:p>
    <w:p w14:paraId="7E8E33A0" w14:textId="77777777" w:rsidR="002775C8" w:rsidRPr="004535BB" w:rsidRDefault="002775C8" w:rsidP="002775C8">
      <w:pPr>
        <w:pStyle w:val="Heading1"/>
      </w:pPr>
      <w:bookmarkStart w:id="2" w:name="_Toc100096365"/>
      <w:r w:rsidRPr="004535BB">
        <w:t>Pre-requisite</w:t>
      </w:r>
      <w:bookmarkEnd w:id="2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3" w:name="_Toc100096366"/>
      <w:r w:rsidRPr="004535BB">
        <w:t>Demo release particularities</w:t>
      </w:r>
      <w:bookmarkEnd w:id="3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73DFD61D" w14:textId="2E535CE4" w:rsidR="009700FE" w:rsidRDefault="00F75DAC" w:rsidP="009700FE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4F1F570B" w14:textId="5DFD04A5" w:rsidR="006335DD" w:rsidRDefault="006335DD" w:rsidP="009700FE">
      <w:pPr>
        <w:pStyle w:val="ListParagraph"/>
        <w:keepNext/>
        <w:numPr>
          <w:ilvl w:val="0"/>
          <w:numId w:val="7"/>
        </w:numPr>
      </w:pPr>
      <w:r>
        <w:t>The certificate registration numbers start in new sequency</w:t>
      </w:r>
    </w:p>
    <w:p w14:paraId="07310A68" w14:textId="12DDA6FB" w:rsidR="006335DD" w:rsidRDefault="00D23824" w:rsidP="009700FE">
      <w:pPr>
        <w:pStyle w:val="ListParagraph"/>
        <w:keepNext/>
        <w:numPr>
          <w:ilvl w:val="0"/>
          <w:numId w:val="7"/>
        </w:numPr>
      </w:pPr>
      <w:r>
        <w:t>In the</w:t>
      </w:r>
      <w:r w:rsidR="006335DD">
        <w:t xml:space="preserve"> list of applications in the reports</w:t>
      </w:r>
      <w:r w:rsidR="008953FA">
        <w:t>,</w:t>
      </w:r>
      <w:r>
        <w:t xml:space="preserve"> not all columns may be visible.</w:t>
      </w:r>
    </w:p>
    <w:p w14:paraId="5C5BB61C" w14:textId="78C4CD3D" w:rsidR="0099594C" w:rsidRPr="009700FE" w:rsidRDefault="0099594C" w:rsidP="009700FE">
      <w:pPr>
        <w:pStyle w:val="ListParagraph"/>
        <w:keepNext/>
        <w:numPr>
          <w:ilvl w:val="0"/>
          <w:numId w:val="7"/>
        </w:numPr>
      </w:pPr>
      <w:r>
        <w:t>It is possible the regress errors in EL expressions. The complete regress testing is a monthly procedure, because of time-consuming</w:t>
      </w:r>
    </w:p>
    <w:p w14:paraId="51ABDDB1" w14:textId="479D8769" w:rsidR="007B1FE1" w:rsidRDefault="0099594C" w:rsidP="007B1FE1">
      <w:pPr>
        <w:pStyle w:val="Heading1"/>
      </w:pPr>
      <w:bookmarkStart w:id="4" w:name="_Toc100096367"/>
      <w:r>
        <w:t>Modification report and new EL expressions</w:t>
      </w:r>
      <w:bookmarkEnd w:id="4"/>
    </w:p>
    <w:p w14:paraId="0160A303" w14:textId="2ABD3385" w:rsidR="0099594C" w:rsidRDefault="0099594C" w:rsidP="0099594C">
      <w:r>
        <w:tab/>
        <w:t>The original requirement is to provide the possibility to include modification data to the document template.</w:t>
      </w:r>
    </w:p>
    <w:p w14:paraId="376E4424" w14:textId="259F59D0" w:rsidR="0099594C" w:rsidRDefault="0099594C" w:rsidP="0099594C">
      <w:pPr>
        <w:keepNext/>
      </w:pPr>
      <w:r>
        <w:lastRenderedPageBreak/>
        <w:tab/>
      </w:r>
      <w:r w:rsidR="006B0266">
        <w:t>T</w:t>
      </w:r>
      <w:r>
        <w:t>he modification data was available</w:t>
      </w:r>
      <w:r w:rsidR="006B0266">
        <w:t xml:space="preserve"> only</w:t>
      </w:r>
      <w:r>
        <w:t xml:space="preserve"> using report functionality.</w:t>
      </w:r>
    </w:p>
    <w:p w14:paraId="4A696446" w14:textId="77777777" w:rsidR="0099594C" w:rsidRDefault="0099594C" w:rsidP="0099594C">
      <w:pPr>
        <w:keepNext/>
      </w:pPr>
      <w:r>
        <w:rPr>
          <w:noProof/>
        </w:rPr>
        <w:drawing>
          <wp:inline distT="0" distB="0" distL="0" distR="0" wp14:anchorId="1A7811BE" wp14:editId="76857290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B4AE" w14:textId="0B0C01E4" w:rsidR="0099594C" w:rsidRDefault="0099594C" w:rsidP="0099594C">
      <w:pPr>
        <w:pStyle w:val="Caption"/>
      </w:pPr>
      <w:r>
        <w:t xml:space="preserve">Figure </w:t>
      </w:r>
      <w:fldSimple w:instr=" SEQ Figure \* ARABIC ">
        <w:r w:rsidR="00552E81">
          <w:rPr>
            <w:noProof/>
          </w:rPr>
          <w:t>1</w:t>
        </w:r>
      </w:fldSimple>
      <w:r>
        <w:t xml:space="preserve"> The list of changes in the report</w:t>
      </w:r>
    </w:p>
    <w:p w14:paraId="006EA3A6" w14:textId="0E4A7CA3" w:rsidR="0099594C" w:rsidRDefault="0099594C" w:rsidP="0099594C">
      <w:r>
        <w:tab/>
        <w:t>Despite this report can be copied and pasted to MS Word, it is inconvenient for most users. The EL expressions were unusable because the expression uses a convertor that allows extract</w:t>
      </w:r>
      <w:r w:rsidR="006B0266">
        <w:t>ing</w:t>
      </w:r>
      <w:r>
        <w:t xml:space="preserve"> data </w:t>
      </w:r>
      <w:r w:rsidR="006B0266">
        <w:t>at</w:t>
      </w:r>
      <w:r>
        <w:t xml:space="preserve"> </w:t>
      </w:r>
      <w:r w:rsidR="006B0266">
        <w:t xml:space="preserve">the </w:t>
      </w:r>
      <w:r>
        <w:t xml:space="preserve">field level. </w:t>
      </w:r>
      <w:r w:rsidR="006B0266">
        <w:t>At</w:t>
      </w:r>
      <w:r>
        <w:t xml:space="preserve"> current is </w:t>
      </w:r>
      <w:proofErr w:type="spellStart"/>
      <w:r>
        <w:t>know</w:t>
      </w:r>
      <w:proofErr w:type="spellEnd"/>
      <w:r>
        <w:t xml:space="preserve"> six types of modifications and the quantity will increase. It is too costly to develop and support </w:t>
      </w:r>
      <w:r w:rsidR="006B0266">
        <w:t xml:space="preserve">a </w:t>
      </w:r>
      <w:r>
        <w:t>separate MS Word template for each type.</w:t>
      </w:r>
    </w:p>
    <w:p w14:paraId="61C50842" w14:textId="77777777" w:rsidR="0099594C" w:rsidRDefault="0099594C" w:rsidP="0099594C">
      <w:pPr>
        <w:keepNext/>
      </w:pPr>
      <w:r>
        <w:rPr>
          <w:noProof/>
        </w:rPr>
        <w:drawing>
          <wp:inline distT="0" distB="0" distL="0" distR="0" wp14:anchorId="4E148FA8" wp14:editId="2F239C91">
            <wp:extent cx="3832860" cy="2847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984" cy="28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476" w14:textId="5BCF1424" w:rsidR="0099594C" w:rsidRDefault="0099594C" w:rsidP="0099594C">
      <w:pPr>
        <w:pStyle w:val="Caption"/>
      </w:pPr>
      <w:r>
        <w:t xml:space="preserve">Figure </w:t>
      </w:r>
      <w:fldSimple w:instr=" SEQ Figure \* ARABIC ">
        <w:r w:rsidR="00552E81">
          <w:rPr>
            <w:noProof/>
          </w:rPr>
          <w:t>2</w:t>
        </w:r>
      </w:fldSimple>
      <w:r>
        <w:t>. The types of modification</w:t>
      </w:r>
    </w:p>
    <w:p w14:paraId="0CE876A5" w14:textId="6906CDF8" w:rsidR="0099594C" w:rsidRDefault="0099594C" w:rsidP="007B1FE1">
      <w:r>
        <w:t xml:space="preserve">  </w:t>
      </w:r>
      <w:r>
        <w:tab/>
      </w:r>
      <w:r w:rsidR="006B0266">
        <w:t>On</w:t>
      </w:r>
      <w:r>
        <w:t xml:space="preserve"> the other hand, the on-screen forms in Pharmadex 2 are using the Data Configuration feature to manage on-screen data. The main idea of the new EL expression convert</w:t>
      </w:r>
      <w:r w:rsidR="006B0266">
        <w:t>e</w:t>
      </w:r>
      <w:r>
        <w:t xml:space="preserve">rs is to extract to the MS Word document the whole data form, using the Data Configuration. </w:t>
      </w:r>
    </w:p>
    <w:p w14:paraId="6B7F47D6" w14:textId="58862299" w:rsidR="006D1375" w:rsidRDefault="0099594C" w:rsidP="007B1FE1">
      <w:r>
        <w:lastRenderedPageBreak/>
        <w:tab/>
        <w:t>From this release</w:t>
      </w:r>
      <w:r w:rsidR="006D1375">
        <w:t xml:space="preserve"> will be available two new convertors @form and @changes. These convert</w:t>
      </w:r>
      <w:r w:rsidR="006B0266">
        <w:t>e</w:t>
      </w:r>
      <w:r w:rsidR="006D1375">
        <w:t>rs should be applied to the data form definitions and/or even to the whole application.</w:t>
      </w:r>
    </w:p>
    <w:p w14:paraId="3E6C512F" w14:textId="12EDB2A2" w:rsidR="006D1375" w:rsidRDefault="006D1375" w:rsidP="007B1FE1">
      <w:r>
        <w:tab/>
        <w:t>The @form convert</w:t>
      </w:r>
      <w:r w:rsidR="006B0266">
        <w:t>e</w:t>
      </w:r>
      <w:r>
        <w:t xml:space="preserve">r allows </w:t>
      </w:r>
      <w:r w:rsidR="006B0266">
        <w:t xml:space="preserve">the </w:t>
      </w:r>
      <w:r>
        <w:t>inject</w:t>
      </w:r>
      <w:r w:rsidR="006B0266">
        <w:t>ion</w:t>
      </w:r>
      <w:r>
        <w:t xml:space="preserve"> to the MS Word document </w:t>
      </w:r>
      <w:r w:rsidR="006B0266">
        <w:t xml:space="preserve">of </w:t>
      </w:r>
      <w:r>
        <w:t xml:space="preserve">the whole on-screen data form, regardless of </w:t>
      </w:r>
      <w:r w:rsidR="006B0266">
        <w:t xml:space="preserve">the </w:t>
      </w:r>
      <w:r>
        <w:t>fields us</w:t>
      </w:r>
      <w:r w:rsidR="006B0266">
        <w:t>ed</w:t>
      </w:r>
      <w:r>
        <w:t xml:space="preserve">. This feature allows </w:t>
      </w:r>
      <w:r w:rsidR="006B0266">
        <w:t xml:space="preserve">the </w:t>
      </w:r>
      <w:r>
        <w:t>reduced quantity of templates as well as application data and workflow definitions</w:t>
      </w:r>
    </w:p>
    <w:p w14:paraId="0239640C" w14:textId="73F662E6" w:rsidR="006D1375" w:rsidRDefault="006D1375" w:rsidP="007B1FE1">
      <w:r>
        <w:tab/>
        <w:t>The @changes convertor is applicable only for modification workflows and allows inject</w:t>
      </w:r>
      <w:r w:rsidR="006B0266">
        <w:t>ing</w:t>
      </w:r>
      <w:r>
        <w:t xml:space="preserve"> to a</w:t>
      </w:r>
      <w:r w:rsidR="006B0266">
        <w:t>n</w:t>
      </w:r>
      <w:r>
        <w:t xml:space="preserve"> MS Word document the list of changes, regardless of changed fields. This feature allows </w:t>
      </w:r>
      <w:r w:rsidR="006B0266">
        <w:t>using</w:t>
      </w:r>
      <w:r>
        <w:t xml:space="preserve"> the same workflow and templates for all modification</w:t>
      </w:r>
      <w:r w:rsidR="006B0266">
        <w:t>s</w:t>
      </w:r>
      <w:r>
        <w:t xml:space="preserve">.   </w:t>
      </w:r>
    </w:p>
    <w:p w14:paraId="7ECF5656" w14:textId="4E3D0C5D" w:rsidR="007B1FE1" w:rsidRPr="007B1FE1" w:rsidRDefault="006D1375" w:rsidP="007B1FE1">
      <w:r>
        <w:t xml:space="preserve"> </w:t>
      </w:r>
      <w:r>
        <w:tab/>
        <w:t xml:space="preserve">Annex 1 contains examples. The additions to EL </w:t>
      </w:r>
      <w:r w:rsidR="00552E81">
        <w:t>E</w:t>
      </w:r>
      <w:r>
        <w:t xml:space="preserve">xpression </w:t>
      </w:r>
      <w:r w:rsidR="00552E81">
        <w:t>G</w:t>
      </w:r>
      <w:r>
        <w:t>uide will be ready soon.</w:t>
      </w:r>
      <w:r w:rsidR="007B1FE1">
        <w:t xml:space="preserve"> </w:t>
      </w:r>
    </w:p>
    <w:p w14:paraId="3B2D0801" w14:textId="360D3130" w:rsidR="008638F6" w:rsidRDefault="00B817AF" w:rsidP="00B817AF">
      <w:pPr>
        <w:pStyle w:val="Heading1"/>
      </w:pPr>
      <w:bookmarkStart w:id="5" w:name="_Toc100096368"/>
      <w:r>
        <w:t>The bugs found by QA</w:t>
      </w:r>
      <w:bookmarkEnd w:id="5"/>
    </w:p>
    <w:p w14:paraId="1CE6A282" w14:textId="5FD6CFEF" w:rsidR="00092486" w:rsidRDefault="0099594C" w:rsidP="0099594C">
      <w:pPr>
        <w:pStyle w:val="ListParagraph"/>
        <w:numPr>
          <w:ilvl w:val="0"/>
          <w:numId w:val="27"/>
        </w:numPr>
      </w:pPr>
      <w:r>
        <w:t xml:space="preserve">Remove person functionality does not work in owner/pharmacist modifications.  In some cases, it completely removes the original data from the database. Fixed. </w:t>
      </w:r>
    </w:p>
    <w:p w14:paraId="3E3D05B6" w14:textId="7890732F" w:rsidR="0099594C" w:rsidRDefault="0099594C" w:rsidP="0099594C">
      <w:pPr>
        <w:pStyle w:val="ListParagraph"/>
        <w:numPr>
          <w:ilvl w:val="0"/>
          <w:numId w:val="27"/>
        </w:numPr>
      </w:pPr>
      <w:r>
        <w:t>Modification list in reports sometimes provides wrong data and did not refresh the data. Fixed.</w:t>
      </w:r>
    </w:p>
    <w:p w14:paraId="1EE714A2" w14:textId="4EF3FFAE" w:rsidR="0099594C" w:rsidRDefault="0099594C" w:rsidP="0099594C">
      <w:pPr>
        <w:pStyle w:val="ListParagraph"/>
        <w:numPr>
          <w:ilvl w:val="0"/>
          <w:numId w:val="27"/>
        </w:numPr>
      </w:pPr>
      <w:r>
        <w:t>Some labels have been renamed to reflect the real semantic</w:t>
      </w:r>
      <w:r w:rsidR="006B0266">
        <w:t>s</w:t>
      </w:r>
      <w:r>
        <w:t>.</w:t>
      </w:r>
    </w:p>
    <w:p w14:paraId="05DCE4EC" w14:textId="687D0E2C" w:rsidR="0099594C" w:rsidRDefault="0099594C" w:rsidP="0099594C">
      <w:pPr>
        <w:pStyle w:val="ListParagraph"/>
        <w:numPr>
          <w:ilvl w:val="0"/>
          <w:numId w:val="27"/>
        </w:numPr>
      </w:pPr>
      <w:r>
        <w:t>The modification can be applied twice or more for the same application data. Not fixed yet.</w:t>
      </w:r>
    </w:p>
    <w:p w14:paraId="209598AF" w14:textId="462A74EE" w:rsidR="006D1375" w:rsidRDefault="006D1375" w:rsidP="006D1375">
      <w:pPr>
        <w:pStyle w:val="Heading1"/>
      </w:pPr>
      <w:bookmarkStart w:id="6" w:name="_Toc100096369"/>
      <w:r>
        <w:t>Annex 1 The usage of @form and @changes convertors</w:t>
      </w:r>
      <w:bookmarkEnd w:id="6"/>
    </w:p>
    <w:p w14:paraId="65D4B077" w14:textId="73597E28" w:rsidR="00552E81" w:rsidRDefault="00552E81" w:rsidP="00552E81">
      <w:pPr>
        <w:pStyle w:val="Heading2"/>
      </w:pPr>
      <w:bookmarkStart w:id="7" w:name="_Toc100096370"/>
      <w:r>
        <w:t>The @form convertor</w:t>
      </w:r>
      <w:bookmarkEnd w:id="7"/>
    </w:p>
    <w:p w14:paraId="4B49C256" w14:textId="22A9E3B7" w:rsidR="00552E81" w:rsidRDefault="00552E81" w:rsidP="00552E81">
      <w:r>
        <w:tab/>
        <w:t>This convert</w:t>
      </w:r>
      <w:r w:rsidR="006B0266">
        <w:t>e</w:t>
      </w:r>
      <w:r>
        <w:t>r may be applied only to the whole form or to the application data itself.</w:t>
      </w:r>
    </w:p>
    <w:p w14:paraId="61D7CC2A" w14:textId="77777777" w:rsidR="00552E81" w:rsidRDefault="00552E81" w:rsidP="00552E81">
      <w:r>
        <w:t xml:space="preserve">/@form </w:t>
      </w:r>
    </w:p>
    <w:p w14:paraId="430EB40B" w14:textId="6F19A983" w:rsidR="00552E81" w:rsidRDefault="00552E81" w:rsidP="00552E81">
      <w:pPr>
        <w:ind w:firstLine="720"/>
      </w:pPr>
      <w:r>
        <w:t xml:space="preserve">allows </w:t>
      </w:r>
      <w:r w:rsidR="006B0266">
        <w:t>injecting</w:t>
      </w:r>
      <w:r>
        <w:t xml:space="preserve"> to MS Word document the whole application, except the attached files and templates, indeed.</w:t>
      </w:r>
    </w:p>
    <w:p w14:paraId="4C0DDD4C" w14:textId="154A8B59" w:rsidR="00552E81" w:rsidRDefault="00552E81" w:rsidP="00552E81">
      <w:r>
        <w:tab/>
        <w:t>The result looks like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44"/>
        <w:gridCol w:w="5616"/>
      </w:tblGrid>
      <w:tr w:rsidR="00552E81" w14:paraId="256FB3F8" w14:textId="77777777" w:rsidTr="00CC6751">
        <w:tc>
          <w:tcPr>
            <w:tcW w:w="2000" w:type="pct"/>
            <w:shd w:val="clear" w:color="auto" w:fill="F0EDED"/>
          </w:tcPr>
          <w:p w14:paraId="53973E22" w14:textId="77777777" w:rsidR="00552E81" w:rsidRDefault="00552E81" w:rsidP="00CC6751">
            <w:r>
              <w:rPr>
                <w:b/>
              </w:rPr>
              <w:t>20220208 Pharmacy</w:t>
            </w:r>
          </w:p>
        </w:tc>
        <w:tc>
          <w:tcPr>
            <w:tcW w:w="4000" w:type="pct"/>
            <w:shd w:val="clear" w:color="auto" w:fill="F0EDED"/>
          </w:tcPr>
          <w:p w14:paraId="6C376D79" w14:textId="77777777" w:rsidR="00552E81" w:rsidRDefault="00552E81" w:rsidP="00CC6751"/>
        </w:tc>
      </w:tr>
      <w:tr w:rsidR="00552E81" w14:paraId="3C0741D4" w14:textId="77777777" w:rsidTr="00CC6751">
        <w:tc>
          <w:tcPr>
            <w:tcW w:w="0" w:type="auto"/>
          </w:tcPr>
          <w:p w14:paraId="4957F20E" w14:textId="77777777" w:rsidR="00552E81" w:rsidRDefault="00552E81" w:rsidP="00CC6751">
            <w:r>
              <w:t>register</w:t>
            </w:r>
          </w:p>
        </w:tc>
        <w:tc>
          <w:tcPr>
            <w:tcW w:w="0" w:type="auto"/>
          </w:tcPr>
          <w:p w14:paraId="4DEDEF6F" w14:textId="77777777" w:rsidR="00552E81" w:rsidRDefault="00552E81" w:rsidP="00CC6751"/>
        </w:tc>
      </w:tr>
      <w:tr w:rsidR="00552E81" w14:paraId="24B8D368" w14:textId="77777777" w:rsidTr="00CC6751">
        <w:tc>
          <w:tcPr>
            <w:tcW w:w="0" w:type="auto"/>
          </w:tcPr>
          <w:p w14:paraId="7D7526F2" w14:textId="77777777" w:rsidR="00552E81" w:rsidRDefault="00552E81" w:rsidP="00CC6751">
            <w:r>
              <w:t>Register Number</w:t>
            </w:r>
          </w:p>
        </w:tc>
        <w:tc>
          <w:tcPr>
            <w:tcW w:w="0" w:type="auto"/>
          </w:tcPr>
          <w:p w14:paraId="12641651" w14:textId="77777777" w:rsidR="00552E81" w:rsidRDefault="00552E81" w:rsidP="00CC6751">
            <w:r>
              <w:t>000070</w:t>
            </w:r>
          </w:p>
        </w:tc>
      </w:tr>
      <w:tr w:rsidR="00552E81" w14:paraId="008C9810" w14:textId="77777777" w:rsidTr="00CC6751">
        <w:tc>
          <w:tcPr>
            <w:tcW w:w="0" w:type="auto"/>
          </w:tcPr>
          <w:p w14:paraId="6192F62D" w14:textId="77777777" w:rsidR="00552E81" w:rsidRDefault="00552E81" w:rsidP="00CC6751">
            <w:r>
              <w:t>Registration Date</w:t>
            </w:r>
          </w:p>
        </w:tc>
        <w:tc>
          <w:tcPr>
            <w:tcW w:w="0" w:type="auto"/>
          </w:tcPr>
          <w:p w14:paraId="5DFAFB6E" w14:textId="77777777" w:rsidR="00552E81" w:rsidRDefault="00552E81" w:rsidP="00CC6751">
            <w:r>
              <w:t>Feb 14, 2022</w:t>
            </w:r>
          </w:p>
        </w:tc>
      </w:tr>
      <w:tr w:rsidR="00552E81" w14:paraId="013F8B38" w14:textId="77777777" w:rsidTr="00CC6751">
        <w:tc>
          <w:tcPr>
            <w:tcW w:w="0" w:type="auto"/>
          </w:tcPr>
          <w:p w14:paraId="2CB23CE9" w14:textId="77777777" w:rsidR="00552E81" w:rsidRDefault="00552E81" w:rsidP="00CC6751">
            <w:r>
              <w:t>certificate</w:t>
            </w:r>
          </w:p>
        </w:tc>
        <w:tc>
          <w:tcPr>
            <w:tcW w:w="0" w:type="auto"/>
          </w:tcPr>
          <w:p w14:paraId="4CD778BB" w14:textId="77777777" w:rsidR="00552E81" w:rsidRDefault="00552E81" w:rsidP="00CC6751"/>
        </w:tc>
      </w:tr>
      <w:tr w:rsidR="00552E81" w14:paraId="412DCFA5" w14:textId="77777777" w:rsidTr="00CC6751">
        <w:tc>
          <w:tcPr>
            <w:tcW w:w="0" w:type="auto"/>
          </w:tcPr>
          <w:p w14:paraId="7DCCA713" w14:textId="77777777" w:rsidR="00552E81" w:rsidRDefault="00552E81" w:rsidP="00CC6751">
            <w:r>
              <w:t>Register Number</w:t>
            </w:r>
          </w:p>
        </w:tc>
        <w:tc>
          <w:tcPr>
            <w:tcW w:w="0" w:type="auto"/>
          </w:tcPr>
          <w:p w14:paraId="2F328BE6" w14:textId="77777777" w:rsidR="00552E81" w:rsidRDefault="00552E81" w:rsidP="00CC6751">
            <w:r>
              <w:t>000080</w:t>
            </w:r>
          </w:p>
        </w:tc>
      </w:tr>
      <w:tr w:rsidR="00552E81" w14:paraId="4525138C" w14:textId="77777777" w:rsidTr="00CC6751">
        <w:tc>
          <w:tcPr>
            <w:tcW w:w="0" w:type="auto"/>
          </w:tcPr>
          <w:p w14:paraId="1583C5A9" w14:textId="77777777" w:rsidR="00552E81" w:rsidRDefault="00552E81" w:rsidP="00CC6751">
            <w:r>
              <w:t>Registration Date</w:t>
            </w:r>
          </w:p>
        </w:tc>
        <w:tc>
          <w:tcPr>
            <w:tcW w:w="0" w:type="auto"/>
          </w:tcPr>
          <w:p w14:paraId="7B429A44" w14:textId="77777777" w:rsidR="00552E81" w:rsidRDefault="00552E81" w:rsidP="00CC6751">
            <w:r>
              <w:t>Feb 7, 2022</w:t>
            </w:r>
          </w:p>
        </w:tc>
      </w:tr>
      <w:tr w:rsidR="00552E81" w14:paraId="10D4C459" w14:textId="77777777" w:rsidTr="00CC6751">
        <w:tc>
          <w:tcPr>
            <w:tcW w:w="0" w:type="auto"/>
          </w:tcPr>
          <w:p w14:paraId="3A6BAA9E" w14:textId="77777777" w:rsidR="00552E81" w:rsidRDefault="00552E81" w:rsidP="00CC6751">
            <w:r>
              <w:t>Expiry Date</w:t>
            </w:r>
          </w:p>
        </w:tc>
        <w:tc>
          <w:tcPr>
            <w:tcW w:w="0" w:type="auto"/>
          </w:tcPr>
          <w:p w14:paraId="4F7D312F" w14:textId="77777777" w:rsidR="00552E81" w:rsidRDefault="00552E81" w:rsidP="00CC6751">
            <w:r>
              <w:t>Feb 7, 2024</w:t>
            </w:r>
          </w:p>
        </w:tc>
      </w:tr>
      <w:tr w:rsidR="00552E81" w14:paraId="1C86970E" w14:textId="77777777" w:rsidTr="00CC6751">
        <w:tc>
          <w:tcPr>
            <w:tcW w:w="0" w:type="auto"/>
          </w:tcPr>
          <w:p w14:paraId="4D7D4FDD" w14:textId="77777777" w:rsidR="00552E81" w:rsidRDefault="00552E81" w:rsidP="00CC6751">
            <w:r>
              <w:t>register</w:t>
            </w:r>
          </w:p>
        </w:tc>
        <w:tc>
          <w:tcPr>
            <w:tcW w:w="0" w:type="auto"/>
          </w:tcPr>
          <w:p w14:paraId="5B6DC0B4" w14:textId="77777777" w:rsidR="00552E81" w:rsidRDefault="00552E81" w:rsidP="00CC6751"/>
        </w:tc>
      </w:tr>
      <w:tr w:rsidR="00552E81" w14:paraId="4DA92E18" w14:textId="77777777" w:rsidTr="00CC6751">
        <w:tc>
          <w:tcPr>
            <w:tcW w:w="0" w:type="auto"/>
          </w:tcPr>
          <w:p w14:paraId="725DA982" w14:textId="77777777" w:rsidR="00552E81" w:rsidRDefault="00552E81" w:rsidP="00CC6751">
            <w:r>
              <w:t>Register Number</w:t>
            </w:r>
          </w:p>
        </w:tc>
        <w:tc>
          <w:tcPr>
            <w:tcW w:w="0" w:type="auto"/>
          </w:tcPr>
          <w:p w14:paraId="0E3CCDA0" w14:textId="77777777" w:rsidR="00552E81" w:rsidRDefault="00552E81" w:rsidP="00CC6751">
            <w:r>
              <w:t>APPLICATION-PHARMACY/000225</w:t>
            </w:r>
          </w:p>
        </w:tc>
      </w:tr>
      <w:tr w:rsidR="00552E81" w14:paraId="5360A0F5" w14:textId="77777777" w:rsidTr="00CC6751">
        <w:tc>
          <w:tcPr>
            <w:tcW w:w="0" w:type="auto"/>
          </w:tcPr>
          <w:p w14:paraId="6E5A26AF" w14:textId="77777777" w:rsidR="00552E81" w:rsidRDefault="00552E81" w:rsidP="00CC6751">
            <w:r>
              <w:lastRenderedPageBreak/>
              <w:t>Registration Date</w:t>
            </w:r>
          </w:p>
        </w:tc>
        <w:tc>
          <w:tcPr>
            <w:tcW w:w="0" w:type="auto"/>
          </w:tcPr>
          <w:p w14:paraId="138AEADB" w14:textId="77777777" w:rsidR="00552E81" w:rsidRDefault="00552E81" w:rsidP="00CC6751">
            <w:r>
              <w:t>Feb 6, 2022</w:t>
            </w:r>
          </w:p>
        </w:tc>
      </w:tr>
      <w:tr w:rsidR="00552E81" w14:paraId="0E1E4CF0" w14:textId="77777777" w:rsidTr="00CC6751">
        <w:tc>
          <w:tcPr>
            <w:tcW w:w="0" w:type="auto"/>
          </w:tcPr>
          <w:p w14:paraId="3D0BC932" w14:textId="77777777" w:rsidR="00552E81" w:rsidRDefault="00552E81" w:rsidP="00CC6751">
            <w:r>
              <w:t>register</w:t>
            </w:r>
          </w:p>
        </w:tc>
        <w:tc>
          <w:tcPr>
            <w:tcW w:w="0" w:type="auto"/>
          </w:tcPr>
          <w:p w14:paraId="0832561D" w14:textId="77777777" w:rsidR="00552E81" w:rsidRDefault="00552E81" w:rsidP="00CC6751"/>
        </w:tc>
      </w:tr>
      <w:tr w:rsidR="00552E81" w14:paraId="6BB03D90" w14:textId="77777777" w:rsidTr="00CC6751">
        <w:tc>
          <w:tcPr>
            <w:tcW w:w="0" w:type="auto"/>
          </w:tcPr>
          <w:p w14:paraId="3B7A41B8" w14:textId="77777777" w:rsidR="00552E81" w:rsidRDefault="00552E81" w:rsidP="00CC6751">
            <w:r>
              <w:t>Register Number</w:t>
            </w:r>
          </w:p>
        </w:tc>
        <w:tc>
          <w:tcPr>
            <w:tcW w:w="0" w:type="auto"/>
          </w:tcPr>
          <w:p w14:paraId="5C3801F7" w14:textId="77777777" w:rsidR="00552E81" w:rsidRDefault="00552E81" w:rsidP="00CC6751">
            <w:r>
              <w:t>000023</w:t>
            </w:r>
          </w:p>
        </w:tc>
      </w:tr>
      <w:tr w:rsidR="00552E81" w14:paraId="40A8B84E" w14:textId="77777777" w:rsidTr="00CC6751">
        <w:tc>
          <w:tcPr>
            <w:tcW w:w="0" w:type="auto"/>
          </w:tcPr>
          <w:p w14:paraId="6336BF89" w14:textId="77777777" w:rsidR="00552E81" w:rsidRDefault="00552E81" w:rsidP="00CC6751">
            <w:r>
              <w:t>Registration Date</w:t>
            </w:r>
          </w:p>
        </w:tc>
        <w:tc>
          <w:tcPr>
            <w:tcW w:w="0" w:type="auto"/>
          </w:tcPr>
          <w:p w14:paraId="465EDF48" w14:textId="77777777" w:rsidR="00552E81" w:rsidRDefault="00552E81" w:rsidP="00CC6751">
            <w:r>
              <w:t>Mar 8, 2022</w:t>
            </w:r>
          </w:p>
        </w:tc>
      </w:tr>
      <w:tr w:rsidR="00552E81" w14:paraId="6DF9156B" w14:textId="77777777" w:rsidTr="00CC6751">
        <w:tc>
          <w:tcPr>
            <w:tcW w:w="0" w:type="auto"/>
          </w:tcPr>
          <w:p w14:paraId="23B35870" w14:textId="77777777" w:rsidR="00552E81" w:rsidRDefault="00552E81" w:rsidP="00CC6751">
            <w:r>
              <w:t>Name</w:t>
            </w:r>
          </w:p>
        </w:tc>
        <w:tc>
          <w:tcPr>
            <w:tcW w:w="0" w:type="auto"/>
          </w:tcPr>
          <w:p w14:paraId="32547AD5" w14:textId="77777777" w:rsidR="00552E81" w:rsidRDefault="00552E81" w:rsidP="00CC6751">
            <w:r>
              <w:t>20220208 Pharmacy</w:t>
            </w:r>
          </w:p>
        </w:tc>
      </w:tr>
      <w:tr w:rsidR="00552E81" w14:paraId="0A34AA93" w14:textId="77777777" w:rsidTr="00CC6751">
        <w:tc>
          <w:tcPr>
            <w:tcW w:w="0" w:type="auto"/>
          </w:tcPr>
          <w:p w14:paraId="07B79420" w14:textId="77777777" w:rsidR="00552E81" w:rsidRDefault="00552E81" w:rsidP="00CC6751">
            <w:r>
              <w:t>Name in Nepali</w:t>
            </w:r>
          </w:p>
        </w:tc>
        <w:tc>
          <w:tcPr>
            <w:tcW w:w="0" w:type="auto"/>
          </w:tcPr>
          <w:p w14:paraId="28BA329E" w14:textId="77777777" w:rsidR="00552E81" w:rsidRDefault="00552E81" w:rsidP="00CC6751">
            <w:proofErr w:type="spellStart"/>
            <w:r>
              <w:t>Аптека</w:t>
            </w:r>
            <w:proofErr w:type="spellEnd"/>
            <w:r>
              <w:t xml:space="preserve"> 20220208</w:t>
            </w:r>
          </w:p>
        </w:tc>
      </w:tr>
      <w:tr w:rsidR="00552E81" w14:paraId="7F6B77BE" w14:textId="77777777" w:rsidTr="00CC6751">
        <w:tc>
          <w:tcPr>
            <w:tcW w:w="0" w:type="auto"/>
          </w:tcPr>
          <w:p w14:paraId="21806E58" w14:textId="77777777" w:rsidR="00552E81" w:rsidRDefault="00552E81" w:rsidP="00CC6751">
            <w:r>
              <w:t>Name of Tole</w:t>
            </w:r>
          </w:p>
        </w:tc>
        <w:tc>
          <w:tcPr>
            <w:tcW w:w="0" w:type="auto"/>
          </w:tcPr>
          <w:p w14:paraId="5715EE80" w14:textId="77777777" w:rsidR="00552E81" w:rsidRDefault="00552E81" w:rsidP="00CC6751">
            <w:r>
              <w:t>Tole Big</w:t>
            </w:r>
          </w:p>
        </w:tc>
      </w:tr>
      <w:tr w:rsidR="00552E81" w14:paraId="6179D932" w14:textId="77777777" w:rsidTr="00CC6751">
        <w:tc>
          <w:tcPr>
            <w:tcW w:w="0" w:type="auto"/>
          </w:tcPr>
          <w:p w14:paraId="58DDACA8" w14:textId="77777777" w:rsidR="00552E81" w:rsidRDefault="00552E81" w:rsidP="00CC6751">
            <w:r>
              <w:t>Ward Number</w:t>
            </w:r>
          </w:p>
        </w:tc>
        <w:tc>
          <w:tcPr>
            <w:tcW w:w="0" w:type="auto"/>
          </w:tcPr>
          <w:p w14:paraId="4B3593F4" w14:textId="77777777" w:rsidR="00552E81" w:rsidRDefault="00552E81" w:rsidP="00CC6751">
            <w:r>
              <w:t>12</w:t>
            </w:r>
          </w:p>
        </w:tc>
      </w:tr>
      <w:tr w:rsidR="00552E81" w14:paraId="294BAFE4" w14:textId="77777777" w:rsidTr="00CC6751">
        <w:tc>
          <w:tcPr>
            <w:tcW w:w="0" w:type="auto"/>
          </w:tcPr>
          <w:p w14:paraId="1A8E400A" w14:textId="77777777" w:rsidR="00552E81" w:rsidRDefault="00552E81" w:rsidP="00CC6751">
            <w:r>
              <w:t xml:space="preserve">Address </w:t>
            </w:r>
          </w:p>
        </w:tc>
        <w:tc>
          <w:tcPr>
            <w:tcW w:w="0" w:type="auto"/>
          </w:tcPr>
          <w:p w14:paraId="5E3B702F" w14:textId="77777777" w:rsidR="00552E81" w:rsidRDefault="00552E81" w:rsidP="00CC6751"/>
        </w:tc>
      </w:tr>
      <w:tr w:rsidR="00552E81" w14:paraId="092CBD2C" w14:textId="77777777" w:rsidTr="00CC6751">
        <w:tc>
          <w:tcPr>
            <w:tcW w:w="0" w:type="auto"/>
          </w:tcPr>
          <w:p w14:paraId="57A7781F" w14:textId="77777777" w:rsidR="00552E81" w:rsidRDefault="00552E81" w:rsidP="00CC6751">
            <w:r>
              <w:t>Bagmati Province, Bhaktapur, Bhaktapur Municipality</w:t>
            </w:r>
          </w:p>
        </w:tc>
        <w:tc>
          <w:tcPr>
            <w:tcW w:w="0" w:type="auto"/>
          </w:tcPr>
          <w:p w14:paraId="4EB8233D" w14:textId="77777777" w:rsidR="00552E81" w:rsidRDefault="00552E81" w:rsidP="00CC6751">
            <w:r>
              <w:t>27.67753109506275;85.43701268236283</w:t>
            </w:r>
          </w:p>
        </w:tc>
      </w:tr>
      <w:tr w:rsidR="00552E81" w14:paraId="07F2EAB5" w14:textId="77777777" w:rsidTr="00CC6751">
        <w:tc>
          <w:tcPr>
            <w:tcW w:w="0" w:type="auto"/>
            <w:shd w:val="clear" w:color="auto" w:fill="F0EDED"/>
          </w:tcPr>
          <w:p w14:paraId="1461E494" w14:textId="77777777" w:rsidR="00552E81" w:rsidRDefault="00552E81" w:rsidP="00CC6751">
            <w:r>
              <w:rPr>
                <w:b/>
              </w:rPr>
              <w:t>Classifiers</w:t>
            </w:r>
          </w:p>
        </w:tc>
        <w:tc>
          <w:tcPr>
            <w:tcW w:w="0" w:type="auto"/>
            <w:shd w:val="clear" w:color="auto" w:fill="F0EDED"/>
          </w:tcPr>
          <w:p w14:paraId="0A8ABFF6" w14:textId="77777777" w:rsidR="00552E81" w:rsidRDefault="00552E81" w:rsidP="00CC6751"/>
        </w:tc>
      </w:tr>
      <w:tr w:rsidR="00552E81" w14:paraId="55168615" w14:textId="77777777" w:rsidTr="00CC6751">
        <w:tc>
          <w:tcPr>
            <w:tcW w:w="0" w:type="auto"/>
          </w:tcPr>
          <w:p w14:paraId="0D22C6EC" w14:textId="77777777" w:rsidR="00552E81" w:rsidRDefault="00552E81" w:rsidP="00CC6751">
            <w:r>
              <w:t>System of Medicine</w:t>
            </w:r>
          </w:p>
        </w:tc>
        <w:tc>
          <w:tcPr>
            <w:tcW w:w="0" w:type="auto"/>
          </w:tcPr>
          <w:p w14:paraId="0A3602CF" w14:textId="77777777" w:rsidR="00552E81" w:rsidRDefault="00552E81" w:rsidP="00CC6751">
            <w:r>
              <w:t>Allopathy, GA</w:t>
            </w:r>
          </w:p>
        </w:tc>
      </w:tr>
      <w:tr w:rsidR="00552E81" w14:paraId="0000C580" w14:textId="77777777" w:rsidTr="00CC6751">
        <w:tc>
          <w:tcPr>
            <w:tcW w:w="0" w:type="auto"/>
          </w:tcPr>
          <w:p w14:paraId="5C22A706" w14:textId="77777777" w:rsidR="00552E81" w:rsidRDefault="00552E81" w:rsidP="00CC6751">
            <w:r>
              <w:t>Service</w:t>
            </w:r>
          </w:p>
        </w:tc>
        <w:tc>
          <w:tcPr>
            <w:tcW w:w="0" w:type="auto"/>
          </w:tcPr>
          <w:p w14:paraId="386E7163" w14:textId="77777777" w:rsidR="00552E81" w:rsidRDefault="00552E81" w:rsidP="00CC6751">
            <w:r>
              <w:t xml:space="preserve">Government, A) </w:t>
            </w:r>
            <w:proofErr w:type="gramStart"/>
            <w:r>
              <w:t>Lower level</w:t>
            </w:r>
            <w:proofErr w:type="gramEnd"/>
            <w:r>
              <w:t xml:space="preserve"> Health facility</w:t>
            </w:r>
          </w:p>
        </w:tc>
      </w:tr>
      <w:tr w:rsidR="00552E81" w14:paraId="2E1040EF" w14:textId="77777777" w:rsidTr="00CC6751">
        <w:tc>
          <w:tcPr>
            <w:tcW w:w="0" w:type="auto"/>
            <w:shd w:val="clear" w:color="auto" w:fill="F0EDED"/>
          </w:tcPr>
          <w:p w14:paraId="38A56D82" w14:textId="77777777" w:rsidR="00552E81" w:rsidRDefault="00552E81" w:rsidP="00CC6751">
            <w:r>
              <w:rPr>
                <w:b/>
              </w:rPr>
              <w:t>Company Detail</w:t>
            </w:r>
          </w:p>
        </w:tc>
        <w:tc>
          <w:tcPr>
            <w:tcW w:w="0" w:type="auto"/>
            <w:shd w:val="clear" w:color="auto" w:fill="F0EDED"/>
          </w:tcPr>
          <w:p w14:paraId="3D66DBEF" w14:textId="77777777" w:rsidR="00552E81" w:rsidRDefault="00552E81" w:rsidP="00CC6751"/>
        </w:tc>
      </w:tr>
      <w:tr w:rsidR="00552E81" w14:paraId="28938F97" w14:textId="77777777" w:rsidTr="00CC6751">
        <w:tc>
          <w:tcPr>
            <w:tcW w:w="0" w:type="auto"/>
          </w:tcPr>
          <w:p w14:paraId="4097D3E3" w14:textId="77777777" w:rsidR="00552E81" w:rsidRDefault="00552E81" w:rsidP="00CC6751">
            <w:r>
              <w:t>Estimated Capital</w:t>
            </w:r>
          </w:p>
        </w:tc>
        <w:tc>
          <w:tcPr>
            <w:tcW w:w="0" w:type="auto"/>
          </w:tcPr>
          <w:p w14:paraId="1BA874BF" w14:textId="77777777" w:rsidR="00552E81" w:rsidRDefault="00552E81" w:rsidP="00CC6751">
            <w:r>
              <w:t>1 000 000</w:t>
            </w:r>
          </w:p>
        </w:tc>
      </w:tr>
      <w:tr w:rsidR="00552E81" w14:paraId="6A7198D4" w14:textId="77777777" w:rsidTr="00CC6751">
        <w:tc>
          <w:tcPr>
            <w:tcW w:w="0" w:type="auto"/>
          </w:tcPr>
          <w:p w14:paraId="3FF86348" w14:textId="77777777" w:rsidR="00552E81" w:rsidRDefault="00552E81" w:rsidP="00CC6751">
            <w:r>
              <w:t>Name</w:t>
            </w:r>
          </w:p>
        </w:tc>
        <w:tc>
          <w:tcPr>
            <w:tcW w:w="0" w:type="auto"/>
          </w:tcPr>
          <w:p w14:paraId="37058950" w14:textId="77777777" w:rsidR="00552E81" w:rsidRDefault="00552E81" w:rsidP="00CC6751">
            <w:proofErr w:type="spellStart"/>
            <w:r>
              <w:t>Pilulkin</w:t>
            </w:r>
            <w:proofErr w:type="spellEnd"/>
            <w:r>
              <w:t xml:space="preserve"> Ltd</w:t>
            </w:r>
          </w:p>
        </w:tc>
      </w:tr>
      <w:tr w:rsidR="00552E81" w14:paraId="785DE6CC" w14:textId="77777777" w:rsidTr="00CC6751">
        <w:tc>
          <w:tcPr>
            <w:tcW w:w="0" w:type="auto"/>
          </w:tcPr>
          <w:p w14:paraId="2300E3E5" w14:textId="77777777" w:rsidR="00552E81" w:rsidRDefault="00552E81" w:rsidP="00CC6751">
            <w:r>
              <w:t>Name in Nepali</w:t>
            </w:r>
          </w:p>
        </w:tc>
        <w:tc>
          <w:tcPr>
            <w:tcW w:w="0" w:type="auto"/>
          </w:tcPr>
          <w:p w14:paraId="74338ABA" w14:textId="77777777" w:rsidR="00552E81" w:rsidRDefault="00552E81" w:rsidP="00CC6751">
            <w:r>
              <w:t>ОАО "</w:t>
            </w:r>
            <w:proofErr w:type="spellStart"/>
            <w:r>
              <w:t>Пилюлькин</w:t>
            </w:r>
            <w:proofErr w:type="spellEnd"/>
            <w:r>
              <w:t>"</w:t>
            </w:r>
          </w:p>
        </w:tc>
      </w:tr>
      <w:tr w:rsidR="00552E81" w14:paraId="2A90753C" w14:textId="77777777" w:rsidTr="00CC6751">
        <w:tc>
          <w:tcPr>
            <w:tcW w:w="0" w:type="auto"/>
          </w:tcPr>
          <w:p w14:paraId="456C093C" w14:textId="77777777" w:rsidR="00552E81" w:rsidRDefault="00552E81" w:rsidP="00CC6751">
            <w:r>
              <w:t>Name of Tole</w:t>
            </w:r>
          </w:p>
        </w:tc>
        <w:tc>
          <w:tcPr>
            <w:tcW w:w="0" w:type="auto"/>
          </w:tcPr>
          <w:p w14:paraId="5CAB16A4" w14:textId="77777777" w:rsidR="00552E81" w:rsidRDefault="00552E81" w:rsidP="00CC6751">
            <w:r>
              <w:t>tole</w:t>
            </w:r>
          </w:p>
        </w:tc>
      </w:tr>
      <w:tr w:rsidR="00552E81" w14:paraId="3C28F741" w14:textId="77777777" w:rsidTr="00CC6751">
        <w:tc>
          <w:tcPr>
            <w:tcW w:w="0" w:type="auto"/>
          </w:tcPr>
          <w:p w14:paraId="02EE489B" w14:textId="77777777" w:rsidR="00552E81" w:rsidRDefault="00552E81" w:rsidP="00CC6751">
            <w:r>
              <w:t>Ward Number</w:t>
            </w:r>
          </w:p>
        </w:tc>
        <w:tc>
          <w:tcPr>
            <w:tcW w:w="0" w:type="auto"/>
          </w:tcPr>
          <w:p w14:paraId="0A641291" w14:textId="77777777" w:rsidR="00552E81" w:rsidRDefault="00552E81" w:rsidP="00CC6751">
            <w:r>
              <w:t>3</w:t>
            </w:r>
          </w:p>
        </w:tc>
      </w:tr>
      <w:tr w:rsidR="00552E81" w14:paraId="6A10E52C" w14:textId="77777777" w:rsidTr="00CC6751">
        <w:tc>
          <w:tcPr>
            <w:tcW w:w="0" w:type="auto"/>
          </w:tcPr>
          <w:p w14:paraId="0AA25A64" w14:textId="77777777" w:rsidR="00552E81" w:rsidRDefault="00552E81" w:rsidP="00CC6751">
            <w:r>
              <w:t xml:space="preserve">Address </w:t>
            </w:r>
          </w:p>
        </w:tc>
        <w:tc>
          <w:tcPr>
            <w:tcW w:w="0" w:type="auto"/>
          </w:tcPr>
          <w:p w14:paraId="11725418" w14:textId="77777777" w:rsidR="00552E81" w:rsidRDefault="00552E81" w:rsidP="00CC6751"/>
        </w:tc>
      </w:tr>
      <w:tr w:rsidR="00552E81" w14:paraId="17D6155B" w14:textId="77777777" w:rsidTr="00CC6751">
        <w:tc>
          <w:tcPr>
            <w:tcW w:w="0" w:type="auto"/>
          </w:tcPr>
          <w:p w14:paraId="2534BBA0" w14:textId="77777777" w:rsidR="00552E81" w:rsidRDefault="00552E81" w:rsidP="00CC6751">
            <w:r>
              <w:t>Bagmati Province, Bhaktapur, Bhaktapur Municipality</w:t>
            </w:r>
          </w:p>
        </w:tc>
        <w:tc>
          <w:tcPr>
            <w:tcW w:w="0" w:type="auto"/>
          </w:tcPr>
          <w:p w14:paraId="730EBF84" w14:textId="77777777" w:rsidR="00552E81" w:rsidRDefault="00552E81" w:rsidP="00CC6751">
            <w:r>
              <w:t>27.67748789429414;85.43674446146134</w:t>
            </w:r>
          </w:p>
        </w:tc>
      </w:tr>
      <w:tr w:rsidR="00552E81" w14:paraId="514C2860" w14:textId="77777777" w:rsidTr="00CC6751">
        <w:tc>
          <w:tcPr>
            <w:tcW w:w="0" w:type="auto"/>
          </w:tcPr>
          <w:p w14:paraId="0AFDF4D7" w14:textId="77777777" w:rsidR="00552E81" w:rsidRDefault="00552E81" w:rsidP="00CC6751">
            <w:r>
              <w:t>Phone Number</w:t>
            </w:r>
          </w:p>
        </w:tc>
        <w:tc>
          <w:tcPr>
            <w:tcW w:w="0" w:type="auto"/>
          </w:tcPr>
          <w:p w14:paraId="4BA69919" w14:textId="77777777" w:rsidR="00552E81" w:rsidRDefault="00552E81" w:rsidP="00CC6751">
            <w:r>
              <w:t>+1(067)3451297</w:t>
            </w:r>
          </w:p>
        </w:tc>
      </w:tr>
      <w:tr w:rsidR="00552E81" w14:paraId="65FF5247" w14:textId="77777777" w:rsidTr="00CC6751">
        <w:tc>
          <w:tcPr>
            <w:tcW w:w="0" w:type="auto"/>
          </w:tcPr>
          <w:p w14:paraId="71B5D1F9" w14:textId="77777777" w:rsidR="00552E81" w:rsidRDefault="00552E81" w:rsidP="00CC6751">
            <w:r>
              <w:t>Email Address</w:t>
            </w:r>
          </w:p>
        </w:tc>
        <w:tc>
          <w:tcPr>
            <w:tcW w:w="0" w:type="auto"/>
          </w:tcPr>
          <w:p w14:paraId="67453B42" w14:textId="77777777" w:rsidR="00552E81" w:rsidRDefault="00552E81" w:rsidP="00CC6751">
            <w:r>
              <w:t>nobody.nowhere@google.com</w:t>
            </w:r>
          </w:p>
        </w:tc>
      </w:tr>
      <w:tr w:rsidR="00552E81" w14:paraId="5C7C0910" w14:textId="77777777" w:rsidTr="00CC6751">
        <w:tc>
          <w:tcPr>
            <w:tcW w:w="0" w:type="auto"/>
          </w:tcPr>
          <w:p w14:paraId="0F045EF0" w14:textId="77777777" w:rsidR="00552E81" w:rsidRDefault="00552E81" w:rsidP="00CC6751">
            <w:r>
              <w:t>Company Registration Number</w:t>
            </w:r>
          </w:p>
        </w:tc>
        <w:tc>
          <w:tcPr>
            <w:tcW w:w="0" w:type="auto"/>
          </w:tcPr>
          <w:p w14:paraId="35BADB4E" w14:textId="77777777" w:rsidR="00552E81" w:rsidRDefault="00552E81" w:rsidP="00CC6751">
            <w:r>
              <w:t>222222</w:t>
            </w:r>
          </w:p>
        </w:tc>
      </w:tr>
      <w:tr w:rsidR="00552E81" w14:paraId="2F4485E3" w14:textId="77777777" w:rsidTr="00CC6751">
        <w:tc>
          <w:tcPr>
            <w:tcW w:w="0" w:type="auto"/>
            <w:shd w:val="clear" w:color="auto" w:fill="F0EDED"/>
          </w:tcPr>
          <w:p w14:paraId="1D74A0D4" w14:textId="77777777" w:rsidR="00552E81" w:rsidRDefault="00552E81" w:rsidP="00CC6751">
            <w:r>
              <w:rPr>
                <w:b/>
              </w:rPr>
              <w:t>Authorized Person</w:t>
            </w:r>
          </w:p>
        </w:tc>
        <w:tc>
          <w:tcPr>
            <w:tcW w:w="0" w:type="auto"/>
            <w:shd w:val="clear" w:color="auto" w:fill="F0EDED"/>
          </w:tcPr>
          <w:p w14:paraId="1E4A9BB7" w14:textId="77777777" w:rsidR="00552E81" w:rsidRDefault="00552E81" w:rsidP="00CC6751"/>
        </w:tc>
      </w:tr>
      <w:tr w:rsidR="00552E81" w14:paraId="1A59AC82" w14:textId="77777777" w:rsidTr="00CC6751">
        <w:tc>
          <w:tcPr>
            <w:tcW w:w="0" w:type="auto"/>
          </w:tcPr>
          <w:p w14:paraId="72D11719" w14:textId="77777777" w:rsidR="00552E81" w:rsidRDefault="00552E81" w:rsidP="00CC6751">
            <w:r>
              <w:t>Name</w:t>
            </w:r>
          </w:p>
        </w:tc>
        <w:tc>
          <w:tcPr>
            <w:tcW w:w="0" w:type="auto"/>
          </w:tcPr>
          <w:p w14:paraId="5A701EC7" w14:textId="77777777" w:rsidR="00552E81" w:rsidRDefault="00552E81" w:rsidP="00CC6751">
            <w:proofErr w:type="spellStart"/>
            <w:r>
              <w:t>Isidora</w:t>
            </w:r>
            <w:proofErr w:type="spellEnd"/>
            <w:r>
              <w:t xml:space="preserve"> </w:t>
            </w:r>
            <w:proofErr w:type="spellStart"/>
            <w:r>
              <w:t>Covarubio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Llanos</w:t>
            </w:r>
          </w:p>
        </w:tc>
      </w:tr>
      <w:tr w:rsidR="00552E81" w14:paraId="670BEDB6" w14:textId="77777777" w:rsidTr="00CC6751">
        <w:tc>
          <w:tcPr>
            <w:tcW w:w="0" w:type="auto"/>
          </w:tcPr>
          <w:p w14:paraId="7D3BC67F" w14:textId="77777777" w:rsidR="00552E81" w:rsidRDefault="00552E81" w:rsidP="00CC6751">
            <w:r>
              <w:t>Full Name in Nepali</w:t>
            </w:r>
          </w:p>
        </w:tc>
        <w:tc>
          <w:tcPr>
            <w:tcW w:w="0" w:type="auto"/>
          </w:tcPr>
          <w:p w14:paraId="793AFD14" w14:textId="77777777" w:rsidR="00552E81" w:rsidRDefault="00552E81" w:rsidP="00CC6751">
            <w:proofErr w:type="spellStart"/>
            <w:r>
              <w:t>Айсидора</w:t>
            </w:r>
            <w:proofErr w:type="spellEnd"/>
            <w:r>
              <w:t xml:space="preserve"> </w:t>
            </w:r>
            <w:proofErr w:type="spellStart"/>
            <w:r>
              <w:t>Коварубио</w:t>
            </w:r>
            <w:proofErr w:type="spellEnd"/>
            <w:r>
              <w:t xml:space="preserve"> </w:t>
            </w:r>
            <w:proofErr w:type="spellStart"/>
            <w:r>
              <w:t>Де</w:t>
            </w:r>
            <w:proofErr w:type="spellEnd"/>
            <w:r>
              <w:t xml:space="preserve"> </w:t>
            </w:r>
            <w:proofErr w:type="spellStart"/>
            <w:r>
              <w:t>Лос</w:t>
            </w:r>
            <w:proofErr w:type="spellEnd"/>
            <w:r>
              <w:t xml:space="preserve"> </w:t>
            </w:r>
            <w:proofErr w:type="spellStart"/>
            <w:r>
              <w:t>Ллянос</w:t>
            </w:r>
            <w:proofErr w:type="spellEnd"/>
          </w:p>
        </w:tc>
      </w:tr>
      <w:tr w:rsidR="00552E81" w14:paraId="3712DE07" w14:textId="77777777" w:rsidTr="00CC6751">
        <w:tc>
          <w:tcPr>
            <w:tcW w:w="0" w:type="auto"/>
          </w:tcPr>
          <w:p w14:paraId="4FAB4C49" w14:textId="77777777" w:rsidR="00552E81" w:rsidRDefault="00552E81" w:rsidP="00CC6751">
            <w:r>
              <w:lastRenderedPageBreak/>
              <w:t>Name of Tole</w:t>
            </w:r>
          </w:p>
        </w:tc>
        <w:tc>
          <w:tcPr>
            <w:tcW w:w="0" w:type="auto"/>
          </w:tcPr>
          <w:p w14:paraId="799A7F4E" w14:textId="77777777" w:rsidR="00552E81" w:rsidRDefault="00552E81" w:rsidP="00CC6751">
            <w:r>
              <w:t>tole</w:t>
            </w:r>
          </w:p>
        </w:tc>
      </w:tr>
      <w:tr w:rsidR="00552E81" w14:paraId="2D8F7393" w14:textId="77777777" w:rsidTr="00CC6751">
        <w:tc>
          <w:tcPr>
            <w:tcW w:w="0" w:type="auto"/>
          </w:tcPr>
          <w:p w14:paraId="69DC94C6" w14:textId="77777777" w:rsidR="00552E81" w:rsidRDefault="00552E81" w:rsidP="00CC6751">
            <w:r>
              <w:t>Ward Number</w:t>
            </w:r>
          </w:p>
        </w:tc>
        <w:tc>
          <w:tcPr>
            <w:tcW w:w="0" w:type="auto"/>
          </w:tcPr>
          <w:p w14:paraId="4E444ECA" w14:textId="77777777" w:rsidR="00552E81" w:rsidRDefault="00552E81" w:rsidP="00CC6751">
            <w:r>
              <w:t>1</w:t>
            </w:r>
          </w:p>
        </w:tc>
      </w:tr>
      <w:tr w:rsidR="00552E81" w14:paraId="4EFB2954" w14:textId="77777777" w:rsidTr="00CC6751">
        <w:tc>
          <w:tcPr>
            <w:tcW w:w="0" w:type="auto"/>
          </w:tcPr>
          <w:p w14:paraId="7351A039" w14:textId="77777777" w:rsidR="00552E81" w:rsidRDefault="00552E81" w:rsidP="00CC6751">
            <w:r>
              <w:t xml:space="preserve">Address </w:t>
            </w:r>
          </w:p>
        </w:tc>
        <w:tc>
          <w:tcPr>
            <w:tcW w:w="0" w:type="auto"/>
          </w:tcPr>
          <w:p w14:paraId="1D7C9209" w14:textId="77777777" w:rsidR="00552E81" w:rsidRDefault="00552E81" w:rsidP="00CC6751">
            <w:r>
              <w:t>Bagmati Province, Bhaktapur, Bhaktapur Municipality</w:t>
            </w:r>
          </w:p>
        </w:tc>
      </w:tr>
      <w:tr w:rsidR="00552E81" w14:paraId="7034979D" w14:textId="77777777" w:rsidTr="00CC6751">
        <w:tc>
          <w:tcPr>
            <w:tcW w:w="0" w:type="auto"/>
          </w:tcPr>
          <w:p w14:paraId="146D4EFD" w14:textId="77777777" w:rsidR="00552E81" w:rsidRDefault="00552E81" w:rsidP="00CC6751">
            <w:r>
              <w:t>Date of Birth</w:t>
            </w:r>
          </w:p>
        </w:tc>
        <w:tc>
          <w:tcPr>
            <w:tcW w:w="0" w:type="auto"/>
          </w:tcPr>
          <w:p w14:paraId="407C00B9" w14:textId="77777777" w:rsidR="00552E81" w:rsidRDefault="00552E81" w:rsidP="00CC6751">
            <w:r>
              <w:t>Feb 2, 2004</w:t>
            </w:r>
          </w:p>
        </w:tc>
      </w:tr>
      <w:tr w:rsidR="00552E81" w14:paraId="262B7713" w14:textId="77777777" w:rsidTr="00CC6751">
        <w:tc>
          <w:tcPr>
            <w:tcW w:w="0" w:type="auto"/>
          </w:tcPr>
          <w:p w14:paraId="2CA95D25" w14:textId="77777777" w:rsidR="00552E81" w:rsidRDefault="00552E81" w:rsidP="00CC6751">
            <w:r>
              <w:t>Phone Number</w:t>
            </w:r>
          </w:p>
        </w:tc>
        <w:tc>
          <w:tcPr>
            <w:tcW w:w="0" w:type="auto"/>
          </w:tcPr>
          <w:p w14:paraId="786718B3" w14:textId="77777777" w:rsidR="00552E81" w:rsidRDefault="00552E81" w:rsidP="00CC6751">
            <w:r>
              <w:t>+2(067)1234567</w:t>
            </w:r>
          </w:p>
        </w:tc>
      </w:tr>
      <w:tr w:rsidR="00552E81" w14:paraId="04CA9925" w14:textId="77777777" w:rsidTr="00CC6751">
        <w:tc>
          <w:tcPr>
            <w:tcW w:w="0" w:type="auto"/>
          </w:tcPr>
          <w:p w14:paraId="6C83EB0B" w14:textId="77777777" w:rsidR="00552E81" w:rsidRDefault="00552E81" w:rsidP="00CC6751">
            <w:r>
              <w:t>Email Address</w:t>
            </w:r>
          </w:p>
        </w:tc>
        <w:tc>
          <w:tcPr>
            <w:tcW w:w="0" w:type="auto"/>
          </w:tcPr>
          <w:p w14:paraId="1BDCE85B" w14:textId="77777777" w:rsidR="00552E81" w:rsidRDefault="00552E81" w:rsidP="00CC6751">
            <w:r>
              <w:t>nobody.nowhere@gmail.com</w:t>
            </w:r>
          </w:p>
        </w:tc>
      </w:tr>
      <w:tr w:rsidR="00552E81" w14:paraId="6371CDC0" w14:textId="77777777" w:rsidTr="00CC6751">
        <w:tc>
          <w:tcPr>
            <w:tcW w:w="0" w:type="auto"/>
          </w:tcPr>
          <w:p w14:paraId="6B61C8C0" w14:textId="77777777" w:rsidR="00552E81" w:rsidRDefault="00552E81" w:rsidP="00CC6751">
            <w:r>
              <w:t>Citizenship Number</w:t>
            </w:r>
          </w:p>
        </w:tc>
        <w:tc>
          <w:tcPr>
            <w:tcW w:w="0" w:type="auto"/>
          </w:tcPr>
          <w:p w14:paraId="215F6351" w14:textId="77777777" w:rsidR="00552E81" w:rsidRDefault="00552E81" w:rsidP="00CC6751">
            <w:r>
              <w:t>22222222</w:t>
            </w:r>
          </w:p>
        </w:tc>
      </w:tr>
      <w:tr w:rsidR="00552E81" w14:paraId="330F18B5" w14:textId="77777777" w:rsidTr="00CC6751">
        <w:tc>
          <w:tcPr>
            <w:tcW w:w="0" w:type="auto"/>
            <w:shd w:val="clear" w:color="auto" w:fill="F0EDED"/>
          </w:tcPr>
          <w:p w14:paraId="1FEF28DA" w14:textId="77777777" w:rsidR="00552E81" w:rsidRDefault="00552E81" w:rsidP="00CC6751">
            <w:r>
              <w:rPr>
                <w:b/>
              </w:rPr>
              <w:t>Pharmacists</w:t>
            </w:r>
          </w:p>
        </w:tc>
        <w:tc>
          <w:tcPr>
            <w:tcW w:w="0" w:type="auto"/>
            <w:shd w:val="clear" w:color="auto" w:fill="F0EDED"/>
          </w:tcPr>
          <w:p w14:paraId="34FEEE77" w14:textId="77777777" w:rsidR="00552E81" w:rsidRDefault="00552E81" w:rsidP="00CC6751"/>
        </w:tc>
      </w:tr>
      <w:tr w:rsidR="00552E81" w14:paraId="7015537E" w14:textId="77777777" w:rsidTr="00CC6751">
        <w:tc>
          <w:tcPr>
            <w:tcW w:w="0" w:type="auto"/>
          </w:tcPr>
          <w:p w14:paraId="6533AA8C" w14:textId="77777777" w:rsidR="00552E81" w:rsidRDefault="00552E81" w:rsidP="00CC6751">
            <w:r>
              <w:t>Name</w:t>
            </w:r>
          </w:p>
        </w:tc>
        <w:tc>
          <w:tcPr>
            <w:tcW w:w="0" w:type="auto"/>
          </w:tcPr>
          <w:p w14:paraId="0A22B20D" w14:textId="77777777" w:rsidR="00552E81" w:rsidRDefault="00552E81" w:rsidP="00CC6751">
            <w:r>
              <w:t>Henry Poindexter</w:t>
            </w:r>
          </w:p>
        </w:tc>
      </w:tr>
      <w:tr w:rsidR="00552E81" w14:paraId="3C6C2D56" w14:textId="77777777" w:rsidTr="00CC6751">
        <w:tc>
          <w:tcPr>
            <w:tcW w:w="0" w:type="auto"/>
            <w:shd w:val="clear" w:color="auto" w:fill="F0EDED"/>
          </w:tcPr>
          <w:p w14:paraId="7D310081" w14:textId="77777777" w:rsidR="00552E81" w:rsidRDefault="00552E81" w:rsidP="00CC6751">
            <w:r>
              <w:rPr>
                <w:b/>
              </w:rPr>
              <w:t>Report Payment</w:t>
            </w:r>
          </w:p>
        </w:tc>
        <w:tc>
          <w:tcPr>
            <w:tcW w:w="0" w:type="auto"/>
            <w:shd w:val="clear" w:color="auto" w:fill="F0EDED"/>
          </w:tcPr>
          <w:p w14:paraId="5BED5F41" w14:textId="77777777" w:rsidR="00552E81" w:rsidRDefault="00552E81" w:rsidP="00CC6751"/>
        </w:tc>
      </w:tr>
      <w:tr w:rsidR="00552E81" w14:paraId="75AF52F6" w14:textId="77777777" w:rsidTr="00CC6751">
        <w:tc>
          <w:tcPr>
            <w:tcW w:w="0" w:type="auto"/>
          </w:tcPr>
          <w:p w14:paraId="1D14053A" w14:textId="77777777" w:rsidR="00552E81" w:rsidRDefault="00552E81" w:rsidP="00CC6751">
            <w:r>
              <w:t>Mode of payment</w:t>
            </w:r>
          </w:p>
        </w:tc>
        <w:tc>
          <w:tcPr>
            <w:tcW w:w="0" w:type="auto"/>
          </w:tcPr>
          <w:p w14:paraId="24193267" w14:textId="77777777" w:rsidR="00552E81" w:rsidRDefault="00552E81" w:rsidP="00CC6751">
            <w:r>
              <w:t>Cash</w:t>
            </w:r>
          </w:p>
        </w:tc>
      </w:tr>
      <w:tr w:rsidR="00552E81" w14:paraId="3E93E45E" w14:textId="77777777" w:rsidTr="00CC6751">
        <w:tc>
          <w:tcPr>
            <w:tcW w:w="0" w:type="auto"/>
          </w:tcPr>
          <w:p w14:paraId="620E9463" w14:textId="77777777" w:rsidR="00552E81" w:rsidRDefault="00552E81" w:rsidP="00CC6751">
            <w:r>
              <w:t>Payment date</w:t>
            </w:r>
          </w:p>
        </w:tc>
        <w:tc>
          <w:tcPr>
            <w:tcW w:w="0" w:type="auto"/>
          </w:tcPr>
          <w:p w14:paraId="645F7EE4" w14:textId="77777777" w:rsidR="00552E81" w:rsidRDefault="00552E81" w:rsidP="00CC6751">
            <w:r>
              <w:t>Feb 8, 2022</w:t>
            </w:r>
          </w:p>
        </w:tc>
      </w:tr>
      <w:tr w:rsidR="00552E81" w14:paraId="7F963E7C" w14:textId="77777777" w:rsidTr="00CC6751">
        <w:tc>
          <w:tcPr>
            <w:tcW w:w="0" w:type="auto"/>
          </w:tcPr>
          <w:p w14:paraId="4AACC76F" w14:textId="77777777" w:rsidR="00552E81" w:rsidRDefault="00552E81" w:rsidP="00CC6751">
            <w:proofErr w:type="spellStart"/>
            <w:r>
              <w:t>Reciept</w:t>
            </w:r>
            <w:proofErr w:type="spellEnd"/>
            <w:r>
              <w:t xml:space="preserve"> Number</w:t>
            </w:r>
          </w:p>
        </w:tc>
        <w:tc>
          <w:tcPr>
            <w:tcW w:w="0" w:type="auto"/>
          </w:tcPr>
          <w:p w14:paraId="616BCCA2" w14:textId="77777777" w:rsidR="00552E81" w:rsidRDefault="00552E81" w:rsidP="00CC6751">
            <w:r>
              <w:t>222q2</w:t>
            </w:r>
          </w:p>
        </w:tc>
      </w:tr>
      <w:tr w:rsidR="00552E81" w14:paraId="5496F7AA" w14:textId="77777777" w:rsidTr="00CC6751">
        <w:tc>
          <w:tcPr>
            <w:tcW w:w="0" w:type="auto"/>
          </w:tcPr>
          <w:p w14:paraId="41E820DE" w14:textId="77777777" w:rsidR="00552E81" w:rsidRDefault="00552E81" w:rsidP="00CC6751">
            <w:r>
              <w:t>Name of Bank</w:t>
            </w:r>
          </w:p>
        </w:tc>
        <w:tc>
          <w:tcPr>
            <w:tcW w:w="0" w:type="auto"/>
          </w:tcPr>
          <w:p w14:paraId="0141CE60" w14:textId="77777777" w:rsidR="00552E81" w:rsidRDefault="00552E81" w:rsidP="00CC6751">
            <w:r>
              <w:t>Big Bank</w:t>
            </w:r>
          </w:p>
        </w:tc>
      </w:tr>
    </w:tbl>
    <w:p w14:paraId="67D0807D" w14:textId="77777777" w:rsidR="00552E81" w:rsidRPr="00552E81" w:rsidRDefault="00552E81" w:rsidP="00552E81"/>
    <w:p w14:paraId="6B3925C5" w14:textId="2072A1D5" w:rsidR="006D1375" w:rsidRDefault="00552E81" w:rsidP="00552E81">
      <w:pPr>
        <w:keepNext/>
      </w:pPr>
      <w:r>
        <w:lastRenderedPageBreak/>
        <w:tab/>
        <w:t>The @form convertor may be applied for any sub-form as well</w:t>
      </w:r>
    </w:p>
    <w:p w14:paraId="18028EFC" w14:textId="77777777" w:rsidR="00552E81" w:rsidRDefault="00552E81" w:rsidP="00552E81">
      <w:pPr>
        <w:keepNext/>
      </w:pPr>
      <w:r>
        <w:rPr>
          <w:noProof/>
        </w:rPr>
        <w:drawing>
          <wp:inline distT="0" distB="0" distL="0" distR="0" wp14:anchorId="125A63BE" wp14:editId="7B0E0EC7">
            <wp:extent cx="5943600" cy="4034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261E" w14:textId="2253CA82" w:rsidR="00552E81" w:rsidRDefault="00552E81" w:rsidP="00552E8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The data configuration for the example</w:t>
      </w:r>
    </w:p>
    <w:p w14:paraId="038CB353" w14:textId="44959A68" w:rsidR="00552E81" w:rsidRDefault="00552E81" w:rsidP="00552E81">
      <w:pPr>
        <w:pStyle w:val="ListParagraph"/>
        <w:numPr>
          <w:ilvl w:val="0"/>
          <w:numId w:val="28"/>
        </w:numPr>
      </w:pPr>
      <w:r>
        <w:t>The main (first) form – the whole application will be injected</w:t>
      </w:r>
    </w:p>
    <w:p w14:paraId="3A51594E" w14:textId="4688E719" w:rsidR="00552E81" w:rsidRDefault="00552E81" w:rsidP="00552E81">
      <w:pPr>
        <w:pStyle w:val="ListParagraph"/>
        <w:numPr>
          <w:ilvl w:val="0"/>
          <w:numId w:val="28"/>
        </w:numPr>
      </w:pPr>
      <w:r>
        <w:t xml:space="preserve">Any “things” may be injected separately. For example, </w:t>
      </w:r>
      <w:r w:rsidRPr="00552E81">
        <w:t>${/</w:t>
      </w:r>
      <w:proofErr w:type="spellStart"/>
      <w:r w:rsidRPr="00552E81">
        <w:t>classifiers@form</w:t>
      </w:r>
      <w:proofErr w:type="spellEnd"/>
      <w:r w:rsidRPr="00552E81">
        <w:t>}</w:t>
      </w:r>
      <w:r>
        <w:t xml:space="preserve"> will produce: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44"/>
        <w:gridCol w:w="5616"/>
      </w:tblGrid>
      <w:tr w:rsidR="00552E81" w14:paraId="0A21933A" w14:textId="77777777" w:rsidTr="00CC6751">
        <w:tc>
          <w:tcPr>
            <w:tcW w:w="2000" w:type="pct"/>
            <w:shd w:val="clear" w:color="auto" w:fill="F0EDED"/>
          </w:tcPr>
          <w:p w14:paraId="42120793" w14:textId="77777777" w:rsidR="00552E81" w:rsidRDefault="00552E81" w:rsidP="00CC6751">
            <w:r>
              <w:rPr>
                <w:b/>
              </w:rPr>
              <w:t>Classifiers</w:t>
            </w:r>
          </w:p>
        </w:tc>
        <w:tc>
          <w:tcPr>
            <w:tcW w:w="4000" w:type="pct"/>
            <w:shd w:val="clear" w:color="auto" w:fill="F0EDED"/>
          </w:tcPr>
          <w:p w14:paraId="48B95C95" w14:textId="77777777" w:rsidR="00552E81" w:rsidRDefault="00552E81" w:rsidP="00CC6751"/>
        </w:tc>
      </w:tr>
      <w:tr w:rsidR="00552E81" w14:paraId="27B2CB32" w14:textId="77777777" w:rsidTr="00CC6751">
        <w:tc>
          <w:tcPr>
            <w:tcW w:w="0" w:type="auto"/>
          </w:tcPr>
          <w:p w14:paraId="4519DC68" w14:textId="77777777" w:rsidR="00552E81" w:rsidRDefault="00552E81" w:rsidP="00CC6751">
            <w:r>
              <w:t>System of Medicine</w:t>
            </w:r>
          </w:p>
        </w:tc>
        <w:tc>
          <w:tcPr>
            <w:tcW w:w="0" w:type="auto"/>
          </w:tcPr>
          <w:p w14:paraId="0C294E70" w14:textId="77777777" w:rsidR="00552E81" w:rsidRDefault="00552E81" w:rsidP="00CC6751">
            <w:r>
              <w:t>Allopathy, GA</w:t>
            </w:r>
          </w:p>
        </w:tc>
      </w:tr>
      <w:tr w:rsidR="00552E81" w14:paraId="4EC10390" w14:textId="77777777" w:rsidTr="00CC6751">
        <w:tc>
          <w:tcPr>
            <w:tcW w:w="0" w:type="auto"/>
          </w:tcPr>
          <w:p w14:paraId="112A12F6" w14:textId="77777777" w:rsidR="00552E81" w:rsidRDefault="00552E81" w:rsidP="00CC6751">
            <w:r>
              <w:t>Service</w:t>
            </w:r>
          </w:p>
        </w:tc>
        <w:tc>
          <w:tcPr>
            <w:tcW w:w="0" w:type="auto"/>
          </w:tcPr>
          <w:p w14:paraId="16261A06" w14:textId="77777777" w:rsidR="00552E81" w:rsidRDefault="00552E81" w:rsidP="00CC6751">
            <w:r>
              <w:t xml:space="preserve">Government, A) </w:t>
            </w:r>
            <w:proofErr w:type="gramStart"/>
            <w:r>
              <w:t>Lower level</w:t>
            </w:r>
            <w:proofErr w:type="gramEnd"/>
            <w:r>
              <w:t xml:space="preserve"> Health facility</w:t>
            </w:r>
          </w:p>
        </w:tc>
      </w:tr>
    </w:tbl>
    <w:p w14:paraId="37351586" w14:textId="338AC983" w:rsidR="00552E81" w:rsidRDefault="00552E81" w:rsidP="00552E81">
      <w:r>
        <w:tab/>
        <w:t>The @form convert</w:t>
      </w:r>
      <w:r w:rsidR="006B0266">
        <w:t>e</w:t>
      </w:r>
      <w:r>
        <w:t>r works for a person. For example,</w:t>
      </w:r>
    </w:p>
    <w:p w14:paraId="7766EB96" w14:textId="4246F516" w:rsidR="00552E81" w:rsidRDefault="00552E81" w:rsidP="00552E81">
      <w:r>
        <w:t xml:space="preserve"> </w:t>
      </w:r>
      <w:r w:rsidRPr="00552E81">
        <w:t>${/</w:t>
      </w:r>
      <w:proofErr w:type="spellStart"/>
      <w:r w:rsidRPr="00552E81">
        <w:t>pharmacists@form</w:t>
      </w:r>
      <w:proofErr w:type="spellEnd"/>
      <w:r w:rsidRPr="00552E81">
        <w:t>}</w:t>
      </w:r>
      <w:r>
        <w:t xml:space="preserve"> will produce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</w:tblGrid>
      <w:tr w:rsidR="00552E81" w14:paraId="5714A697" w14:textId="77777777" w:rsidTr="00CC6751">
        <w:tc>
          <w:tcPr>
            <w:tcW w:w="7087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748"/>
              <w:gridCol w:w="4123"/>
            </w:tblGrid>
            <w:tr w:rsidR="00552E81" w14:paraId="66C58A15" w14:textId="77777777" w:rsidTr="00CC6751">
              <w:tc>
                <w:tcPr>
                  <w:tcW w:w="2000" w:type="pct"/>
                  <w:shd w:val="clear" w:color="auto" w:fill="F0EDED"/>
                </w:tcPr>
                <w:p w14:paraId="21181D1D" w14:textId="77777777" w:rsidR="00552E81" w:rsidRDefault="00552E81" w:rsidP="00CC6751">
                  <w:r>
                    <w:rPr>
                      <w:b/>
                    </w:rPr>
                    <w:t>Pharmacists</w:t>
                  </w:r>
                </w:p>
              </w:tc>
              <w:tc>
                <w:tcPr>
                  <w:tcW w:w="4000" w:type="pct"/>
                  <w:shd w:val="clear" w:color="auto" w:fill="F0EDED"/>
                </w:tcPr>
                <w:p w14:paraId="3521A50C" w14:textId="77777777" w:rsidR="00552E81" w:rsidRDefault="00552E81" w:rsidP="00CC6751"/>
              </w:tc>
            </w:tr>
            <w:tr w:rsidR="00552E81" w14:paraId="7807341C" w14:textId="77777777" w:rsidTr="00CC6751">
              <w:tc>
                <w:tcPr>
                  <w:tcW w:w="0" w:type="auto"/>
                </w:tcPr>
                <w:p w14:paraId="434F47D5" w14:textId="77777777" w:rsidR="00552E81" w:rsidRDefault="00552E81" w:rsidP="00CC6751">
                  <w:r>
                    <w:t>Name</w:t>
                  </w:r>
                </w:p>
              </w:tc>
              <w:tc>
                <w:tcPr>
                  <w:tcW w:w="0" w:type="auto"/>
                </w:tcPr>
                <w:p w14:paraId="5383880D" w14:textId="77777777" w:rsidR="00552E81" w:rsidRDefault="00552E81" w:rsidP="00CC6751">
                  <w:r>
                    <w:t>Henry Poindexter</w:t>
                  </w:r>
                </w:p>
              </w:tc>
            </w:tr>
          </w:tbl>
          <w:p w14:paraId="47670AC3" w14:textId="77777777" w:rsidR="00552E81" w:rsidRDefault="00552E81" w:rsidP="00CC6751">
            <w:pPr>
              <w:rPr>
                <w:noProof/>
              </w:rPr>
            </w:pPr>
          </w:p>
        </w:tc>
      </w:tr>
    </w:tbl>
    <w:p w14:paraId="0DB28C7E" w14:textId="6437DE55" w:rsidR="00552E81" w:rsidRDefault="00552E81" w:rsidP="00552E81"/>
    <w:p w14:paraId="4E59567E" w14:textId="54580407" w:rsidR="00552E81" w:rsidRDefault="00552E81" w:rsidP="00552E81"/>
    <w:p w14:paraId="4F9F5BBB" w14:textId="2F8EF0F2" w:rsidR="00552E81" w:rsidRDefault="00552E81" w:rsidP="00552E81"/>
    <w:p w14:paraId="19BE4FDB" w14:textId="77777777" w:rsidR="00552E81" w:rsidRDefault="00552E81" w:rsidP="00552E81"/>
    <w:p w14:paraId="5B43C41C" w14:textId="714678D6" w:rsidR="00552E81" w:rsidRDefault="00552E81" w:rsidP="00552E81">
      <w:r w:rsidRPr="00552E81">
        <w:lastRenderedPageBreak/>
        <w:t>${/pharmacists/pharmacists/0@form}</w:t>
      </w:r>
      <w:r>
        <w:t xml:space="preserve"> will produce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44"/>
        <w:gridCol w:w="5616"/>
      </w:tblGrid>
      <w:tr w:rsidR="00552E81" w14:paraId="1ED3A97E" w14:textId="77777777" w:rsidTr="00CC6751">
        <w:tc>
          <w:tcPr>
            <w:tcW w:w="2000" w:type="pct"/>
            <w:shd w:val="clear" w:color="auto" w:fill="F0EDED"/>
          </w:tcPr>
          <w:p w14:paraId="17CA0937" w14:textId="77777777" w:rsidR="00552E81" w:rsidRDefault="00552E81" w:rsidP="00CC6751">
            <w:r>
              <w:rPr>
                <w:b/>
              </w:rPr>
              <w:t>Henry Poindexter</w:t>
            </w:r>
          </w:p>
        </w:tc>
        <w:tc>
          <w:tcPr>
            <w:tcW w:w="4000" w:type="pct"/>
            <w:shd w:val="clear" w:color="auto" w:fill="F0EDED"/>
          </w:tcPr>
          <w:p w14:paraId="3CD05181" w14:textId="77777777" w:rsidR="00552E81" w:rsidRDefault="00552E81" w:rsidP="00CC6751"/>
        </w:tc>
      </w:tr>
      <w:tr w:rsidR="00552E81" w14:paraId="66298B6C" w14:textId="77777777" w:rsidTr="00CC6751">
        <w:tc>
          <w:tcPr>
            <w:tcW w:w="0" w:type="auto"/>
          </w:tcPr>
          <w:p w14:paraId="391A0244" w14:textId="77777777" w:rsidR="00552E81" w:rsidRDefault="00552E81" w:rsidP="00CC6751">
            <w:r>
              <w:t>Name</w:t>
            </w:r>
          </w:p>
        </w:tc>
        <w:tc>
          <w:tcPr>
            <w:tcW w:w="0" w:type="auto"/>
          </w:tcPr>
          <w:p w14:paraId="35D5CD16" w14:textId="77777777" w:rsidR="00552E81" w:rsidRDefault="00552E81" w:rsidP="00CC6751">
            <w:r>
              <w:t>Henry Poindexter</w:t>
            </w:r>
          </w:p>
        </w:tc>
      </w:tr>
      <w:tr w:rsidR="00552E81" w14:paraId="686D993E" w14:textId="77777777" w:rsidTr="00CC6751">
        <w:tc>
          <w:tcPr>
            <w:tcW w:w="0" w:type="auto"/>
          </w:tcPr>
          <w:p w14:paraId="62D6A48B" w14:textId="77777777" w:rsidR="00552E81" w:rsidRDefault="00552E81" w:rsidP="00CC6751">
            <w:r>
              <w:t>Full Name in Nepali</w:t>
            </w:r>
          </w:p>
        </w:tc>
        <w:tc>
          <w:tcPr>
            <w:tcW w:w="0" w:type="auto"/>
          </w:tcPr>
          <w:p w14:paraId="5F73616E" w14:textId="77777777" w:rsidR="00552E81" w:rsidRDefault="00552E81" w:rsidP="00CC6751">
            <w:proofErr w:type="spellStart"/>
            <w:r>
              <w:t>Генри</w:t>
            </w:r>
            <w:proofErr w:type="spellEnd"/>
            <w:r>
              <w:t xml:space="preserve"> </w:t>
            </w:r>
            <w:proofErr w:type="spellStart"/>
            <w:r>
              <w:t>Пойндекстер</w:t>
            </w:r>
            <w:proofErr w:type="spellEnd"/>
          </w:p>
        </w:tc>
      </w:tr>
      <w:tr w:rsidR="00552E81" w14:paraId="319B330B" w14:textId="77777777" w:rsidTr="00CC6751">
        <w:tc>
          <w:tcPr>
            <w:tcW w:w="0" w:type="auto"/>
          </w:tcPr>
          <w:p w14:paraId="4F9CC906" w14:textId="77777777" w:rsidR="00552E81" w:rsidRDefault="00552E81" w:rsidP="00CC6751">
            <w:r>
              <w:t>Name of Tole</w:t>
            </w:r>
          </w:p>
        </w:tc>
        <w:tc>
          <w:tcPr>
            <w:tcW w:w="0" w:type="auto"/>
          </w:tcPr>
          <w:p w14:paraId="4CD8BB6D" w14:textId="77777777" w:rsidR="00552E81" w:rsidRDefault="00552E81" w:rsidP="00CC6751">
            <w:r>
              <w:t>tole</w:t>
            </w:r>
          </w:p>
        </w:tc>
      </w:tr>
      <w:tr w:rsidR="00552E81" w14:paraId="5F467B8C" w14:textId="77777777" w:rsidTr="00CC6751">
        <w:tc>
          <w:tcPr>
            <w:tcW w:w="0" w:type="auto"/>
          </w:tcPr>
          <w:p w14:paraId="2A01FCCC" w14:textId="77777777" w:rsidR="00552E81" w:rsidRDefault="00552E81" w:rsidP="00CC6751">
            <w:r>
              <w:t>Ward Number</w:t>
            </w:r>
          </w:p>
        </w:tc>
        <w:tc>
          <w:tcPr>
            <w:tcW w:w="0" w:type="auto"/>
          </w:tcPr>
          <w:p w14:paraId="294BE2BF" w14:textId="77777777" w:rsidR="00552E81" w:rsidRDefault="00552E81" w:rsidP="00CC6751">
            <w:r>
              <w:t>12</w:t>
            </w:r>
          </w:p>
        </w:tc>
      </w:tr>
      <w:tr w:rsidR="00552E81" w14:paraId="542E6BA8" w14:textId="77777777" w:rsidTr="00CC6751">
        <w:tc>
          <w:tcPr>
            <w:tcW w:w="0" w:type="auto"/>
          </w:tcPr>
          <w:p w14:paraId="2DFE929C" w14:textId="77777777" w:rsidR="00552E81" w:rsidRDefault="00552E81" w:rsidP="00CC6751">
            <w:r>
              <w:t xml:space="preserve">Address </w:t>
            </w:r>
          </w:p>
        </w:tc>
        <w:tc>
          <w:tcPr>
            <w:tcW w:w="0" w:type="auto"/>
          </w:tcPr>
          <w:p w14:paraId="1A4B41F7" w14:textId="77777777" w:rsidR="00552E81" w:rsidRDefault="00552E81" w:rsidP="00CC6751">
            <w:r>
              <w:t>Bagmati Province, Bhaktapur, Bhaktapur Municipality</w:t>
            </w:r>
          </w:p>
        </w:tc>
      </w:tr>
      <w:tr w:rsidR="00552E81" w14:paraId="18DB581B" w14:textId="77777777" w:rsidTr="00CC6751">
        <w:tc>
          <w:tcPr>
            <w:tcW w:w="0" w:type="auto"/>
          </w:tcPr>
          <w:p w14:paraId="13E4FE73" w14:textId="77777777" w:rsidR="00552E81" w:rsidRDefault="00552E81" w:rsidP="00CC6751">
            <w:r>
              <w:t>Date of Birth</w:t>
            </w:r>
          </w:p>
        </w:tc>
        <w:tc>
          <w:tcPr>
            <w:tcW w:w="0" w:type="auto"/>
          </w:tcPr>
          <w:p w14:paraId="53024344" w14:textId="77777777" w:rsidR="00552E81" w:rsidRDefault="00552E81" w:rsidP="00CC6751">
            <w:r>
              <w:t>Feb 16, 2004</w:t>
            </w:r>
          </w:p>
        </w:tc>
      </w:tr>
      <w:tr w:rsidR="00552E81" w14:paraId="00AC41C5" w14:textId="77777777" w:rsidTr="00CC6751">
        <w:tc>
          <w:tcPr>
            <w:tcW w:w="0" w:type="auto"/>
          </w:tcPr>
          <w:p w14:paraId="31CFB377" w14:textId="77777777" w:rsidR="00552E81" w:rsidRDefault="00552E81" w:rsidP="00CC6751">
            <w:r>
              <w:t>Phone Number</w:t>
            </w:r>
          </w:p>
        </w:tc>
        <w:tc>
          <w:tcPr>
            <w:tcW w:w="0" w:type="auto"/>
          </w:tcPr>
          <w:p w14:paraId="0824A3CA" w14:textId="77777777" w:rsidR="00552E81" w:rsidRDefault="00552E81" w:rsidP="00CC6751">
            <w:r>
              <w:t>+1(087)3451298</w:t>
            </w:r>
          </w:p>
        </w:tc>
      </w:tr>
      <w:tr w:rsidR="00552E81" w14:paraId="3580F6E6" w14:textId="77777777" w:rsidTr="00CC6751">
        <w:tc>
          <w:tcPr>
            <w:tcW w:w="0" w:type="auto"/>
          </w:tcPr>
          <w:p w14:paraId="6B63DDAF" w14:textId="77777777" w:rsidR="00552E81" w:rsidRDefault="00552E81" w:rsidP="00CC6751">
            <w:r>
              <w:t>Email Address</w:t>
            </w:r>
          </w:p>
        </w:tc>
        <w:tc>
          <w:tcPr>
            <w:tcW w:w="0" w:type="auto"/>
          </w:tcPr>
          <w:p w14:paraId="713C687A" w14:textId="77777777" w:rsidR="00552E81" w:rsidRDefault="00552E81" w:rsidP="00CC6751">
            <w:r>
              <w:t>henry@headless.com</w:t>
            </w:r>
          </w:p>
        </w:tc>
      </w:tr>
      <w:tr w:rsidR="00552E81" w14:paraId="236082C4" w14:textId="77777777" w:rsidTr="00CC6751">
        <w:tc>
          <w:tcPr>
            <w:tcW w:w="0" w:type="auto"/>
          </w:tcPr>
          <w:p w14:paraId="2F8CA2A8" w14:textId="77777777" w:rsidR="00552E81" w:rsidRDefault="00552E81" w:rsidP="00CC6751">
            <w:r>
              <w:t>Citizenship Number</w:t>
            </w:r>
          </w:p>
        </w:tc>
        <w:tc>
          <w:tcPr>
            <w:tcW w:w="0" w:type="auto"/>
          </w:tcPr>
          <w:p w14:paraId="4148DD59" w14:textId="77777777" w:rsidR="00552E81" w:rsidRDefault="00552E81" w:rsidP="00CC6751">
            <w:proofErr w:type="spellStart"/>
            <w:r>
              <w:t>qwqwqwqwq</w:t>
            </w:r>
            <w:proofErr w:type="spellEnd"/>
          </w:p>
        </w:tc>
      </w:tr>
      <w:tr w:rsidR="00552E81" w14:paraId="7B261369" w14:textId="77777777" w:rsidTr="00CC6751">
        <w:tc>
          <w:tcPr>
            <w:tcW w:w="0" w:type="auto"/>
            <w:shd w:val="clear" w:color="auto" w:fill="F0EDED"/>
          </w:tcPr>
          <w:p w14:paraId="48854E1A" w14:textId="77777777" w:rsidR="00552E81" w:rsidRDefault="00552E81" w:rsidP="00CC6751">
            <w:r>
              <w:rPr>
                <w:b/>
              </w:rPr>
              <w:t>Details</w:t>
            </w:r>
          </w:p>
        </w:tc>
        <w:tc>
          <w:tcPr>
            <w:tcW w:w="0" w:type="auto"/>
            <w:shd w:val="clear" w:color="auto" w:fill="F0EDED"/>
          </w:tcPr>
          <w:p w14:paraId="3D121E6D" w14:textId="77777777" w:rsidR="00552E81" w:rsidRDefault="00552E81" w:rsidP="00CC6751"/>
        </w:tc>
      </w:tr>
      <w:tr w:rsidR="00552E81" w14:paraId="10F19143" w14:textId="77777777" w:rsidTr="00CC6751">
        <w:tc>
          <w:tcPr>
            <w:tcW w:w="0" w:type="auto"/>
          </w:tcPr>
          <w:p w14:paraId="7EC39ED9" w14:textId="77777777" w:rsidR="00552E81" w:rsidRDefault="00552E81" w:rsidP="00CC6751">
            <w:r>
              <w:t>Father's name</w:t>
            </w:r>
          </w:p>
        </w:tc>
        <w:tc>
          <w:tcPr>
            <w:tcW w:w="0" w:type="auto"/>
          </w:tcPr>
          <w:p w14:paraId="31B1E6D7" w14:textId="77777777" w:rsidR="00552E81" w:rsidRDefault="00552E81" w:rsidP="00CC6751">
            <w:r>
              <w:t>Father 1</w:t>
            </w:r>
          </w:p>
        </w:tc>
      </w:tr>
      <w:tr w:rsidR="00552E81" w14:paraId="15E30396" w14:textId="77777777" w:rsidTr="00CC6751">
        <w:tc>
          <w:tcPr>
            <w:tcW w:w="0" w:type="auto"/>
          </w:tcPr>
          <w:p w14:paraId="1E5E71F0" w14:textId="77777777" w:rsidR="00552E81" w:rsidRDefault="00552E81" w:rsidP="00CC6751">
            <w:r>
              <w:t>Mother's name</w:t>
            </w:r>
          </w:p>
        </w:tc>
        <w:tc>
          <w:tcPr>
            <w:tcW w:w="0" w:type="auto"/>
          </w:tcPr>
          <w:p w14:paraId="2845B950" w14:textId="77777777" w:rsidR="00552E81" w:rsidRDefault="00552E81" w:rsidP="00CC6751">
            <w:r>
              <w:t>Mother 1</w:t>
            </w:r>
          </w:p>
        </w:tc>
      </w:tr>
      <w:tr w:rsidR="00552E81" w14:paraId="5A37289A" w14:textId="77777777" w:rsidTr="00CC6751">
        <w:tc>
          <w:tcPr>
            <w:tcW w:w="0" w:type="auto"/>
          </w:tcPr>
          <w:p w14:paraId="410D5CF2" w14:textId="77777777" w:rsidR="00552E81" w:rsidRDefault="00552E81" w:rsidP="00CC6751">
            <w:r>
              <w:t>Grandfather's name</w:t>
            </w:r>
          </w:p>
        </w:tc>
        <w:tc>
          <w:tcPr>
            <w:tcW w:w="0" w:type="auto"/>
          </w:tcPr>
          <w:p w14:paraId="38B38662" w14:textId="77777777" w:rsidR="00552E81" w:rsidRDefault="00552E81" w:rsidP="00CC6751">
            <w:proofErr w:type="spellStart"/>
            <w:r>
              <w:t>Granpa</w:t>
            </w:r>
            <w:proofErr w:type="spellEnd"/>
            <w:r>
              <w:t xml:space="preserve"> 1</w:t>
            </w:r>
          </w:p>
        </w:tc>
      </w:tr>
      <w:tr w:rsidR="00552E81" w14:paraId="2DAE90A9" w14:textId="77777777" w:rsidTr="00CC6751">
        <w:tc>
          <w:tcPr>
            <w:tcW w:w="0" w:type="auto"/>
            <w:shd w:val="clear" w:color="auto" w:fill="F0EDED"/>
          </w:tcPr>
          <w:p w14:paraId="111D9555" w14:textId="77777777" w:rsidR="00552E81" w:rsidRDefault="00552E81" w:rsidP="00CC6751">
            <w:r>
              <w:rPr>
                <w:b/>
              </w:rPr>
              <w:t>Pharmacist Qualification</w:t>
            </w:r>
          </w:p>
        </w:tc>
        <w:tc>
          <w:tcPr>
            <w:tcW w:w="0" w:type="auto"/>
            <w:shd w:val="clear" w:color="auto" w:fill="F0EDED"/>
          </w:tcPr>
          <w:p w14:paraId="36F69B3F" w14:textId="77777777" w:rsidR="00552E81" w:rsidRDefault="00552E81" w:rsidP="00CC6751"/>
        </w:tc>
      </w:tr>
      <w:tr w:rsidR="00552E81" w14:paraId="7FEBA3B2" w14:textId="77777777" w:rsidTr="00CC6751">
        <w:tc>
          <w:tcPr>
            <w:tcW w:w="0" w:type="auto"/>
          </w:tcPr>
          <w:p w14:paraId="1CF075E5" w14:textId="77777777" w:rsidR="00552E81" w:rsidRDefault="00552E81" w:rsidP="00CC6751">
            <w:r>
              <w:t>Academic Qualification</w:t>
            </w:r>
          </w:p>
        </w:tc>
        <w:tc>
          <w:tcPr>
            <w:tcW w:w="0" w:type="auto"/>
          </w:tcPr>
          <w:p w14:paraId="4FE78524" w14:textId="77777777" w:rsidR="00552E81" w:rsidRDefault="00552E81" w:rsidP="00CC6751">
            <w:r>
              <w:t>e) 2 Year Experience</w:t>
            </w:r>
          </w:p>
        </w:tc>
      </w:tr>
      <w:tr w:rsidR="00552E81" w14:paraId="67A01876" w14:textId="77777777" w:rsidTr="00CC6751">
        <w:tc>
          <w:tcPr>
            <w:tcW w:w="0" w:type="auto"/>
          </w:tcPr>
          <w:p w14:paraId="0DF3D9E8" w14:textId="77777777" w:rsidR="00552E81" w:rsidRDefault="00552E81" w:rsidP="00CC6751">
            <w:r>
              <w:t>Council Registration</w:t>
            </w:r>
          </w:p>
        </w:tc>
        <w:tc>
          <w:tcPr>
            <w:tcW w:w="0" w:type="auto"/>
          </w:tcPr>
          <w:p w14:paraId="5EFB3EAB" w14:textId="77777777" w:rsidR="00552E81" w:rsidRDefault="00552E81" w:rsidP="00CC6751">
            <w:r>
              <w:t>Nepal Pharmacy Council</w:t>
            </w:r>
          </w:p>
        </w:tc>
      </w:tr>
      <w:tr w:rsidR="00552E81" w14:paraId="1281DDB6" w14:textId="77777777" w:rsidTr="00CC6751">
        <w:tc>
          <w:tcPr>
            <w:tcW w:w="0" w:type="auto"/>
          </w:tcPr>
          <w:p w14:paraId="03D747C1" w14:textId="77777777" w:rsidR="00552E81" w:rsidRDefault="00552E81" w:rsidP="00CC6751">
            <w:r>
              <w:t>Council Registration Number/Professional Certificate No</w:t>
            </w:r>
          </w:p>
        </w:tc>
        <w:tc>
          <w:tcPr>
            <w:tcW w:w="0" w:type="auto"/>
          </w:tcPr>
          <w:p w14:paraId="74E86544" w14:textId="77777777" w:rsidR="00552E81" w:rsidRDefault="00552E81" w:rsidP="00CC6751">
            <w:proofErr w:type="spellStart"/>
            <w:r>
              <w:t>wwwwwwwwwwwwwwwwwww</w:t>
            </w:r>
            <w:proofErr w:type="spellEnd"/>
          </w:p>
        </w:tc>
      </w:tr>
      <w:tr w:rsidR="00552E81" w14:paraId="7300C3AA" w14:textId="77777777" w:rsidTr="00CC6751">
        <w:tc>
          <w:tcPr>
            <w:tcW w:w="0" w:type="auto"/>
          </w:tcPr>
          <w:p w14:paraId="1B235A46" w14:textId="6E616FCB" w:rsidR="00552E81" w:rsidRDefault="00552E81" w:rsidP="00CC6751">
            <w:r>
              <w:t>certificate</w:t>
            </w:r>
            <w:r w:rsidR="006B0266">
              <w:t xml:space="preserve"> </w:t>
            </w:r>
            <w:r>
              <w:t>validity</w:t>
            </w:r>
          </w:p>
        </w:tc>
        <w:tc>
          <w:tcPr>
            <w:tcW w:w="0" w:type="auto"/>
          </w:tcPr>
          <w:p w14:paraId="364AEA06" w14:textId="77777777" w:rsidR="00552E81" w:rsidRDefault="00552E81" w:rsidP="00CC6751"/>
        </w:tc>
      </w:tr>
      <w:tr w:rsidR="00552E81" w14:paraId="1B72D23C" w14:textId="77777777" w:rsidTr="00CC6751">
        <w:tc>
          <w:tcPr>
            <w:tcW w:w="0" w:type="auto"/>
          </w:tcPr>
          <w:p w14:paraId="7F5F48A4" w14:textId="77777777" w:rsidR="00552E81" w:rsidRDefault="00552E81" w:rsidP="00CC6751">
            <w:r>
              <w:t>Valid from</w:t>
            </w:r>
          </w:p>
        </w:tc>
        <w:tc>
          <w:tcPr>
            <w:tcW w:w="0" w:type="auto"/>
          </w:tcPr>
          <w:p w14:paraId="0572AD66" w14:textId="77777777" w:rsidR="00552E81" w:rsidRDefault="00552E81" w:rsidP="00CC6751">
            <w:r>
              <w:t>Apr 6, 2022</w:t>
            </w:r>
          </w:p>
        </w:tc>
      </w:tr>
    </w:tbl>
    <w:p w14:paraId="56C5B620" w14:textId="350A332A" w:rsidR="00552E81" w:rsidRDefault="00552E81" w:rsidP="00552E81"/>
    <w:p w14:paraId="6359AB59" w14:textId="020F4E0D" w:rsidR="00552E81" w:rsidRDefault="00552E81">
      <w:r>
        <w:br w:type="page"/>
      </w:r>
    </w:p>
    <w:p w14:paraId="2031FE99" w14:textId="1997B447" w:rsidR="00552E81" w:rsidRDefault="00552E81" w:rsidP="00552E81">
      <w:pPr>
        <w:pStyle w:val="Heading2"/>
      </w:pPr>
      <w:bookmarkStart w:id="8" w:name="_Toc100096371"/>
      <w:r>
        <w:lastRenderedPageBreak/>
        <w:t>The @</w:t>
      </w:r>
      <w:r>
        <w:t>changes</w:t>
      </w:r>
      <w:r>
        <w:t xml:space="preserve"> convertor</w:t>
      </w:r>
      <w:bookmarkEnd w:id="8"/>
    </w:p>
    <w:p w14:paraId="6BEBD292" w14:textId="18069D9D" w:rsidR="00552E81" w:rsidRDefault="00552E81" w:rsidP="00552E81">
      <w:r>
        <w:tab/>
      </w:r>
      <w:r w:rsidR="006B0266">
        <w:t>At</w:t>
      </w:r>
      <w:r>
        <w:t xml:space="preserve"> current</w:t>
      </w:r>
      <w:r w:rsidR="006B0266">
        <w:t>,</w:t>
      </w:r>
      <w:r>
        <w:t xml:space="preserve"> this convert</w:t>
      </w:r>
      <w:r w:rsidR="006B0266">
        <w:t>e</w:t>
      </w:r>
      <w:r>
        <w:t>r may be applied only to a modification application.</w:t>
      </w:r>
    </w:p>
    <w:p w14:paraId="3E66CE07" w14:textId="27833C0C" w:rsidR="00552E81" w:rsidRDefault="00552E81" w:rsidP="00552E81">
      <w:r>
        <w:t>Example is</w:t>
      </w:r>
    </w:p>
    <w:p w14:paraId="36042175" w14:textId="5FAB2C8C" w:rsidR="00552E81" w:rsidRDefault="00552E81" w:rsidP="00552E81">
      <w:r>
        <w:t>${/@changes}</w:t>
      </w:r>
      <w:r>
        <w:t xml:space="preserve"> will produce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72"/>
        <w:gridCol w:w="3744"/>
        <w:gridCol w:w="3744"/>
      </w:tblGrid>
      <w:tr w:rsidR="00552E81" w14:paraId="1479BA77" w14:textId="77777777" w:rsidTr="00CC6751">
        <w:tc>
          <w:tcPr>
            <w:tcW w:w="1000" w:type="pct"/>
            <w:shd w:val="clear" w:color="auto" w:fill="F0EDED"/>
          </w:tcPr>
          <w:p w14:paraId="1EC74770" w14:textId="77777777" w:rsidR="00552E81" w:rsidRDefault="00552E81" w:rsidP="00CC6751">
            <w:r>
              <w:rPr>
                <w:b/>
              </w:rPr>
              <w:t>Owner</w:t>
            </w:r>
          </w:p>
        </w:tc>
        <w:tc>
          <w:tcPr>
            <w:tcW w:w="2000" w:type="pct"/>
            <w:shd w:val="clear" w:color="auto" w:fill="F0EDED"/>
          </w:tcPr>
          <w:p w14:paraId="5E0C4E48" w14:textId="77777777" w:rsidR="00552E81" w:rsidRDefault="00552E81" w:rsidP="00CC6751"/>
        </w:tc>
        <w:tc>
          <w:tcPr>
            <w:tcW w:w="2000" w:type="pct"/>
            <w:shd w:val="clear" w:color="auto" w:fill="F0EDED"/>
          </w:tcPr>
          <w:p w14:paraId="1923FBA5" w14:textId="77777777" w:rsidR="00552E81" w:rsidRDefault="00552E81" w:rsidP="00CC6751"/>
        </w:tc>
      </w:tr>
      <w:tr w:rsidR="00552E81" w14:paraId="725D6A05" w14:textId="77777777" w:rsidTr="00CC6751">
        <w:tc>
          <w:tcPr>
            <w:tcW w:w="0" w:type="auto"/>
            <w:shd w:val="clear" w:color="auto" w:fill="F0EDED"/>
          </w:tcPr>
          <w:p w14:paraId="1CF332B0" w14:textId="77777777" w:rsidR="00552E81" w:rsidRDefault="00552E81" w:rsidP="00CC6751"/>
        </w:tc>
        <w:tc>
          <w:tcPr>
            <w:tcW w:w="0" w:type="auto"/>
            <w:shd w:val="clear" w:color="auto" w:fill="F0EDED"/>
          </w:tcPr>
          <w:p w14:paraId="38EC3A0B" w14:textId="77777777" w:rsidR="00552E81" w:rsidRDefault="00552E81" w:rsidP="00CC6751">
            <w:r>
              <w:rPr>
                <w:b/>
              </w:rPr>
              <w:t>Previous</w:t>
            </w:r>
          </w:p>
        </w:tc>
        <w:tc>
          <w:tcPr>
            <w:tcW w:w="0" w:type="auto"/>
            <w:shd w:val="clear" w:color="auto" w:fill="F0EDED"/>
          </w:tcPr>
          <w:p w14:paraId="597B8300" w14:textId="77777777" w:rsidR="00552E81" w:rsidRDefault="00552E81" w:rsidP="00CC6751">
            <w:r>
              <w:rPr>
                <w:b/>
              </w:rPr>
              <w:t>Modification</w:t>
            </w:r>
          </w:p>
        </w:tc>
      </w:tr>
      <w:tr w:rsidR="00552E81" w14:paraId="587DCA89" w14:textId="77777777" w:rsidTr="00CC6751">
        <w:tc>
          <w:tcPr>
            <w:tcW w:w="0" w:type="auto"/>
          </w:tcPr>
          <w:p w14:paraId="04B9258D" w14:textId="77777777" w:rsidR="00552E81" w:rsidRDefault="00552E81" w:rsidP="00CC6751">
            <w:r>
              <w:t>Estimated Capital</w:t>
            </w:r>
          </w:p>
        </w:tc>
        <w:tc>
          <w:tcPr>
            <w:tcW w:w="0" w:type="auto"/>
          </w:tcPr>
          <w:p w14:paraId="4DE23CB5" w14:textId="77777777" w:rsidR="00552E81" w:rsidRDefault="00552E81" w:rsidP="00CC6751">
            <w:r>
              <w:t>300 000</w:t>
            </w:r>
          </w:p>
        </w:tc>
        <w:tc>
          <w:tcPr>
            <w:tcW w:w="0" w:type="auto"/>
          </w:tcPr>
          <w:p w14:paraId="7B3FC537" w14:textId="77777777" w:rsidR="00552E81" w:rsidRDefault="00552E81" w:rsidP="00CC6751">
            <w:r>
              <w:t>1 233 330</w:t>
            </w:r>
          </w:p>
        </w:tc>
      </w:tr>
      <w:tr w:rsidR="00552E81" w14:paraId="4B1E8478" w14:textId="77777777" w:rsidTr="00CC6751">
        <w:tc>
          <w:tcPr>
            <w:tcW w:w="0" w:type="auto"/>
          </w:tcPr>
          <w:p w14:paraId="6CCFD7D6" w14:textId="77777777" w:rsidR="00552E81" w:rsidRDefault="00552E81" w:rsidP="00CC6751">
            <w:r>
              <w:t>Name</w:t>
            </w:r>
          </w:p>
        </w:tc>
        <w:tc>
          <w:tcPr>
            <w:tcW w:w="0" w:type="auto"/>
          </w:tcPr>
          <w:p w14:paraId="7C98266C" w14:textId="77777777" w:rsidR="00552E81" w:rsidRDefault="00552E81" w:rsidP="00CC6751">
            <w:proofErr w:type="spellStart"/>
            <w:r>
              <w:t>Abdurahmann</w:t>
            </w:r>
            <w:proofErr w:type="spellEnd"/>
            <w:r>
              <w:t>, Zeb Stump</w:t>
            </w:r>
          </w:p>
        </w:tc>
        <w:tc>
          <w:tcPr>
            <w:tcW w:w="0" w:type="auto"/>
          </w:tcPr>
          <w:p w14:paraId="7406FCD6" w14:textId="77777777" w:rsidR="00552E81" w:rsidRDefault="00552E81" w:rsidP="00CC6751">
            <w:proofErr w:type="spellStart"/>
            <w:r>
              <w:t>Isidora</w:t>
            </w:r>
            <w:proofErr w:type="spellEnd"/>
            <w:r>
              <w:t xml:space="preserve"> </w:t>
            </w:r>
            <w:proofErr w:type="spellStart"/>
            <w:r>
              <w:t>Covarubio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Llanos, </w:t>
            </w:r>
            <w:proofErr w:type="spellStart"/>
            <w:r>
              <w:t>Abdurahmann</w:t>
            </w:r>
            <w:proofErr w:type="spellEnd"/>
            <w:r>
              <w:t>, Zeb Stump</w:t>
            </w:r>
          </w:p>
        </w:tc>
      </w:tr>
    </w:tbl>
    <w:p w14:paraId="44D8E2AE" w14:textId="77777777" w:rsidR="00552E81" w:rsidRDefault="00552E81" w:rsidP="00552E81"/>
    <w:p w14:paraId="70A361DD" w14:textId="77777777" w:rsidR="00552E81" w:rsidRPr="00552E81" w:rsidRDefault="00552E81" w:rsidP="00552E81"/>
    <w:sectPr w:rsidR="00552E81" w:rsidRPr="00552E81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85A5" w14:textId="77777777" w:rsidR="0052306B" w:rsidRDefault="0052306B" w:rsidP="00EB0FAC">
      <w:pPr>
        <w:spacing w:after="0" w:line="240" w:lineRule="auto"/>
      </w:pPr>
      <w:r>
        <w:separator/>
      </w:r>
    </w:p>
  </w:endnote>
  <w:endnote w:type="continuationSeparator" w:id="0">
    <w:p w14:paraId="05F5DBDC" w14:textId="77777777" w:rsidR="0052306B" w:rsidRDefault="0052306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2B39" w14:textId="77777777" w:rsidR="0052306B" w:rsidRDefault="0052306B" w:rsidP="00EB0FAC">
      <w:pPr>
        <w:spacing w:after="0" w:line="240" w:lineRule="auto"/>
      </w:pPr>
      <w:r>
        <w:separator/>
      </w:r>
    </w:p>
  </w:footnote>
  <w:footnote w:type="continuationSeparator" w:id="0">
    <w:p w14:paraId="2D0DBE3B" w14:textId="77777777" w:rsidR="0052306B" w:rsidRDefault="0052306B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11"/>
  </w:num>
  <w:num w:numId="5">
    <w:abstractNumId w:val="25"/>
  </w:num>
  <w:num w:numId="6">
    <w:abstractNumId w:val="21"/>
  </w:num>
  <w:num w:numId="7">
    <w:abstractNumId w:val="9"/>
  </w:num>
  <w:num w:numId="8">
    <w:abstractNumId w:val="18"/>
  </w:num>
  <w:num w:numId="9">
    <w:abstractNumId w:val="13"/>
  </w:num>
  <w:num w:numId="10">
    <w:abstractNumId w:val="17"/>
  </w:num>
  <w:num w:numId="11">
    <w:abstractNumId w:val="6"/>
  </w:num>
  <w:num w:numId="12">
    <w:abstractNumId w:val="0"/>
  </w:num>
  <w:num w:numId="13">
    <w:abstractNumId w:val="12"/>
  </w:num>
  <w:num w:numId="14">
    <w:abstractNumId w:val="7"/>
  </w:num>
  <w:num w:numId="15">
    <w:abstractNumId w:val="3"/>
  </w:num>
  <w:num w:numId="16">
    <w:abstractNumId w:val="1"/>
  </w:num>
  <w:num w:numId="17">
    <w:abstractNumId w:val="20"/>
  </w:num>
  <w:num w:numId="18">
    <w:abstractNumId w:val="15"/>
  </w:num>
  <w:num w:numId="19">
    <w:abstractNumId w:val="27"/>
  </w:num>
  <w:num w:numId="20">
    <w:abstractNumId w:val="5"/>
  </w:num>
  <w:num w:numId="21">
    <w:abstractNumId w:val="16"/>
  </w:num>
  <w:num w:numId="22">
    <w:abstractNumId w:val="23"/>
  </w:num>
  <w:num w:numId="23">
    <w:abstractNumId w:val="10"/>
  </w:num>
  <w:num w:numId="24">
    <w:abstractNumId w:val="2"/>
  </w:num>
  <w:num w:numId="25">
    <w:abstractNumId w:val="24"/>
  </w:num>
  <w:num w:numId="26">
    <w:abstractNumId w:val="22"/>
  </w:num>
  <w:num w:numId="27">
    <w:abstractNumId w:val="26"/>
  </w:num>
  <w:num w:numId="2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qQUAQ2jbeiwAAAA="/>
  </w:docVars>
  <w:rsids>
    <w:rsidRoot w:val="002679D2"/>
    <w:rsid w:val="00002211"/>
    <w:rsid w:val="00003BE7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E57F3"/>
    <w:rsid w:val="000F1CEB"/>
    <w:rsid w:val="000F3892"/>
    <w:rsid w:val="000F671E"/>
    <w:rsid w:val="001026DA"/>
    <w:rsid w:val="00102725"/>
    <w:rsid w:val="001029DC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2E81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6AEF"/>
    <w:rsid w:val="006C75BB"/>
    <w:rsid w:val="006D1375"/>
    <w:rsid w:val="006D4B7A"/>
    <w:rsid w:val="006E3B8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F2CD7"/>
    <w:rsid w:val="00A01FD2"/>
    <w:rsid w:val="00A13565"/>
    <w:rsid w:val="00A1502E"/>
    <w:rsid w:val="00A246ED"/>
    <w:rsid w:val="00A2799F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47A8A"/>
    <w:rsid w:val="00E47CC7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290</cp:revision>
  <dcterms:created xsi:type="dcterms:W3CDTF">2021-06-27T19:21:00Z</dcterms:created>
  <dcterms:modified xsi:type="dcterms:W3CDTF">2022-04-05T21:15:00Z</dcterms:modified>
</cp:coreProperties>
</file>