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17A1CBD9" w:rsidR="00C97038" w:rsidRPr="00804CE1" w:rsidRDefault="002679D2" w:rsidP="00410E84">
      <w:pPr>
        <w:pStyle w:val="Title"/>
      </w:pPr>
      <w:r w:rsidRPr="004535BB">
        <w:t>Pharmadex 2. Release Notes</w:t>
      </w:r>
      <w:r w:rsidR="00410E84" w:rsidRPr="004535BB">
        <w:t xml:space="preserve"> 202</w:t>
      </w:r>
      <w:r w:rsidR="00DF6F52">
        <w:t>2</w:t>
      </w:r>
      <w:r w:rsidR="00410E84" w:rsidRPr="004535BB">
        <w:t>-</w:t>
      </w:r>
      <w:r w:rsidR="001045B9">
        <w:t>0</w:t>
      </w:r>
      <w:r w:rsidR="00245549">
        <w:t>8</w:t>
      </w:r>
      <w:r w:rsidR="005905E4">
        <w:t>-</w:t>
      </w:r>
      <w:r w:rsidR="00245549">
        <w:t>28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602CE9EF" w14:textId="3B64CEB9" w:rsidR="000B0DB4" w:rsidRDefault="00102725">
          <w:pPr>
            <w:pStyle w:val="TOC1"/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12607378" w:history="1">
            <w:r w:rsidR="000B0DB4" w:rsidRPr="00644215">
              <w:rPr>
                <w:rStyle w:val="Hyperlink"/>
                <w:noProof/>
              </w:rPr>
              <w:t>Motivation</w:t>
            </w:r>
            <w:r w:rsidR="000B0DB4">
              <w:rPr>
                <w:noProof/>
                <w:webHidden/>
              </w:rPr>
              <w:tab/>
            </w:r>
            <w:r w:rsidR="000B0DB4">
              <w:rPr>
                <w:noProof/>
                <w:webHidden/>
              </w:rPr>
              <w:fldChar w:fldCharType="begin"/>
            </w:r>
            <w:r w:rsidR="000B0DB4">
              <w:rPr>
                <w:noProof/>
                <w:webHidden/>
              </w:rPr>
              <w:instrText xml:space="preserve"> PAGEREF _Toc112607378 \h </w:instrText>
            </w:r>
            <w:r w:rsidR="000B0DB4">
              <w:rPr>
                <w:noProof/>
                <w:webHidden/>
              </w:rPr>
            </w:r>
            <w:r w:rsidR="000B0DB4">
              <w:rPr>
                <w:noProof/>
                <w:webHidden/>
              </w:rPr>
              <w:fldChar w:fldCharType="separate"/>
            </w:r>
            <w:r w:rsidR="000B0DB4">
              <w:rPr>
                <w:noProof/>
                <w:webHidden/>
              </w:rPr>
              <w:t>1</w:t>
            </w:r>
            <w:r w:rsidR="000B0DB4">
              <w:rPr>
                <w:noProof/>
                <w:webHidden/>
              </w:rPr>
              <w:fldChar w:fldCharType="end"/>
            </w:r>
          </w:hyperlink>
        </w:p>
        <w:p w14:paraId="361762B2" w14:textId="1015800B" w:rsidR="000B0DB4" w:rsidRDefault="00000000">
          <w:pPr>
            <w:pStyle w:val="TOC1"/>
            <w:rPr>
              <w:rFonts w:eastAsiaTheme="minorEastAsia"/>
              <w:noProof/>
            </w:rPr>
          </w:pPr>
          <w:hyperlink w:anchor="_Toc112607379" w:history="1">
            <w:r w:rsidR="000B0DB4" w:rsidRPr="00644215">
              <w:rPr>
                <w:rStyle w:val="Hyperlink"/>
                <w:noProof/>
              </w:rPr>
              <w:t>Disclaimer</w:t>
            </w:r>
            <w:r w:rsidR="000B0DB4">
              <w:rPr>
                <w:noProof/>
                <w:webHidden/>
              </w:rPr>
              <w:tab/>
            </w:r>
            <w:r w:rsidR="000B0DB4">
              <w:rPr>
                <w:noProof/>
                <w:webHidden/>
              </w:rPr>
              <w:fldChar w:fldCharType="begin"/>
            </w:r>
            <w:r w:rsidR="000B0DB4">
              <w:rPr>
                <w:noProof/>
                <w:webHidden/>
              </w:rPr>
              <w:instrText xml:space="preserve"> PAGEREF _Toc112607379 \h </w:instrText>
            </w:r>
            <w:r w:rsidR="000B0DB4">
              <w:rPr>
                <w:noProof/>
                <w:webHidden/>
              </w:rPr>
            </w:r>
            <w:r w:rsidR="000B0DB4">
              <w:rPr>
                <w:noProof/>
                <w:webHidden/>
              </w:rPr>
              <w:fldChar w:fldCharType="separate"/>
            </w:r>
            <w:r w:rsidR="000B0DB4">
              <w:rPr>
                <w:noProof/>
                <w:webHidden/>
              </w:rPr>
              <w:t>1</w:t>
            </w:r>
            <w:r w:rsidR="000B0DB4">
              <w:rPr>
                <w:noProof/>
                <w:webHidden/>
              </w:rPr>
              <w:fldChar w:fldCharType="end"/>
            </w:r>
          </w:hyperlink>
        </w:p>
        <w:p w14:paraId="3A321D95" w14:textId="6DD4E7B2" w:rsidR="000B0DB4" w:rsidRDefault="00000000">
          <w:pPr>
            <w:pStyle w:val="TOC1"/>
            <w:rPr>
              <w:rFonts w:eastAsiaTheme="minorEastAsia"/>
              <w:noProof/>
            </w:rPr>
          </w:pPr>
          <w:hyperlink w:anchor="_Toc112607380" w:history="1">
            <w:r w:rsidR="000B0DB4" w:rsidRPr="00644215">
              <w:rPr>
                <w:rStyle w:val="Hyperlink"/>
                <w:noProof/>
              </w:rPr>
              <w:t>The expandable section in the “conclude” and workflow forms</w:t>
            </w:r>
            <w:r w:rsidR="000B0DB4">
              <w:rPr>
                <w:noProof/>
                <w:webHidden/>
              </w:rPr>
              <w:tab/>
            </w:r>
            <w:r w:rsidR="000B0DB4">
              <w:rPr>
                <w:noProof/>
                <w:webHidden/>
              </w:rPr>
              <w:fldChar w:fldCharType="begin"/>
            </w:r>
            <w:r w:rsidR="000B0DB4">
              <w:rPr>
                <w:noProof/>
                <w:webHidden/>
              </w:rPr>
              <w:instrText xml:space="preserve"> PAGEREF _Toc112607380 \h </w:instrText>
            </w:r>
            <w:r w:rsidR="000B0DB4">
              <w:rPr>
                <w:noProof/>
                <w:webHidden/>
              </w:rPr>
            </w:r>
            <w:r w:rsidR="000B0DB4">
              <w:rPr>
                <w:noProof/>
                <w:webHidden/>
              </w:rPr>
              <w:fldChar w:fldCharType="separate"/>
            </w:r>
            <w:r w:rsidR="000B0DB4">
              <w:rPr>
                <w:noProof/>
                <w:webHidden/>
              </w:rPr>
              <w:t>2</w:t>
            </w:r>
            <w:r w:rsidR="000B0DB4">
              <w:rPr>
                <w:noProof/>
                <w:webHidden/>
              </w:rPr>
              <w:fldChar w:fldCharType="end"/>
            </w:r>
          </w:hyperlink>
        </w:p>
        <w:p w14:paraId="2FA5AB95" w14:textId="5A85D4CA" w:rsidR="000B0DB4" w:rsidRDefault="00000000">
          <w:pPr>
            <w:pStyle w:val="TOC1"/>
            <w:rPr>
              <w:rFonts w:eastAsiaTheme="minorEastAsia"/>
              <w:noProof/>
            </w:rPr>
          </w:pPr>
          <w:hyperlink w:anchor="_Toc112607381" w:history="1">
            <w:r w:rsidR="000B0DB4" w:rsidRPr="00644215">
              <w:rPr>
                <w:rStyle w:val="Hyperlink"/>
                <w:noProof/>
              </w:rPr>
              <w:t>Administrative units import</w:t>
            </w:r>
            <w:r w:rsidR="000B0DB4">
              <w:rPr>
                <w:noProof/>
                <w:webHidden/>
              </w:rPr>
              <w:tab/>
            </w:r>
            <w:r w:rsidR="000B0DB4">
              <w:rPr>
                <w:noProof/>
                <w:webHidden/>
              </w:rPr>
              <w:fldChar w:fldCharType="begin"/>
            </w:r>
            <w:r w:rsidR="000B0DB4">
              <w:rPr>
                <w:noProof/>
                <w:webHidden/>
              </w:rPr>
              <w:instrText xml:space="preserve"> PAGEREF _Toc112607381 \h </w:instrText>
            </w:r>
            <w:r w:rsidR="000B0DB4">
              <w:rPr>
                <w:noProof/>
                <w:webHidden/>
              </w:rPr>
            </w:r>
            <w:r w:rsidR="000B0DB4">
              <w:rPr>
                <w:noProof/>
                <w:webHidden/>
              </w:rPr>
              <w:fldChar w:fldCharType="separate"/>
            </w:r>
            <w:r w:rsidR="000B0DB4">
              <w:rPr>
                <w:noProof/>
                <w:webHidden/>
              </w:rPr>
              <w:t>3</w:t>
            </w:r>
            <w:r w:rsidR="000B0DB4">
              <w:rPr>
                <w:noProof/>
                <w:webHidden/>
              </w:rPr>
              <w:fldChar w:fldCharType="end"/>
            </w:r>
          </w:hyperlink>
        </w:p>
        <w:p w14:paraId="25824E24" w14:textId="01B42D6D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4131D804" w14:textId="405C7C32" w:rsidR="00C50319" w:rsidRDefault="00410E84" w:rsidP="003C60B4">
      <w:pPr>
        <w:pStyle w:val="Heading1"/>
      </w:pPr>
      <w:bookmarkStart w:id="0" w:name="_Toc112607378"/>
      <w:r w:rsidRPr="004535BB">
        <w:t>Motivation</w:t>
      </w:r>
      <w:bookmarkEnd w:id="0"/>
    </w:p>
    <w:p w14:paraId="3715516C" w14:textId="5D6607D0" w:rsidR="00245549" w:rsidRDefault="00245549" w:rsidP="00245549">
      <w:pPr>
        <w:pStyle w:val="ListParagraph"/>
        <w:numPr>
          <w:ilvl w:val="0"/>
          <w:numId w:val="35"/>
        </w:numPr>
      </w:pPr>
      <w:r>
        <w:t>Fixed bugs</w:t>
      </w:r>
    </w:p>
    <w:p w14:paraId="3312A854" w14:textId="4E15FD95" w:rsidR="00245549" w:rsidRDefault="00245549" w:rsidP="00245549">
      <w:pPr>
        <w:pStyle w:val="ListParagraph"/>
        <w:numPr>
          <w:ilvl w:val="1"/>
          <w:numId w:val="35"/>
        </w:numPr>
      </w:pPr>
      <w:r>
        <w:t>Legacy data components w</w:t>
      </w:r>
      <w:r w:rsidR="0054643D">
        <w:t>ere</w:t>
      </w:r>
      <w:r>
        <w:t xml:space="preserve"> available for selection in read</w:t>
      </w:r>
      <w:r w:rsidR="0054643D">
        <w:t>-</w:t>
      </w:r>
      <w:r>
        <w:t>only mode. Currently is not available.</w:t>
      </w:r>
    </w:p>
    <w:p w14:paraId="1CE6BD96" w14:textId="32D0CFC6" w:rsidR="001357D6" w:rsidRDefault="001357D6" w:rsidP="00245549">
      <w:pPr>
        <w:pStyle w:val="ListParagraph"/>
        <w:numPr>
          <w:ilvl w:val="1"/>
          <w:numId w:val="35"/>
        </w:numPr>
      </w:pPr>
      <w:r>
        <w:t>Language</w:t>
      </w:r>
      <w:r w:rsidR="0054643D">
        <w:t>-</w:t>
      </w:r>
      <w:r>
        <w:t xml:space="preserve">related bugs in administrative unit importing have been fixed. Before this only </w:t>
      </w:r>
      <w:r w:rsidR="0054643D">
        <w:t xml:space="preserve">the </w:t>
      </w:r>
      <w:r>
        <w:t>Nepali language was allowed.</w:t>
      </w:r>
    </w:p>
    <w:p w14:paraId="6C0A441F" w14:textId="0FBFAF8E" w:rsidR="00245549" w:rsidRDefault="00245549" w:rsidP="00245549">
      <w:pPr>
        <w:pStyle w:val="ListParagraph"/>
        <w:numPr>
          <w:ilvl w:val="0"/>
          <w:numId w:val="35"/>
        </w:numPr>
      </w:pPr>
      <w:r>
        <w:t xml:space="preserve">Using </w:t>
      </w:r>
      <w:r w:rsidR="0054643D">
        <w:t xml:space="preserve">the </w:t>
      </w:r>
      <w:r>
        <w:t>VisualJVM profiling tool the time to reply has been decreased:</w:t>
      </w:r>
    </w:p>
    <w:p w14:paraId="65A1AB0E" w14:textId="527D9D33" w:rsidR="00245549" w:rsidRDefault="00245549" w:rsidP="00245549">
      <w:pPr>
        <w:pStyle w:val="ListParagraph"/>
        <w:numPr>
          <w:ilvl w:val="1"/>
          <w:numId w:val="35"/>
        </w:numPr>
      </w:pPr>
      <w:r>
        <w:t>Template processing – at least twice</w:t>
      </w:r>
    </w:p>
    <w:p w14:paraId="42CD138D" w14:textId="31DFFDE5" w:rsidR="00245549" w:rsidRDefault="00245549" w:rsidP="00245549">
      <w:pPr>
        <w:pStyle w:val="ListParagraph"/>
        <w:numPr>
          <w:ilvl w:val="1"/>
          <w:numId w:val="35"/>
        </w:numPr>
      </w:pPr>
      <w:r>
        <w:t>Electronic form load – at least 15%</w:t>
      </w:r>
    </w:p>
    <w:p w14:paraId="791C1860" w14:textId="76EC2FFF" w:rsidR="00245549" w:rsidRDefault="00245549" w:rsidP="00245549">
      <w:pPr>
        <w:pStyle w:val="ListParagraph"/>
        <w:numPr>
          <w:ilvl w:val="0"/>
          <w:numId w:val="35"/>
        </w:numPr>
      </w:pPr>
      <w:r>
        <w:t xml:space="preserve">To decrease whole form loading time for </w:t>
      </w:r>
      <w:r w:rsidR="0054643D">
        <w:t xml:space="preserve">the </w:t>
      </w:r>
      <w:r>
        <w:t xml:space="preserve">“conclude” step and all workflows expandable by demand sections in electronic forms have been introduced. See below for details. </w:t>
      </w:r>
    </w:p>
    <w:p w14:paraId="6DACABAD" w14:textId="26BADD82" w:rsidR="00245549" w:rsidRDefault="00245549" w:rsidP="00245549">
      <w:pPr>
        <w:pStyle w:val="ListParagraph"/>
        <w:numPr>
          <w:ilvl w:val="0"/>
          <w:numId w:val="35"/>
        </w:numPr>
      </w:pPr>
      <w:r>
        <w:t>The importing of administrative units allows up to 4 units. The new template is attached</w:t>
      </w:r>
    </w:p>
    <w:p w14:paraId="35C8A4CA" w14:textId="77777777" w:rsidR="00245549" w:rsidRDefault="00245549" w:rsidP="00245549">
      <w:pPr>
        <w:pStyle w:val="ListParagraph"/>
        <w:numPr>
          <w:ilvl w:val="0"/>
          <w:numId w:val="35"/>
        </w:numPr>
      </w:pPr>
      <w:r>
        <w:t>Minor changes in ETL process and reporting model database. The reporting manual will be issued next week.</w:t>
      </w:r>
    </w:p>
    <w:p w14:paraId="69D09B84" w14:textId="12B512CE" w:rsidR="00245549" w:rsidRDefault="00245549" w:rsidP="00245549">
      <w:pPr>
        <w:pStyle w:val="Heading1"/>
      </w:pPr>
      <w:bookmarkStart w:id="1" w:name="_Toc112607379"/>
      <w:r>
        <w:t>Disclaimer</w:t>
      </w:r>
      <w:bookmarkEnd w:id="1"/>
      <w:r>
        <w:t xml:space="preserve">  </w:t>
      </w:r>
    </w:p>
    <w:p w14:paraId="479F1FFC" w14:textId="090CC633" w:rsidR="00245549" w:rsidRDefault="00245549" w:rsidP="00245549">
      <w:r>
        <w:tab/>
      </w:r>
      <w:r w:rsidR="001C7EE7">
        <w:t xml:space="preserve">All new and improved features have been tested against the particular testing examples. </w:t>
      </w:r>
    </w:p>
    <w:p w14:paraId="413A43C9" w14:textId="382A72B5" w:rsidR="00CF0EFD" w:rsidRPr="00245549" w:rsidRDefault="00CF0EFD" w:rsidP="00CF0EFD">
      <w:r>
        <w:t>Thus, t</w:t>
      </w:r>
      <w:r w:rsidRPr="004535BB">
        <w:t xml:space="preserve">his release may contain errors, bad user interface behavior, and inconsistencies. Please, report them to </w:t>
      </w:r>
      <w:hyperlink r:id="rId8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</w:p>
    <w:p w14:paraId="2A613DA0" w14:textId="6309F037" w:rsidR="005B502C" w:rsidRDefault="0054643D" w:rsidP="005B502C">
      <w:pPr>
        <w:pStyle w:val="Heading1"/>
      </w:pPr>
      <w:bookmarkStart w:id="2" w:name="_Toc112607380"/>
      <w:r>
        <w:lastRenderedPageBreak/>
        <w:t>The e</w:t>
      </w:r>
      <w:r w:rsidR="000E3D57">
        <w:t>xpandable section in the “conclude” and workflow forms</w:t>
      </w:r>
      <w:bookmarkEnd w:id="2"/>
    </w:p>
    <w:p w14:paraId="0BCBD4BB" w14:textId="77777777" w:rsidR="00A01C60" w:rsidRDefault="00A01C60" w:rsidP="00A01C60">
      <w:pPr>
        <w:keepNext/>
      </w:pPr>
      <w:r>
        <w:rPr>
          <w:noProof/>
        </w:rPr>
        <w:drawing>
          <wp:inline distT="0" distB="0" distL="0" distR="0" wp14:anchorId="01D6393A" wp14:editId="143A1E56">
            <wp:extent cx="5943600" cy="2941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AEED" w14:textId="2F49D24C" w:rsidR="00CF0EFD" w:rsidRPr="00CF0EFD" w:rsidRDefault="00A01C60" w:rsidP="00A01C60">
      <w:pPr>
        <w:pStyle w:val="Caption"/>
      </w:pPr>
      <w:r>
        <w:t xml:space="preserve">Figure </w:t>
      </w:r>
      <w:fldSimple w:instr=" SEQ Figure \* ARABIC ">
        <w:r w:rsidR="00BB22A3">
          <w:rPr>
            <w:noProof/>
          </w:rPr>
          <w:t>1</w:t>
        </w:r>
      </w:fldSimple>
      <w:r>
        <w:t xml:space="preserve"> A form consists of 2 columns. The left one (1) contains application data, </w:t>
      </w:r>
      <w:r w:rsidR="0054643D">
        <w:t xml:space="preserve">and </w:t>
      </w:r>
      <w:r>
        <w:t xml:space="preserve">the right one - </w:t>
      </w:r>
      <w:r w:rsidR="0054643D">
        <w:t xml:space="preserve">a </w:t>
      </w:r>
      <w:r>
        <w:t>checklist and, possible, additional data required by business logic</w:t>
      </w:r>
    </w:p>
    <w:p w14:paraId="41446A02" w14:textId="7C0A0F09" w:rsidR="005B502C" w:rsidRDefault="00A01C60" w:rsidP="00A01C60">
      <w:pPr>
        <w:ind w:firstLine="720"/>
      </w:pPr>
      <w:r>
        <w:t>Typically, a user doesn’t need whole data on the left side at once. Before this release</w:t>
      </w:r>
      <w:r w:rsidR="0054643D">
        <w:t>,</w:t>
      </w:r>
      <w:r>
        <w:t xml:space="preserve"> Pharmadex 2 loaded all data at once. It took sufficient time as well as produc</w:t>
      </w:r>
      <w:r w:rsidR="0054643D">
        <w:t>ing</w:t>
      </w:r>
      <w:r>
        <w:t xml:space="preserve"> </w:t>
      </w:r>
      <w:r w:rsidR="0054643D">
        <w:t xml:space="preserve">an </w:t>
      </w:r>
      <w:r>
        <w:t>extra workload on the server.</w:t>
      </w:r>
    </w:p>
    <w:p w14:paraId="41285B34" w14:textId="4D2BA367" w:rsidR="00A01C60" w:rsidRDefault="00A01C60" w:rsidP="00A01C60">
      <w:pPr>
        <w:ind w:firstLine="720"/>
      </w:pPr>
      <w:r>
        <w:t>Since this release the data load implemented by demand, using expandable sections. The form load time and server’s workload have been decreased.</w:t>
      </w:r>
    </w:p>
    <w:p w14:paraId="6BFA2D4C" w14:textId="77777777" w:rsidR="00C0331D" w:rsidRDefault="00A01C60" w:rsidP="00C0331D">
      <w:pPr>
        <w:keepNext/>
      </w:pPr>
      <w:r>
        <w:rPr>
          <w:noProof/>
        </w:rPr>
        <w:drawing>
          <wp:inline distT="0" distB="0" distL="0" distR="0" wp14:anchorId="795E95DA" wp14:editId="61C657D0">
            <wp:extent cx="5943600" cy="2167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10BD" w14:textId="00213B3A" w:rsidR="00A01C60" w:rsidRDefault="00C0331D" w:rsidP="00C0331D">
      <w:pPr>
        <w:pStyle w:val="Caption"/>
      </w:pPr>
      <w:r>
        <w:t xml:space="preserve">Figure </w:t>
      </w:r>
      <w:fldSimple w:instr=" SEQ Figure \* ARABIC ">
        <w:r w:rsidR="00BB22A3">
          <w:rPr>
            <w:noProof/>
          </w:rPr>
          <w:t>2</w:t>
        </w:r>
      </w:fldSimple>
      <w:r>
        <w:t xml:space="preserve"> All sections are collapsed. Data is not loaded</w:t>
      </w:r>
    </w:p>
    <w:p w14:paraId="090E48C8" w14:textId="77777777" w:rsidR="00500433" w:rsidRDefault="00500433" w:rsidP="00500433">
      <w:pPr>
        <w:keepNext/>
      </w:pPr>
      <w:r>
        <w:rPr>
          <w:noProof/>
        </w:rPr>
        <w:lastRenderedPageBreak/>
        <w:drawing>
          <wp:inline distT="0" distB="0" distL="0" distR="0" wp14:anchorId="3EE068DA" wp14:editId="62115FFE">
            <wp:extent cx="5943600" cy="290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D7D1" w14:textId="4460FA5D" w:rsidR="00A01C60" w:rsidRPr="00912189" w:rsidRDefault="00500433" w:rsidP="006D25A0">
      <w:pPr>
        <w:pStyle w:val="Caption"/>
      </w:pPr>
      <w:r>
        <w:t xml:space="preserve">Figure </w:t>
      </w:r>
      <w:fldSimple w:instr=" SEQ Figure \* ARABIC ">
        <w:r w:rsidR="00BB22A3">
          <w:rPr>
            <w:noProof/>
          </w:rPr>
          <w:t>3</w:t>
        </w:r>
      </w:fldSimple>
      <w:r>
        <w:t xml:space="preserve"> Store location section is expanded. Only </w:t>
      </w:r>
      <w:r w:rsidR="00574B16">
        <w:t>necessary</w:t>
      </w:r>
      <w:r>
        <w:t xml:space="preserve"> data has been loaded</w:t>
      </w:r>
    </w:p>
    <w:p w14:paraId="638611F3" w14:textId="5D7F2F02" w:rsidR="001045B9" w:rsidRDefault="001357D6" w:rsidP="001357D6">
      <w:pPr>
        <w:pStyle w:val="Heading1"/>
      </w:pPr>
      <w:bookmarkStart w:id="3" w:name="_Toc112607381"/>
      <w:r>
        <w:t>Administrative units import</w:t>
      </w:r>
      <w:bookmarkEnd w:id="3"/>
    </w:p>
    <w:p w14:paraId="3A81ED84" w14:textId="77777777" w:rsidR="00BB22A3" w:rsidRDefault="00BB22A3" w:rsidP="00BB22A3">
      <w:pPr>
        <w:keepNext/>
      </w:pPr>
      <w:r>
        <w:rPr>
          <w:noProof/>
        </w:rPr>
        <w:drawing>
          <wp:inline distT="0" distB="0" distL="0" distR="0" wp14:anchorId="25FE9F6D" wp14:editId="78A5810A">
            <wp:extent cx="594360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4A7F" w14:textId="4D7B7011" w:rsidR="00BB22A3" w:rsidRDefault="00BB22A3" w:rsidP="00BB22A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log in as a Supervisor, and, then, open Administrate-</w:t>
      </w:r>
      <w:proofErr w:type="spellStart"/>
      <w:r>
        <w:t>dataimport</w:t>
      </w:r>
      <w:proofErr w:type="spellEnd"/>
      <w:r>
        <w:t>-</w:t>
      </w:r>
      <w:proofErr w:type="spellStart"/>
      <w:r>
        <w:t>adminunits</w:t>
      </w:r>
      <w:proofErr w:type="spellEnd"/>
    </w:p>
    <w:p w14:paraId="31E31FF7" w14:textId="2E75183E" w:rsidR="00BB22A3" w:rsidRDefault="00BB22A3" w:rsidP="00BB22A3">
      <w:pPr>
        <w:pStyle w:val="ListParagraph"/>
        <w:numPr>
          <w:ilvl w:val="0"/>
          <w:numId w:val="36"/>
        </w:numPr>
      </w:pPr>
      <w:r>
        <w:t>First, upload the short manual.</w:t>
      </w:r>
    </w:p>
    <w:p w14:paraId="5D2FCC2D" w14:textId="75CF11C5" w:rsidR="00150D42" w:rsidRPr="00150D42" w:rsidRDefault="00150D42" w:rsidP="00150D42">
      <w:pPr>
        <w:ind w:left="360"/>
        <w:rPr>
          <w:b/>
          <w:bCs/>
          <w:i/>
          <w:iCs/>
        </w:rPr>
      </w:pPr>
      <w:r w:rsidRPr="00150D42">
        <w:rPr>
          <w:b/>
          <w:bCs/>
          <w:i/>
          <w:iCs/>
        </w:rPr>
        <w:t>It will be a good idea to define human readable labels for this feature. Please, using Configuration-Messages for it.</w:t>
      </w:r>
    </w:p>
    <w:sectPr w:rsidR="00150D42" w:rsidRPr="00150D42" w:rsidSect="00B3139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B7E7D" w14:textId="77777777" w:rsidR="002212C9" w:rsidRDefault="002212C9" w:rsidP="00EB0FAC">
      <w:pPr>
        <w:spacing w:after="0" w:line="240" w:lineRule="auto"/>
      </w:pPr>
      <w:r>
        <w:separator/>
      </w:r>
    </w:p>
  </w:endnote>
  <w:endnote w:type="continuationSeparator" w:id="0">
    <w:p w14:paraId="4D65C90E" w14:textId="77777777" w:rsidR="002212C9" w:rsidRDefault="002212C9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037E3" w14:textId="77777777" w:rsidR="002212C9" w:rsidRDefault="002212C9" w:rsidP="00EB0FAC">
      <w:pPr>
        <w:spacing w:after="0" w:line="240" w:lineRule="auto"/>
      </w:pPr>
      <w:r>
        <w:separator/>
      </w:r>
    </w:p>
  </w:footnote>
  <w:footnote w:type="continuationSeparator" w:id="0">
    <w:p w14:paraId="6A5836FD" w14:textId="77777777" w:rsidR="002212C9" w:rsidRDefault="002212C9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7B3F"/>
    <w:multiLevelType w:val="hybridMultilevel"/>
    <w:tmpl w:val="D98E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4599D"/>
    <w:multiLevelType w:val="hybridMultilevel"/>
    <w:tmpl w:val="5ECE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A66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825D2B"/>
    <w:multiLevelType w:val="hybridMultilevel"/>
    <w:tmpl w:val="156E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15AA6"/>
    <w:multiLevelType w:val="hybridMultilevel"/>
    <w:tmpl w:val="D224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B7B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F904FB"/>
    <w:multiLevelType w:val="hybridMultilevel"/>
    <w:tmpl w:val="A552E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9F55CB"/>
    <w:multiLevelType w:val="hybridMultilevel"/>
    <w:tmpl w:val="49BA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93D4C"/>
    <w:multiLevelType w:val="hybridMultilevel"/>
    <w:tmpl w:val="7682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E2E4B"/>
    <w:multiLevelType w:val="hybridMultilevel"/>
    <w:tmpl w:val="4D84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56131"/>
    <w:multiLevelType w:val="hybridMultilevel"/>
    <w:tmpl w:val="CF36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C4E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2A01D0"/>
    <w:multiLevelType w:val="hybridMultilevel"/>
    <w:tmpl w:val="61EA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245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3674330"/>
    <w:multiLevelType w:val="hybridMultilevel"/>
    <w:tmpl w:val="8934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A42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7C763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83C6F4C"/>
    <w:multiLevelType w:val="hybridMultilevel"/>
    <w:tmpl w:val="FCDE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6347D3"/>
    <w:multiLevelType w:val="hybridMultilevel"/>
    <w:tmpl w:val="4AFC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D2E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4D725F"/>
    <w:multiLevelType w:val="hybridMultilevel"/>
    <w:tmpl w:val="D968F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055B3D"/>
    <w:multiLevelType w:val="hybridMultilevel"/>
    <w:tmpl w:val="E20A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1023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CE3950"/>
    <w:multiLevelType w:val="hybridMultilevel"/>
    <w:tmpl w:val="FCF0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5A0997"/>
    <w:multiLevelType w:val="hybridMultilevel"/>
    <w:tmpl w:val="35D46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AE73FF"/>
    <w:multiLevelType w:val="hybridMultilevel"/>
    <w:tmpl w:val="C266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8C4072"/>
    <w:multiLevelType w:val="hybridMultilevel"/>
    <w:tmpl w:val="1C26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CE4E55"/>
    <w:multiLevelType w:val="hybridMultilevel"/>
    <w:tmpl w:val="8D6A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D60380"/>
    <w:multiLevelType w:val="hybridMultilevel"/>
    <w:tmpl w:val="079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A37B7"/>
    <w:multiLevelType w:val="hybridMultilevel"/>
    <w:tmpl w:val="6A803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A06FA5"/>
    <w:multiLevelType w:val="hybridMultilevel"/>
    <w:tmpl w:val="BCD8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2A6E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13133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1546E49"/>
    <w:multiLevelType w:val="hybridMultilevel"/>
    <w:tmpl w:val="5866B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184F06"/>
    <w:multiLevelType w:val="hybridMultilevel"/>
    <w:tmpl w:val="C0D41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5428A8"/>
    <w:multiLevelType w:val="hybridMultilevel"/>
    <w:tmpl w:val="DF20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80313">
    <w:abstractNumId w:val="4"/>
  </w:num>
  <w:num w:numId="2" w16cid:durableId="147676480">
    <w:abstractNumId w:val="23"/>
  </w:num>
  <w:num w:numId="3" w16cid:durableId="2037654964">
    <w:abstractNumId w:val="9"/>
  </w:num>
  <w:num w:numId="4" w16cid:durableId="694814981">
    <w:abstractNumId w:val="13"/>
  </w:num>
  <w:num w:numId="5" w16cid:durableId="1657416719">
    <w:abstractNumId w:val="31"/>
  </w:num>
  <w:num w:numId="6" w16cid:durableId="1942716298">
    <w:abstractNumId w:val="26"/>
  </w:num>
  <w:num w:numId="7" w16cid:durableId="1052387326">
    <w:abstractNumId w:val="10"/>
  </w:num>
  <w:num w:numId="8" w16cid:durableId="469907338">
    <w:abstractNumId w:val="22"/>
  </w:num>
  <w:num w:numId="9" w16cid:durableId="168453208">
    <w:abstractNumId w:val="15"/>
  </w:num>
  <w:num w:numId="10" w16cid:durableId="842890756">
    <w:abstractNumId w:val="20"/>
  </w:num>
  <w:num w:numId="11" w16cid:durableId="1256673841">
    <w:abstractNumId w:val="7"/>
  </w:num>
  <w:num w:numId="12" w16cid:durableId="744376024">
    <w:abstractNumId w:val="0"/>
  </w:num>
  <w:num w:numId="13" w16cid:durableId="975722343">
    <w:abstractNumId w:val="14"/>
  </w:num>
  <w:num w:numId="14" w16cid:durableId="656960241">
    <w:abstractNumId w:val="8"/>
  </w:num>
  <w:num w:numId="15" w16cid:durableId="404651814">
    <w:abstractNumId w:val="3"/>
  </w:num>
  <w:num w:numId="16" w16cid:durableId="735589040">
    <w:abstractNumId w:val="1"/>
  </w:num>
  <w:num w:numId="17" w16cid:durableId="1536190302">
    <w:abstractNumId w:val="25"/>
  </w:num>
  <w:num w:numId="18" w16cid:durableId="558249327">
    <w:abstractNumId w:val="17"/>
  </w:num>
  <w:num w:numId="19" w16cid:durableId="1588997784">
    <w:abstractNumId w:val="35"/>
  </w:num>
  <w:num w:numId="20" w16cid:durableId="788276713">
    <w:abstractNumId w:val="6"/>
  </w:num>
  <w:num w:numId="21" w16cid:durableId="1584141051">
    <w:abstractNumId w:val="19"/>
  </w:num>
  <w:num w:numId="22" w16cid:durableId="197747256">
    <w:abstractNumId w:val="28"/>
  </w:num>
  <w:num w:numId="23" w16cid:durableId="739717404">
    <w:abstractNumId w:val="12"/>
  </w:num>
  <w:num w:numId="24" w16cid:durableId="990527295">
    <w:abstractNumId w:val="2"/>
  </w:num>
  <w:num w:numId="25" w16cid:durableId="1419788610">
    <w:abstractNumId w:val="29"/>
  </w:num>
  <w:num w:numId="26" w16cid:durableId="1762681031">
    <w:abstractNumId w:val="27"/>
  </w:num>
  <w:num w:numId="27" w16cid:durableId="1391537340">
    <w:abstractNumId w:val="34"/>
  </w:num>
  <w:num w:numId="28" w16cid:durableId="1878273889">
    <w:abstractNumId w:val="16"/>
  </w:num>
  <w:num w:numId="29" w16cid:durableId="51083277">
    <w:abstractNumId w:val="21"/>
  </w:num>
  <w:num w:numId="30" w16cid:durableId="1208953776">
    <w:abstractNumId w:val="18"/>
  </w:num>
  <w:num w:numId="31" w16cid:durableId="1952663098">
    <w:abstractNumId w:val="30"/>
  </w:num>
  <w:num w:numId="32" w16cid:durableId="2108305862">
    <w:abstractNumId w:val="11"/>
  </w:num>
  <w:num w:numId="33" w16cid:durableId="312102372">
    <w:abstractNumId w:val="33"/>
  </w:num>
  <w:num w:numId="34" w16cid:durableId="1279919421">
    <w:abstractNumId w:val="5"/>
  </w:num>
  <w:num w:numId="35" w16cid:durableId="2090543149">
    <w:abstractNumId w:val="32"/>
  </w:num>
  <w:num w:numId="36" w16cid:durableId="778258218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kwtKgFAOVQ3JgtAAAA"/>
  </w:docVars>
  <w:rsids>
    <w:rsidRoot w:val="002679D2"/>
    <w:rsid w:val="00002211"/>
    <w:rsid w:val="00003BE7"/>
    <w:rsid w:val="000144FD"/>
    <w:rsid w:val="00016827"/>
    <w:rsid w:val="00023120"/>
    <w:rsid w:val="00026AB4"/>
    <w:rsid w:val="00033576"/>
    <w:rsid w:val="0003398B"/>
    <w:rsid w:val="0003427A"/>
    <w:rsid w:val="0003465A"/>
    <w:rsid w:val="000365CC"/>
    <w:rsid w:val="00043B76"/>
    <w:rsid w:val="000444BC"/>
    <w:rsid w:val="0004614C"/>
    <w:rsid w:val="000517E9"/>
    <w:rsid w:val="000601F0"/>
    <w:rsid w:val="00065B6F"/>
    <w:rsid w:val="00072CEB"/>
    <w:rsid w:val="00084D80"/>
    <w:rsid w:val="00086C04"/>
    <w:rsid w:val="00086FC7"/>
    <w:rsid w:val="000921E9"/>
    <w:rsid w:val="00092250"/>
    <w:rsid w:val="00092486"/>
    <w:rsid w:val="00092D49"/>
    <w:rsid w:val="000974AE"/>
    <w:rsid w:val="000B047D"/>
    <w:rsid w:val="000B0DB4"/>
    <w:rsid w:val="000B1FB9"/>
    <w:rsid w:val="000B2461"/>
    <w:rsid w:val="000B5554"/>
    <w:rsid w:val="000B6C7F"/>
    <w:rsid w:val="000B73B9"/>
    <w:rsid w:val="000C5B8D"/>
    <w:rsid w:val="000C754E"/>
    <w:rsid w:val="000D364D"/>
    <w:rsid w:val="000D4E19"/>
    <w:rsid w:val="000E17C2"/>
    <w:rsid w:val="000E3D57"/>
    <w:rsid w:val="000E57F3"/>
    <w:rsid w:val="000F1268"/>
    <w:rsid w:val="000F1CEB"/>
    <w:rsid w:val="000F3892"/>
    <w:rsid w:val="000F671E"/>
    <w:rsid w:val="001026DA"/>
    <w:rsid w:val="00102725"/>
    <w:rsid w:val="001029DC"/>
    <w:rsid w:val="001045B9"/>
    <w:rsid w:val="00106116"/>
    <w:rsid w:val="00112D5C"/>
    <w:rsid w:val="001154C0"/>
    <w:rsid w:val="00115568"/>
    <w:rsid w:val="00115E6B"/>
    <w:rsid w:val="00122C95"/>
    <w:rsid w:val="001357D6"/>
    <w:rsid w:val="0014100C"/>
    <w:rsid w:val="00141E9F"/>
    <w:rsid w:val="00146785"/>
    <w:rsid w:val="0015066E"/>
    <w:rsid w:val="00150D42"/>
    <w:rsid w:val="00151CB4"/>
    <w:rsid w:val="00151E0B"/>
    <w:rsid w:val="00155F64"/>
    <w:rsid w:val="0016082F"/>
    <w:rsid w:val="00167C0A"/>
    <w:rsid w:val="00175191"/>
    <w:rsid w:val="0019269C"/>
    <w:rsid w:val="001953DB"/>
    <w:rsid w:val="0019743F"/>
    <w:rsid w:val="001A68F0"/>
    <w:rsid w:val="001C740A"/>
    <w:rsid w:val="001C7EE7"/>
    <w:rsid w:val="001D04A4"/>
    <w:rsid w:val="001D750D"/>
    <w:rsid w:val="001E2A64"/>
    <w:rsid w:val="001E483F"/>
    <w:rsid w:val="001E5F14"/>
    <w:rsid w:val="001E6396"/>
    <w:rsid w:val="001F0567"/>
    <w:rsid w:val="00207B97"/>
    <w:rsid w:val="00211A02"/>
    <w:rsid w:val="002177F0"/>
    <w:rsid w:val="002212C9"/>
    <w:rsid w:val="002246BC"/>
    <w:rsid w:val="002255E8"/>
    <w:rsid w:val="00231B35"/>
    <w:rsid w:val="0024046A"/>
    <w:rsid w:val="002416EC"/>
    <w:rsid w:val="002434FA"/>
    <w:rsid w:val="00245549"/>
    <w:rsid w:val="00257BE2"/>
    <w:rsid w:val="00257F9E"/>
    <w:rsid w:val="00260C56"/>
    <w:rsid w:val="002611E7"/>
    <w:rsid w:val="002679D2"/>
    <w:rsid w:val="00275AB0"/>
    <w:rsid w:val="00275C1D"/>
    <w:rsid w:val="002775C8"/>
    <w:rsid w:val="00281DCF"/>
    <w:rsid w:val="00282E01"/>
    <w:rsid w:val="002874D7"/>
    <w:rsid w:val="00293D71"/>
    <w:rsid w:val="002A61C2"/>
    <w:rsid w:val="002A6729"/>
    <w:rsid w:val="002A7BC2"/>
    <w:rsid w:val="002B1A3E"/>
    <w:rsid w:val="002B4DB6"/>
    <w:rsid w:val="002B598B"/>
    <w:rsid w:val="002D1D92"/>
    <w:rsid w:val="002D5C47"/>
    <w:rsid w:val="002D67D4"/>
    <w:rsid w:val="002E2874"/>
    <w:rsid w:val="002F4B86"/>
    <w:rsid w:val="00310218"/>
    <w:rsid w:val="00315C04"/>
    <w:rsid w:val="00322719"/>
    <w:rsid w:val="0033524B"/>
    <w:rsid w:val="00350B72"/>
    <w:rsid w:val="0035321B"/>
    <w:rsid w:val="0035542E"/>
    <w:rsid w:val="00356C45"/>
    <w:rsid w:val="00357CE2"/>
    <w:rsid w:val="0036220C"/>
    <w:rsid w:val="0036336C"/>
    <w:rsid w:val="0036566C"/>
    <w:rsid w:val="003717D2"/>
    <w:rsid w:val="00377372"/>
    <w:rsid w:val="0038013D"/>
    <w:rsid w:val="00384C05"/>
    <w:rsid w:val="00385FD3"/>
    <w:rsid w:val="00392E5E"/>
    <w:rsid w:val="00393CF7"/>
    <w:rsid w:val="0039488E"/>
    <w:rsid w:val="003A366F"/>
    <w:rsid w:val="003B143D"/>
    <w:rsid w:val="003B3498"/>
    <w:rsid w:val="003B379F"/>
    <w:rsid w:val="003B622C"/>
    <w:rsid w:val="003C2290"/>
    <w:rsid w:val="003C60B4"/>
    <w:rsid w:val="003C6D92"/>
    <w:rsid w:val="003D717C"/>
    <w:rsid w:val="003E676F"/>
    <w:rsid w:val="003F1373"/>
    <w:rsid w:val="003F1A72"/>
    <w:rsid w:val="003F1B00"/>
    <w:rsid w:val="003F37E0"/>
    <w:rsid w:val="003F6591"/>
    <w:rsid w:val="004015FC"/>
    <w:rsid w:val="00410120"/>
    <w:rsid w:val="00410E84"/>
    <w:rsid w:val="00412F98"/>
    <w:rsid w:val="00427324"/>
    <w:rsid w:val="00427D87"/>
    <w:rsid w:val="00432BE5"/>
    <w:rsid w:val="00434BB3"/>
    <w:rsid w:val="00435CC1"/>
    <w:rsid w:val="004414DB"/>
    <w:rsid w:val="00441BB3"/>
    <w:rsid w:val="00444862"/>
    <w:rsid w:val="00446972"/>
    <w:rsid w:val="00450F53"/>
    <w:rsid w:val="00451A22"/>
    <w:rsid w:val="004535BB"/>
    <w:rsid w:val="00453A06"/>
    <w:rsid w:val="00461635"/>
    <w:rsid w:val="00464F46"/>
    <w:rsid w:val="00476D1B"/>
    <w:rsid w:val="0048291B"/>
    <w:rsid w:val="00492C43"/>
    <w:rsid w:val="0049470D"/>
    <w:rsid w:val="00496414"/>
    <w:rsid w:val="00496CCD"/>
    <w:rsid w:val="004A01EE"/>
    <w:rsid w:val="004A4962"/>
    <w:rsid w:val="004A5671"/>
    <w:rsid w:val="004B3534"/>
    <w:rsid w:val="004B5A37"/>
    <w:rsid w:val="004B6331"/>
    <w:rsid w:val="004C3690"/>
    <w:rsid w:val="004C5D7D"/>
    <w:rsid w:val="004D376B"/>
    <w:rsid w:val="004D43FB"/>
    <w:rsid w:val="004E05B5"/>
    <w:rsid w:val="004E7B6C"/>
    <w:rsid w:val="00500433"/>
    <w:rsid w:val="005057D5"/>
    <w:rsid w:val="00506C4D"/>
    <w:rsid w:val="005077D0"/>
    <w:rsid w:val="005138AC"/>
    <w:rsid w:val="00521E19"/>
    <w:rsid w:val="00522A50"/>
    <w:rsid w:val="0052306B"/>
    <w:rsid w:val="00524D02"/>
    <w:rsid w:val="0052687F"/>
    <w:rsid w:val="00530230"/>
    <w:rsid w:val="00531072"/>
    <w:rsid w:val="00532591"/>
    <w:rsid w:val="0053305E"/>
    <w:rsid w:val="00534B99"/>
    <w:rsid w:val="00535797"/>
    <w:rsid w:val="0054611C"/>
    <w:rsid w:val="0054643D"/>
    <w:rsid w:val="00551DD7"/>
    <w:rsid w:val="0055277F"/>
    <w:rsid w:val="00552E81"/>
    <w:rsid w:val="0055751A"/>
    <w:rsid w:val="00562AAF"/>
    <w:rsid w:val="00562FAF"/>
    <w:rsid w:val="00565042"/>
    <w:rsid w:val="0057455F"/>
    <w:rsid w:val="00574B16"/>
    <w:rsid w:val="0058446B"/>
    <w:rsid w:val="0058477D"/>
    <w:rsid w:val="00587E88"/>
    <w:rsid w:val="00590542"/>
    <w:rsid w:val="005905E4"/>
    <w:rsid w:val="00592810"/>
    <w:rsid w:val="005A14BB"/>
    <w:rsid w:val="005A499B"/>
    <w:rsid w:val="005A5E13"/>
    <w:rsid w:val="005A75D6"/>
    <w:rsid w:val="005B2A4E"/>
    <w:rsid w:val="005B32FE"/>
    <w:rsid w:val="005B3F3D"/>
    <w:rsid w:val="005B502C"/>
    <w:rsid w:val="005C1E67"/>
    <w:rsid w:val="005D107A"/>
    <w:rsid w:val="005D2BE4"/>
    <w:rsid w:val="005E1320"/>
    <w:rsid w:val="005E306E"/>
    <w:rsid w:val="005F1C5C"/>
    <w:rsid w:val="005F5CCD"/>
    <w:rsid w:val="006023B1"/>
    <w:rsid w:val="006056D7"/>
    <w:rsid w:val="00606BD6"/>
    <w:rsid w:val="006123F4"/>
    <w:rsid w:val="00612AF2"/>
    <w:rsid w:val="0061303D"/>
    <w:rsid w:val="0061729A"/>
    <w:rsid w:val="006209FF"/>
    <w:rsid w:val="0062331E"/>
    <w:rsid w:val="00623FA6"/>
    <w:rsid w:val="00627DB3"/>
    <w:rsid w:val="006335DD"/>
    <w:rsid w:val="00634365"/>
    <w:rsid w:val="00634D15"/>
    <w:rsid w:val="00641230"/>
    <w:rsid w:val="006500C7"/>
    <w:rsid w:val="00654AFE"/>
    <w:rsid w:val="00663359"/>
    <w:rsid w:val="00664769"/>
    <w:rsid w:val="006732C7"/>
    <w:rsid w:val="00676680"/>
    <w:rsid w:val="00691EAD"/>
    <w:rsid w:val="00692FF9"/>
    <w:rsid w:val="006A2611"/>
    <w:rsid w:val="006A43E7"/>
    <w:rsid w:val="006A558C"/>
    <w:rsid w:val="006B0266"/>
    <w:rsid w:val="006C1C87"/>
    <w:rsid w:val="006C6AEF"/>
    <w:rsid w:val="006C75BB"/>
    <w:rsid w:val="006D1375"/>
    <w:rsid w:val="006D25A0"/>
    <w:rsid w:val="006D4B7A"/>
    <w:rsid w:val="006E3B8F"/>
    <w:rsid w:val="006F556F"/>
    <w:rsid w:val="00700696"/>
    <w:rsid w:val="00705616"/>
    <w:rsid w:val="007067A2"/>
    <w:rsid w:val="007137E3"/>
    <w:rsid w:val="007146EC"/>
    <w:rsid w:val="007148CF"/>
    <w:rsid w:val="00715BB7"/>
    <w:rsid w:val="007258C1"/>
    <w:rsid w:val="007344EC"/>
    <w:rsid w:val="00734F34"/>
    <w:rsid w:val="00744840"/>
    <w:rsid w:val="00744ED1"/>
    <w:rsid w:val="0074648B"/>
    <w:rsid w:val="00755553"/>
    <w:rsid w:val="00755C00"/>
    <w:rsid w:val="00761F1B"/>
    <w:rsid w:val="00762809"/>
    <w:rsid w:val="007734AD"/>
    <w:rsid w:val="00773D51"/>
    <w:rsid w:val="00776C47"/>
    <w:rsid w:val="00782FC4"/>
    <w:rsid w:val="00783457"/>
    <w:rsid w:val="00792272"/>
    <w:rsid w:val="0079650E"/>
    <w:rsid w:val="007A09A7"/>
    <w:rsid w:val="007B012C"/>
    <w:rsid w:val="007B1E83"/>
    <w:rsid w:val="007B1FE1"/>
    <w:rsid w:val="007B3675"/>
    <w:rsid w:val="007D2B0E"/>
    <w:rsid w:val="007E09D6"/>
    <w:rsid w:val="007E210B"/>
    <w:rsid w:val="007E4F06"/>
    <w:rsid w:val="007E7A8B"/>
    <w:rsid w:val="00801DC6"/>
    <w:rsid w:val="00804CE1"/>
    <w:rsid w:val="00805F05"/>
    <w:rsid w:val="008137C9"/>
    <w:rsid w:val="0081464A"/>
    <w:rsid w:val="00824CCD"/>
    <w:rsid w:val="00830593"/>
    <w:rsid w:val="00842BF3"/>
    <w:rsid w:val="00844803"/>
    <w:rsid w:val="00846F93"/>
    <w:rsid w:val="00852350"/>
    <w:rsid w:val="00853DEC"/>
    <w:rsid w:val="008638F6"/>
    <w:rsid w:val="008676DA"/>
    <w:rsid w:val="0087221F"/>
    <w:rsid w:val="008827CF"/>
    <w:rsid w:val="00885093"/>
    <w:rsid w:val="00886CEC"/>
    <w:rsid w:val="008902F9"/>
    <w:rsid w:val="0089103A"/>
    <w:rsid w:val="008953FA"/>
    <w:rsid w:val="00897AF2"/>
    <w:rsid w:val="008A7097"/>
    <w:rsid w:val="008B62F1"/>
    <w:rsid w:val="008C55F5"/>
    <w:rsid w:val="008C58F9"/>
    <w:rsid w:val="008C7D8B"/>
    <w:rsid w:val="008D05D4"/>
    <w:rsid w:val="008D086E"/>
    <w:rsid w:val="008D61E9"/>
    <w:rsid w:val="008D7B86"/>
    <w:rsid w:val="008E0B83"/>
    <w:rsid w:val="008E30DA"/>
    <w:rsid w:val="008E5775"/>
    <w:rsid w:val="008F44CB"/>
    <w:rsid w:val="00904D7B"/>
    <w:rsid w:val="00905944"/>
    <w:rsid w:val="00905E4A"/>
    <w:rsid w:val="0090677D"/>
    <w:rsid w:val="00907F24"/>
    <w:rsid w:val="00912189"/>
    <w:rsid w:val="009148F8"/>
    <w:rsid w:val="00920DF8"/>
    <w:rsid w:val="0092405F"/>
    <w:rsid w:val="0093219E"/>
    <w:rsid w:val="009354F7"/>
    <w:rsid w:val="0094047D"/>
    <w:rsid w:val="009500CF"/>
    <w:rsid w:val="0095017A"/>
    <w:rsid w:val="00950C9A"/>
    <w:rsid w:val="00956A79"/>
    <w:rsid w:val="00956FF8"/>
    <w:rsid w:val="009611A8"/>
    <w:rsid w:val="00962179"/>
    <w:rsid w:val="00966D3A"/>
    <w:rsid w:val="009700FE"/>
    <w:rsid w:val="00970609"/>
    <w:rsid w:val="00980C9E"/>
    <w:rsid w:val="00981C90"/>
    <w:rsid w:val="00982613"/>
    <w:rsid w:val="009862FB"/>
    <w:rsid w:val="0099594C"/>
    <w:rsid w:val="009A3E1B"/>
    <w:rsid w:val="009A7435"/>
    <w:rsid w:val="009A7B30"/>
    <w:rsid w:val="009B2308"/>
    <w:rsid w:val="009B249F"/>
    <w:rsid w:val="009B34ED"/>
    <w:rsid w:val="009C30C1"/>
    <w:rsid w:val="009C388A"/>
    <w:rsid w:val="009D0C22"/>
    <w:rsid w:val="009D225A"/>
    <w:rsid w:val="009D4911"/>
    <w:rsid w:val="009D5A74"/>
    <w:rsid w:val="009D730B"/>
    <w:rsid w:val="009E0D18"/>
    <w:rsid w:val="009E38AB"/>
    <w:rsid w:val="009E4D12"/>
    <w:rsid w:val="009E7AF3"/>
    <w:rsid w:val="009F2CD7"/>
    <w:rsid w:val="00A01C60"/>
    <w:rsid w:val="00A01FD2"/>
    <w:rsid w:val="00A13565"/>
    <w:rsid w:val="00A1502E"/>
    <w:rsid w:val="00A246ED"/>
    <w:rsid w:val="00A261C8"/>
    <w:rsid w:val="00A2799F"/>
    <w:rsid w:val="00A27F48"/>
    <w:rsid w:val="00A303AB"/>
    <w:rsid w:val="00A32FB8"/>
    <w:rsid w:val="00A339B3"/>
    <w:rsid w:val="00A35F20"/>
    <w:rsid w:val="00A440BB"/>
    <w:rsid w:val="00A53A7F"/>
    <w:rsid w:val="00A53A8B"/>
    <w:rsid w:val="00A5719C"/>
    <w:rsid w:val="00A63C69"/>
    <w:rsid w:val="00A66EF3"/>
    <w:rsid w:val="00A67C6E"/>
    <w:rsid w:val="00A77BB2"/>
    <w:rsid w:val="00A84919"/>
    <w:rsid w:val="00A86A1B"/>
    <w:rsid w:val="00A96B53"/>
    <w:rsid w:val="00A96C16"/>
    <w:rsid w:val="00AA4B47"/>
    <w:rsid w:val="00AA50AA"/>
    <w:rsid w:val="00AA62F7"/>
    <w:rsid w:val="00AA6E7D"/>
    <w:rsid w:val="00AB4ECD"/>
    <w:rsid w:val="00AB588D"/>
    <w:rsid w:val="00AC0681"/>
    <w:rsid w:val="00AC5C20"/>
    <w:rsid w:val="00AD3D2E"/>
    <w:rsid w:val="00AD7B35"/>
    <w:rsid w:val="00AE434B"/>
    <w:rsid w:val="00AF05FA"/>
    <w:rsid w:val="00AF0968"/>
    <w:rsid w:val="00AF0A0E"/>
    <w:rsid w:val="00AF4C44"/>
    <w:rsid w:val="00AF5016"/>
    <w:rsid w:val="00B03737"/>
    <w:rsid w:val="00B056D5"/>
    <w:rsid w:val="00B064CA"/>
    <w:rsid w:val="00B07AD4"/>
    <w:rsid w:val="00B10844"/>
    <w:rsid w:val="00B12E65"/>
    <w:rsid w:val="00B15C7F"/>
    <w:rsid w:val="00B20953"/>
    <w:rsid w:val="00B24AE2"/>
    <w:rsid w:val="00B25E22"/>
    <w:rsid w:val="00B31395"/>
    <w:rsid w:val="00B34B86"/>
    <w:rsid w:val="00B35934"/>
    <w:rsid w:val="00B37A46"/>
    <w:rsid w:val="00B40564"/>
    <w:rsid w:val="00B424A9"/>
    <w:rsid w:val="00B439AF"/>
    <w:rsid w:val="00B449CA"/>
    <w:rsid w:val="00B464DD"/>
    <w:rsid w:val="00B64AD2"/>
    <w:rsid w:val="00B64BFE"/>
    <w:rsid w:val="00B817AF"/>
    <w:rsid w:val="00B85A7D"/>
    <w:rsid w:val="00B85B9A"/>
    <w:rsid w:val="00B905F1"/>
    <w:rsid w:val="00B94D53"/>
    <w:rsid w:val="00BA0C81"/>
    <w:rsid w:val="00BA7D9A"/>
    <w:rsid w:val="00BB22A3"/>
    <w:rsid w:val="00BB5707"/>
    <w:rsid w:val="00BE3255"/>
    <w:rsid w:val="00BE4CE8"/>
    <w:rsid w:val="00BF0066"/>
    <w:rsid w:val="00C0331D"/>
    <w:rsid w:val="00C03712"/>
    <w:rsid w:val="00C06D93"/>
    <w:rsid w:val="00C14992"/>
    <w:rsid w:val="00C15BDB"/>
    <w:rsid w:val="00C20704"/>
    <w:rsid w:val="00C2173E"/>
    <w:rsid w:val="00C3502D"/>
    <w:rsid w:val="00C36E96"/>
    <w:rsid w:val="00C37A25"/>
    <w:rsid w:val="00C4078D"/>
    <w:rsid w:val="00C43C22"/>
    <w:rsid w:val="00C4743B"/>
    <w:rsid w:val="00C50319"/>
    <w:rsid w:val="00C6021A"/>
    <w:rsid w:val="00C66749"/>
    <w:rsid w:val="00C725F3"/>
    <w:rsid w:val="00C73710"/>
    <w:rsid w:val="00C75251"/>
    <w:rsid w:val="00C75C1B"/>
    <w:rsid w:val="00C767DC"/>
    <w:rsid w:val="00C85FDD"/>
    <w:rsid w:val="00C914A4"/>
    <w:rsid w:val="00C92181"/>
    <w:rsid w:val="00C94E04"/>
    <w:rsid w:val="00C97038"/>
    <w:rsid w:val="00C979AE"/>
    <w:rsid w:val="00CA3674"/>
    <w:rsid w:val="00CB309D"/>
    <w:rsid w:val="00CB67A5"/>
    <w:rsid w:val="00CD7EC1"/>
    <w:rsid w:val="00CE1EC6"/>
    <w:rsid w:val="00CE7154"/>
    <w:rsid w:val="00CF0EFD"/>
    <w:rsid w:val="00D03828"/>
    <w:rsid w:val="00D06D1D"/>
    <w:rsid w:val="00D2183D"/>
    <w:rsid w:val="00D2340C"/>
    <w:rsid w:val="00D23824"/>
    <w:rsid w:val="00D256F4"/>
    <w:rsid w:val="00D32022"/>
    <w:rsid w:val="00D342C9"/>
    <w:rsid w:val="00D358F4"/>
    <w:rsid w:val="00D47933"/>
    <w:rsid w:val="00D50477"/>
    <w:rsid w:val="00D64E45"/>
    <w:rsid w:val="00D7263F"/>
    <w:rsid w:val="00D73F83"/>
    <w:rsid w:val="00D75022"/>
    <w:rsid w:val="00D75681"/>
    <w:rsid w:val="00D90BFA"/>
    <w:rsid w:val="00D916B0"/>
    <w:rsid w:val="00D92FBC"/>
    <w:rsid w:val="00D95820"/>
    <w:rsid w:val="00D959BB"/>
    <w:rsid w:val="00D979C6"/>
    <w:rsid w:val="00DB1CD0"/>
    <w:rsid w:val="00DB310A"/>
    <w:rsid w:val="00DB42F2"/>
    <w:rsid w:val="00DB6EF0"/>
    <w:rsid w:val="00DC306C"/>
    <w:rsid w:val="00DC33DB"/>
    <w:rsid w:val="00DC3693"/>
    <w:rsid w:val="00DC3EB2"/>
    <w:rsid w:val="00DC5564"/>
    <w:rsid w:val="00DC7494"/>
    <w:rsid w:val="00DE131B"/>
    <w:rsid w:val="00DE1BAA"/>
    <w:rsid w:val="00DE335B"/>
    <w:rsid w:val="00DF048E"/>
    <w:rsid w:val="00DF12B8"/>
    <w:rsid w:val="00DF31E5"/>
    <w:rsid w:val="00DF4949"/>
    <w:rsid w:val="00DF5225"/>
    <w:rsid w:val="00DF6F52"/>
    <w:rsid w:val="00E026D6"/>
    <w:rsid w:val="00E02B5A"/>
    <w:rsid w:val="00E1056D"/>
    <w:rsid w:val="00E1746D"/>
    <w:rsid w:val="00E17769"/>
    <w:rsid w:val="00E21DD5"/>
    <w:rsid w:val="00E25EBA"/>
    <w:rsid w:val="00E25F4C"/>
    <w:rsid w:val="00E3625A"/>
    <w:rsid w:val="00E40441"/>
    <w:rsid w:val="00E40DC4"/>
    <w:rsid w:val="00E4188D"/>
    <w:rsid w:val="00E448C4"/>
    <w:rsid w:val="00E47A8A"/>
    <w:rsid w:val="00E47CC7"/>
    <w:rsid w:val="00E6010B"/>
    <w:rsid w:val="00E64AD9"/>
    <w:rsid w:val="00E64E69"/>
    <w:rsid w:val="00E658AD"/>
    <w:rsid w:val="00E6703C"/>
    <w:rsid w:val="00E70A6B"/>
    <w:rsid w:val="00E74672"/>
    <w:rsid w:val="00E76CF9"/>
    <w:rsid w:val="00E76E78"/>
    <w:rsid w:val="00E861A4"/>
    <w:rsid w:val="00E866E2"/>
    <w:rsid w:val="00E90B1D"/>
    <w:rsid w:val="00E9290C"/>
    <w:rsid w:val="00E96500"/>
    <w:rsid w:val="00EA1038"/>
    <w:rsid w:val="00EA31DE"/>
    <w:rsid w:val="00EB0FAC"/>
    <w:rsid w:val="00EB2C14"/>
    <w:rsid w:val="00EB37DB"/>
    <w:rsid w:val="00EC05C3"/>
    <w:rsid w:val="00EC1150"/>
    <w:rsid w:val="00EC2558"/>
    <w:rsid w:val="00EC4D84"/>
    <w:rsid w:val="00ED49CC"/>
    <w:rsid w:val="00ED64B9"/>
    <w:rsid w:val="00EE028D"/>
    <w:rsid w:val="00EE533A"/>
    <w:rsid w:val="00EF650A"/>
    <w:rsid w:val="00F11310"/>
    <w:rsid w:val="00F11F84"/>
    <w:rsid w:val="00F15427"/>
    <w:rsid w:val="00F15520"/>
    <w:rsid w:val="00F21717"/>
    <w:rsid w:val="00F26358"/>
    <w:rsid w:val="00F263AE"/>
    <w:rsid w:val="00F40DC9"/>
    <w:rsid w:val="00F42B86"/>
    <w:rsid w:val="00F56636"/>
    <w:rsid w:val="00F649FB"/>
    <w:rsid w:val="00F6630A"/>
    <w:rsid w:val="00F70077"/>
    <w:rsid w:val="00F70143"/>
    <w:rsid w:val="00F7302D"/>
    <w:rsid w:val="00F7519A"/>
    <w:rsid w:val="00F75DAC"/>
    <w:rsid w:val="00F77122"/>
    <w:rsid w:val="00F773C7"/>
    <w:rsid w:val="00F77AAE"/>
    <w:rsid w:val="00F83861"/>
    <w:rsid w:val="00F861E8"/>
    <w:rsid w:val="00F95B23"/>
    <w:rsid w:val="00F95FD2"/>
    <w:rsid w:val="00F976EC"/>
    <w:rsid w:val="00FA39A7"/>
    <w:rsid w:val="00FA3EC8"/>
    <w:rsid w:val="00FA7F85"/>
    <w:rsid w:val="00FB24BA"/>
    <w:rsid w:val="00FB4729"/>
    <w:rsid w:val="00FC1F9F"/>
    <w:rsid w:val="00FC745A"/>
    <w:rsid w:val="00FD04FD"/>
    <w:rsid w:val="00FE1E60"/>
    <w:rsid w:val="00FE7DB8"/>
    <w:rsid w:val="00FF0CA7"/>
    <w:rsid w:val="00FF1F66"/>
    <w:rsid w:val="00FF22DF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4100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335</cp:revision>
  <dcterms:created xsi:type="dcterms:W3CDTF">2021-06-27T19:21:00Z</dcterms:created>
  <dcterms:modified xsi:type="dcterms:W3CDTF">2022-08-28T16:31:00Z</dcterms:modified>
</cp:coreProperties>
</file>