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Weekly Report 1</w:t>
      </w:r>
      <w:r>
        <w:rPr>
          <w:rFonts w:hint="default"/>
          <w:b/>
          <w:bCs/>
          <w:sz w:val="24"/>
          <w:szCs w:val="24"/>
        </w:rPr>
        <w:t>2/2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MSiA-400 Group 1</w:t>
      </w:r>
      <w:r>
        <w:rPr>
          <w:rFonts w:hint="default"/>
          <w:sz w:val="24"/>
          <w:szCs w:val="24"/>
        </w:rPr>
        <w:t xml:space="preserve"> : Ellen, Henry, Ishu, Enzo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/>
        </w:rPr>
      </w:pPr>
      <w:r>
        <w:rPr>
          <w:rFonts w:hint="default"/>
          <w:sz w:val="24"/>
          <w:szCs w:val="24"/>
        </w:rPr>
        <w:t>Finished all feature</w:t>
      </w:r>
      <w:r>
        <w:rPr>
          <w:rFonts w:hint="default"/>
          <w:sz w:val="24"/>
          <w:szCs w:val="24"/>
        </w:rPr>
        <w:t xml:space="preserve"> engineering.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</w:rPr>
        <w:t>Joined all the cleaned tables into one big csv 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sz w:val="24"/>
          <w:szCs w:val="24"/>
        </w:rPr>
        <w:t>Tried different clustering algorithms: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K Means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- </w:t>
      </w:r>
      <w:r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  <w:t>ran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ii. Hierarchical (Agglomerative Clustering)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- </w:t>
      </w:r>
      <w:r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  <w:t>did not run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iii. 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PCA - </w:t>
      </w:r>
      <w:r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  <w:t>ran, 78 components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iv. GMMs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 - </w:t>
      </w:r>
      <w:r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  <w:t>pending (having trouble importing the package)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v. </w:t>
      </w:r>
      <w:r>
        <w:rPr>
          <w:rFonts w:hint="default" w:asciiTheme="minorAscii" w:hAnsiTheme="minorAscii" w:cstheme="minorEastAsia"/>
          <w:i w:val="0"/>
          <w:iCs w:val="0"/>
          <w:caps w:val="0"/>
          <w:color w:val="1D1C1D"/>
          <w:spacing w:val="0"/>
          <w:kern w:val="0"/>
          <w:sz w:val="24"/>
          <w:szCs w:val="24"/>
          <w:shd w:val="clear" w:color="auto" w:fill="auto"/>
          <w:lang w:eastAsia="zh-CN" w:bidi="ar"/>
        </w:rPr>
        <w:t xml:space="preserve">t-sne - </w:t>
      </w:r>
      <w:r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  <w:t>ran, but visualization was weird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Ascii" w:hAnsiTheme="minorAscii" w:cstheme="minorEastAsia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Theme="minorAscii" w:hAnsiTheme="minorAscii"/>
        </w:rPr>
      </w:pPr>
      <w:r>
        <w:rPr>
          <w:rFonts w:hint="default"/>
          <w:sz w:val="24"/>
          <w:szCs w:val="24"/>
        </w:rPr>
        <w:t>Break down Report and Deck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Plans for Next</w:t>
      </w:r>
      <w:r>
        <w:rPr>
          <w:rFonts w:hint="default"/>
          <w:sz w:val="24"/>
          <w:szCs w:val="24"/>
        </w:rPr>
        <w:t xml:space="preserve"> Meeting</w:t>
      </w:r>
      <w:r>
        <w:rPr>
          <w:rFonts w:hint="default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Pick k for all clustering methods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Visualization for k-means (at least)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Analyze and finalize result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Plans after Next Meeting: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 writing final report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 doing power point for presentation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multi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FBCC1EC"/>
    <w:multiLevelType w:val="singleLevel"/>
    <w:tmpl w:val="CFBCC1E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E78AB9"/>
    <w:multiLevelType w:val="singleLevel"/>
    <w:tmpl w:val="DBE78AB9"/>
    <w:lvl w:ilvl="0" w:tentative="0">
      <w:start w:val="1"/>
      <w:numFmt w:val="lowerRoman"/>
      <w:suff w:val="space"/>
      <w:lvlText w:val="%1."/>
      <w:lvlJc w:val="left"/>
      <w:rPr>
        <w:rFonts w:hint="default"/>
        <w:color w:val="auto"/>
      </w:rPr>
    </w:lvl>
  </w:abstractNum>
  <w:abstractNum w:abstractNumId="3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352F35A6"/>
    <w:rsid w:val="545AEF05"/>
    <w:rsid w:val="5BF7265E"/>
    <w:rsid w:val="6EA74644"/>
    <w:rsid w:val="6F5F49C1"/>
    <w:rsid w:val="7BEF7455"/>
    <w:rsid w:val="7DFB8AE6"/>
    <w:rsid w:val="7F9F8819"/>
    <w:rsid w:val="7FABC6E5"/>
    <w:rsid w:val="7FF50778"/>
    <w:rsid w:val="B3EBB16D"/>
    <w:rsid w:val="B7BF46E2"/>
    <w:rsid w:val="BDB0C320"/>
    <w:rsid w:val="D73B814F"/>
    <w:rsid w:val="DFDDFF76"/>
    <w:rsid w:val="F7B79FB6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2022-10-09T17:42:00Z</dcterms:created>
  <dc:creator>En0zie</dc:creator>
  <cp:lastModifiedBy>En0zie</cp:lastModifiedBy>
  <dcterms:modified xsi:type="dcterms:W3CDTF">2022-12-01T21:00:06Z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67BACB330E9994E43A5989637BF94980</vt:lpwstr>
  </property>
</Properties>
</file>