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F763B" w14:textId="2313064C" w:rsidR="00220A72" w:rsidRPr="00F6539C" w:rsidRDefault="00F6539C">
      <w:pPr>
        <w:rPr>
          <w:b/>
          <w:bCs/>
        </w:rPr>
      </w:pPr>
      <w:r w:rsidRPr="00F6539C">
        <w:rPr>
          <w:b/>
          <w:bCs/>
        </w:rPr>
        <w:t>Homework 2</w:t>
      </w:r>
    </w:p>
    <w:p w14:paraId="2BE55905" w14:textId="69471AC1" w:rsidR="00F6539C" w:rsidRPr="00F6539C" w:rsidRDefault="00F6539C">
      <w:pPr>
        <w:rPr>
          <w:b/>
          <w:bCs/>
        </w:rPr>
      </w:pPr>
      <w:r w:rsidRPr="00F6539C">
        <w:rPr>
          <w:b/>
          <w:bCs/>
        </w:rPr>
        <w:t>Name: Wang Jue</w:t>
      </w:r>
    </w:p>
    <w:p w14:paraId="67DA5938" w14:textId="68A67145" w:rsidR="00F6539C" w:rsidRDefault="00F6539C">
      <w:pPr>
        <w:rPr>
          <w:b/>
          <w:bCs/>
        </w:rPr>
      </w:pPr>
      <w:r w:rsidRPr="00F6539C">
        <w:rPr>
          <w:b/>
          <w:bCs/>
        </w:rPr>
        <w:t>NetID: jwr0983</w:t>
      </w:r>
    </w:p>
    <w:p w14:paraId="5454416D" w14:textId="3F5ED8E0" w:rsidR="00900AF4" w:rsidRDefault="00900AF4">
      <w:pPr>
        <w:rPr>
          <w:b/>
          <w:bCs/>
        </w:rPr>
      </w:pPr>
    </w:p>
    <w:p w14:paraId="7881AEBC" w14:textId="3E661FA2" w:rsidR="00900AF4" w:rsidRPr="00F6539C" w:rsidRDefault="00900AF4">
      <w:pPr>
        <w:rPr>
          <w:b/>
          <w:bCs/>
        </w:rPr>
      </w:pPr>
      <w:r>
        <w:rPr>
          <w:b/>
          <w:bCs/>
        </w:rPr>
        <w:t xml:space="preserve">GitHub Link: </w:t>
      </w:r>
      <w:hyperlink r:id="rId5" w:history="1">
        <w:r w:rsidRPr="00900AF4">
          <w:rPr>
            <w:rStyle w:val="Hyperlink"/>
          </w:rPr>
          <w:t>https://github.com/MSIA/jwr0983_msia_text_analytics_2020/tree/homework2</w:t>
        </w:r>
      </w:hyperlink>
    </w:p>
    <w:p w14:paraId="2C9899AB" w14:textId="754BF82E" w:rsidR="00F6539C" w:rsidRPr="00F6539C" w:rsidRDefault="00F6539C">
      <w:pPr>
        <w:rPr>
          <w:b/>
          <w:bCs/>
        </w:rPr>
      </w:pPr>
    </w:p>
    <w:p w14:paraId="7E7CEC5A" w14:textId="5F14FC40" w:rsidR="00F6539C" w:rsidRPr="00F6539C" w:rsidRDefault="00F6539C">
      <w:pPr>
        <w:rPr>
          <w:b/>
          <w:bCs/>
        </w:rPr>
      </w:pPr>
      <w:r w:rsidRPr="00F6539C">
        <w:rPr>
          <w:b/>
          <w:bCs/>
        </w:rPr>
        <w:t>Problem 1</w:t>
      </w:r>
    </w:p>
    <w:p w14:paraId="431E0A47" w14:textId="727D1643" w:rsidR="00F6539C" w:rsidRDefault="00F6539C"/>
    <w:p w14:paraId="4E312C04" w14:textId="77777777" w:rsidR="00F6539C" w:rsidRDefault="00F6539C" w:rsidP="00F6539C">
      <w:r>
        <w:t xml:space="preserve">For this problem I used 3 different models to evaluate the performance of different parameters for word2vec in </w:t>
      </w:r>
      <w:proofErr w:type="spellStart"/>
      <w:r>
        <w:t>gensim</w:t>
      </w:r>
      <w:proofErr w:type="spellEnd"/>
      <w:r>
        <w:t xml:space="preserve"> library. The first one uses CBOW with window size = 5, embedding size = 100 and minimum count = 3, the second using CBOW with window size = 10 and embedding size = 150 and minimum count = 3, while the third one uses skip-gram with window size = 10, embedding size = 100 and minimum count = 3.  </w:t>
      </w:r>
    </w:p>
    <w:p w14:paraId="4F72816D" w14:textId="77777777" w:rsidR="00F6539C" w:rsidRDefault="00F6539C" w:rsidP="00F6539C"/>
    <w:p w14:paraId="76DC029E" w14:textId="601F4643" w:rsidR="00F6539C" w:rsidRPr="00710F34" w:rsidRDefault="00F6539C" w:rsidP="00F6539C">
      <w:pPr>
        <w:rPr>
          <w:u w:val="single"/>
        </w:rPr>
      </w:pPr>
      <w:r w:rsidRPr="00710F34">
        <w:rPr>
          <w:u w:val="single"/>
        </w:rPr>
        <w:t>Computation run-time:</w:t>
      </w:r>
    </w:p>
    <w:p w14:paraId="2AD75B3F" w14:textId="77777777" w:rsidR="009A68D4" w:rsidRDefault="009A68D4" w:rsidP="00F6539C"/>
    <w:p w14:paraId="715D674C" w14:textId="77777777" w:rsidR="00F6539C" w:rsidRDefault="00F6539C" w:rsidP="00F6539C">
      <w:r>
        <w:t>- CBOW with window size 5 and embedding size 100: 1.95 seconds</w:t>
      </w:r>
    </w:p>
    <w:p w14:paraId="2750D136" w14:textId="77777777" w:rsidR="00F6539C" w:rsidRDefault="00F6539C" w:rsidP="00F6539C">
      <w:r>
        <w:t>- CBOW with window size 10 and embedding size 150: 1.98 seconds</w:t>
      </w:r>
    </w:p>
    <w:p w14:paraId="6276CF2B" w14:textId="77777777" w:rsidR="00F6539C" w:rsidRDefault="00F6539C" w:rsidP="00F6539C">
      <w:r>
        <w:t>- Skip-gram with window size 5 and embedding size 100: 2.97 seconds</w:t>
      </w:r>
    </w:p>
    <w:p w14:paraId="02F69A90" w14:textId="77777777" w:rsidR="00F6539C" w:rsidRDefault="00F6539C" w:rsidP="00F6539C"/>
    <w:p w14:paraId="4994360B" w14:textId="7A2A7E75" w:rsidR="00F6539C" w:rsidRDefault="00F6539C" w:rsidP="00F6539C">
      <w:r>
        <w:t xml:space="preserve">From the above results we see that skip-gram is generally slower than CBOW on this dataset. The reason is that skip-gram approach involves more calculations. For the same window size skip gram has to undergo significantly more backward propagations than CBOW, making it computationally more inefficient. </w:t>
      </w:r>
    </w:p>
    <w:p w14:paraId="4B424B8F" w14:textId="49598CEF" w:rsidR="00710F34" w:rsidRDefault="00710F34" w:rsidP="00F6539C"/>
    <w:p w14:paraId="0B807A74" w14:textId="07F0B18F" w:rsidR="00710F34" w:rsidRPr="00710F34" w:rsidRDefault="00710F34" w:rsidP="00F6539C">
      <w:pPr>
        <w:rPr>
          <w:u w:val="single"/>
        </w:rPr>
      </w:pPr>
      <w:r w:rsidRPr="00710F34">
        <w:rPr>
          <w:u w:val="single"/>
        </w:rPr>
        <w:t>Similar words:</w:t>
      </w:r>
    </w:p>
    <w:p w14:paraId="55EA1286" w14:textId="77777777" w:rsidR="00F6539C" w:rsidRDefault="00F6539C" w:rsidP="00F6539C"/>
    <w:p w14:paraId="43CC0BB0" w14:textId="4F3BB0AA" w:rsidR="00F6539C" w:rsidRDefault="00F6539C" w:rsidP="00F6539C">
      <w:r>
        <w:t>We used the following 10 words to test whether the three models give comparable results in terms of similar words. The results are mostly similar, and as an example, for the word "god", the first model gives the top 5 similar words "existence, fact, belief, evidence, and manifestation", the second model gives "existence, fact, belief, evidence, manifestation", while the third model gives "</w:t>
      </w:r>
      <w:proofErr w:type="spellStart"/>
      <w:r>
        <w:t>satan</w:t>
      </w:r>
      <w:proofErr w:type="spellEnd"/>
      <w:r>
        <w:t xml:space="preserve">, exist, believing, </w:t>
      </w:r>
      <w:proofErr w:type="spellStart"/>
      <w:r>
        <w:t>existance</w:t>
      </w:r>
      <w:proofErr w:type="spellEnd"/>
      <w:r>
        <w:t xml:space="preserve"> and exists". As the corpus is relatively small, we see that the embedding size of 100 is sufficient to give sensible results.</w:t>
      </w:r>
    </w:p>
    <w:p w14:paraId="3FF54C10" w14:textId="4073E7A4" w:rsidR="00DC3107" w:rsidRPr="00DC3107" w:rsidRDefault="00DC3107" w:rsidP="00DC3107"/>
    <w:p w14:paraId="398A52A6" w14:textId="0A917C81" w:rsidR="00DC3107" w:rsidRDefault="00DC3107" w:rsidP="00DC3107"/>
    <w:p w14:paraId="0A621E4F" w14:textId="7CB644FE" w:rsidR="00DC3107" w:rsidRPr="003456A4" w:rsidRDefault="00DC3107" w:rsidP="00DC3107">
      <w:pPr>
        <w:tabs>
          <w:tab w:val="left" w:pos="1689"/>
        </w:tabs>
        <w:rPr>
          <w:b/>
          <w:bCs/>
        </w:rPr>
      </w:pPr>
      <w:r w:rsidRPr="003456A4">
        <w:rPr>
          <w:b/>
          <w:bCs/>
        </w:rPr>
        <w:t>Problem 2</w:t>
      </w:r>
    </w:p>
    <w:p w14:paraId="7781CB97" w14:textId="496C61DB" w:rsidR="00DC3107" w:rsidRDefault="00DC3107" w:rsidP="00DC3107">
      <w:pPr>
        <w:tabs>
          <w:tab w:val="left" w:pos="1689"/>
        </w:tabs>
      </w:pPr>
    </w:p>
    <w:tbl>
      <w:tblPr>
        <w:tblStyle w:val="TableGrid"/>
        <w:tblW w:w="0" w:type="auto"/>
        <w:tblLook w:val="04A0" w:firstRow="1" w:lastRow="0" w:firstColumn="1" w:lastColumn="0" w:noHBand="0" w:noVBand="1"/>
      </w:tblPr>
      <w:tblGrid>
        <w:gridCol w:w="3116"/>
        <w:gridCol w:w="3117"/>
        <w:gridCol w:w="3117"/>
      </w:tblGrid>
      <w:tr w:rsidR="003456A4" w14:paraId="3902C048" w14:textId="77777777" w:rsidTr="003456A4">
        <w:tc>
          <w:tcPr>
            <w:tcW w:w="3116" w:type="dxa"/>
          </w:tcPr>
          <w:p w14:paraId="58EF3535" w14:textId="77777777" w:rsidR="003456A4" w:rsidRDefault="003456A4" w:rsidP="00DC3107">
            <w:pPr>
              <w:tabs>
                <w:tab w:val="left" w:pos="1689"/>
              </w:tabs>
            </w:pPr>
          </w:p>
        </w:tc>
        <w:tc>
          <w:tcPr>
            <w:tcW w:w="3117" w:type="dxa"/>
          </w:tcPr>
          <w:p w14:paraId="6BD9129C" w14:textId="19D09E20" w:rsidR="003456A4" w:rsidRPr="009B6486" w:rsidRDefault="003456A4" w:rsidP="00DC3107">
            <w:pPr>
              <w:tabs>
                <w:tab w:val="left" w:pos="1689"/>
              </w:tabs>
              <w:rPr>
                <w:b/>
                <w:bCs/>
              </w:rPr>
            </w:pPr>
            <w:r w:rsidRPr="009B6486">
              <w:rPr>
                <w:b/>
                <w:bCs/>
              </w:rPr>
              <w:t xml:space="preserve">Distributed representations of words and phrases and their compositionality </w:t>
            </w:r>
          </w:p>
        </w:tc>
        <w:tc>
          <w:tcPr>
            <w:tcW w:w="3117" w:type="dxa"/>
          </w:tcPr>
          <w:p w14:paraId="01ABDB25" w14:textId="4F4CE5D4" w:rsidR="003456A4" w:rsidRPr="009B6486" w:rsidRDefault="003456A4" w:rsidP="00DC3107">
            <w:pPr>
              <w:tabs>
                <w:tab w:val="left" w:pos="1689"/>
              </w:tabs>
              <w:rPr>
                <w:b/>
                <w:bCs/>
              </w:rPr>
            </w:pPr>
            <w:r w:rsidRPr="009B6486">
              <w:rPr>
                <w:b/>
                <w:bCs/>
              </w:rPr>
              <w:t>Bert: Pre-training of deep bidirectional transformers for language understanding</w:t>
            </w:r>
          </w:p>
        </w:tc>
      </w:tr>
      <w:tr w:rsidR="003456A4" w14:paraId="0F6FD7E8" w14:textId="77777777" w:rsidTr="003456A4">
        <w:tc>
          <w:tcPr>
            <w:tcW w:w="3116" w:type="dxa"/>
          </w:tcPr>
          <w:p w14:paraId="39975995" w14:textId="325FD441" w:rsidR="003456A4" w:rsidRPr="00CD31C9" w:rsidRDefault="006C19C9" w:rsidP="00DC3107">
            <w:pPr>
              <w:tabs>
                <w:tab w:val="left" w:pos="1689"/>
              </w:tabs>
              <w:rPr>
                <w:b/>
                <w:bCs/>
              </w:rPr>
            </w:pPr>
            <w:r w:rsidRPr="00CD31C9">
              <w:rPr>
                <w:b/>
                <w:bCs/>
              </w:rPr>
              <w:t>Date of Publication</w:t>
            </w:r>
          </w:p>
        </w:tc>
        <w:tc>
          <w:tcPr>
            <w:tcW w:w="3117" w:type="dxa"/>
          </w:tcPr>
          <w:p w14:paraId="7E548849" w14:textId="5AD2477F" w:rsidR="003456A4" w:rsidRPr="00CD31C9" w:rsidRDefault="006114EF" w:rsidP="00DC3107">
            <w:pPr>
              <w:tabs>
                <w:tab w:val="left" w:pos="1689"/>
              </w:tabs>
              <w:rPr>
                <w:sz w:val="22"/>
                <w:szCs w:val="22"/>
              </w:rPr>
            </w:pPr>
            <w:r w:rsidRPr="00CD31C9">
              <w:rPr>
                <w:sz w:val="22"/>
                <w:szCs w:val="22"/>
              </w:rPr>
              <w:t>16 Oct 2013</w:t>
            </w:r>
          </w:p>
        </w:tc>
        <w:tc>
          <w:tcPr>
            <w:tcW w:w="3117" w:type="dxa"/>
          </w:tcPr>
          <w:p w14:paraId="0BFD4C96" w14:textId="0093B27A" w:rsidR="003456A4" w:rsidRPr="00CD31C9" w:rsidRDefault="006114EF" w:rsidP="00DC3107">
            <w:pPr>
              <w:tabs>
                <w:tab w:val="left" w:pos="1689"/>
              </w:tabs>
              <w:rPr>
                <w:sz w:val="22"/>
                <w:szCs w:val="22"/>
              </w:rPr>
            </w:pPr>
            <w:r w:rsidRPr="00CD31C9">
              <w:rPr>
                <w:sz w:val="22"/>
                <w:szCs w:val="22"/>
              </w:rPr>
              <w:t>11 Oct 2018</w:t>
            </w:r>
          </w:p>
        </w:tc>
      </w:tr>
      <w:tr w:rsidR="003456A4" w14:paraId="00B774CE" w14:textId="77777777" w:rsidTr="003456A4">
        <w:tc>
          <w:tcPr>
            <w:tcW w:w="3116" w:type="dxa"/>
          </w:tcPr>
          <w:p w14:paraId="50BAA8B6" w14:textId="200CF0DB" w:rsidR="003456A4" w:rsidRPr="00CD31C9" w:rsidRDefault="006C19C9" w:rsidP="00DC3107">
            <w:pPr>
              <w:tabs>
                <w:tab w:val="left" w:pos="1689"/>
              </w:tabs>
              <w:rPr>
                <w:b/>
                <w:bCs/>
              </w:rPr>
            </w:pPr>
            <w:r w:rsidRPr="00CD31C9">
              <w:rPr>
                <w:b/>
                <w:bCs/>
              </w:rPr>
              <w:t xml:space="preserve">Number of Google Scholar Citation </w:t>
            </w:r>
          </w:p>
        </w:tc>
        <w:tc>
          <w:tcPr>
            <w:tcW w:w="3117" w:type="dxa"/>
          </w:tcPr>
          <w:p w14:paraId="23E72842" w14:textId="1DFEB405" w:rsidR="003456A4" w:rsidRPr="00CD31C9" w:rsidRDefault="00162DD0" w:rsidP="00DC3107">
            <w:pPr>
              <w:tabs>
                <w:tab w:val="left" w:pos="1689"/>
              </w:tabs>
              <w:rPr>
                <w:sz w:val="22"/>
                <w:szCs w:val="22"/>
              </w:rPr>
            </w:pPr>
            <w:r w:rsidRPr="00CD31C9">
              <w:rPr>
                <w:sz w:val="22"/>
                <w:szCs w:val="22"/>
              </w:rPr>
              <w:t>22964</w:t>
            </w:r>
          </w:p>
        </w:tc>
        <w:tc>
          <w:tcPr>
            <w:tcW w:w="3117" w:type="dxa"/>
          </w:tcPr>
          <w:p w14:paraId="76003328" w14:textId="6D4BDEB4" w:rsidR="003456A4" w:rsidRPr="00CD31C9" w:rsidRDefault="00162DD0" w:rsidP="00DC3107">
            <w:pPr>
              <w:tabs>
                <w:tab w:val="left" w:pos="1689"/>
              </w:tabs>
              <w:rPr>
                <w:sz w:val="22"/>
                <w:szCs w:val="22"/>
              </w:rPr>
            </w:pPr>
            <w:r w:rsidRPr="00CD31C9">
              <w:rPr>
                <w:sz w:val="22"/>
                <w:szCs w:val="22"/>
              </w:rPr>
              <w:t>10265</w:t>
            </w:r>
          </w:p>
        </w:tc>
      </w:tr>
      <w:tr w:rsidR="003456A4" w14:paraId="6D7E8C40" w14:textId="77777777" w:rsidTr="003456A4">
        <w:tc>
          <w:tcPr>
            <w:tcW w:w="3116" w:type="dxa"/>
          </w:tcPr>
          <w:p w14:paraId="1908AC46" w14:textId="4E52EE7F" w:rsidR="003456A4" w:rsidRPr="00CD31C9" w:rsidRDefault="00201529" w:rsidP="00DC3107">
            <w:pPr>
              <w:tabs>
                <w:tab w:val="left" w:pos="1689"/>
              </w:tabs>
              <w:rPr>
                <w:b/>
                <w:bCs/>
              </w:rPr>
            </w:pPr>
            <w:r w:rsidRPr="00CD31C9">
              <w:rPr>
                <w:b/>
                <w:bCs/>
              </w:rPr>
              <w:lastRenderedPageBreak/>
              <w:t>Ease of installation</w:t>
            </w:r>
          </w:p>
        </w:tc>
        <w:tc>
          <w:tcPr>
            <w:tcW w:w="3117" w:type="dxa"/>
          </w:tcPr>
          <w:p w14:paraId="7CC5BE10" w14:textId="6430DFF9" w:rsidR="003456A4" w:rsidRPr="00CD31C9" w:rsidRDefault="00A47AC8" w:rsidP="00DC3107">
            <w:pPr>
              <w:tabs>
                <w:tab w:val="left" w:pos="1689"/>
              </w:tabs>
              <w:rPr>
                <w:sz w:val="22"/>
                <w:szCs w:val="22"/>
              </w:rPr>
            </w:pPr>
            <w:r w:rsidRPr="00CD31C9">
              <w:rPr>
                <w:sz w:val="22"/>
                <w:szCs w:val="22"/>
              </w:rPr>
              <w:t>Original implementation in C; Available in Python genism library</w:t>
            </w:r>
          </w:p>
        </w:tc>
        <w:tc>
          <w:tcPr>
            <w:tcW w:w="3117" w:type="dxa"/>
          </w:tcPr>
          <w:p w14:paraId="49195FD7" w14:textId="63E3CFD6" w:rsidR="003456A4" w:rsidRPr="00CD31C9" w:rsidRDefault="008C17F9" w:rsidP="00DC3107">
            <w:pPr>
              <w:tabs>
                <w:tab w:val="left" w:pos="1689"/>
              </w:tabs>
              <w:rPr>
                <w:sz w:val="22"/>
                <w:szCs w:val="22"/>
              </w:rPr>
            </w:pPr>
            <w:r w:rsidRPr="00CD31C9">
              <w:rPr>
                <w:sz w:val="22"/>
                <w:szCs w:val="22"/>
              </w:rPr>
              <w:t xml:space="preserve">Available in </w:t>
            </w:r>
            <w:proofErr w:type="spellStart"/>
            <w:r w:rsidRPr="00CD31C9">
              <w:rPr>
                <w:sz w:val="22"/>
                <w:szCs w:val="22"/>
              </w:rPr>
              <w:t>pytorch</w:t>
            </w:r>
            <w:proofErr w:type="spellEnd"/>
            <w:r w:rsidRPr="00CD31C9">
              <w:rPr>
                <w:sz w:val="22"/>
                <w:szCs w:val="22"/>
              </w:rPr>
              <w:t xml:space="preserve"> transformers library</w:t>
            </w:r>
            <w:r w:rsidR="009B6E0A" w:rsidRPr="00CD31C9">
              <w:rPr>
                <w:sz w:val="22"/>
                <w:szCs w:val="22"/>
              </w:rPr>
              <w:t xml:space="preserve"> and other major frameworks</w:t>
            </w:r>
          </w:p>
        </w:tc>
      </w:tr>
      <w:tr w:rsidR="00CC016B" w14:paraId="75AB6DCD" w14:textId="77777777" w:rsidTr="003456A4">
        <w:tc>
          <w:tcPr>
            <w:tcW w:w="3116" w:type="dxa"/>
          </w:tcPr>
          <w:p w14:paraId="36ABB640" w14:textId="2F896873" w:rsidR="00CC016B" w:rsidRPr="00CD31C9" w:rsidRDefault="00CC016B" w:rsidP="00DC3107">
            <w:pPr>
              <w:tabs>
                <w:tab w:val="left" w:pos="1689"/>
              </w:tabs>
              <w:rPr>
                <w:b/>
                <w:bCs/>
              </w:rPr>
            </w:pPr>
            <w:r w:rsidRPr="00CD31C9">
              <w:rPr>
                <w:b/>
                <w:bCs/>
              </w:rPr>
              <w:t>Algorithm Summary</w:t>
            </w:r>
          </w:p>
        </w:tc>
        <w:tc>
          <w:tcPr>
            <w:tcW w:w="3117" w:type="dxa"/>
          </w:tcPr>
          <w:p w14:paraId="747B8FE9" w14:textId="55244783" w:rsidR="00CC016B" w:rsidRPr="00CD31C9" w:rsidRDefault="00CC016B" w:rsidP="00DC3107">
            <w:pPr>
              <w:tabs>
                <w:tab w:val="left" w:pos="1689"/>
              </w:tabs>
              <w:rPr>
                <w:sz w:val="22"/>
                <w:szCs w:val="22"/>
              </w:rPr>
            </w:pPr>
            <w:r w:rsidRPr="00CD31C9">
              <w:rPr>
                <w:sz w:val="22"/>
                <w:szCs w:val="22"/>
              </w:rPr>
              <w:t xml:space="preserve">Proposes two model architectures for learning distributed representations of words that try to minimize computational complexity including Continuous Bag-of-Words Model and Continuous Skip-gram Model. Continuous Bag-of-Words Model predicts the current word based on the context, and the Skip-gram predicts surrounding words given the current word. The encoded word vectors show </w:t>
            </w:r>
            <w:r w:rsidRPr="00CD31C9">
              <w:rPr>
                <w:b/>
                <w:bCs/>
                <w:sz w:val="22"/>
                <w:szCs w:val="22"/>
              </w:rPr>
              <w:t>multiple degrees of similarity</w:t>
            </w:r>
            <w:r w:rsidRPr="00CD31C9">
              <w:rPr>
                <w:sz w:val="22"/>
                <w:szCs w:val="22"/>
              </w:rPr>
              <w:t xml:space="preserve">, </w:t>
            </w:r>
            <w:r w:rsidRPr="00CD31C9">
              <w:rPr>
                <w:sz w:val="22"/>
                <w:szCs w:val="22"/>
              </w:rPr>
              <w:t>it was shown for example that vector</w:t>
            </w:r>
            <w:proofErr w:type="gramStart"/>
            <w:r w:rsidRPr="00CD31C9">
              <w:rPr>
                <w:sz w:val="22"/>
                <w:szCs w:val="22"/>
              </w:rPr>
              <w:t>(”King</w:t>
            </w:r>
            <w:proofErr w:type="gramEnd"/>
            <w:r w:rsidRPr="00CD31C9">
              <w:rPr>
                <w:sz w:val="22"/>
                <w:szCs w:val="22"/>
              </w:rPr>
              <w:t>”) - vector(”Man”) + vector(”Woman”) results in a vector that is closest to the vector representation of the word Queen</w:t>
            </w:r>
          </w:p>
        </w:tc>
        <w:tc>
          <w:tcPr>
            <w:tcW w:w="3117" w:type="dxa"/>
          </w:tcPr>
          <w:p w14:paraId="434CD59B" w14:textId="11DEE31B" w:rsidR="00CC016B" w:rsidRPr="00CD31C9" w:rsidRDefault="00366EC3" w:rsidP="00DC3107">
            <w:pPr>
              <w:tabs>
                <w:tab w:val="left" w:pos="1689"/>
              </w:tabs>
              <w:rPr>
                <w:sz w:val="22"/>
                <w:szCs w:val="22"/>
              </w:rPr>
            </w:pPr>
            <w:r w:rsidRPr="00CD31C9">
              <w:rPr>
                <w:sz w:val="22"/>
                <w:szCs w:val="22"/>
              </w:rPr>
              <w:t xml:space="preserve">BERT stands for Bidirectional Encoder Representations from Transformers. </w:t>
            </w:r>
            <w:r w:rsidRPr="00CD31C9">
              <w:rPr>
                <w:sz w:val="22"/>
                <w:szCs w:val="22"/>
              </w:rPr>
              <w:t>BERT is designed to pre- train deep bidirectional representations from unlabeled text by jointly conditioning on both left and right context in all layers.</w:t>
            </w:r>
            <w:r w:rsidRPr="00CD31C9">
              <w:rPr>
                <w:sz w:val="22"/>
                <w:szCs w:val="22"/>
              </w:rPr>
              <w:t xml:space="preserve"> The model randomly masks </w:t>
            </w:r>
            <w:r w:rsidR="00A864D1" w:rsidRPr="00CD31C9">
              <w:rPr>
                <w:sz w:val="22"/>
                <w:szCs w:val="22"/>
              </w:rPr>
              <w:t xml:space="preserve">some of the tokens from the input, and the objective is to predict the original vocabulary id of the masked word based on its context. </w:t>
            </w:r>
          </w:p>
        </w:tc>
      </w:tr>
      <w:tr w:rsidR="003456A4" w14:paraId="15848340" w14:textId="77777777" w:rsidTr="003456A4">
        <w:tc>
          <w:tcPr>
            <w:tcW w:w="3116" w:type="dxa"/>
          </w:tcPr>
          <w:p w14:paraId="2AD76897" w14:textId="397431C1" w:rsidR="003456A4" w:rsidRPr="00CD31C9" w:rsidRDefault="00F069D3" w:rsidP="00DC3107">
            <w:pPr>
              <w:tabs>
                <w:tab w:val="left" w:pos="1689"/>
              </w:tabs>
              <w:rPr>
                <w:b/>
                <w:bCs/>
              </w:rPr>
            </w:pPr>
            <w:r w:rsidRPr="00CD31C9">
              <w:rPr>
                <w:b/>
                <w:bCs/>
              </w:rPr>
              <w:t>Corpus Size</w:t>
            </w:r>
            <w:r w:rsidR="007504AB" w:rsidRPr="00CD31C9">
              <w:rPr>
                <w:b/>
                <w:bCs/>
              </w:rPr>
              <w:t xml:space="preserve"> in Original Implementation</w:t>
            </w:r>
          </w:p>
        </w:tc>
        <w:tc>
          <w:tcPr>
            <w:tcW w:w="3117" w:type="dxa"/>
          </w:tcPr>
          <w:p w14:paraId="24D42DB7" w14:textId="252AEEFF" w:rsidR="003456A4" w:rsidRPr="00CD31C9" w:rsidRDefault="009664F5" w:rsidP="009664F5">
            <w:pPr>
              <w:pStyle w:val="NormalWeb"/>
              <w:rPr>
                <w:rFonts w:asciiTheme="minorHAnsi" w:eastAsiaTheme="minorEastAsia" w:hAnsiTheme="minorHAnsi" w:cstheme="minorBidi"/>
                <w:sz w:val="22"/>
                <w:szCs w:val="22"/>
              </w:rPr>
            </w:pPr>
            <w:r w:rsidRPr="00CD31C9">
              <w:rPr>
                <w:rFonts w:asciiTheme="minorHAnsi" w:eastAsiaTheme="minorEastAsia" w:hAnsiTheme="minorHAnsi" w:cstheme="minorBidi"/>
                <w:sz w:val="22"/>
                <w:szCs w:val="22"/>
              </w:rPr>
              <w:t>In the original paper the authors have restricted the vocabulary size to 1 million most frequent words</w:t>
            </w:r>
          </w:p>
        </w:tc>
        <w:tc>
          <w:tcPr>
            <w:tcW w:w="3117" w:type="dxa"/>
          </w:tcPr>
          <w:p w14:paraId="7AEA9C8B" w14:textId="48AC724D" w:rsidR="003456A4" w:rsidRPr="00CD31C9" w:rsidRDefault="00CC016B" w:rsidP="00DC3107">
            <w:pPr>
              <w:tabs>
                <w:tab w:val="left" w:pos="1689"/>
              </w:tabs>
              <w:rPr>
                <w:sz w:val="22"/>
                <w:szCs w:val="22"/>
              </w:rPr>
            </w:pPr>
            <w:r w:rsidRPr="00CD31C9">
              <w:rPr>
                <w:sz w:val="22"/>
                <w:szCs w:val="22"/>
              </w:rPr>
              <w:t xml:space="preserve">For the pre-training corpus we use the </w:t>
            </w:r>
            <w:proofErr w:type="spellStart"/>
            <w:r w:rsidRPr="00CD31C9">
              <w:rPr>
                <w:sz w:val="22"/>
                <w:szCs w:val="22"/>
              </w:rPr>
              <w:t>BooksCorpus</w:t>
            </w:r>
            <w:proofErr w:type="spellEnd"/>
            <w:r w:rsidRPr="00CD31C9">
              <w:rPr>
                <w:sz w:val="22"/>
                <w:szCs w:val="22"/>
              </w:rPr>
              <w:t xml:space="preserve"> (800M words) (Zhu et al., 2015) and English Wikipedia (2,500M words</w:t>
            </w:r>
            <w:r w:rsidRPr="00CD31C9">
              <w:rPr>
                <w:sz w:val="22"/>
                <w:szCs w:val="22"/>
              </w:rPr>
              <w:t>). Use document-level corpus rather than shuffled sentence-level corpus</w:t>
            </w:r>
          </w:p>
        </w:tc>
      </w:tr>
      <w:tr w:rsidR="00224BA4" w14:paraId="43769BA2" w14:textId="77777777" w:rsidTr="003456A4">
        <w:tc>
          <w:tcPr>
            <w:tcW w:w="3116" w:type="dxa"/>
          </w:tcPr>
          <w:p w14:paraId="34E3D7C5" w14:textId="115A6BC2" w:rsidR="00224BA4" w:rsidRPr="00CD31C9" w:rsidRDefault="007504AB" w:rsidP="00DC3107">
            <w:pPr>
              <w:tabs>
                <w:tab w:val="left" w:pos="1689"/>
              </w:tabs>
              <w:rPr>
                <w:b/>
                <w:bCs/>
              </w:rPr>
            </w:pPr>
            <w:r w:rsidRPr="00CD31C9">
              <w:rPr>
                <w:b/>
                <w:bCs/>
              </w:rPr>
              <w:t>Training Complexity</w:t>
            </w:r>
          </w:p>
        </w:tc>
        <w:tc>
          <w:tcPr>
            <w:tcW w:w="3117" w:type="dxa"/>
          </w:tcPr>
          <w:p w14:paraId="2363CFE2" w14:textId="77777777" w:rsidR="007504AB" w:rsidRPr="00CD31C9" w:rsidRDefault="007504AB" w:rsidP="007504AB">
            <w:pPr>
              <w:pStyle w:val="NormalWeb"/>
              <w:rPr>
                <w:sz w:val="22"/>
                <w:szCs w:val="22"/>
              </w:rPr>
            </w:pPr>
            <w:r w:rsidRPr="00CD31C9">
              <w:rPr>
                <w:rFonts w:asciiTheme="minorHAnsi" w:eastAsiaTheme="minorEastAsia" w:hAnsiTheme="minorHAnsi" w:cstheme="minorBidi"/>
                <w:sz w:val="22"/>
                <w:szCs w:val="22"/>
              </w:rPr>
              <w:t xml:space="preserve">CBOW: </w:t>
            </w:r>
            <w:r w:rsidRPr="00CD31C9">
              <w:rPr>
                <w:rFonts w:ascii="CMMI10" w:hAnsi="CMMI10"/>
                <w:sz w:val="22"/>
                <w:szCs w:val="22"/>
              </w:rPr>
              <w:t xml:space="preserve">Q </w:t>
            </w:r>
            <w:r w:rsidRPr="00CD31C9">
              <w:rPr>
                <w:rFonts w:ascii="CMR10" w:hAnsi="CMR10"/>
                <w:sz w:val="22"/>
                <w:szCs w:val="22"/>
              </w:rPr>
              <w:t xml:space="preserve">= </w:t>
            </w:r>
            <w:r w:rsidRPr="00CD31C9">
              <w:rPr>
                <w:rFonts w:ascii="CMMI10" w:hAnsi="CMMI10"/>
                <w:sz w:val="22"/>
                <w:szCs w:val="22"/>
              </w:rPr>
              <w:t xml:space="preserve">N </w:t>
            </w:r>
            <w:r w:rsidRPr="00CD31C9">
              <w:rPr>
                <w:rFonts w:ascii="CMSY10" w:hAnsi="CMSY10"/>
                <w:sz w:val="22"/>
                <w:szCs w:val="22"/>
              </w:rPr>
              <w:t xml:space="preserve">× </w:t>
            </w:r>
            <w:r w:rsidRPr="00CD31C9">
              <w:rPr>
                <w:rFonts w:ascii="CMMI10" w:hAnsi="CMMI10"/>
                <w:sz w:val="22"/>
                <w:szCs w:val="22"/>
              </w:rPr>
              <w:t xml:space="preserve">D </w:t>
            </w:r>
            <w:r w:rsidRPr="00CD31C9">
              <w:rPr>
                <w:rFonts w:ascii="CMR10" w:hAnsi="CMR10"/>
                <w:sz w:val="22"/>
                <w:szCs w:val="22"/>
              </w:rPr>
              <w:t xml:space="preserve">+ </w:t>
            </w:r>
            <w:r w:rsidRPr="00CD31C9">
              <w:rPr>
                <w:rFonts w:ascii="CMMI10" w:hAnsi="CMMI10"/>
                <w:sz w:val="22"/>
                <w:szCs w:val="22"/>
              </w:rPr>
              <w:t xml:space="preserve">D </w:t>
            </w:r>
            <w:r w:rsidRPr="00CD31C9">
              <w:rPr>
                <w:rFonts w:ascii="CMSY10" w:hAnsi="CMSY10"/>
                <w:sz w:val="22"/>
                <w:szCs w:val="22"/>
              </w:rPr>
              <w:t xml:space="preserve">× </w:t>
            </w:r>
            <w:r w:rsidRPr="00CD31C9">
              <w:rPr>
                <w:rFonts w:ascii="CMMI10" w:hAnsi="CMMI10"/>
                <w:sz w:val="22"/>
                <w:szCs w:val="22"/>
              </w:rPr>
              <w:t>log</w:t>
            </w:r>
            <w:r w:rsidRPr="00CD31C9">
              <w:rPr>
                <w:rFonts w:ascii="CMR7" w:hAnsi="CMR7"/>
                <w:position w:val="-2"/>
                <w:sz w:val="22"/>
                <w:szCs w:val="22"/>
              </w:rPr>
              <w:t>2</w:t>
            </w:r>
            <w:r w:rsidRPr="00CD31C9">
              <w:rPr>
                <w:rFonts w:ascii="CMR10" w:hAnsi="CMR10"/>
                <w:sz w:val="22"/>
                <w:szCs w:val="22"/>
              </w:rPr>
              <w:t>(</w:t>
            </w:r>
            <w:proofErr w:type="gramStart"/>
            <w:r w:rsidRPr="00CD31C9">
              <w:rPr>
                <w:rFonts w:ascii="CMMI10" w:hAnsi="CMMI10"/>
                <w:sz w:val="22"/>
                <w:szCs w:val="22"/>
              </w:rPr>
              <w:t xml:space="preserve">V </w:t>
            </w:r>
            <w:r w:rsidRPr="00CD31C9">
              <w:rPr>
                <w:rFonts w:ascii="CMR10" w:hAnsi="CMR10"/>
                <w:sz w:val="22"/>
                <w:szCs w:val="22"/>
              </w:rPr>
              <w:t>)</w:t>
            </w:r>
            <w:proofErr w:type="gramEnd"/>
            <w:r w:rsidRPr="00CD31C9">
              <w:rPr>
                <w:rFonts w:ascii="CMR10" w:hAnsi="CMR10"/>
                <w:sz w:val="22"/>
                <w:szCs w:val="22"/>
              </w:rPr>
              <w:t xml:space="preserve"> </w:t>
            </w:r>
          </w:p>
          <w:p w14:paraId="6FFCFE27" w14:textId="77777777" w:rsidR="007504AB" w:rsidRPr="00CD31C9" w:rsidRDefault="007504AB" w:rsidP="007504AB">
            <w:pPr>
              <w:pStyle w:val="NormalWeb"/>
              <w:rPr>
                <w:sz w:val="22"/>
                <w:szCs w:val="22"/>
              </w:rPr>
            </w:pPr>
            <w:r w:rsidRPr="00CD31C9">
              <w:rPr>
                <w:rFonts w:asciiTheme="minorHAnsi" w:eastAsiaTheme="minorEastAsia" w:hAnsiTheme="minorHAnsi" w:cstheme="minorBidi"/>
                <w:sz w:val="22"/>
                <w:szCs w:val="22"/>
              </w:rPr>
              <w:t xml:space="preserve">Skip-gram: </w:t>
            </w:r>
            <w:r w:rsidRPr="00CD31C9">
              <w:rPr>
                <w:rFonts w:ascii="CMMI10" w:hAnsi="CMMI10"/>
                <w:sz w:val="22"/>
                <w:szCs w:val="22"/>
              </w:rPr>
              <w:t xml:space="preserve">Q </w:t>
            </w:r>
            <w:r w:rsidRPr="00CD31C9">
              <w:rPr>
                <w:rFonts w:ascii="CMR10" w:hAnsi="CMR10"/>
                <w:sz w:val="22"/>
                <w:szCs w:val="22"/>
              </w:rPr>
              <w:t xml:space="preserve">= </w:t>
            </w:r>
            <w:r w:rsidRPr="00CD31C9">
              <w:rPr>
                <w:rFonts w:ascii="CMMI10" w:hAnsi="CMMI10"/>
                <w:sz w:val="22"/>
                <w:szCs w:val="22"/>
              </w:rPr>
              <w:t xml:space="preserve">C </w:t>
            </w:r>
            <w:r w:rsidRPr="00CD31C9">
              <w:rPr>
                <w:rFonts w:ascii="CMSY10" w:hAnsi="CMSY10"/>
                <w:sz w:val="22"/>
                <w:szCs w:val="22"/>
              </w:rPr>
              <w:t xml:space="preserve">× </w:t>
            </w:r>
            <w:r w:rsidRPr="00CD31C9">
              <w:rPr>
                <w:rFonts w:ascii="CMR10" w:hAnsi="CMR10"/>
                <w:sz w:val="22"/>
                <w:szCs w:val="22"/>
              </w:rPr>
              <w:t>(</w:t>
            </w:r>
            <w:r w:rsidRPr="00CD31C9">
              <w:rPr>
                <w:rFonts w:ascii="CMMI10" w:hAnsi="CMMI10"/>
                <w:sz w:val="22"/>
                <w:szCs w:val="22"/>
              </w:rPr>
              <w:t xml:space="preserve">D </w:t>
            </w:r>
            <w:r w:rsidRPr="00CD31C9">
              <w:rPr>
                <w:rFonts w:ascii="CMR10" w:hAnsi="CMR10"/>
                <w:sz w:val="22"/>
                <w:szCs w:val="22"/>
              </w:rPr>
              <w:t xml:space="preserve">+ </w:t>
            </w:r>
            <w:r w:rsidRPr="00CD31C9">
              <w:rPr>
                <w:rFonts w:ascii="CMMI10" w:hAnsi="CMMI10"/>
                <w:sz w:val="22"/>
                <w:szCs w:val="22"/>
              </w:rPr>
              <w:t xml:space="preserve">D </w:t>
            </w:r>
            <w:r w:rsidRPr="00CD31C9">
              <w:rPr>
                <w:rFonts w:ascii="CMSY10" w:hAnsi="CMSY10"/>
                <w:sz w:val="22"/>
                <w:szCs w:val="22"/>
              </w:rPr>
              <w:t xml:space="preserve">× </w:t>
            </w:r>
            <w:r w:rsidRPr="00CD31C9">
              <w:rPr>
                <w:rFonts w:ascii="CMMI10" w:hAnsi="CMMI10"/>
                <w:sz w:val="22"/>
                <w:szCs w:val="22"/>
              </w:rPr>
              <w:t>log</w:t>
            </w:r>
            <w:r w:rsidRPr="00CD31C9">
              <w:rPr>
                <w:rFonts w:ascii="CMR7" w:hAnsi="CMR7"/>
                <w:position w:val="-2"/>
                <w:sz w:val="22"/>
                <w:szCs w:val="22"/>
              </w:rPr>
              <w:t>2</w:t>
            </w:r>
            <w:r w:rsidRPr="00CD31C9">
              <w:rPr>
                <w:rFonts w:ascii="CMR10" w:hAnsi="CMR10"/>
                <w:sz w:val="22"/>
                <w:szCs w:val="22"/>
              </w:rPr>
              <w:t>(</w:t>
            </w:r>
            <w:proofErr w:type="gramStart"/>
            <w:r w:rsidRPr="00CD31C9">
              <w:rPr>
                <w:rFonts w:ascii="CMMI10" w:hAnsi="CMMI10"/>
                <w:sz w:val="22"/>
                <w:szCs w:val="22"/>
              </w:rPr>
              <w:t xml:space="preserve">V </w:t>
            </w:r>
            <w:r w:rsidRPr="00CD31C9">
              <w:rPr>
                <w:rFonts w:ascii="CMR10" w:hAnsi="CMR10"/>
                <w:sz w:val="22"/>
                <w:szCs w:val="22"/>
              </w:rPr>
              <w:t>)</w:t>
            </w:r>
            <w:proofErr w:type="gramEnd"/>
            <w:r w:rsidRPr="00CD31C9">
              <w:rPr>
                <w:rFonts w:ascii="CMR10" w:hAnsi="CMR10"/>
                <w:sz w:val="22"/>
                <w:szCs w:val="22"/>
              </w:rPr>
              <w:t xml:space="preserve">) </w:t>
            </w:r>
          </w:p>
          <w:p w14:paraId="23D96BF2" w14:textId="371B5758" w:rsidR="00224BA4" w:rsidRPr="00CD31C9" w:rsidRDefault="007504AB" w:rsidP="009664F5">
            <w:pPr>
              <w:pStyle w:val="NormalWeb"/>
              <w:rPr>
                <w:rFonts w:asciiTheme="minorHAnsi" w:eastAsiaTheme="minorEastAsia" w:hAnsiTheme="minorHAnsi" w:cstheme="minorBidi"/>
                <w:sz w:val="22"/>
                <w:szCs w:val="22"/>
              </w:rPr>
            </w:pPr>
            <w:r w:rsidRPr="00CD31C9">
              <w:rPr>
                <w:rFonts w:asciiTheme="minorHAnsi" w:eastAsiaTheme="minorEastAsia" w:hAnsiTheme="minorHAnsi" w:cstheme="minorBidi"/>
                <w:sz w:val="22"/>
                <w:szCs w:val="22"/>
              </w:rPr>
              <w:t>V is size of vocabulary, N previous words are encoded, D is dimension of encoded vector, C is maximum distance of words</w:t>
            </w:r>
          </w:p>
        </w:tc>
        <w:tc>
          <w:tcPr>
            <w:tcW w:w="3117" w:type="dxa"/>
          </w:tcPr>
          <w:p w14:paraId="670EF269" w14:textId="71C21BE4" w:rsidR="00224BA4" w:rsidRPr="00CD31C9" w:rsidRDefault="00AC0367" w:rsidP="00DC3107">
            <w:pPr>
              <w:tabs>
                <w:tab w:val="left" w:pos="1689"/>
              </w:tabs>
              <w:rPr>
                <w:sz w:val="22"/>
                <w:szCs w:val="22"/>
              </w:rPr>
            </w:pPr>
            <w:r w:rsidRPr="00CD31C9">
              <w:rPr>
                <w:sz w:val="22"/>
                <w:szCs w:val="22"/>
              </w:rPr>
              <w:t>Time complexity of bidirectional transformer with number of layer L, hidden size H, and number of self-attention heads as A. (For base model Total Parameters = 110M, for Large model total parameters = 340M)</w:t>
            </w:r>
          </w:p>
        </w:tc>
      </w:tr>
    </w:tbl>
    <w:p w14:paraId="3AC37A07" w14:textId="77777777" w:rsidR="00CD31C9" w:rsidRPr="00DC3107" w:rsidRDefault="00CD31C9" w:rsidP="00DC3107">
      <w:pPr>
        <w:tabs>
          <w:tab w:val="left" w:pos="1689"/>
        </w:tabs>
      </w:pPr>
    </w:p>
    <w:sectPr w:rsidR="00CD31C9" w:rsidRPr="00DC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9C"/>
    <w:rsid w:val="00162DD0"/>
    <w:rsid w:val="00201529"/>
    <w:rsid w:val="00220A72"/>
    <w:rsid w:val="00224BA4"/>
    <w:rsid w:val="00272D96"/>
    <w:rsid w:val="003456A4"/>
    <w:rsid w:val="00366EC3"/>
    <w:rsid w:val="0040501F"/>
    <w:rsid w:val="005055DE"/>
    <w:rsid w:val="006114EF"/>
    <w:rsid w:val="006C19C9"/>
    <w:rsid w:val="00710F34"/>
    <w:rsid w:val="007504AB"/>
    <w:rsid w:val="00800655"/>
    <w:rsid w:val="008C17F9"/>
    <w:rsid w:val="008D41E8"/>
    <w:rsid w:val="00900AF4"/>
    <w:rsid w:val="009664F5"/>
    <w:rsid w:val="009A68D4"/>
    <w:rsid w:val="009B6486"/>
    <w:rsid w:val="009B6E0A"/>
    <w:rsid w:val="00A47AC8"/>
    <w:rsid w:val="00A864D1"/>
    <w:rsid w:val="00AC0367"/>
    <w:rsid w:val="00CC016B"/>
    <w:rsid w:val="00CD31C9"/>
    <w:rsid w:val="00DC3107"/>
    <w:rsid w:val="00F069D3"/>
    <w:rsid w:val="00F65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263E"/>
  <w15:chartTrackingRefBased/>
  <w15:docId w15:val="{93759619-0191-9049-B5D5-E065EB65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6A4"/>
    <w:rPr>
      <w:color w:val="0563C1" w:themeColor="hyperlink"/>
      <w:u w:val="single"/>
    </w:rPr>
  </w:style>
  <w:style w:type="character" w:styleId="UnresolvedMention">
    <w:name w:val="Unresolved Mention"/>
    <w:basedOn w:val="DefaultParagraphFont"/>
    <w:uiPriority w:val="99"/>
    <w:semiHidden/>
    <w:unhideWhenUsed/>
    <w:rsid w:val="003456A4"/>
    <w:rPr>
      <w:color w:val="605E5C"/>
      <w:shd w:val="clear" w:color="auto" w:fill="E1DFDD"/>
    </w:rPr>
  </w:style>
  <w:style w:type="paragraph" w:styleId="NormalWeb">
    <w:name w:val="Normal (Web)"/>
    <w:basedOn w:val="Normal"/>
    <w:uiPriority w:val="99"/>
    <w:unhideWhenUsed/>
    <w:rsid w:val="009664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62810">
      <w:bodyDiv w:val="1"/>
      <w:marLeft w:val="0"/>
      <w:marRight w:val="0"/>
      <w:marTop w:val="0"/>
      <w:marBottom w:val="0"/>
      <w:divBdr>
        <w:top w:val="none" w:sz="0" w:space="0" w:color="auto"/>
        <w:left w:val="none" w:sz="0" w:space="0" w:color="auto"/>
        <w:bottom w:val="none" w:sz="0" w:space="0" w:color="auto"/>
        <w:right w:val="none" w:sz="0" w:space="0" w:color="auto"/>
      </w:divBdr>
      <w:divsChild>
        <w:div w:id="1913201246">
          <w:marLeft w:val="0"/>
          <w:marRight w:val="0"/>
          <w:marTop w:val="0"/>
          <w:marBottom w:val="0"/>
          <w:divBdr>
            <w:top w:val="none" w:sz="0" w:space="0" w:color="auto"/>
            <w:left w:val="none" w:sz="0" w:space="0" w:color="auto"/>
            <w:bottom w:val="none" w:sz="0" w:space="0" w:color="auto"/>
            <w:right w:val="none" w:sz="0" w:space="0" w:color="auto"/>
          </w:divBdr>
          <w:divsChild>
            <w:div w:id="1272710974">
              <w:marLeft w:val="0"/>
              <w:marRight w:val="0"/>
              <w:marTop w:val="0"/>
              <w:marBottom w:val="0"/>
              <w:divBdr>
                <w:top w:val="none" w:sz="0" w:space="0" w:color="auto"/>
                <w:left w:val="none" w:sz="0" w:space="0" w:color="auto"/>
                <w:bottom w:val="none" w:sz="0" w:space="0" w:color="auto"/>
                <w:right w:val="none" w:sz="0" w:space="0" w:color="auto"/>
              </w:divBdr>
              <w:divsChild>
                <w:div w:id="17014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99316">
      <w:bodyDiv w:val="1"/>
      <w:marLeft w:val="0"/>
      <w:marRight w:val="0"/>
      <w:marTop w:val="0"/>
      <w:marBottom w:val="0"/>
      <w:divBdr>
        <w:top w:val="none" w:sz="0" w:space="0" w:color="auto"/>
        <w:left w:val="none" w:sz="0" w:space="0" w:color="auto"/>
        <w:bottom w:val="none" w:sz="0" w:space="0" w:color="auto"/>
        <w:right w:val="none" w:sz="0" w:space="0" w:color="auto"/>
      </w:divBdr>
      <w:divsChild>
        <w:div w:id="1258750459">
          <w:marLeft w:val="0"/>
          <w:marRight w:val="0"/>
          <w:marTop w:val="0"/>
          <w:marBottom w:val="0"/>
          <w:divBdr>
            <w:top w:val="none" w:sz="0" w:space="0" w:color="auto"/>
            <w:left w:val="none" w:sz="0" w:space="0" w:color="auto"/>
            <w:bottom w:val="none" w:sz="0" w:space="0" w:color="auto"/>
            <w:right w:val="none" w:sz="0" w:space="0" w:color="auto"/>
          </w:divBdr>
          <w:divsChild>
            <w:div w:id="2090153493">
              <w:marLeft w:val="0"/>
              <w:marRight w:val="0"/>
              <w:marTop w:val="0"/>
              <w:marBottom w:val="0"/>
              <w:divBdr>
                <w:top w:val="none" w:sz="0" w:space="0" w:color="auto"/>
                <w:left w:val="none" w:sz="0" w:space="0" w:color="auto"/>
                <w:bottom w:val="none" w:sz="0" w:space="0" w:color="auto"/>
                <w:right w:val="none" w:sz="0" w:space="0" w:color="auto"/>
              </w:divBdr>
              <w:divsChild>
                <w:div w:id="9173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0441">
      <w:bodyDiv w:val="1"/>
      <w:marLeft w:val="0"/>
      <w:marRight w:val="0"/>
      <w:marTop w:val="0"/>
      <w:marBottom w:val="0"/>
      <w:divBdr>
        <w:top w:val="none" w:sz="0" w:space="0" w:color="auto"/>
        <w:left w:val="none" w:sz="0" w:space="0" w:color="auto"/>
        <w:bottom w:val="none" w:sz="0" w:space="0" w:color="auto"/>
        <w:right w:val="none" w:sz="0" w:space="0" w:color="auto"/>
      </w:divBdr>
    </w:div>
    <w:div w:id="474029523">
      <w:bodyDiv w:val="1"/>
      <w:marLeft w:val="0"/>
      <w:marRight w:val="0"/>
      <w:marTop w:val="0"/>
      <w:marBottom w:val="0"/>
      <w:divBdr>
        <w:top w:val="none" w:sz="0" w:space="0" w:color="auto"/>
        <w:left w:val="none" w:sz="0" w:space="0" w:color="auto"/>
        <w:bottom w:val="none" w:sz="0" w:space="0" w:color="auto"/>
        <w:right w:val="none" w:sz="0" w:space="0" w:color="auto"/>
      </w:divBdr>
    </w:div>
    <w:div w:id="548155627">
      <w:bodyDiv w:val="1"/>
      <w:marLeft w:val="0"/>
      <w:marRight w:val="0"/>
      <w:marTop w:val="0"/>
      <w:marBottom w:val="0"/>
      <w:divBdr>
        <w:top w:val="none" w:sz="0" w:space="0" w:color="auto"/>
        <w:left w:val="none" w:sz="0" w:space="0" w:color="auto"/>
        <w:bottom w:val="none" w:sz="0" w:space="0" w:color="auto"/>
        <w:right w:val="none" w:sz="0" w:space="0" w:color="auto"/>
      </w:divBdr>
      <w:divsChild>
        <w:div w:id="380331513">
          <w:marLeft w:val="0"/>
          <w:marRight w:val="0"/>
          <w:marTop w:val="0"/>
          <w:marBottom w:val="0"/>
          <w:divBdr>
            <w:top w:val="none" w:sz="0" w:space="0" w:color="auto"/>
            <w:left w:val="none" w:sz="0" w:space="0" w:color="auto"/>
            <w:bottom w:val="none" w:sz="0" w:space="0" w:color="auto"/>
            <w:right w:val="none" w:sz="0" w:space="0" w:color="auto"/>
          </w:divBdr>
          <w:divsChild>
            <w:div w:id="1540431948">
              <w:marLeft w:val="0"/>
              <w:marRight w:val="0"/>
              <w:marTop w:val="0"/>
              <w:marBottom w:val="0"/>
              <w:divBdr>
                <w:top w:val="none" w:sz="0" w:space="0" w:color="auto"/>
                <w:left w:val="none" w:sz="0" w:space="0" w:color="auto"/>
                <w:bottom w:val="none" w:sz="0" w:space="0" w:color="auto"/>
                <w:right w:val="none" w:sz="0" w:space="0" w:color="auto"/>
              </w:divBdr>
              <w:divsChild>
                <w:div w:id="683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6222">
      <w:bodyDiv w:val="1"/>
      <w:marLeft w:val="0"/>
      <w:marRight w:val="0"/>
      <w:marTop w:val="0"/>
      <w:marBottom w:val="0"/>
      <w:divBdr>
        <w:top w:val="none" w:sz="0" w:space="0" w:color="auto"/>
        <w:left w:val="none" w:sz="0" w:space="0" w:color="auto"/>
        <w:bottom w:val="none" w:sz="0" w:space="0" w:color="auto"/>
        <w:right w:val="none" w:sz="0" w:space="0" w:color="auto"/>
      </w:divBdr>
    </w:div>
    <w:div w:id="1301306218">
      <w:bodyDiv w:val="1"/>
      <w:marLeft w:val="0"/>
      <w:marRight w:val="0"/>
      <w:marTop w:val="0"/>
      <w:marBottom w:val="0"/>
      <w:divBdr>
        <w:top w:val="none" w:sz="0" w:space="0" w:color="auto"/>
        <w:left w:val="none" w:sz="0" w:space="0" w:color="auto"/>
        <w:bottom w:val="none" w:sz="0" w:space="0" w:color="auto"/>
        <w:right w:val="none" w:sz="0" w:space="0" w:color="auto"/>
      </w:divBdr>
      <w:divsChild>
        <w:div w:id="379594787">
          <w:marLeft w:val="0"/>
          <w:marRight w:val="0"/>
          <w:marTop w:val="0"/>
          <w:marBottom w:val="0"/>
          <w:divBdr>
            <w:top w:val="none" w:sz="0" w:space="0" w:color="auto"/>
            <w:left w:val="none" w:sz="0" w:space="0" w:color="auto"/>
            <w:bottom w:val="none" w:sz="0" w:space="0" w:color="auto"/>
            <w:right w:val="none" w:sz="0" w:space="0" w:color="auto"/>
          </w:divBdr>
          <w:divsChild>
            <w:div w:id="794329024">
              <w:marLeft w:val="0"/>
              <w:marRight w:val="0"/>
              <w:marTop w:val="0"/>
              <w:marBottom w:val="0"/>
              <w:divBdr>
                <w:top w:val="none" w:sz="0" w:space="0" w:color="auto"/>
                <w:left w:val="none" w:sz="0" w:space="0" w:color="auto"/>
                <w:bottom w:val="none" w:sz="0" w:space="0" w:color="auto"/>
                <w:right w:val="none" w:sz="0" w:space="0" w:color="auto"/>
              </w:divBdr>
              <w:divsChild>
                <w:div w:id="14087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3309">
      <w:bodyDiv w:val="1"/>
      <w:marLeft w:val="0"/>
      <w:marRight w:val="0"/>
      <w:marTop w:val="0"/>
      <w:marBottom w:val="0"/>
      <w:divBdr>
        <w:top w:val="none" w:sz="0" w:space="0" w:color="auto"/>
        <w:left w:val="none" w:sz="0" w:space="0" w:color="auto"/>
        <w:bottom w:val="none" w:sz="0" w:space="0" w:color="auto"/>
        <w:right w:val="none" w:sz="0" w:space="0" w:color="auto"/>
      </w:divBdr>
      <w:divsChild>
        <w:div w:id="1303466049">
          <w:marLeft w:val="0"/>
          <w:marRight w:val="0"/>
          <w:marTop w:val="0"/>
          <w:marBottom w:val="0"/>
          <w:divBdr>
            <w:top w:val="none" w:sz="0" w:space="0" w:color="auto"/>
            <w:left w:val="none" w:sz="0" w:space="0" w:color="auto"/>
            <w:bottom w:val="none" w:sz="0" w:space="0" w:color="auto"/>
            <w:right w:val="none" w:sz="0" w:space="0" w:color="auto"/>
          </w:divBdr>
          <w:divsChild>
            <w:div w:id="715279397">
              <w:marLeft w:val="0"/>
              <w:marRight w:val="0"/>
              <w:marTop w:val="0"/>
              <w:marBottom w:val="0"/>
              <w:divBdr>
                <w:top w:val="none" w:sz="0" w:space="0" w:color="auto"/>
                <w:left w:val="none" w:sz="0" w:space="0" w:color="auto"/>
                <w:bottom w:val="none" w:sz="0" w:space="0" w:color="auto"/>
                <w:right w:val="none" w:sz="0" w:space="0" w:color="auto"/>
              </w:divBdr>
              <w:divsChild>
                <w:div w:id="1740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3325">
      <w:bodyDiv w:val="1"/>
      <w:marLeft w:val="0"/>
      <w:marRight w:val="0"/>
      <w:marTop w:val="0"/>
      <w:marBottom w:val="0"/>
      <w:divBdr>
        <w:top w:val="none" w:sz="0" w:space="0" w:color="auto"/>
        <w:left w:val="none" w:sz="0" w:space="0" w:color="auto"/>
        <w:bottom w:val="none" w:sz="0" w:space="0" w:color="auto"/>
        <w:right w:val="none" w:sz="0" w:space="0" w:color="auto"/>
      </w:divBdr>
      <w:divsChild>
        <w:div w:id="1186358572">
          <w:marLeft w:val="0"/>
          <w:marRight w:val="0"/>
          <w:marTop w:val="0"/>
          <w:marBottom w:val="0"/>
          <w:divBdr>
            <w:top w:val="none" w:sz="0" w:space="0" w:color="auto"/>
            <w:left w:val="none" w:sz="0" w:space="0" w:color="auto"/>
            <w:bottom w:val="none" w:sz="0" w:space="0" w:color="auto"/>
            <w:right w:val="none" w:sz="0" w:space="0" w:color="auto"/>
          </w:divBdr>
          <w:divsChild>
            <w:div w:id="66072895">
              <w:marLeft w:val="0"/>
              <w:marRight w:val="0"/>
              <w:marTop w:val="0"/>
              <w:marBottom w:val="0"/>
              <w:divBdr>
                <w:top w:val="none" w:sz="0" w:space="0" w:color="auto"/>
                <w:left w:val="none" w:sz="0" w:space="0" w:color="auto"/>
                <w:bottom w:val="none" w:sz="0" w:space="0" w:color="auto"/>
                <w:right w:val="none" w:sz="0" w:space="0" w:color="auto"/>
              </w:divBdr>
              <w:divsChild>
                <w:div w:id="8386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7466">
      <w:bodyDiv w:val="1"/>
      <w:marLeft w:val="0"/>
      <w:marRight w:val="0"/>
      <w:marTop w:val="0"/>
      <w:marBottom w:val="0"/>
      <w:divBdr>
        <w:top w:val="none" w:sz="0" w:space="0" w:color="auto"/>
        <w:left w:val="none" w:sz="0" w:space="0" w:color="auto"/>
        <w:bottom w:val="none" w:sz="0" w:space="0" w:color="auto"/>
        <w:right w:val="none" w:sz="0" w:space="0" w:color="auto"/>
      </w:divBdr>
      <w:divsChild>
        <w:div w:id="492184361">
          <w:marLeft w:val="0"/>
          <w:marRight w:val="0"/>
          <w:marTop w:val="0"/>
          <w:marBottom w:val="0"/>
          <w:divBdr>
            <w:top w:val="none" w:sz="0" w:space="0" w:color="auto"/>
            <w:left w:val="none" w:sz="0" w:space="0" w:color="auto"/>
            <w:bottom w:val="none" w:sz="0" w:space="0" w:color="auto"/>
            <w:right w:val="none" w:sz="0" w:space="0" w:color="auto"/>
          </w:divBdr>
          <w:divsChild>
            <w:div w:id="1342851445">
              <w:marLeft w:val="0"/>
              <w:marRight w:val="0"/>
              <w:marTop w:val="0"/>
              <w:marBottom w:val="0"/>
              <w:divBdr>
                <w:top w:val="none" w:sz="0" w:space="0" w:color="auto"/>
                <w:left w:val="none" w:sz="0" w:space="0" w:color="auto"/>
                <w:bottom w:val="none" w:sz="0" w:space="0" w:color="auto"/>
                <w:right w:val="none" w:sz="0" w:space="0" w:color="auto"/>
              </w:divBdr>
              <w:divsChild>
                <w:div w:id="12829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MSIA/jwr0983_msia_text_analytics_2020/tree/homework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FA4F9-3924-384C-A0F3-5D3C974C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Wang</dc:creator>
  <cp:keywords/>
  <dc:description/>
  <cp:lastModifiedBy>Jue Wang</cp:lastModifiedBy>
  <cp:revision>25</cp:revision>
  <dcterms:created xsi:type="dcterms:W3CDTF">2020-10-09T23:48:00Z</dcterms:created>
  <dcterms:modified xsi:type="dcterms:W3CDTF">2020-10-11T16:38:00Z</dcterms:modified>
</cp:coreProperties>
</file>