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BD1DF" w14:textId="77777777" w:rsidR="003F30F4" w:rsidRPr="003F30F4" w:rsidRDefault="003F30F4" w:rsidP="003F30F4">
      <w:pPr>
        <w:rPr>
          <w:b/>
          <w:bCs/>
          <w:sz w:val="32"/>
          <w:szCs w:val="32"/>
        </w:rPr>
      </w:pPr>
      <w:r w:rsidRPr="003F30F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F30F4">
        <w:rPr>
          <w:b/>
          <w:bCs/>
          <w:sz w:val="32"/>
          <w:szCs w:val="32"/>
        </w:rPr>
        <w:t xml:space="preserve"> Data Cleaning &amp; Preprocessing Report – Stock Dataset</w:t>
      </w:r>
    </w:p>
    <w:p w14:paraId="560F2FE7" w14:textId="77777777" w:rsidR="003F30F4" w:rsidRPr="003F30F4" w:rsidRDefault="003F30F4" w:rsidP="00D127F1">
      <w:pPr>
        <w:ind w:right="-810"/>
        <w:jc w:val="both"/>
        <w:rPr>
          <w:b/>
          <w:bCs/>
        </w:rPr>
      </w:pPr>
      <w:r w:rsidRPr="003F30F4">
        <w:rPr>
          <w:rFonts w:ascii="Segoe UI Emoji" w:hAnsi="Segoe UI Emoji" w:cs="Segoe UI Emoji"/>
          <w:b/>
          <w:bCs/>
        </w:rPr>
        <w:t>📍</w:t>
      </w:r>
      <w:r w:rsidRPr="003F30F4">
        <w:rPr>
          <w:b/>
          <w:bCs/>
        </w:rPr>
        <w:t xml:space="preserve"> Overview</w:t>
      </w:r>
    </w:p>
    <w:p w14:paraId="1FAD8D3B" w14:textId="77777777" w:rsidR="003F30F4" w:rsidRPr="003F30F4" w:rsidRDefault="003F30F4" w:rsidP="00D127F1">
      <w:pPr>
        <w:ind w:right="-810"/>
        <w:jc w:val="both"/>
      </w:pPr>
      <w:r w:rsidRPr="003F30F4">
        <w:t xml:space="preserve">The Stock Dataset was meticulously cleaned and preprocessed to ensure accuracy, consistency, and usability for further analysis. This dataset consists of stock market-related attributes, including </w:t>
      </w:r>
      <w:r w:rsidRPr="003F30F4">
        <w:rPr>
          <w:b/>
          <w:bCs/>
        </w:rPr>
        <w:t>date, open, close, high, low, and volume</w:t>
      </w:r>
      <w:r w:rsidRPr="003F30F4">
        <w:t>, providing insights into market trends and price movements. The data cleaning process focused on handling duplicates, standardizing column names, converting data types, and addressing missing values.</w:t>
      </w:r>
    </w:p>
    <w:p w14:paraId="600FE1E1" w14:textId="77777777" w:rsidR="003F30F4" w:rsidRPr="003F30F4" w:rsidRDefault="003F30F4" w:rsidP="00D127F1">
      <w:pPr>
        <w:ind w:right="-810"/>
        <w:jc w:val="both"/>
      </w:pPr>
      <w:r w:rsidRPr="003F30F4">
        <w:pict w14:anchorId="465E6EAB">
          <v:rect id="_x0000_i1264" style="width:0;height:1.5pt" o:hralign="center" o:hrstd="t" o:hr="t" fillcolor="#a0a0a0" stroked="f"/>
        </w:pict>
      </w:r>
    </w:p>
    <w:p w14:paraId="5C595F96" w14:textId="77777777" w:rsidR="003F30F4" w:rsidRPr="003F30F4" w:rsidRDefault="003F30F4" w:rsidP="00D127F1">
      <w:pPr>
        <w:ind w:right="-810"/>
        <w:jc w:val="both"/>
        <w:rPr>
          <w:b/>
          <w:bCs/>
        </w:rPr>
      </w:pPr>
      <w:r w:rsidRPr="003F30F4">
        <w:rPr>
          <w:rFonts w:ascii="Segoe UI Emoji" w:hAnsi="Segoe UI Emoji" w:cs="Segoe UI Emoji"/>
          <w:b/>
          <w:bCs/>
        </w:rPr>
        <w:t>✅</w:t>
      </w:r>
      <w:r w:rsidRPr="003F30F4">
        <w:rPr>
          <w:b/>
          <w:bCs/>
        </w:rPr>
        <w:t xml:space="preserve"> Step 1: Loading the Dataset</w:t>
      </w:r>
    </w:p>
    <w:p w14:paraId="6BB4D814" w14:textId="77777777" w:rsidR="003F30F4" w:rsidRPr="003F30F4" w:rsidRDefault="003F30F4" w:rsidP="00D127F1">
      <w:pPr>
        <w:numPr>
          <w:ilvl w:val="0"/>
          <w:numId w:val="1"/>
        </w:numPr>
        <w:ind w:right="-810"/>
        <w:jc w:val="both"/>
      </w:pPr>
      <w:r w:rsidRPr="003F30F4">
        <w:t>The dataset was successfully loaded into Pandas for analysis.</w:t>
      </w:r>
    </w:p>
    <w:p w14:paraId="13D26843" w14:textId="77777777" w:rsidR="003F30F4" w:rsidRPr="003F30F4" w:rsidRDefault="003F30F4" w:rsidP="00D127F1">
      <w:pPr>
        <w:numPr>
          <w:ilvl w:val="0"/>
          <w:numId w:val="1"/>
        </w:numPr>
        <w:ind w:right="-810"/>
        <w:jc w:val="both"/>
      </w:pPr>
      <w:r w:rsidRPr="003F30F4">
        <w:t xml:space="preserve">It contained </w:t>
      </w:r>
      <w:r w:rsidRPr="003F30F4">
        <w:rPr>
          <w:b/>
          <w:bCs/>
        </w:rPr>
        <w:t>multiple rows and columns</w:t>
      </w:r>
      <w:r w:rsidRPr="003F30F4">
        <w:t xml:space="preserve"> with numerical and categorical data.</w:t>
      </w:r>
    </w:p>
    <w:p w14:paraId="09F68286" w14:textId="77777777" w:rsidR="003F30F4" w:rsidRPr="003F30F4" w:rsidRDefault="003F30F4" w:rsidP="00D127F1">
      <w:pPr>
        <w:numPr>
          <w:ilvl w:val="0"/>
          <w:numId w:val="1"/>
        </w:numPr>
        <w:ind w:right="-810"/>
        <w:jc w:val="both"/>
      </w:pPr>
      <w:r w:rsidRPr="003F30F4">
        <w:t>A preliminary check revealed some missing values and data type inconsistencies that required cleaning.</w:t>
      </w:r>
    </w:p>
    <w:p w14:paraId="50F9FA4A" w14:textId="77777777" w:rsidR="003F30F4" w:rsidRPr="003F30F4" w:rsidRDefault="003F30F4" w:rsidP="00AA6979">
      <w:pPr>
        <w:ind w:right="-630"/>
      </w:pPr>
      <w:r w:rsidRPr="003F30F4">
        <w:pict w14:anchorId="2FC87BE0">
          <v:rect id="_x0000_i1062" style="width:0;height:1.5pt" o:hralign="center" o:hrstd="t" o:hr="t" fillcolor="#a0a0a0" stroked="f"/>
        </w:pict>
      </w:r>
    </w:p>
    <w:p w14:paraId="2103B7C9" w14:textId="77777777" w:rsidR="003F30F4" w:rsidRPr="003F30F4" w:rsidRDefault="003F30F4" w:rsidP="008B0534">
      <w:pPr>
        <w:ind w:right="-630"/>
        <w:jc w:val="both"/>
        <w:rPr>
          <w:b/>
          <w:bCs/>
        </w:rPr>
      </w:pPr>
      <w:r w:rsidRPr="003F30F4">
        <w:rPr>
          <w:rFonts w:ascii="Segoe UI Emoji" w:hAnsi="Segoe UI Emoji" w:cs="Segoe UI Emoji"/>
          <w:b/>
          <w:bCs/>
        </w:rPr>
        <w:t>✅</w:t>
      </w:r>
      <w:r w:rsidRPr="003F30F4">
        <w:rPr>
          <w:b/>
          <w:bCs/>
        </w:rPr>
        <w:t xml:space="preserve"> Step 2: Handling Duplicates</w:t>
      </w:r>
    </w:p>
    <w:p w14:paraId="26AE57C3" w14:textId="77777777" w:rsidR="003F30F4" w:rsidRPr="003F30F4" w:rsidRDefault="003F30F4" w:rsidP="008B0534">
      <w:pPr>
        <w:numPr>
          <w:ilvl w:val="0"/>
          <w:numId w:val="2"/>
        </w:numPr>
        <w:ind w:right="-630"/>
        <w:jc w:val="both"/>
      </w:pPr>
      <w:r w:rsidRPr="003F30F4">
        <w:t>Checked for duplicate rows using df.duplicated().sum().</w:t>
      </w:r>
    </w:p>
    <w:p w14:paraId="0969A118" w14:textId="77777777" w:rsidR="003F30F4" w:rsidRPr="003F30F4" w:rsidRDefault="003F30F4" w:rsidP="008B0534">
      <w:pPr>
        <w:numPr>
          <w:ilvl w:val="0"/>
          <w:numId w:val="2"/>
        </w:numPr>
        <w:ind w:right="-630"/>
        <w:jc w:val="both"/>
      </w:pPr>
      <w:r w:rsidRPr="003F30F4">
        <w:rPr>
          <w:b/>
          <w:bCs/>
        </w:rPr>
        <w:t>Duplicate records were identified and removed</w:t>
      </w:r>
      <w:r w:rsidRPr="003F30F4">
        <w:t>, ensuring that each stock transaction remained unique.</w:t>
      </w:r>
    </w:p>
    <w:p w14:paraId="3455D39C" w14:textId="77777777" w:rsidR="003F30F4" w:rsidRPr="003F30F4" w:rsidRDefault="003F30F4" w:rsidP="008B0534">
      <w:pPr>
        <w:ind w:right="-630"/>
        <w:jc w:val="both"/>
      </w:pPr>
      <w:r w:rsidRPr="003F30F4">
        <w:pict w14:anchorId="39450D7A">
          <v:rect id="_x0000_i1191" style="width:0;height:1.5pt" o:hralign="center" o:hrstd="t" o:hr="t" fillcolor="#a0a0a0" stroked="f"/>
        </w:pict>
      </w:r>
    </w:p>
    <w:p w14:paraId="5BA3E2DC" w14:textId="77777777" w:rsidR="003F30F4" w:rsidRPr="003F30F4" w:rsidRDefault="003F30F4" w:rsidP="008B0534">
      <w:pPr>
        <w:ind w:right="-630"/>
        <w:jc w:val="both"/>
        <w:rPr>
          <w:b/>
          <w:bCs/>
        </w:rPr>
      </w:pPr>
      <w:r w:rsidRPr="003F30F4">
        <w:rPr>
          <w:rFonts w:ascii="Segoe UI Emoji" w:hAnsi="Segoe UI Emoji" w:cs="Segoe UI Emoji"/>
          <w:b/>
          <w:bCs/>
        </w:rPr>
        <w:t>✅</w:t>
      </w:r>
      <w:r w:rsidRPr="003F30F4">
        <w:rPr>
          <w:b/>
          <w:bCs/>
        </w:rPr>
        <w:t xml:space="preserve"> Step 3: Standardizing Column Names</w:t>
      </w:r>
    </w:p>
    <w:p w14:paraId="3942EDEF" w14:textId="77777777" w:rsidR="003F30F4" w:rsidRPr="003F30F4" w:rsidRDefault="003F30F4" w:rsidP="008B0534">
      <w:pPr>
        <w:numPr>
          <w:ilvl w:val="0"/>
          <w:numId w:val="3"/>
        </w:numPr>
        <w:ind w:right="-630"/>
        <w:jc w:val="both"/>
      </w:pPr>
      <w:r w:rsidRPr="003F30F4">
        <w:t xml:space="preserve">Column names were converted to </w:t>
      </w:r>
      <w:r w:rsidRPr="003F30F4">
        <w:rPr>
          <w:b/>
          <w:bCs/>
        </w:rPr>
        <w:t>lowercase</w:t>
      </w:r>
      <w:r w:rsidRPr="003F30F4">
        <w:t xml:space="preserve"> and </w:t>
      </w:r>
      <w:r w:rsidRPr="003F30F4">
        <w:rPr>
          <w:b/>
          <w:bCs/>
        </w:rPr>
        <w:t>underscores</w:t>
      </w:r>
      <w:r w:rsidRPr="003F30F4">
        <w:t xml:space="preserve"> replaced spaces for consistency.</w:t>
      </w:r>
    </w:p>
    <w:p w14:paraId="57AEC5C3" w14:textId="77777777" w:rsidR="003F30F4" w:rsidRPr="003F30F4" w:rsidRDefault="003F30F4" w:rsidP="008B0534">
      <w:pPr>
        <w:numPr>
          <w:ilvl w:val="0"/>
          <w:numId w:val="3"/>
        </w:numPr>
        <w:ind w:right="-630"/>
        <w:jc w:val="both"/>
      </w:pPr>
      <w:r w:rsidRPr="003F30F4">
        <w:t>Example: "Open Price" → "open_price", "Close Price" → "close_price".</w:t>
      </w:r>
    </w:p>
    <w:p w14:paraId="66E59ECE" w14:textId="77777777" w:rsidR="003F30F4" w:rsidRPr="003F30F4" w:rsidRDefault="003F30F4" w:rsidP="008B0534">
      <w:pPr>
        <w:numPr>
          <w:ilvl w:val="0"/>
          <w:numId w:val="3"/>
        </w:numPr>
        <w:ind w:right="-630"/>
        <w:jc w:val="both"/>
      </w:pPr>
      <w:r w:rsidRPr="003F30F4">
        <w:t>This improves readability and ensures uniformity when referencing columns programmatically.</w:t>
      </w:r>
    </w:p>
    <w:p w14:paraId="120A444B" w14:textId="77777777" w:rsidR="003F30F4" w:rsidRPr="003F30F4" w:rsidRDefault="003F30F4" w:rsidP="008B0534">
      <w:pPr>
        <w:ind w:right="-630"/>
        <w:jc w:val="both"/>
      </w:pPr>
      <w:r w:rsidRPr="003F30F4">
        <w:pict w14:anchorId="2922D7A4">
          <v:rect id="_x0000_i1192" style="width:0;height:1.5pt" o:hralign="center" o:hrstd="t" o:hr="t" fillcolor="#a0a0a0" stroked="f"/>
        </w:pict>
      </w:r>
    </w:p>
    <w:p w14:paraId="2EEAA399" w14:textId="77777777" w:rsidR="003F30F4" w:rsidRPr="003F30F4" w:rsidRDefault="003F30F4" w:rsidP="008B0534">
      <w:pPr>
        <w:ind w:right="-630"/>
        <w:jc w:val="both"/>
        <w:rPr>
          <w:b/>
          <w:bCs/>
        </w:rPr>
      </w:pPr>
      <w:r w:rsidRPr="003F30F4">
        <w:rPr>
          <w:rFonts w:ascii="Segoe UI Emoji" w:hAnsi="Segoe UI Emoji" w:cs="Segoe UI Emoji"/>
          <w:b/>
          <w:bCs/>
        </w:rPr>
        <w:t>✅</w:t>
      </w:r>
      <w:r w:rsidRPr="003F30F4">
        <w:rPr>
          <w:b/>
          <w:bCs/>
        </w:rPr>
        <w:t xml:space="preserve"> Step 4: Converting Data Types</w:t>
      </w:r>
    </w:p>
    <w:p w14:paraId="7A9300D1" w14:textId="77777777" w:rsidR="003F30F4" w:rsidRPr="003F30F4" w:rsidRDefault="003F30F4" w:rsidP="008B0534">
      <w:pPr>
        <w:numPr>
          <w:ilvl w:val="0"/>
          <w:numId w:val="4"/>
        </w:numPr>
        <w:ind w:right="-630"/>
        <w:jc w:val="both"/>
      </w:pPr>
      <w:r w:rsidRPr="003F30F4">
        <w:rPr>
          <w:b/>
          <w:bCs/>
        </w:rPr>
        <w:t>Date column</w:t>
      </w:r>
      <w:r w:rsidRPr="003F30F4">
        <w:t xml:space="preserve"> was converted to datetime format for proper time-based analysis.</w:t>
      </w:r>
    </w:p>
    <w:p w14:paraId="7DF9F8D1" w14:textId="311CD007" w:rsidR="00A903DE" w:rsidRDefault="003F30F4" w:rsidP="005E78BE">
      <w:pPr>
        <w:ind w:right="-720"/>
        <w:jc w:val="both"/>
      </w:pPr>
      <w:r w:rsidRPr="003F30F4">
        <w:t>python</w:t>
      </w:r>
    </w:p>
    <w:p w14:paraId="3E645A04" w14:textId="1F5AEB1A" w:rsidR="003F30F4" w:rsidRPr="003F30F4" w:rsidRDefault="003F30F4" w:rsidP="005E78BE">
      <w:pPr>
        <w:ind w:right="-720"/>
        <w:jc w:val="both"/>
      </w:pPr>
      <w:r w:rsidRPr="003F30F4">
        <w:t>df['date'] = pd.to_datetime(df['date'])</w:t>
      </w:r>
    </w:p>
    <w:p w14:paraId="2ADE1855" w14:textId="77777777" w:rsidR="003F30F4" w:rsidRPr="003F30F4" w:rsidRDefault="003F30F4" w:rsidP="005E78BE">
      <w:pPr>
        <w:numPr>
          <w:ilvl w:val="0"/>
          <w:numId w:val="4"/>
        </w:numPr>
        <w:ind w:right="-720"/>
        <w:jc w:val="both"/>
      </w:pPr>
      <w:r w:rsidRPr="003F30F4">
        <w:rPr>
          <w:b/>
          <w:bCs/>
        </w:rPr>
        <w:lastRenderedPageBreak/>
        <w:t>Stock prices (open, close, high, low)</w:t>
      </w:r>
      <w:r w:rsidRPr="003F30F4">
        <w:t xml:space="preserve"> were checked and ensured to be in float format.</w:t>
      </w:r>
    </w:p>
    <w:p w14:paraId="4712BB04" w14:textId="77777777" w:rsidR="00A903DE" w:rsidRDefault="003F30F4" w:rsidP="005E78BE">
      <w:pPr>
        <w:ind w:right="-720"/>
        <w:jc w:val="both"/>
      </w:pPr>
      <w:r w:rsidRPr="003F30F4">
        <w:t>python</w:t>
      </w:r>
    </w:p>
    <w:p w14:paraId="3FE55AFD" w14:textId="08D0A33B" w:rsidR="003F30F4" w:rsidRPr="003F30F4" w:rsidRDefault="003F30F4" w:rsidP="005E78BE">
      <w:pPr>
        <w:ind w:right="-720"/>
        <w:jc w:val="both"/>
      </w:pPr>
      <w:r w:rsidRPr="003F30F4">
        <w:t>df[['open_price', 'close_price', 'high', 'low']] = df[['open_price', 'close_price', 'high', 'low']].astype(float)</w:t>
      </w:r>
    </w:p>
    <w:p w14:paraId="5CE06317" w14:textId="77777777" w:rsidR="003F30F4" w:rsidRPr="003F30F4" w:rsidRDefault="003F30F4" w:rsidP="005E78BE">
      <w:pPr>
        <w:numPr>
          <w:ilvl w:val="0"/>
          <w:numId w:val="4"/>
        </w:numPr>
        <w:ind w:right="-720"/>
        <w:jc w:val="both"/>
      </w:pPr>
      <w:r w:rsidRPr="003F30F4">
        <w:rPr>
          <w:b/>
          <w:bCs/>
        </w:rPr>
        <w:t>Volume column</w:t>
      </w:r>
      <w:r w:rsidRPr="003F30F4">
        <w:t xml:space="preserve"> was also converted to a numerical format where needed.</w:t>
      </w:r>
    </w:p>
    <w:p w14:paraId="274658A0" w14:textId="77777777" w:rsidR="003F30F4" w:rsidRPr="003F30F4" w:rsidRDefault="003F30F4" w:rsidP="003F30F4">
      <w:r w:rsidRPr="003F30F4">
        <w:pict w14:anchorId="38B76BA5">
          <v:rect id="_x0000_i1065" style="width:0;height:1.5pt" o:hralign="center" o:hrstd="t" o:hr="t" fillcolor="#a0a0a0" stroked="f"/>
        </w:pict>
      </w:r>
    </w:p>
    <w:p w14:paraId="50C2C1D9" w14:textId="77777777" w:rsidR="003F30F4" w:rsidRPr="003F30F4" w:rsidRDefault="003F30F4" w:rsidP="005E78BE">
      <w:pPr>
        <w:ind w:right="-810"/>
        <w:jc w:val="both"/>
        <w:rPr>
          <w:b/>
          <w:bCs/>
        </w:rPr>
      </w:pPr>
      <w:r w:rsidRPr="003F30F4">
        <w:rPr>
          <w:rFonts w:ascii="Segoe UI Emoji" w:hAnsi="Segoe UI Emoji" w:cs="Segoe UI Emoji"/>
          <w:b/>
          <w:bCs/>
        </w:rPr>
        <w:t>✅</w:t>
      </w:r>
      <w:r w:rsidRPr="003F30F4">
        <w:rPr>
          <w:b/>
          <w:bCs/>
        </w:rPr>
        <w:t xml:space="preserve"> Step 5: Handling Missing Values</w:t>
      </w:r>
    </w:p>
    <w:p w14:paraId="5A9385DC" w14:textId="77777777" w:rsidR="003F30F4" w:rsidRPr="003F30F4" w:rsidRDefault="003F30F4" w:rsidP="005E78BE">
      <w:pPr>
        <w:numPr>
          <w:ilvl w:val="0"/>
          <w:numId w:val="5"/>
        </w:numPr>
        <w:ind w:right="-810"/>
        <w:jc w:val="both"/>
      </w:pPr>
      <w:r w:rsidRPr="003F30F4">
        <w:t>Checked for missing values using df.isnull().sum().</w:t>
      </w:r>
    </w:p>
    <w:p w14:paraId="68833591" w14:textId="77777777" w:rsidR="003F30F4" w:rsidRPr="003F30F4" w:rsidRDefault="003F30F4" w:rsidP="005E78BE">
      <w:pPr>
        <w:numPr>
          <w:ilvl w:val="0"/>
          <w:numId w:val="5"/>
        </w:numPr>
        <w:ind w:right="-810"/>
        <w:jc w:val="both"/>
      </w:pPr>
      <w:r w:rsidRPr="003F30F4">
        <w:rPr>
          <w:b/>
          <w:bCs/>
        </w:rPr>
        <w:t>Missing values were detected in stock price columns</w:t>
      </w:r>
      <w:r w:rsidRPr="003F30F4">
        <w:t xml:space="preserve"> and handled accordingly:</w:t>
      </w:r>
    </w:p>
    <w:p w14:paraId="0CAAE40E" w14:textId="77777777" w:rsidR="003F30F4" w:rsidRPr="003F30F4" w:rsidRDefault="003F30F4" w:rsidP="005E78BE">
      <w:pPr>
        <w:numPr>
          <w:ilvl w:val="1"/>
          <w:numId w:val="5"/>
        </w:numPr>
        <w:tabs>
          <w:tab w:val="clear" w:pos="1440"/>
          <w:tab w:val="num" w:pos="990"/>
        </w:tabs>
        <w:ind w:left="990" w:right="-810" w:hanging="270"/>
        <w:jc w:val="both"/>
      </w:pPr>
      <w:r w:rsidRPr="003F30F4">
        <w:rPr>
          <w:b/>
          <w:bCs/>
        </w:rPr>
        <w:t>For numerical columns</w:t>
      </w:r>
      <w:r w:rsidRPr="003F30F4">
        <w:t xml:space="preserve"> (open_price, close_price, high, low, volume):</w:t>
      </w:r>
    </w:p>
    <w:p w14:paraId="12FBA18A" w14:textId="77777777" w:rsidR="003F30F4" w:rsidRPr="003F30F4" w:rsidRDefault="003F30F4" w:rsidP="005E78BE">
      <w:pPr>
        <w:numPr>
          <w:ilvl w:val="2"/>
          <w:numId w:val="5"/>
        </w:numPr>
        <w:tabs>
          <w:tab w:val="clear" w:pos="2160"/>
          <w:tab w:val="num" w:pos="1530"/>
        </w:tabs>
        <w:ind w:left="1530" w:right="-810"/>
        <w:jc w:val="both"/>
      </w:pPr>
      <w:r w:rsidRPr="003F30F4">
        <w:t xml:space="preserve">Missing values were filled using the </w:t>
      </w:r>
      <w:r w:rsidRPr="003F30F4">
        <w:rPr>
          <w:b/>
          <w:bCs/>
        </w:rPr>
        <w:t>mean</w:t>
      </w:r>
      <w:r w:rsidRPr="003F30F4">
        <w:t xml:space="preserve"> of the respective column to maintain consistency in trends.</w:t>
      </w:r>
    </w:p>
    <w:p w14:paraId="5A70E44D" w14:textId="77777777" w:rsidR="003F30F4" w:rsidRPr="003F30F4" w:rsidRDefault="003F30F4" w:rsidP="00E8411E">
      <w:pPr>
        <w:ind w:right="-810"/>
        <w:jc w:val="both"/>
      </w:pPr>
      <w:r w:rsidRPr="003F30F4">
        <w:t>python</w:t>
      </w:r>
    </w:p>
    <w:p w14:paraId="0C17F10D" w14:textId="77777777" w:rsidR="003F30F4" w:rsidRPr="003F30F4" w:rsidRDefault="003F30F4" w:rsidP="00E8411E">
      <w:pPr>
        <w:ind w:right="-810"/>
        <w:jc w:val="both"/>
      </w:pPr>
      <w:r w:rsidRPr="003F30F4">
        <w:t>df['open_price'].fillna(df['open_price'].mean(), inplace=True)</w:t>
      </w:r>
    </w:p>
    <w:p w14:paraId="0D874410" w14:textId="77777777" w:rsidR="003F30F4" w:rsidRPr="003F30F4" w:rsidRDefault="003F30F4" w:rsidP="00E8411E">
      <w:pPr>
        <w:numPr>
          <w:ilvl w:val="1"/>
          <w:numId w:val="5"/>
        </w:numPr>
        <w:tabs>
          <w:tab w:val="clear" w:pos="1440"/>
          <w:tab w:val="num" w:pos="1080"/>
        </w:tabs>
        <w:ind w:left="1080" w:right="-810"/>
        <w:jc w:val="both"/>
      </w:pPr>
      <w:r w:rsidRPr="003F30F4">
        <w:rPr>
          <w:b/>
          <w:bCs/>
        </w:rPr>
        <w:t>For categorical columns</w:t>
      </w:r>
      <w:r w:rsidRPr="003F30F4">
        <w:t xml:space="preserve"> (if any, such as stock name or market segment):</w:t>
      </w:r>
    </w:p>
    <w:p w14:paraId="194AC01B" w14:textId="77777777" w:rsidR="003F30F4" w:rsidRPr="003F30F4" w:rsidRDefault="003F30F4" w:rsidP="00E8411E">
      <w:pPr>
        <w:numPr>
          <w:ilvl w:val="2"/>
          <w:numId w:val="5"/>
        </w:numPr>
        <w:tabs>
          <w:tab w:val="clear" w:pos="2160"/>
          <w:tab w:val="num" w:pos="1530"/>
        </w:tabs>
        <w:ind w:right="-810" w:hanging="990"/>
        <w:jc w:val="both"/>
      </w:pPr>
      <w:r w:rsidRPr="003F30F4">
        <w:t xml:space="preserve">Missing values were replaced with </w:t>
      </w:r>
      <w:r w:rsidRPr="003F30F4">
        <w:rPr>
          <w:b/>
          <w:bCs/>
        </w:rPr>
        <w:t>"Unknown"</w:t>
      </w:r>
      <w:r w:rsidRPr="003F30F4">
        <w:t xml:space="preserve"> or the mode of the column.</w:t>
      </w:r>
    </w:p>
    <w:p w14:paraId="36EC9138" w14:textId="68A232F5" w:rsidR="003F30F4" w:rsidRPr="003F30F4" w:rsidRDefault="003F30F4" w:rsidP="00E8411E">
      <w:pPr>
        <w:ind w:right="-810"/>
        <w:jc w:val="both"/>
      </w:pPr>
      <w:r w:rsidRPr="003F30F4">
        <w:t>python</w:t>
      </w:r>
    </w:p>
    <w:p w14:paraId="2C8BEA5C" w14:textId="77777777" w:rsidR="003F30F4" w:rsidRPr="003F30F4" w:rsidRDefault="003F30F4" w:rsidP="00E8411E">
      <w:pPr>
        <w:ind w:right="-810"/>
        <w:jc w:val="both"/>
      </w:pPr>
      <w:r w:rsidRPr="003F30F4">
        <w:t>df['stock_name'].fillna('Unknown', inplace=True)</w:t>
      </w:r>
    </w:p>
    <w:p w14:paraId="0EAA9D2C" w14:textId="77777777" w:rsidR="003F30F4" w:rsidRPr="003F30F4" w:rsidRDefault="003F30F4" w:rsidP="00E8411E">
      <w:pPr>
        <w:numPr>
          <w:ilvl w:val="0"/>
          <w:numId w:val="5"/>
        </w:numPr>
        <w:ind w:right="-810"/>
        <w:jc w:val="both"/>
      </w:pPr>
      <w:r w:rsidRPr="003F30F4">
        <w:rPr>
          <w:b/>
          <w:bCs/>
        </w:rPr>
        <w:t>For time-series data</w:t>
      </w:r>
      <w:r w:rsidRPr="003F30F4">
        <w:t>, forward fill (ffill) was applied to maintain sequential data integrity.</w:t>
      </w:r>
    </w:p>
    <w:p w14:paraId="6C1B1949" w14:textId="738F5F7A" w:rsidR="003F30F4" w:rsidRPr="003F30F4" w:rsidRDefault="003F30F4" w:rsidP="00E8411E">
      <w:pPr>
        <w:ind w:right="-810"/>
        <w:jc w:val="both"/>
      </w:pPr>
      <w:r w:rsidRPr="003F30F4">
        <w:t>python</w:t>
      </w:r>
    </w:p>
    <w:p w14:paraId="66A5F802" w14:textId="77777777" w:rsidR="003F30F4" w:rsidRPr="003F30F4" w:rsidRDefault="003F30F4" w:rsidP="00E8411E">
      <w:pPr>
        <w:jc w:val="both"/>
      </w:pPr>
      <w:r w:rsidRPr="003F30F4">
        <w:t>df.fillna(method='ffill', inplace=True)</w:t>
      </w:r>
    </w:p>
    <w:p w14:paraId="0828538D" w14:textId="77777777" w:rsidR="003F30F4" w:rsidRPr="003F30F4" w:rsidRDefault="003F30F4" w:rsidP="003F30F4">
      <w:r w:rsidRPr="003F30F4">
        <w:pict w14:anchorId="6FA97434">
          <v:rect id="_x0000_i1066" style="width:0;height:1.5pt" o:hralign="center" o:hrstd="t" o:hr="t" fillcolor="#a0a0a0" stroked="f"/>
        </w:pict>
      </w:r>
    </w:p>
    <w:p w14:paraId="0E19EE24" w14:textId="77777777" w:rsidR="003F30F4" w:rsidRPr="003F30F4" w:rsidRDefault="003F30F4" w:rsidP="00820B0C">
      <w:pPr>
        <w:ind w:right="-720"/>
        <w:rPr>
          <w:b/>
          <w:bCs/>
        </w:rPr>
      </w:pPr>
      <w:r w:rsidRPr="003F30F4">
        <w:rPr>
          <w:rFonts w:ascii="Segoe UI Emoji" w:hAnsi="Segoe UI Emoji" w:cs="Segoe UI Emoji"/>
          <w:b/>
          <w:bCs/>
        </w:rPr>
        <w:t>✅</w:t>
      </w:r>
      <w:r w:rsidRPr="003F30F4">
        <w:rPr>
          <w:b/>
          <w:bCs/>
        </w:rPr>
        <w:t xml:space="preserve"> Final Outcome</w:t>
      </w:r>
    </w:p>
    <w:p w14:paraId="13D18B1C" w14:textId="77777777" w:rsidR="003F30F4" w:rsidRPr="003F30F4" w:rsidRDefault="003F30F4" w:rsidP="002E33F5">
      <w:pPr>
        <w:numPr>
          <w:ilvl w:val="0"/>
          <w:numId w:val="6"/>
        </w:numPr>
        <w:ind w:right="-720"/>
        <w:jc w:val="both"/>
      </w:pPr>
      <w:r w:rsidRPr="003F30F4">
        <w:t xml:space="preserve">The dataset is now </w:t>
      </w:r>
      <w:r w:rsidRPr="003F30F4">
        <w:rPr>
          <w:b/>
          <w:bCs/>
        </w:rPr>
        <w:t>clean, structured, and ready</w:t>
      </w:r>
      <w:r w:rsidRPr="003F30F4">
        <w:t xml:space="preserve"> for financial analysis and modeling.</w:t>
      </w:r>
    </w:p>
    <w:p w14:paraId="68D27534" w14:textId="77777777" w:rsidR="003F30F4" w:rsidRPr="003F30F4" w:rsidRDefault="003F30F4" w:rsidP="002E33F5">
      <w:pPr>
        <w:numPr>
          <w:ilvl w:val="0"/>
          <w:numId w:val="6"/>
        </w:numPr>
        <w:jc w:val="both"/>
      </w:pPr>
      <w:r w:rsidRPr="003F30F4">
        <w:t xml:space="preserve">It can be used for </w:t>
      </w:r>
      <w:r w:rsidRPr="003F30F4">
        <w:rPr>
          <w:b/>
          <w:bCs/>
        </w:rPr>
        <w:t>time-series forecasting, stock trend visualization, and machine learning applications</w:t>
      </w:r>
      <w:r w:rsidRPr="003F30F4">
        <w:t xml:space="preserve"> such as predictive modeling of stock prices.</w:t>
      </w:r>
    </w:p>
    <w:p w14:paraId="6CE74965" w14:textId="77777777" w:rsidR="003F30F4" w:rsidRPr="003F30F4" w:rsidRDefault="003F30F4" w:rsidP="003F30F4">
      <w:pPr>
        <w:numPr>
          <w:ilvl w:val="0"/>
          <w:numId w:val="6"/>
        </w:numPr>
      </w:pPr>
      <w:r w:rsidRPr="003F30F4">
        <w:rPr>
          <w:b/>
          <w:bCs/>
        </w:rPr>
        <w:t>Potential next steps</w:t>
      </w:r>
      <w:r w:rsidRPr="003F30F4">
        <w:t xml:space="preserve"> include </w:t>
      </w:r>
      <w:r w:rsidRPr="003F30F4">
        <w:rPr>
          <w:b/>
          <w:bCs/>
        </w:rPr>
        <w:t>Exploratory Data Analysis (EDA)</w:t>
      </w:r>
      <w:r w:rsidRPr="003F30F4">
        <w:t>, feature engineering, and applying statistical or AI-driven market predictions.</w:t>
      </w:r>
    </w:p>
    <w:p w14:paraId="40EB7C3D" w14:textId="77777777" w:rsidR="003F30F4" w:rsidRDefault="003F30F4"/>
    <w:sectPr w:rsidR="003F30F4" w:rsidSect="002E33F5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E4B1B"/>
    <w:multiLevelType w:val="multilevel"/>
    <w:tmpl w:val="0D2C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61C81"/>
    <w:multiLevelType w:val="multilevel"/>
    <w:tmpl w:val="8E0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01694"/>
    <w:multiLevelType w:val="multilevel"/>
    <w:tmpl w:val="A700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D4390"/>
    <w:multiLevelType w:val="multilevel"/>
    <w:tmpl w:val="5C08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BE8"/>
    <w:multiLevelType w:val="multilevel"/>
    <w:tmpl w:val="32A0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30E5C"/>
    <w:multiLevelType w:val="multilevel"/>
    <w:tmpl w:val="0FD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923572">
    <w:abstractNumId w:val="4"/>
  </w:num>
  <w:num w:numId="2" w16cid:durableId="1354381786">
    <w:abstractNumId w:val="2"/>
  </w:num>
  <w:num w:numId="3" w16cid:durableId="171183654">
    <w:abstractNumId w:val="1"/>
  </w:num>
  <w:num w:numId="4" w16cid:durableId="2134326996">
    <w:abstractNumId w:val="5"/>
  </w:num>
  <w:num w:numId="5" w16cid:durableId="1055855893">
    <w:abstractNumId w:val="0"/>
  </w:num>
  <w:num w:numId="6" w16cid:durableId="767971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F4"/>
    <w:rsid w:val="0011286E"/>
    <w:rsid w:val="001942F8"/>
    <w:rsid w:val="00262598"/>
    <w:rsid w:val="002E33F5"/>
    <w:rsid w:val="002E40C7"/>
    <w:rsid w:val="003F30F4"/>
    <w:rsid w:val="005C4608"/>
    <w:rsid w:val="005E78BE"/>
    <w:rsid w:val="006A5C9D"/>
    <w:rsid w:val="00820B0C"/>
    <w:rsid w:val="0084597D"/>
    <w:rsid w:val="008B0534"/>
    <w:rsid w:val="00A903DE"/>
    <w:rsid w:val="00AA6979"/>
    <w:rsid w:val="00B04487"/>
    <w:rsid w:val="00D127F1"/>
    <w:rsid w:val="00E8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0D52"/>
  <w15:chartTrackingRefBased/>
  <w15:docId w15:val="{53E757A4-AD68-4374-988C-D0FC72C3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17</cp:revision>
  <dcterms:created xsi:type="dcterms:W3CDTF">2025-01-31T16:34:00Z</dcterms:created>
  <dcterms:modified xsi:type="dcterms:W3CDTF">2025-01-31T16:41:00Z</dcterms:modified>
</cp:coreProperties>
</file>