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21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A30337" w:rsidRPr="00B05866" w14:paraId="2FAE6211" w14:textId="77777777" w:rsidTr="00A30337">
        <w:trPr>
          <w:trHeight w:val="278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D45E0" w14:textId="37472D32" w:rsidR="00A30337" w:rsidRPr="00667265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3C23E77A" wp14:editId="487407B0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 w:rsidR="0096581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3</w:t>
            </w:r>
          </w:p>
        </w:tc>
      </w:tr>
      <w:tr w:rsidR="00A30337" w:rsidRPr="00B05866" w14:paraId="56162D13" w14:textId="77777777" w:rsidTr="00A30337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E8C9" w14:textId="77777777" w:rsidR="00A30337" w:rsidRPr="00B05866" w:rsidRDefault="00A30337" w:rsidP="00A30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5338" w14:textId="77777777" w:rsidR="00A30337" w:rsidRPr="00667265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Márcio José Santana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49EA" w14:textId="6D856921" w:rsidR="00A30337" w:rsidRPr="00B05866" w:rsidRDefault="005551AA" w:rsidP="00A303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 A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3CD3" w14:textId="77777777" w:rsidR="00A30337" w:rsidRPr="00B05866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t>19102877-5</w:t>
            </w:r>
          </w:p>
        </w:tc>
      </w:tr>
      <w:tr w:rsidR="00A30337" w:rsidRPr="00B05866" w14:paraId="6CC7CC3D" w14:textId="77777777" w:rsidTr="00A30337">
        <w:trPr>
          <w:trHeight w:val="70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1FDD" w14:textId="77777777" w:rsidR="00A30337" w:rsidRPr="00B05866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2DF0" w14:textId="77777777" w:rsidR="00A30337" w:rsidRPr="00B05866" w:rsidRDefault="00A30337" w:rsidP="00A303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EGRAD_ESOFT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2310" w14:textId="14A23363" w:rsidR="00A30337" w:rsidRPr="00B05866" w:rsidRDefault="00A30337" w:rsidP="00A303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26068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96581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MODELAGEM DE SOFTWARE</w:t>
            </w:r>
            <w:r w:rsidR="0026068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5</w:t>
            </w:r>
            <w:r w:rsidR="0096581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="0026068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/2020</w:t>
            </w:r>
          </w:p>
        </w:tc>
      </w:tr>
    </w:tbl>
    <w:p w14:paraId="47F33F8A" w14:textId="0EB7E44E" w:rsidR="00A30337" w:rsidRDefault="00A30337" w:rsidP="002761F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20BD5F" w14:textId="533B1FDC" w:rsidR="008812DB" w:rsidRPr="008812DB" w:rsidRDefault="008812DB" w:rsidP="008812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8812DB">
        <w:rPr>
          <w:rFonts w:eastAsia="Times New Roman" w:cstheme="minorHAnsi"/>
          <w:b/>
          <w:bCs/>
          <w:sz w:val="24"/>
          <w:szCs w:val="24"/>
          <w:lang w:eastAsia="pt-BR"/>
        </w:rPr>
        <w:t>Considere o seguinte sistema de registro online de uma universidade.</w:t>
      </w:r>
    </w:p>
    <w:p w14:paraId="710DCB43" w14:textId="77777777" w:rsidR="008812DB" w:rsidRPr="008812DB" w:rsidRDefault="008812DB" w:rsidP="008812D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8812DB">
        <w:rPr>
          <w:rFonts w:eastAsia="Times New Roman" w:cstheme="minorHAnsi"/>
          <w:sz w:val="24"/>
          <w:szCs w:val="24"/>
          <w:lang w:eastAsia="pt-BR"/>
        </w:rPr>
        <w:t xml:space="preserve">"O sistema deve permitir que a equipe de cada departamento acadêmico examine, adicione e remova os cursos oferecidos pelo departamento, além da alteração de informações sobre eles (por exemplo, o número máximo de alunos permitido). O sistema também deve permitir, que os estudantes examinem os cursos atualmente disponíveis, adicione e descarte cursos de seus calendários, e examinem os cursos para os quais estão inscritos. A equipe do departamento deve ser capaz de imprimir uma variedade de relatórios sobre os cursos e os alunos matriculados. O sistema deve assegurar que nenhum estudante tenha cursos demais e que </w:t>
      </w:r>
      <w:proofErr w:type="gramStart"/>
      <w:r w:rsidRPr="008812DB">
        <w:rPr>
          <w:rFonts w:eastAsia="Times New Roman" w:cstheme="minorHAnsi"/>
          <w:sz w:val="24"/>
          <w:szCs w:val="24"/>
          <w:lang w:eastAsia="pt-BR"/>
        </w:rPr>
        <w:t>os alunos que tenham qualquer taxa não paga</w:t>
      </w:r>
      <w:proofErr w:type="gramEnd"/>
      <w:r w:rsidRPr="008812DB">
        <w:rPr>
          <w:rFonts w:eastAsia="Times New Roman" w:cstheme="minorHAnsi"/>
          <w:sz w:val="24"/>
          <w:szCs w:val="24"/>
          <w:lang w:eastAsia="pt-BR"/>
        </w:rPr>
        <w:t xml:space="preserve"> não tenham o registro autorizado (supor que os dados de pagamento de taxa são mantidos pelo escritório financeiro da universidade, no qual o sistema de registro acessa, mas não altera)".  </w:t>
      </w:r>
    </w:p>
    <w:p w14:paraId="393BBCCE" w14:textId="50C0BC00" w:rsidR="008812DB" w:rsidRPr="008812DB" w:rsidRDefault="00766F86" w:rsidP="008812D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D897DAC" wp14:editId="0BA381E4">
            <wp:simplePos x="0" y="0"/>
            <wp:positionH relativeFrom="column">
              <wp:posOffset>-375285</wp:posOffset>
            </wp:positionH>
            <wp:positionV relativeFrom="paragraph">
              <wp:posOffset>546735</wp:posOffset>
            </wp:positionV>
            <wp:extent cx="6285865" cy="3343275"/>
            <wp:effectExtent l="0" t="0" r="635" b="9525"/>
            <wp:wrapTight wrapText="bothSides">
              <wp:wrapPolygon edited="0">
                <wp:start x="0" y="0"/>
                <wp:lineTo x="0" y="21538"/>
                <wp:lineTo x="21537" y="21538"/>
                <wp:lineTo x="21537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2DB" w:rsidRPr="008812DB">
        <w:rPr>
          <w:rFonts w:eastAsia="Times New Roman" w:cstheme="minorHAnsi"/>
          <w:sz w:val="24"/>
          <w:szCs w:val="24"/>
          <w:lang w:eastAsia="pt-BR"/>
        </w:rPr>
        <w:t>A partir dessas informações, apresente um diagrama de caso de uso que contemple todos os requisitos funcionais apresentados. </w:t>
      </w:r>
    </w:p>
    <w:p w14:paraId="3FBE31F8" w14:textId="22812DA4" w:rsidR="008812DB" w:rsidRDefault="008812DB" w:rsidP="002761F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8812DB" w:rsidSect="0081519F">
      <w:headerReference w:type="even" r:id="rId10"/>
      <w:headerReference w:type="default" r:id="rId11"/>
      <w:headerReference w:type="first" r:id="rId12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4306" w14:textId="77777777" w:rsidR="004B5CA8" w:rsidRDefault="004B5CA8" w:rsidP="00FD5027">
      <w:pPr>
        <w:spacing w:after="0" w:line="240" w:lineRule="auto"/>
      </w:pPr>
      <w:r>
        <w:separator/>
      </w:r>
    </w:p>
  </w:endnote>
  <w:endnote w:type="continuationSeparator" w:id="0">
    <w:p w14:paraId="34B048ED" w14:textId="77777777" w:rsidR="004B5CA8" w:rsidRDefault="004B5CA8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7410" w14:textId="77777777" w:rsidR="004B5CA8" w:rsidRDefault="004B5CA8" w:rsidP="00FD5027">
      <w:pPr>
        <w:spacing w:after="0" w:line="240" w:lineRule="auto"/>
      </w:pPr>
      <w:r>
        <w:separator/>
      </w:r>
    </w:p>
  </w:footnote>
  <w:footnote w:type="continuationSeparator" w:id="0">
    <w:p w14:paraId="43829127" w14:textId="77777777" w:rsidR="004B5CA8" w:rsidRDefault="004B5CA8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586A3" w14:textId="77777777" w:rsidR="00FD5027" w:rsidRDefault="00766F86">
    <w:pPr>
      <w:pStyle w:val="Cabealho"/>
    </w:pPr>
    <w:r>
      <w:rPr>
        <w:noProof/>
        <w:lang w:eastAsia="pt-BR"/>
      </w:rPr>
      <w:pict w14:anchorId="3C6B06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B375" w14:textId="77777777" w:rsidR="00FD5027" w:rsidRDefault="00766F86">
    <w:pPr>
      <w:pStyle w:val="Cabealho"/>
    </w:pPr>
    <w:r>
      <w:rPr>
        <w:noProof/>
        <w:lang w:eastAsia="pt-BR"/>
      </w:rPr>
      <w:pict w14:anchorId="62E56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47E3" w14:textId="77777777" w:rsidR="00FD5027" w:rsidRDefault="00766F86">
    <w:pPr>
      <w:pStyle w:val="Cabealho"/>
    </w:pPr>
    <w:r>
      <w:rPr>
        <w:noProof/>
        <w:lang w:eastAsia="pt-BR"/>
      </w:rPr>
      <w:pict w14:anchorId="72779F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A9D"/>
    <w:multiLevelType w:val="hybridMultilevel"/>
    <w:tmpl w:val="F2C2B52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3B48"/>
    <w:multiLevelType w:val="hybridMultilevel"/>
    <w:tmpl w:val="13782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1A2A"/>
    <w:multiLevelType w:val="hybridMultilevel"/>
    <w:tmpl w:val="E06AD9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2AFA"/>
    <w:multiLevelType w:val="hybridMultilevel"/>
    <w:tmpl w:val="F684AF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C0499E"/>
    <w:multiLevelType w:val="hybridMultilevel"/>
    <w:tmpl w:val="CC00D30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4E13D1"/>
    <w:multiLevelType w:val="hybridMultilevel"/>
    <w:tmpl w:val="BAC469E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C43E62"/>
    <w:multiLevelType w:val="hybridMultilevel"/>
    <w:tmpl w:val="D672801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A5451"/>
    <w:multiLevelType w:val="hybridMultilevel"/>
    <w:tmpl w:val="C9EE6832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B35E60"/>
    <w:multiLevelType w:val="hybridMultilevel"/>
    <w:tmpl w:val="954CFBE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27"/>
    <w:rsid w:val="000071AB"/>
    <w:rsid w:val="00025F4B"/>
    <w:rsid w:val="00027535"/>
    <w:rsid w:val="00094235"/>
    <w:rsid w:val="000B5A0F"/>
    <w:rsid w:val="000C02C3"/>
    <w:rsid w:val="000C6306"/>
    <w:rsid w:val="00100A2A"/>
    <w:rsid w:val="00110224"/>
    <w:rsid w:val="00120F96"/>
    <w:rsid w:val="001709BB"/>
    <w:rsid w:val="0017145C"/>
    <w:rsid w:val="001D5D68"/>
    <w:rsid w:val="00217856"/>
    <w:rsid w:val="00227BBB"/>
    <w:rsid w:val="002568CC"/>
    <w:rsid w:val="00260681"/>
    <w:rsid w:val="002761FF"/>
    <w:rsid w:val="00283D90"/>
    <w:rsid w:val="002A2571"/>
    <w:rsid w:val="002B1215"/>
    <w:rsid w:val="002B2D90"/>
    <w:rsid w:val="002C55E1"/>
    <w:rsid w:val="002F76A6"/>
    <w:rsid w:val="003217A2"/>
    <w:rsid w:val="003409E8"/>
    <w:rsid w:val="0041448C"/>
    <w:rsid w:val="00431595"/>
    <w:rsid w:val="0048070D"/>
    <w:rsid w:val="004B5CA8"/>
    <w:rsid w:val="004D3C72"/>
    <w:rsid w:val="004E63AF"/>
    <w:rsid w:val="00510DE3"/>
    <w:rsid w:val="00533D5F"/>
    <w:rsid w:val="005551AA"/>
    <w:rsid w:val="0055774C"/>
    <w:rsid w:val="005D6C31"/>
    <w:rsid w:val="00637576"/>
    <w:rsid w:val="00667265"/>
    <w:rsid w:val="00687BE9"/>
    <w:rsid w:val="006D17DF"/>
    <w:rsid w:val="006E793E"/>
    <w:rsid w:val="006F28AC"/>
    <w:rsid w:val="006F6C2A"/>
    <w:rsid w:val="00722ED0"/>
    <w:rsid w:val="00766F86"/>
    <w:rsid w:val="007D0EF0"/>
    <w:rsid w:val="007D43DC"/>
    <w:rsid w:val="008107F6"/>
    <w:rsid w:val="0081519F"/>
    <w:rsid w:val="00833C8A"/>
    <w:rsid w:val="00841F33"/>
    <w:rsid w:val="008637DC"/>
    <w:rsid w:val="008812DB"/>
    <w:rsid w:val="008D1333"/>
    <w:rsid w:val="0091770C"/>
    <w:rsid w:val="00935EBF"/>
    <w:rsid w:val="00965812"/>
    <w:rsid w:val="00977AE3"/>
    <w:rsid w:val="009826A9"/>
    <w:rsid w:val="009C71E8"/>
    <w:rsid w:val="009E2B2A"/>
    <w:rsid w:val="009E353E"/>
    <w:rsid w:val="00A06FC4"/>
    <w:rsid w:val="00A30337"/>
    <w:rsid w:val="00A4224F"/>
    <w:rsid w:val="00A51B6C"/>
    <w:rsid w:val="00A57D47"/>
    <w:rsid w:val="00AD7291"/>
    <w:rsid w:val="00AF59D2"/>
    <w:rsid w:val="00B05866"/>
    <w:rsid w:val="00B155C8"/>
    <w:rsid w:val="00B57F85"/>
    <w:rsid w:val="00B72354"/>
    <w:rsid w:val="00B77DB2"/>
    <w:rsid w:val="00BF16C9"/>
    <w:rsid w:val="00BF495D"/>
    <w:rsid w:val="00C11F8E"/>
    <w:rsid w:val="00C12620"/>
    <w:rsid w:val="00C519DF"/>
    <w:rsid w:val="00C85319"/>
    <w:rsid w:val="00CB5E07"/>
    <w:rsid w:val="00CF6253"/>
    <w:rsid w:val="00D0219C"/>
    <w:rsid w:val="00D17C0D"/>
    <w:rsid w:val="00D30207"/>
    <w:rsid w:val="00D904F0"/>
    <w:rsid w:val="00D941C4"/>
    <w:rsid w:val="00D97BF3"/>
    <w:rsid w:val="00DB4E81"/>
    <w:rsid w:val="00DC3493"/>
    <w:rsid w:val="00DD467D"/>
    <w:rsid w:val="00E22C96"/>
    <w:rsid w:val="00E60660"/>
    <w:rsid w:val="00E84F59"/>
    <w:rsid w:val="00E95FE8"/>
    <w:rsid w:val="00F4292A"/>
    <w:rsid w:val="00F52BAE"/>
    <w:rsid w:val="00F5662A"/>
    <w:rsid w:val="00F71256"/>
    <w:rsid w:val="00F81CFE"/>
    <w:rsid w:val="00FD5027"/>
    <w:rsid w:val="00FD67C4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4A7B498"/>
  <w15:docId w15:val="{6F2D46E3-126D-479C-8F8F-2E9A3E45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C55E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C55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0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customStyle="1" w:styleId="ng-scope">
    <w:name w:val="ng-scope"/>
    <w:basedOn w:val="Normal"/>
    <w:rsid w:val="0011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0224"/>
    <w:rPr>
      <w:b/>
      <w:bCs/>
    </w:rPr>
  </w:style>
  <w:style w:type="character" w:customStyle="1" w:styleId="Ttulo2Char">
    <w:name w:val="Título 2 Char"/>
    <w:basedOn w:val="Fontepargpadro"/>
    <w:link w:val="Ttulo2"/>
    <w:rsid w:val="002C55E1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rsid w:val="002C55E1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3217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0DE3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10DE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02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7D0EF0"/>
    <w:rPr>
      <w:i/>
      <w:iCs/>
    </w:rPr>
  </w:style>
  <w:style w:type="table" w:styleId="Tabelacomgrade">
    <w:name w:val="Table Grid"/>
    <w:basedOn w:val="Tabelanormal"/>
    <w:uiPriority w:val="59"/>
    <w:rsid w:val="001D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1D5D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3">
    <w:name w:val="List Table 3"/>
    <w:basedOn w:val="Tabelanormal"/>
    <w:uiPriority w:val="48"/>
    <w:rsid w:val="001D5D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56BBD-2999-4044-86BA-7AC1EC20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Augusto dos Santos Domingues</dc:creator>
  <cp:keywords/>
  <dc:description/>
  <cp:lastModifiedBy>Marcio Santana</cp:lastModifiedBy>
  <cp:revision>11</cp:revision>
  <cp:lastPrinted>2014-04-02T17:52:00Z</cp:lastPrinted>
  <dcterms:created xsi:type="dcterms:W3CDTF">2020-06-11T18:22:00Z</dcterms:created>
  <dcterms:modified xsi:type="dcterms:W3CDTF">2021-04-21T03:29:00Z</dcterms:modified>
</cp:coreProperties>
</file>