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MERCY SALOME JEMUTAI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585-351-8788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rtl w:val="0"/>
          </w:rPr>
          <w:t xml:space="preserve">jsangunya@gmail.com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of Rochester                                                                                                            Rochester, New York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Data Science                                                            Anticipated Graduation Year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 of 4. Eligible Dean’s List 2 out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000000" w:space="0" w:sz="4" w:val="singl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COURSEWORK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Data Structures and Algorithms                  Tools for Data Science                  Linear Algebra and Differential Equations </w:t>
        <w:tab/>
        <w:t xml:space="preserve">Calculus 1 and 2                      </w:t>
        <w:tab/>
        <w:t xml:space="preserve">      </w:t>
        <w:tab/>
        <w:t xml:space="preserve">     Introduction to CS Elements of Mathematical Statistics               Data Analysis in R                                 Introduction to Probability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of Rochester                                                                                                            Rochester, New York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2048                                                                                                                                                  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2048, a single block-sliding video game as an implementation of different data structures using eclipse as a tool.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 Market                                                                                                                                 November 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data from the internet on stock markets using Python.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Fireworks                                                                                                                                       November 2018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graphical simulation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displays different fireworks just like they appear in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Pong                                                                                                                                          October 2018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version of Long Pong in a three-people project, using graphics and animation.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Rare Books, Special Collections, and Preservation Library, University of Rochester           Rochester, New York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Assistant Archivist                                                                                                       September 2018 - Present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maintain finding aids for archival material in the library website.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with office related tasks such as filing and updating Microsoft Access files.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Department of Mathematics, University of Rochester                                                             Rochester, New York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Leader, Calculus                                                                                        September 2018 - Present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weekly discussions in a more relaxed learning environment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 office hours to help students with issues on material.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a weekly leadership training course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a faculty-led research project aimed at improving workshops offered by the school. </w:t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ACTIVITIES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 Women in Computing, University of Rochester                                                                 Rochester, New York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Social Committee                                                                                              January 2018 – Present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club events such as hackathons and general meetings.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workshops such as UX, monthly coding parties, and volunteer as high school tutor.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 campaigns and attend biweekly meetings.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Tiernan Hall, University of Rochester                                                                                     Rochester, New York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Hall Peer Mentor                                                                                                               August 2018 – Present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social programs in the dorms and organize events on campus.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 blood drives on campus and engage in community service both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off campus. </w:t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Java coding.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Growing efficiency in Python and 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Algorithmic thinking, object-oriented programming, and discrete mathematics.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and analysis skills in Microsoft Excel.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0" w:firstLine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0" w:firstLine="0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432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144.00000000000006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432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43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angun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